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5B38" w14:textId="36EB2817" w:rsidR="00D57E8C" w:rsidRPr="004E14E4" w:rsidRDefault="00D57E8C" w:rsidP="001E0A2F">
      <w:pPr>
        <w:pStyle w:val="Heading1"/>
        <w:rPr>
          <w:rFonts w:ascii="FlandersArtSans-Regular" w:eastAsia="Times New Roman" w:hAnsi="FlandersArtSans-Regular"/>
          <w:lang w:val="nl-NL" w:eastAsia="nl-BE"/>
        </w:rPr>
      </w:pPr>
      <w:r w:rsidRPr="004E14E4">
        <w:rPr>
          <w:rFonts w:ascii="FlandersArtSans-Regular" w:eastAsia="Times New Roman" w:hAnsi="FlandersArtSans-Regular"/>
          <w:lang w:val="nl-NL" w:eastAsia="nl-BE"/>
        </w:rPr>
        <w:t xml:space="preserve">BIJLAGE </w:t>
      </w:r>
      <w:r w:rsidR="00BB592B" w:rsidRPr="004E14E4">
        <w:rPr>
          <w:rFonts w:ascii="FlandersArtSans-Regular" w:eastAsia="Times New Roman" w:hAnsi="FlandersArtSans-Regular"/>
          <w:lang w:val="nl-NL" w:eastAsia="nl-BE"/>
        </w:rPr>
        <w:t>bij de o</w:t>
      </w:r>
      <w:r w:rsidR="009723A4" w:rsidRPr="004E14E4">
        <w:rPr>
          <w:rFonts w:ascii="FlandersArtSans-Regular" w:eastAsia="Times New Roman" w:hAnsi="FlandersArtSans-Regular"/>
          <w:lang w:val="nl-NL" w:eastAsia="nl-BE"/>
        </w:rPr>
        <w:t>vereenkomst van alternerende opleiding (OAO)</w:t>
      </w:r>
    </w:p>
    <w:p w14:paraId="7299726B" w14:textId="77777777" w:rsidR="00D57E8C" w:rsidRPr="004E14E4" w:rsidRDefault="00D57E8C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i/>
          <w:szCs w:val="20"/>
          <w:lang w:val="nl-NL" w:eastAsia="nl-BE"/>
        </w:rPr>
      </w:pPr>
    </w:p>
    <w:p w14:paraId="03C7757A" w14:textId="02A75571" w:rsidR="00F93E02" w:rsidRPr="004E14E4" w:rsidRDefault="00A91D4C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De wekelijkse arbeidsduur van de overeenkomst bedraag</w:t>
      </w:r>
      <w:r w:rsidR="00D51321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t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………. uren per week</w:t>
      </w:r>
      <w:r w:rsidR="000F0261" w:rsidRPr="004E14E4">
        <w:rPr>
          <w:rStyle w:val="FootnoteReference"/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footnoteReference w:id="2"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. </w:t>
      </w:r>
      <w:r w:rsidR="00D95FBE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Dit stemt overeen met de gemiddelde wekelijkse arbeidsduur van toepassing op de onderneming.</w:t>
      </w:r>
    </w:p>
    <w:p w14:paraId="7FC39902" w14:textId="77777777" w:rsidR="007C22BA" w:rsidRPr="004E14E4" w:rsidRDefault="007C22BA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05D5D523" w14:textId="7CECCBE3" w:rsidR="00DB32BF" w:rsidRPr="004E14E4" w:rsidRDefault="00D95FBE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De lesuren en de met lessen gelijkgestelde activiteiten zijn daarin inbegrepen en worden gelijkgesteld met een arbeidsduur van 60 minuten.</w:t>
      </w:r>
    </w:p>
    <w:p w14:paraId="5463746F" w14:textId="77777777" w:rsidR="001E0A2F" w:rsidRPr="004E14E4" w:rsidRDefault="001E0A2F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110D8FDF" w14:textId="77541C81" w:rsidR="001E0A2F" w:rsidRPr="004E14E4" w:rsidRDefault="00443FBC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Style w:val="Heading2Char"/>
        </w:rPr>
        <w:t>Uurrooster</w:t>
      </w:r>
      <w:r w:rsidR="00703599" w:rsidRPr="004E14E4">
        <w:rPr>
          <w:rStyle w:val="FootnoteReference"/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footnoteReference w:id="3"/>
      </w:r>
    </w:p>
    <w:p w14:paraId="105DADFA" w14:textId="77777777" w:rsidR="00DB32BF" w:rsidRPr="004E14E4" w:rsidRDefault="00DB32BF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7"/>
        <w:gridCol w:w="1979"/>
        <w:gridCol w:w="1979"/>
        <w:gridCol w:w="1979"/>
        <w:gridCol w:w="1979"/>
      </w:tblGrid>
      <w:tr w:rsidR="00C2005F" w:rsidRPr="004E14E4" w14:paraId="669A7216" w14:textId="77777777" w:rsidTr="7EE84D52">
        <w:tc>
          <w:tcPr>
            <w:tcW w:w="1407" w:type="dxa"/>
          </w:tcPr>
          <w:p w14:paraId="53CB7A00" w14:textId="77777777" w:rsidR="00C2005F" w:rsidRPr="004E14E4" w:rsidRDefault="00C2005F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</w:p>
        </w:tc>
        <w:tc>
          <w:tcPr>
            <w:tcW w:w="3958" w:type="dxa"/>
            <w:gridSpan w:val="2"/>
          </w:tcPr>
          <w:p w14:paraId="624FB85A" w14:textId="6A7811E3" w:rsidR="00C2005F" w:rsidRPr="004E14E4" w:rsidRDefault="00C2005F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b/>
                <w:bCs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b/>
                <w:bCs/>
                <w:sz w:val="24"/>
                <w:szCs w:val="24"/>
                <w:lang w:val="nl-NL" w:eastAsia="nl-BE"/>
              </w:rPr>
              <w:t>Onderneming</w:t>
            </w:r>
          </w:p>
        </w:tc>
        <w:tc>
          <w:tcPr>
            <w:tcW w:w="3958" w:type="dxa"/>
            <w:gridSpan w:val="2"/>
          </w:tcPr>
          <w:p w14:paraId="31E2D88D" w14:textId="2E8D193E" w:rsidR="00C2005F" w:rsidRPr="004E14E4" w:rsidRDefault="00C2005F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b/>
                <w:bCs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b/>
                <w:bCs/>
                <w:sz w:val="24"/>
                <w:szCs w:val="24"/>
                <w:lang w:val="nl-NL" w:eastAsia="nl-BE"/>
              </w:rPr>
              <w:t>Opleidingsverstrekker</w:t>
            </w:r>
          </w:p>
        </w:tc>
      </w:tr>
      <w:tr w:rsidR="00D95FBE" w:rsidRPr="004E14E4" w14:paraId="63F0CC8F" w14:textId="77777777" w:rsidTr="7EE84D52">
        <w:tc>
          <w:tcPr>
            <w:tcW w:w="1407" w:type="dxa"/>
          </w:tcPr>
          <w:p w14:paraId="4E17A02A" w14:textId="664A7DE1" w:rsidR="00D95FBE" w:rsidRPr="004E14E4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dagen</w:t>
            </w:r>
          </w:p>
        </w:tc>
        <w:tc>
          <w:tcPr>
            <w:tcW w:w="1979" w:type="dxa"/>
          </w:tcPr>
          <w:p w14:paraId="1E082DC0" w14:textId="77777777" w:rsidR="00D95FBE" w:rsidRPr="004E14E4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Voormiddag</w:t>
            </w:r>
          </w:p>
          <w:p w14:paraId="7B6853DB" w14:textId="22A09CEE" w:rsidR="00D95FBE" w:rsidRPr="004E14E4" w:rsidRDefault="007A5D9C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7FC9109B" w14:textId="10293127" w:rsidR="007A5D9C" w:rsidRPr="004E14E4" w:rsidRDefault="005F68D5" w:rsidP="007A5D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Na</w:t>
            </w:r>
            <w:r w:rsidR="007A5D9C"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middag</w:t>
            </w:r>
          </w:p>
          <w:p w14:paraId="6C65E846" w14:textId="5F8F1214" w:rsidR="00D95FBE" w:rsidRPr="004E14E4" w:rsidRDefault="007A5D9C" w:rsidP="007A5D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20C7367B" w14:textId="77777777" w:rsidR="007A5D9C" w:rsidRPr="004E14E4" w:rsidRDefault="007A5D9C" w:rsidP="007A5D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Voormiddag</w:t>
            </w:r>
          </w:p>
          <w:p w14:paraId="1C8CBF0A" w14:textId="1581D092" w:rsidR="00D95FBE" w:rsidRPr="004E14E4" w:rsidRDefault="007A5D9C" w:rsidP="007A5D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00CAECFC" w14:textId="09A0BD54" w:rsidR="007A5D9C" w:rsidRPr="004E14E4" w:rsidRDefault="005F68D5" w:rsidP="007A5D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Na</w:t>
            </w:r>
            <w:r w:rsidR="007A5D9C"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middag</w:t>
            </w:r>
          </w:p>
          <w:p w14:paraId="5E89B4FA" w14:textId="03F2337A" w:rsidR="00D95FBE" w:rsidRPr="004E14E4" w:rsidRDefault="007A5D9C" w:rsidP="007A5D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</w:tr>
      <w:tr w:rsidR="00D95FBE" w:rsidRPr="004E14E4" w14:paraId="67C66E05" w14:textId="77777777" w:rsidTr="7EE84D52">
        <w:tc>
          <w:tcPr>
            <w:tcW w:w="1407" w:type="dxa"/>
          </w:tcPr>
          <w:p w14:paraId="27E47FD0" w14:textId="4A9A1B87" w:rsidR="00D95FBE" w:rsidRPr="004E14E4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Maandag</w:t>
            </w:r>
          </w:p>
        </w:tc>
        <w:tc>
          <w:tcPr>
            <w:tcW w:w="1979" w:type="dxa"/>
          </w:tcPr>
          <w:p w14:paraId="04081DB1" w14:textId="36ADCF72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4667BB95" w14:textId="16B96B9C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14942A62" w14:textId="37280BBB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132AB09F" w14:textId="1656C779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</w:tr>
      <w:tr w:rsidR="00D95FBE" w:rsidRPr="004E14E4" w14:paraId="7E44425E" w14:textId="77777777" w:rsidTr="7EE84D52">
        <w:tc>
          <w:tcPr>
            <w:tcW w:w="1407" w:type="dxa"/>
          </w:tcPr>
          <w:p w14:paraId="4277A0BD" w14:textId="6097AB07" w:rsidR="00D95FBE" w:rsidRPr="004E14E4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Dinsdag</w:t>
            </w:r>
          </w:p>
        </w:tc>
        <w:tc>
          <w:tcPr>
            <w:tcW w:w="1979" w:type="dxa"/>
          </w:tcPr>
          <w:p w14:paraId="025E5439" w14:textId="44FC23D4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77D1AED9" w14:textId="6261FB63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422DB81D" w14:textId="4708EFFD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6EFD160F" w14:textId="1A2F2BD3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</w:tr>
      <w:tr w:rsidR="00D95FBE" w:rsidRPr="004E14E4" w14:paraId="6FE34469" w14:textId="77777777" w:rsidTr="7EE84D52">
        <w:tc>
          <w:tcPr>
            <w:tcW w:w="1407" w:type="dxa"/>
          </w:tcPr>
          <w:p w14:paraId="1BB31958" w14:textId="7A223147" w:rsidR="00D95FBE" w:rsidRPr="004E14E4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Woensdag</w:t>
            </w:r>
          </w:p>
        </w:tc>
        <w:tc>
          <w:tcPr>
            <w:tcW w:w="1979" w:type="dxa"/>
          </w:tcPr>
          <w:p w14:paraId="40E00EEC" w14:textId="17F74692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6EA95849" w14:textId="63F5FC40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71ACDF94" w14:textId="3A721E80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100A22BC" w14:textId="1EB10057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</w:tr>
      <w:tr w:rsidR="00D95FBE" w:rsidRPr="004E14E4" w14:paraId="4CA172B7" w14:textId="77777777" w:rsidTr="7EE84D52">
        <w:trPr>
          <w:trHeight w:val="465"/>
        </w:trPr>
        <w:tc>
          <w:tcPr>
            <w:tcW w:w="1407" w:type="dxa"/>
          </w:tcPr>
          <w:p w14:paraId="7CC4603C" w14:textId="1F4730C4" w:rsidR="00D95FBE" w:rsidRPr="004E14E4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Donderdag</w:t>
            </w:r>
          </w:p>
        </w:tc>
        <w:tc>
          <w:tcPr>
            <w:tcW w:w="1979" w:type="dxa"/>
          </w:tcPr>
          <w:p w14:paraId="14ACD3D0" w14:textId="045B1E9E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45468956" w14:textId="6EDB03AE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3E0F799D" w14:textId="1A2FE508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72B95FE9" w14:textId="0766D669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</w:tr>
      <w:tr w:rsidR="00D95FBE" w:rsidRPr="004E14E4" w14:paraId="0ED8DC7B" w14:textId="77777777" w:rsidTr="7EE84D52">
        <w:tc>
          <w:tcPr>
            <w:tcW w:w="1407" w:type="dxa"/>
          </w:tcPr>
          <w:p w14:paraId="68BAC718" w14:textId="54C65C0C" w:rsidR="00D95FBE" w:rsidRPr="004E14E4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vrijdag</w:t>
            </w:r>
          </w:p>
        </w:tc>
        <w:tc>
          <w:tcPr>
            <w:tcW w:w="1979" w:type="dxa"/>
          </w:tcPr>
          <w:p w14:paraId="6074E425" w14:textId="28767C59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7F614604" w14:textId="632921A5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51C7FAD8" w14:textId="57CE235F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7FEEFFD0" w14:textId="0F3C3498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</w:tr>
      <w:tr w:rsidR="00D95FBE" w:rsidRPr="004E14E4" w14:paraId="4461E034" w14:textId="77777777" w:rsidTr="7EE84D52">
        <w:tc>
          <w:tcPr>
            <w:tcW w:w="1407" w:type="dxa"/>
          </w:tcPr>
          <w:p w14:paraId="5FCEBCA3" w14:textId="1661E2F4" w:rsidR="00D95FBE" w:rsidRPr="004E14E4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Zaterdag</w:t>
            </w:r>
          </w:p>
        </w:tc>
        <w:tc>
          <w:tcPr>
            <w:tcW w:w="1979" w:type="dxa"/>
          </w:tcPr>
          <w:p w14:paraId="1927B154" w14:textId="648D19C7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22CA9D83" w14:textId="3BFCA576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520974B1" w14:textId="1A9EC3E7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4FCE9CCA" w14:textId="13BA5269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</w:tr>
      <w:tr w:rsidR="00D95FBE" w:rsidRPr="004E14E4" w14:paraId="5DBAC55B" w14:textId="77777777" w:rsidTr="7EE84D52">
        <w:tc>
          <w:tcPr>
            <w:tcW w:w="1407" w:type="dxa"/>
          </w:tcPr>
          <w:p w14:paraId="308F0F5C" w14:textId="09233BBB" w:rsidR="00D95FBE" w:rsidRPr="004E14E4" w:rsidRDefault="00D95FBE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zondag</w:t>
            </w:r>
          </w:p>
        </w:tc>
        <w:tc>
          <w:tcPr>
            <w:tcW w:w="1979" w:type="dxa"/>
          </w:tcPr>
          <w:p w14:paraId="7B4D0A7E" w14:textId="1422D105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55988E51" w14:textId="666476A2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58988DB8" w14:textId="66C47A90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  <w:tc>
          <w:tcPr>
            <w:tcW w:w="1979" w:type="dxa"/>
          </w:tcPr>
          <w:p w14:paraId="6F81B2F1" w14:textId="6DF8398B" w:rsidR="00D95FBE" w:rsidRPr="004E14E4" w:rsidRDefault="004A6A2B" w:rsidP="00D57E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leader="dot" w:pos="9360"/>
              </w:tabs>
              <w:suppressAutoHyphens/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</w:pPr>
            <w:r w:rsidRPr="004E14E4">
              <w:rPr>
                <w:rFonts w:ascii="FlandersArtSans-Regular" w:eastAsia="Times New Roman" w:hAnsi="FlandersArtSans-Regular" w:cs="Times New Roman"/>
                <w:sz w:val="24"/>
                <w:szCs w:val="24"/>
                <w:lang w:val="nl-NL" w:eastAsia="nl-BE"/>
              </w:rPr>
              <w:t>Van……….tot……….</w:t>
            </w:r>
          </w:p>
        </w:tc>
      </w:tr>
    </w:tbl>
    <w:p w14:paraId="7E33854B" w14:textId="77777777" w:rsidR="00DC017D" w:rsidRPr="004E14E4" w:rsidRDefault="00DC017D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1DC9B3B5" w14:textId="5E3604FF" w:rsidR="00D57E8C" w:rsidRPr="004E14E4" w:rsidRDefault="00000BA4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Rustpauzes</w:t>
      </w:r>
      <w:r w:rsidR="00E36561" w:rsidRPr="004E14E4">
        <w:rPr>
          <w:rStyle w:val="FootnoteReference"/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footnoteReference w:id="4"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</w:t>
      </w:r>
      <w:r w:rsidR="00435E29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toegekend in de voor- en/of in de namiddag</w:t>
      </w:r>
      <w:r w:rsidR="005B5A09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(indien van toepassing en geen </w:t>
      </w:r>
      <w:r w:rsidR="00D51321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leer</w:t>
      </w:r>
      <w:r w:rsidR="005B5A09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werktijd)</w:t>
      </w:r>
      <w:r w:rsidR="00484A2A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:</w:t>
      </w:r>
    </w:p>
    <w:p w14:paraId="4A3D4FB7" w14:textId="77777777" w:rsidR="005B5A09" w:rsidRPr="004E14E4" w:rsidRDefault="005B5A09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760E3A42" w14:textId="77777777" w:rsidR="004A6A2B" w:rsidRPr="004E14E4" w:rsidRDefault="004A6A2B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sectPr w:rsidR="004A6A2B" w:rsidRPr="004E14E4">
          <w:footerReference w:type="even" r:id="rId11"/>
          <w:endnotePr>
            <w:numFmt w:val="decimal"/>
          </w:endnotePr>
          <w:pgSz w:w="11907" w:h="16840" w:code="9"/>
          <w:pgMar w:top="1134" w:right="1134" w:bottom="720" w:left="1440" w:header="1440" w:footer="720" w:gutter="0"/>
          <w:pgNumType w:start="1"/>
          <w:cols w:space="708"/>
          <w:noEndnote/>
        </w:sectPr>
      </w:pPr>
    </w:p>
    <w:p w14:paraId="0E922EFD" w14:textId="5508B60F" w:rsidR="005B5A09" w:rsidRPr="004E14E4" w:rsidRDefault="005B5A09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Opleidingsverstrekker</w:t>
      </w:r>
    </w:p>
    <w:p w14:paraId="4C0A49EE" w14:textId="209CCDB7" w:rsidR="00484A2A" w:rsidRPr="004E14E4" w:rsidRDefault="00484A2A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Voormiddag: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>van………. tot ……….</w:t>
      </w:r>
    </w:p>
    <w:p w14:paraId="0D18B082" w14:textId="731B44CF" w:rsidR="00484A2A" w:rsidRPr="004E14E4" w:rsidRDefault="00484A2A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Namiddag: 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>van………. tot ……….</w:t>
      </w:r>
    </w:p>
    <w:p w14:paraId="782BB953" w14:textId="77777777" w:rsidR="005B5A09" w:rsidRPr="004E14E4" w:rsidRDefault="005B5A09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066E0F49" w14:textId="4DAFFA1F" w:rsidR="005B5A09" w:rsidRPr="004E14E4" w:rsidRDefault="005B5A09" w:rsidP="005B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Onderneming</w:t>
      </w:r>
    </w:p>
    <w:p w14:paraId="474D241C" w14:textId="77777777" w:rsidR="005B5A09" w:rsidRPr="004E14E4" w:rsidRDefault="005B5A09" w:rsidP="005B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Voormiddag: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>van………. tot ……….</w:t>
      </w:r>
    </w:p>
    <w:p w14:paraId="756F0FAC" w14:textId="77777777" w:rsidR="005B5A09" w:rsidRPr="004E14E4" w:rsidRDefault="005B5A09" w:rsidP="005B5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Namiddag: 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>van………. tot ……….</w:t>
      </w:r>
    </w:p>
    <w:p w14:paraId="1ADDF4E8" w14:textId="77777777" w:rsidR="004A6A2B" w:rsidRPr="004E14E4" w:rsidRDefault="004A6A2B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sectPr w:rsidR="004A6A2B" w:rsidRPr="004E14E4" w:rsidSect="004A6A2B">
          <w:endnotePr>
            <w:numFmt w:val="decimal"/>
          </w:endnotePr>
          <w:type w:val="continuous"/>
          <w:pgSz w:w="11907" w:h="16840" w:code="9"/>
          <w:pgMar w:top="1134" w:right="1134" w:bottom="720" w:left="1440" w:header="1440" w:footer="720" w:gutter="0"/>
          <w:pgNumType w:start="1"/>
          <w:cols w:num="2" w:space="708"/>
          <w:noEndnote/>
        </w:sectPr>
      </w:pPr>
    </w:p>
    <w:p w14:paraId="52CC9B53" w14:textId="7D7DCD4E" w:rsidR="004E14E4" w:rsidRDefault="00BE787A" w:rsidP="00BE7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b/>
          <w:bCs/>
          <w:sz w:val="24"/>
          <w:szCs w:val="24"/>
          <w:lang w:val="nl-NL" w:eastAsia="nl-BE"/>
        </w:rPr>
        <w:t xml:space="preserve">Indien gekend bij opmaak van het uurrooster: 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u w:val="single"/>
          <w:lang w:val="nl-NL" w:eastAsia="nl-BE"/>
        </w:rPr>
        <w:t>Pedagogische studiedagen</w:t>
      </w:r>
      <w:r w:rsidR="00244F2B" w:rsidRPr="004E14E4">
        <w:rPr>
          <w:rFonts w:ascii="FlandersArtSans-Regular" w:eastAsia="Times New Roman" w:hAnsi="FlandersArtSans-Regular" w:cs="Times New Roman"/>
          <w:sz w:val="24"/>
          <w:szCs w:val="24"/>
          <w:u w:val="single"/>
          <w:lang w:val="nl-NL" w:eastAsia="nl-BE"/>
        </w:rPr>
        <w:t xml:space="preserve"> en klassenraden</w:t>
      </w:r>
      <w:r w:rsidR="00E21648" w:rsidRPr="004E14E4">
        <w:rPr>
          <w:rFonts w:ascii="FlandersArtSans-Regular" w:eastAsia="Times New Roman" w:hAnsi="FlandersArtSans-Regular" w:cs="Times New Roman"/>
          <w:sz w:val="24"/>
          <w:szCs w:val="24"/>
          <w:u w:val="single"/>
          <w:lang w:val="nl-NL" w:eastAsia="nl-BE"/>
        </w:rPr>
        <w:t>,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</w:t>
      </w:r>
      <w:r w:rsidR="00AC330C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die samenvallen met dagen schoolcomponent</w:t>
      </w:r>
      <w:r w:rsidR="00E21648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,</w:t>
      </w:r>
      <w:r w:rsidR="00AC330C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zijn gepland op volgende da</w:t>
      </w:r>
      <w:r w:rsidR="00E21648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ta</w:t>
      </w:r>
      <w:r w:rsidR="004F08D5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(data toevoegen)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; </w:t>
      </w:r>
      <w:r w:rsid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………………………………………………………………………………………………………………………………………………………….</w:t>
      </w:r>
    </w:p>
    <w:p w14:paraId="49ED642B" w14:textId="7C0B2663" w:rsidR="00BE787A" w:rsidRPr="004E14E4" w:rsidRDefault="00BE787A" w:rsidP="00BE7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de leerling gaat naar de leerwerkplek van…. tot….. en van …… tot ……</w:t>
      </w:r>
      <w:r w:rsidR="002F15DB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.</w:t>
      </w:r>
    </w:p>
    <w:p w14:paraId="332891C0" w14:textId="77777777" w:rsidR="00BE787A" w:rsidRPr="004E14E4" w:rsidRDefault="00BE787A" w:rsidP="00BE7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366C3B35" w14:textId="5A8C9135" w:rsidR="00BE787A" w:rsidRPr="004E14E4" w:rsidRDefault="00BE787A" w:rsidP="00BE7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b/>
          <w:bCs/>
          <w:sz w:val="24"/>
          <w:szCs w:val="24"/>
          <w:lang w:val="nl-NL" w:eastAsia="nl-BE"/>
        </w:rPr>
        <w:t xml:space="preserve">Indien gekend bij opmaak van het uurrooster: 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u w:val="single"/>
          <w:lang w:val="nl-NL" w:eastAsia="nl-BE"/>
        </w:rPr>
        <w:t>Andere afwijkende periodes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(bvb </w:t>
      </w:r>
      <w:r w:rsidR="007C013C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schooluitstappen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, examens,</w:t>
      </w:r>
      <w:r w:rsidR="00432B46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leeropportuniteit </w:t>
      </w:r>
      <w:r w:rsidR="00772BD4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bij</w:t>
      </w:r>
      <w:r w:rsidR="00432B46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de leerwerkplek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…) zijn gepland op volgende momenten</w:t>
      </w:r>
      <w:r w:rsidR="00772BD4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(data toevoegen)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:</w:t>
      </w:r>
    </w:p>
    <w:p w14:paraId="71282C87" w14:textId="3DC07D64" w:rsidR="00BE787A" w:rsidRPr="004E14E4" w:rsidRDefault="00BE787A" w:rsidP="00BE7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133CD" w14:textId="51477145" w:rsidR="00BE787A" w:rsidRPr="004E14E4" w:rsidRDefault="00BE787A" w:rsidP="00BE7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De leerling gaat dan naar de leerwerkplek/opleidingsverstrekker</w:t>
      </w:r>
      <w:r w:rsidR="00432B46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(schrappen wat niet past</w:t>
      </w:r>
      <w:r w:rsidR="00E3232B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)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van …………. tot …………. en van …………. tot …………</w:t>
      </w:r>
    </w:p>
    <w:p w14:paraId="24DA2C02" w14:textId="77777777" w:rsidR="00BE787A" w:rsidRPr="004E14E4" w:rsidRDefault="00BE787A" w:rsidP="00BE7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45130FD8" w14:textId="73C631FB" w:rsidR="004A6A2B" w:rsidRPr="004E14E4" w:rsidRDefault="00DC017D" w:rsidP="00BE7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b/>
          <w:bCs/>
          <w:sz w:val="24"/>
          <w:szCs w:val="24"/>
          <w:lang w:val="nl-NL" w:eastAsia="nl-BE"/>
        </w:rPr>
        <w:t>Indien van toepassing</w:t>
      </w:r>
      <w:r w:rsidR="007C22BA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: D</w:t>
      </w:r>
      <w:r w:rsidR="004A6A2B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e </w:t>
      </w:r>
      <w:r w:rsidR="007C22BA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effectieve arbeidsduur is hoger dan 38</w:t>
      </w:r>
      <w:r w:rsidR="00BE787A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uren per week</w:t>
      </w:r>
      <w:r w:rsidR="007F387F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. De leerling</w:t>
      </w:r>
      <w:r w:rsidR="007C22BA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heeft </w:t>
      </w:r>
      <w:r w:rsidR="004A6A2B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recht op inhaalrustdagen</w:t>
      </w:r>
      <w:r w:rsidR="00BE787A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. Deze worden voorzien </w:t>
      </w:r>
      <w:r w:rsidR="004A6A2B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op</w:t>
      </w:r>
      <w:r w:rsidR="00BE787A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volgende momenten: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6F6F9E" w14:textId="77777777" w:rsidR="00BE787A" w:rsidRPr="004E14E4" w:rsidRDefault="00BE787A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5DFFE491" w14:textId="4AD2ABE7" w:rsidR="009723A4" w:rsidRPr="004E14E4" w:rsidRDefault="00D57E8C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Deze bijlage bij de </w:t>
      </w:r>
      <w:r w:rsidR="00BB592B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o</w:t>
      </w:r>
      <w:r w:rsidR="009723A4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vereenkomst van alternerende opleiding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 xml:space="preserve"> van .../...../...... werd opgem</w:t>
      </w:r>
      <w:r w:rsidR="009723A4"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aakt in 3 exemplaren.</w:t>
      </w:r>
    </w:p>
    <w:p w14:paraId="3CF08942" w14:textId="77777777" w:rsidR="009723A4" w:rsidRPr="004E14E4" w:rsidRDefault="009723A4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4E974EF0" w14:textId="38451105" w:rsidR="00D57E8C" w:rsidRPr="004E14E4" w:rsidRDefault="00D57E8C" w:rsidP="00D57E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1DBC2289" w14:textId="77777777" w:rsidR="0032705B" w:rsidRPr="004E14E4" w:rsidRDefault="009723A4">
      <w:pP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De onderneming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>De opleidingsverstrekker</w:t>
      </w:r>
    </w:p>
    <w:p w14:paraId="36C8C452" w14:textId="77777777" w:rsidR="004A6A2B" w:rsidRPr="004E14E4" w:rsidRDefault="004A6A2B">
      <w:pP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268F4696" w14:textId="77777777" w:rsidR="007C22BA" w:rsidRPr="004E14E4" w:rsidRDefault="007C22BA">
      <w:pP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</w:p>
    <w:p w14:paraId="2239AA93" w14:textId="7C75303E" w:rsidR="009723A4" w:rsidRPr="003E49B6" w:rsidRDefault="009723A4">
      <w:pPr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</w:pP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>De leerling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 xml:space="preserve">De wettelijk vertegenwoordiger van </w:t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</w:r>
      <w:r w:rsidRPr="004E14E4">
        <w:rPr>
          <w:rFonts w:ascii="FlandersArtSans-Regular" w:eastAsia="Times New Roman" w:hAnsi="FlandersArtSans-Regular" w:cs="Times New Roman"/>
          <w:sz w:val="24"/>
          <w:szCs w:val="24"/>
          <w:lang w:val="nl-NL" w:eastAsia="nl-BE"/>
        </w:rPr>
        <w:tab/>
        <w:t>een minderjarige leerling</w:t>
      </w:r>
    </w:p>
    <w:sectPr w:rsidR="009723A4" w:rsidRPr="003E49B6" w:rsidSect="004A6A2B">
      <w:endnotePr>
        <w:numFmt w:val="decimal"/>
      </w:endnotePr>
      <w:type w:val="continuous"/>
      <w:pgSz w:w="11907" w:h="16840" w:code="9"/>
      <w:pgMar w:top="1134" w:right="1134" w:bottom="720" w:left="1440" w:header="1440" w:footer="72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CA48F" w14:textId="77777777" w:rsidR="004767CD" w:rsidRDefault="004767CD">
      <w:pPr>
        <w:spacing w:after="0" w:line="240" w:lineRule="auto"/>
      </w:pPr>
      <w:r>
        <w:separator/>
      </w:r>
    </w:p>
  </w:endnote>
  <w:endnote w:type="continuationSeparator" w:id="0">
    <w:p w14:paraId="41E7C958" w14:textId="77777777" w:rsidR="004767CD" w:rsidRDefault="004767CD">
      <w:pPr>
        <w:spacing w:after="0" w:line="240" w:lineRule="auto"/>
      </w:pPr>
      <w:r>
        <w:continuationSeparator/>
      </w:r>
    </w:p>
  </w:endnote>
  <w:endnote w:type="continuationNotice" w:id="1">
    <w:p w14:paraId="2727E390" w14:textId="77777777" w:rsidR="006E12E9" w:rsidRDefault="006E1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72073" w14:textId="77777777" w:rsidR="003D6D8E" w:rsidRDefault="003D6D8E">
    <w:pPr>
      <w:spacing w:before="140" w:line="100" w:lineRule="exac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94590" w14:textId="77777777" w:rsidR="004767CD" w:rsidRDefault="004767CD">
      <w:pPr>
        <w:spacing w:after="0" w:line="240" w:lineRule="auto"/>
      </w:pPr>
      <w:r>
        <w:separator/>
      </w:r>
    </w:p>
  </w:footnote>
  <w:footnote w:type="continuationSeparator" w:id="0">
    <w:p w14:paraId="1C952E27" w14:textId="77777777" w:rsidR="004767CD" w:rsidRDefault="004767CD">
      <w:pPr>
        <w:spacing w:after="0" w:line="240" w:lineRule="auto"/>
      </w:pPr>
      <w:r>
        <w:continuationSeparator/>
      </w:r>
    </w:p>
  </w:footnote>
  <w:footnote w:type="continuationNotice" w:id="1">
    <w:p w14:paraId="18F9D8D7" w14:textId="77777777" w:rsidR="006E12E9" w:rsidRDefault="006E12E9">
      <w:pPr>
        <w:spacing w:after="0" w:line="240" w:lineRule="auto"/>
      </w:pPr>
    </w:p>
  </w:footnote>
  <w:footnote w:id="2">
    <w:p w14:paraId="10A18523" w14:textId="6D074645" w:rsidR="000F0261" w:rsidRDefault="000F0261">
      <w:pPr>
        <w:pStyle w:val="FootnoteText"/>
      </w:pPr>
      <w:r>
        <w:rPr>
          <w:rStyle w:val="FootnoteReference"/>
        </w:rPr>
        <w:footnoteRef/>
      </w:r>
      <w:r>
        <w:t xml:space="preserve"> Is de effectieve arbeidsduur hoger dan 38u? </w:t>
      </w:r>
      <w:r w:rsidR="003F2765">
        <w:t>Wij raden aan</w:t>
      </w:r>
      <w:r w:rsidR="004E73A4">
        <w:t xml:space="preserve"> om</w:t>
      </w:r>
      <w:r>
        <w:t xml:space="preserve"> de inhaalrustdagen </w:t>
      </w:r>
      <w:r w:rsidR="004E73A4">
        <w:t xml:space="preserve">reeds toe te voegen </w:t>
      </w:r>
      <w:r w:rsidR="003F2765">
        <w:t>in dit document</w:t>
      </w:r>
      <w:r w:rsidR="00AC330C">
        <w:t xml:space="preserve"> (zie verder).</w:t>
      </w:r>
    </w:p>
  </w:footnote>
  <w:footnote w:id="3">
    <w:p w14:paraId="4E78D75E" w14:textId="2B416441" w:rsidR="00703599" w:rsidRPr="004E14E4" w:rsidRDefault="00703599" w:rsidP="007035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sz w:val="20"/>
          <w:szCs w:val="20"/>
        </w:rPr>
      </w:pPr>
      <w:r w:rsidRPr="004E14E4">
        <w:rPr>
          <w:rStyle w:val="FootnoteReference"/>
        </w:rPr>
        <w:footnoteRef/>
      </w:r>
      <w:r w:rsidRPr="004E14E4">
        <w:t xml:space="preserve"> </w:t>
      </w:r>
      <w:r w:rsidRPr="004E14E4">
        <w:rPr>
          <w:sz w:val="20"/>
          <w:szCs w:val="20"/>
        </w:rPr>
        <w:t>Indien de uren op de leerwerkplek niet iedere lesweek identiek zijn:</w:t>
      </w:r>
    </w:p>
    <w:p w14:paraId="0CEB1901" w14:textId="4DF8E7F3" w:rsidR="00703599" w:rsidRPr="004E14E4" w:rsidRDefault="00703599" w:rsidP="0070359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sz w:val="20"/>
          <w:szCs w:val="20"/>
        </w:rPr>
      </w:pPr>
      <w:r w:rsidRPr="004E14E4">
        <w:rPr>
          <w:sz w:val="20"/>
          <w:szCs w:val="20"/>
        </w:rPr>
        <w:t xml:space="preserve">Wordt er gewerkt met tweewekelijks wisselende uurroosters? </w:t>
      </w:r>
      <w:r w:rsidR="0017473C" w:rsidRPr="004E14E4">
        <w:rPr>
          <w:sz w:val="20"/>
          <w:szCs w:val="20"/>
        </w:rPr>
        <w:t>Kopieer het eerste uurrooster en v</w:t>
      </w:r>
      <w:r w:rsidRPr="004E14E4">
        <w:rPr>
          <w:sz w:val="20"/>
          <w:szCs w:val="20"/>
        </w:rPr>
        <w:t>oeg</w:t>
      </w:r>
      <w:r w:rsidR="0017473C" w:rsidRPr="004E14E4">
        <w:rPr>
          <w:sz w:val="20"/>
          <w:szCs w:val="20"/>
        </w:rPr>
        <w:t xml:space="preserve"> vervolgens</w:t>
      </w:r>
      <w:r w:rsidR="00E60851" w:rsidRPr="004E14E4">
        <w:rPr>
          <w:sz w:val="20"/>
          <w:szCs w:val="20"/>
        </w:rPr>
        <w:t xml:space="preserve"> zelf</w:t>
      </w:r>
      <w:r w:rsidRPr="004E14E4">
        <w:rPr>
          <w:sz w:val="20"/>
          <w:szCs w:val="20"/>
        </w:rPr>
        <w:t xml:space="preserve"> </w:t>
      </w:r>
      <w:r w:rsidR="00E60851" w:rsidRPr="004E14E4">
        <w:rPr>
          <w:sz w:val="20"/>
          <w:szCs w:val="20"/>
        </w:rPr>
        <w:t>een tweede</w:t>
      </w:r>
      <w:r w:rsidRPr="004E14E4">
        <w:rPr>
          <w:sz w:val="20"/>
          <w:szCs w:val="20"/>
        </w:rPr>
        <w:t xml:space="preserve"> uurrooster </w:t>
      </w:r>
      <w:r w:rsidR="00E60851" w:rsidRPr="004E14E4">
        <w:rPr>
          <w:sz w:val="20"/>
          <w:szCs w:val="20"/>
        </w:rPr>
        <w:t>toe</w:t>
      </w:r>
      <w:r w:rsidR="004E73A4" w:rsidRPr="004E14E4">
        <w:rPr>
          <w:sz w:val="20"/>
          <w:szCs w:val="20"/>
        </w:rPr>
        <w:t xml:space="preserve"> in de </w:t>
      </w:r>
      <w:r w:rsidR="00376F46" w:rsidRPr="004E14E4">
        <w:rPr>
          <w:sz w:val="20"/>
          <w:szCs w:val="20"/>
        </w:rPr>
        <w:t>nieuwe</w:t>
      </w:r>
      <w:r w:rsidR="004E73A4" w:rsidRPr="004E14E4">
        <w:rPr>
          <w:sz w:val="20"/>
          <w:szCs w:val="20"/>
        </w:rPr>
        <w:t xml:space="preserve"> tabel</w:t>
      </w:r>
      <w:r w:rsidRPr="004E14E4">
        <w:rPr>
          <w:sz w:val="20"/>
          <w:szCs w:val="20"/>
        </w:rPr>
        <w:t xml:space="preserve">. </w:t>
      </w:r>
      <w:r w:rsidR="000B1E28" w:rsidRPr="004E14E4">
        <w:rPr>
          <w:sz w:val="20"/>
          <w:szCs w:val="20"/>
        </w:rPr>
        <w:t>Geef eventueel aan in welke weken welk uurrooster toegepast wordt (oneven en even weken).</w:t>
      </w:r>
    </w:p>
    <w:p w14:paraId="70D67932" w14:textId="33FBEC74" w:rsidR="00703599" w:rsidRPr="004E14E4" w:rsidRDefault="00703599" w:rsidP="003F276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360"/>
        </w:tabs>
        <w:suppressAutoHyphens/>
        <w:spacing w:after="0" w:line="240" w:lineRule="auto"/>
        <w:rPr>
          <w:sz w:val="20"/>
          <w:szCs w:val="20"/>
        </w:rPr>
      </w:pPr>
      <w:r w:rsidRPr="004E14E4">
        <w:rPr>
          <w:sz w:val="20"/>
          <w:szCs w:val="20"/>
        </w:rPr>
        <w:t>Wordt er gewerkt met</w:t>
      </w:r>
      <w:r w:rsidR="000B1E28" w:rsidRPr="004E14E4">
        <w:rPr>
          <w:sz w:val="20"/>
          <w:szCs w:val="20"/>
        </w:rPr>
        <w:t xml:space="preserve"> verschillende</w:t>
      </w:r>
      <w:r w:rsidRPr="004E14E4">
        <w:rPr>
          <w:sz w:val="20"/>
          <w:szCs w:val="20"/>
        </w:rPr>
        <w:t xml:space="preserve"> variabele uurroosters</w:t>
      </w:r>
      <w:r w:rsidR="000B1E28" w:rsidRPr="004E14E4">
        <w:rPr>
          <w:sz w:val="20"/>
          <w:szCs w:val="20"/>
        </w:rPr>
        <w:t xml:space="preserve"> </w:t>
      </w:r>
      <w:r w:rsidR="003D6D8E" w:rsidRPr="004E14E4">
        <w:rPr>
          <w:sz w:val="20"/>
          <w:szCs w:val="20"/>
        </w:rPr>
        <w:t xml:space="preserve">of </w:t>
      </w:r>
      <w:r w:rsidR="000B1E28" w:rsidRPr="004E14E4">
        <w:rPr>
          <w:sz w:val="20"/>
          <w:szCs w:val="20"/>
        </w:rPr>
        <w:t>zonder terugkerend patroon</w:t>
      </w:r>
      <w:r w:rsidRPr="004E14E4">
        <w:rPr>
          <w:sz w:val="20"/>
          <w:szCs w:val="20"/>
        </w:rPr>
        <w:t xml:space="preserve">? </w:t>
      </w:r>
      <w:r w:rsidR="006B2A06" w:rsidRPr="004E14E4">
        <w:rPr>
          <w:sz w:val="20"/>
          <w:szCs w:val="20"/>
        </w:rPr>
        <w:t>Verwijs naar</w:t>
      </w:r>
      <w:r w:rsidRPr="004E14E4">
        <w:rPr>
          <w:sz w:val="20"/>
          <w:szCs w:val="20"/>
        </w:rPr>
        <w:t xml:space="preserve"> het arbeidsreglement waarin de variabele uurroosters </w:t>
      </w:r>
      <w:r w:rsidR="006B2A06" w:rsidRPr="004E14E4">
        <w:rPr>
          <w:sz w:val="20"/>
          <w:szCs w:val="20"/>
        </w:rPr>
        <w:t>opgenomen zijn</w:t>
      </w:r>
      <w:r w:rsidR="003D6D8E" w:rsidRPr="004E14E4">
        <w:rPr>
          <w:sz w:val="20"/>
          <w:szCs w:val="20"/>
        </w:rPr>
        <w:t>. Of voeg alle gebruikte uurroosters toe als bijlage bij dit document.</w:t>
      </w:r>
      <w:r w:rsidRPr="004E14E4">
        <w:rPr>
          <w:sz w:val="20"/>
          <w:szCs w:val="20"/>
        </w:rPr>
        <w:t xml:space="preserve"> </w:t>
      </w:r>
      <w:r w:rsidR="003D6D8E" w:rsidRPr="004E14E4">
        <w:rPr>
          <w:sz w:val="20"/>
          <w:szCs w:val="20"/>
        </w:rPr>
        <w:t>V</w:t>
      </w:r>
      <w:r w:rsidRPr="004E14E4">
        <w:rPr>
          <w:sz w:val="20"/>
          <w:szCs w:val="20"/>
        </w:rPr>
        <w:t>ul in de tabel enkel de uren bij de opleidin</w:t>
      </w:r>
      <w:r w:rsidR="003F2765" w:rsidRPr="004E14E4">
        <w:rPr>
          <w:sz w:val="20"/>
          <w:szCs w:val="20"/>
        </w:rPr>
        <w:t>gs</w:t>
      </w:r>
      <w:r w:rsidRPr="004E14E4">
        <w:rPr>
          <w:sz w:val="20"/>
          <w:szCs w:val="20"/>
        </w:rPr>
        <w:t>verstrekker in.</w:t>
      </w:r>
      <w:r w:rsidR="006B2A06" w:rsidRPr="004E14E4">
        <w:rPr>
          <w:sz w:val="20"/>
          <w:szCs w:val="20"/>
        </w:rPr>
        <w:t xml:space="preserve"> </w:t>
      </w:r>
    </w:p>
  </w:footnote>
  <w:footnote w:id="4">
    <w:p w14:paraId="596A8E84" w14:textId="12BA794B" w:rsidR="00E36561" w:rsidRDefault="00E36561">
      <w:pPr>
        <w:pStyle w:val="FootnoteText"/>
      </w:pPr>
      <w:r w:rsidRPr="004E14E4">
        <w:rPr>
          <w:rStyle w:val="FootnoteReference"/>
        </w:rPr>
        <w:footnoteRef/>
      </w:r>
      <w:r w:rsidRPr="004E14E4">
        <w:t xml:space="preserve"> </w:t>
      </w:r>
      <w:r w:rsidR="002C210B" w:rsidRPr="004E14E4">
        <w:t xml:space="preserve">De </w:t>
      </w:r>
      <w:r w:rsidR="00040260" w:rsidRPr="004E14E4">
        <w:t xml:space="preserve">begin-en eindduur van de rustpauzes </w:t>
      </w:r>
      <w:r w:rsidR="00C44D2F" w:rsidRPr="004E14E4">
        <w:t>zijn</w:t>
      </w:r>
      <w:r w:rsidR="00040260" w:rsidRPr="004E14E4">
        <w:t xml:space="preserve"> niet altijd geken</w:t>
      </w:r>
      <w:r w:rsidR="00FF55A6" w:rsidRPr="004E14E4">
        <w:t>d, bijvoorbeeld bij variabele uurroosters.</w:t>
      </w:r>
      <w:r w:rsidR="00C44D2F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51DB9"/>
    <w:multiLevelType w:val="hybridMultilevel"/>
    <w:tmpl w:val="3EC45DFE"/>
    <w:lvl w:ilvl="0" w:tplc="316445EE">
      <w:numFmt w:val="bullet"/>
      <w:lvlText w:val="-"/>
      <w:lvlJc w:val="left"/>
      <w:pPr>
        <w:ind w:left="720" w:hanging="360"/>
      </w:pPr>
      <w:rPr>
        <w:rFonts w:ascii="FlandersArtSans-Regular" w:eastAsia="Times New Roman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06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8C"/>
    <w:rsid w:val="00000BA4"/>
    <w:rsid w:val="00040260"/>
    <w:rsid w:val="000559C1"/>
    <w:rsid w:val="00057F95"/>
    <w:rsid w:val="000B1E28"/>
    <w:rsid w:val="000E4F6E"/>
    <w:rsid w:val="000F0261"/>
    <w:rsid w:val="0017473C"/>
    <w:rsid w:val="001920AE"/>
    <w:rsid w:val="001E0A2F"/>
    <w:rsid w:val="001E152E"/>
    <w:rsid w:val="00244F2B"/>
    <w:rsid w:val="002C210B"/>
    <w:rsid w:val="002D7324"/>
    <w:rsid w:val="002E6C57"/>
    <w:rsid w:val="002F15DB"/>
    <w:rsid w:val="0032705B"/>
    <w:rsid w:val="00342D6E"/>
    <w:rsid w:val="00353E50"/>
    <w:rsid w:val="003600CF"/>
    <w:rsid w:val="00376F46"/>
    <w:rsid w:val="00377B43"/>
    <w:rsid w:val="003D6D8E"/>
    <w:rsid w:val="003E49B6"/>
    <w:rsid w:val="003F2765"/>
    <w:rsid w:val="00417FF6"/>
    <w:rsid w:val="00432B46"/>
    <w:rsid w:val="00435E29"/>
    <w:rsid w:val="00443FBC"/>
    <w:rsid w:val="00461578"/>
    <w:rsid w:val="004767CD"/>
    <w:rsid w:val="00484A2A"/>
    <w:rsid w:val="004A6A2B"/>
    <w:rsid w:val="004B48BE"/>
    <w:rsid w:val="004E14E4"/>
    <w:rsid w:val="004E73A4"/>
    <w:rsid w:val="004F08D5"/>
    <w:rsid w:val="00521417"/>
    <w:rsid w:val="00521841"/>
    <w:rsid w:val="005438AA"/>
    <w:rsid w:val="00566879"/>
    <w:rsid w:val="00574682"/>
    <w:rsid w:val="005B5A09"/>
    <w:rsid w:val="005F68D5"/>
    <w:rsid w:val="00664E03"/>
    <w:rsid w:val="006768D2"/>
    <w:rsid w:val="006B2A06"/>
    <w:rsid w:val="006E0F3E"/>
    <w:rsid w:val="006E12E9"/>
    <w:rsid w:val="00703599"/>
    <w:rsid w:val="00772BD4"/>
    <w:rsid w:val="007A5D9C"/>
    <w:rsid w:val="007C013C"/>
    <w:rsid w:val="007C22BA"/>
    <w:rsid w:val="007F387F"/>
    <w:rsid w:val="00824061"/>
    <w:rsid w:val="008275FC"/>
    <w:rsid w:val="00852A76"/>
    <w:rsid w:val="008D0C41"/>
    <w:rsid w:val="00912BF6"/>
    <w:rsid w:val="00935B4A"/>
    <w:rsid w:val="00950C76"/>
    <w:rsid w:val="00963B6B"/>
    <w:rsid w:val="009723A4"/>
    <w:rsid w:val="00992B56"/>
    <w:rsid w:val="009C09CD"/>
    <w:rsid w:val="009C44E3"/>
    <w:rsid w:val="00A43FDF"/>
    <w:rsid w:val="00A91D4C"/>
    <w:rsid w:val="00AC330C"/>
    <w:rsid w:val="00B8660C"/>
    <w:rsid w:val="00BB592B"/>
    <w:rsid w:val="00BE787A"/>
    <w:rsid w:val="00C2005F"/>
    <w:rsid w:val="00C44D2F"/>
    <w:rsid w:val="00C935CF"/>
    <w:rsid w:val="00D2298B"/>
    <w:rsid w:val="00D51321"/>
    <w:rsid w:val="00D57E8C"/>
    <w:rsid w:val="00D937B2"/>
    <w:rsid w:val="00D95FBE"/>
    <w:rsid w:val="00DB32BF"/>
    <w:rsid w:val="00DB532A"/>
    <w:rsid w:val="00DC017D"/>
    <w:rsid w:val="00E21648"/>
    <w:rsid w:val="00E3232B"/>
    <w:rsid w:val="00E36561"/>
    <w:rsid w:val="00E60851"/>
    <w:rsid w:val="00E75CE9"/>
    <w:rsid w:val="00F56C36"/>
    <w:rsid w:val="00F73091"/>
    <w:rsid w:val="00F93E02"/>
    <w:rsid w:val="00FE05EE"/>
    <w:rsid w:val="00FE2F54"/>
    <w:rsid w:val="00FF55A6"/>
    <w:rsid w:val="7EE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F5FA"/>
  <w15:docId w15:val="{CA30646E-A1C6-4EA2-9B24-8EFDDCA4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E8C"/>
  </w:style>
  <w:style w:type="paragraph" w:styleId="Heading1">
    <w:name w:val="heading 1"/>
    <w:basedOn w:val="Normal"/>
    <w:next w:val="Normal"/>
    <w:link w:val="Heading1Char"/>
    <w:uiPriority w:val="9"/>
    <w:qFormat/>
    <w:rsid w:val="001E0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92B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B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B5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9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57F95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C01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0A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0A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E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2E9"/>
  </w:style>
  <w:style w:type="paragraph" w:styleId="Footer">
    <w:name w:val="footer"/>
    <w:basedOn w:val="Normal"/>
    <w:link w:val="FooterChar"/>
    <w:uiPriority w:val="99"/>
    <w:semiHidden/>
    <w:unhideWhenUsed/>
    <w:rsid w:val="006E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9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04C22F4254D4195E992DFB8950AA4" ma:contentTypeVersion="18" ma:contentTypeDescription="Een nieuw document maken." ma:contentTypeScope="" ma:versionID="8a7c62244ad158c421cb6f894e37f879">
  <xsd:schema xmlns:xsd="http://www.w3.org/2001/XMLSchema" xmlns:xs="http://www.w3.org/2001/XMLSchema" xmlns:p="http://schemas.microsoft.com/office/2006/metadata/properties" xmlns:ns2="58f1dd59-6bb7-43f8-aeb0-af15759ee9ce" xmlns:ns3="3a1dd614-1573-49ab-a00d-ffb1178172d7" xmlns:ns4="9a9ec0f0-7796-43d0-ac1f-4c8c46ee0bd1" targetNamespace="http://schemas.microsoft.com/office/2006/metadata/properties" ma:root="true" ma:fieldsID="2ee4a867b35eb3034e894b0e06801eac" ns2:_="" ns3:_="" ns4:_="">
    <xsd:import namespace="58f1dd59-6bb7-43f8-aeb0-af15759ee9ce"/>
    <xsd:import namespace="3a1dd614-1573-49ab-a00d-ffb1178172d7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1dd59-6bb7-43f8-aeb0-af15759ee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dd614-1573-49ab-a00d-ffb117817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16993d-4c58-4306-b7b3-a7db998ab628}" ma:internalName="TaxCatchAll" ma:showField="CatchAllData" ma:web="58f1dd59-6bb7-43f8-aeb0-af15759ee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1dd614-1573-49ab-a00d-ffb1178172d7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6C6B-F79F-4258-90A7-354D0BD3C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1dd59-6bb7-43f8-aeb0-af15759ee9ce"/>
    <ds:schemaRef ds:uri="3a1dd614-1573-49ab-a00d-ffb1178172d7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FBC10-2A12-4802-80DC-24A14B2DE0F2}">
  <ds:schemaRefs>
    <ds:schemaRef ds:uri="58f1dd59-6bb7-43f8-aeb0-af15759ee9ce"/>
    <ds:schemaRef ds:uri="http://www.w3.org/XML/1998/namespace"/>
    <ds:schemaRef ds:uri="http://purl.org/dc/dcmitype/"/>
    <ds:schemaRef ds:uri="http://purl.org/dc/elements/1.1/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a1dd614-1573-49ab-a00d-ffb1178172d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995D4A-B4D6-4882-B928-62FBC4384A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7C5AD-065A-4C30-AEF5-ED14ACC5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4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Vandenberghe</dc:creator>
  <cp:keywords/>
  <cp:lastModifiedBy>Decoene Sara</cp:lastModifiedBy>
  <cp:revision>18</cp:revision>
  <cp:lastPrinted>2018-08-28T03:05:00Z</cp:lastPrinted>
  <dcterms:created xsi:type="dcterms:W3CDTF">2024-08-07T06:23:00Z</dcterms:created>
  <dcterms:modified xsi:type="dcterms:W3CDTF">2024-08-12T16:25:00Z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0x0101000F004C22F4254D4195E992DFB8950AA4</vt:lpwstr>
  </property>
  <property fmtid="{D5CDD505-2E9C-101B-9397-08002B2CF9AE}" pid="3" name="SVLDocumentType">
    <vt:lpwstr>1;#Werkinstructie|c1c1dce3-d889-4659-ace4-11c6975fa8c0</vt:lpwstr>
  </property>
  <property fmtid="{D5CDD505-2E9C-101B-9397-08002B2CF9AE}" pid="4" name="SVLHoofdThema">
    <vt:lpwstr>17;#Duaal leren|e630c00e-7871-4b57-80b2-4d0ffa01a6ea;#18;#Werkplek|94756472-8f38-4060-adb1-2c98e23af26a</vt:lpwstr>
  </property>
  <property fmtid="{D5CDD505-2E9C-101B-9397-08002B2CF9AE}" pid="5" name="Order">
    <vt:r8>23025500</vt:r8>
  </property>
  <property fmtid="{D5CDD505-2E9C-101B-9397-08002B2CF9AE}" pid="6" name="MediaServiceImageTags">
    <vt:lpwstr/>
  </property>
</Properties>
</file>