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3EC5" w14:textId="5D0A92D0" w:rsidR="00AF37C2" w:rsidRPr="00F34F69" w:rsidRDefault="004B68BF" w:rsidP="00AF37C2">
      <w:pPr>
        <w:pStyle w:val="Titel"/>
      </w:pPr>
      <w:r>
        <w:t>Privacyverklaring</w:t>
      </w:r>
      <w:r w:rsidR="00F61386" w:rsidRPr="00F34F69">
        <w:t xml:space="preserve"> </w:t>
      </w:r>
      <w:r w:rsidR="00753418">
        <w:t>s</w:t>
      </w:r>
      <w:r w:rsidR="00F61386" w:rsidRPr="00F34F69">
        <w:t xml:space="preserve">ollicitaties en </w:t>
      </w:r>
      <w:r w:rsidR="00F66C86">
        <w:t>S</w:t>
      </w:r>
      <w:r w:rsidR="00F61386" w:rsidRPr="00F34F69">
        <w:t>electiecentrum</w:t>
      </w:r>
    </w:p>
    <w:p w14:paraId="26DC9E65" w14:textId="0636D39E" w:rsidR="00984DFA" w:rsidRPr="00F61386" w:rsidRDefault="00F61386" w:rsidP="00984DFA">
      <w:pPr>
        <w:rPr>
          <w:rFonts w:cs="Arial"/>
        </w:rPr>
      </w:pPr>
      <w:r w:rsidRPr="00F61386">
        <w:rPr>
          <w:rFonts w:cs="Arial"/>
        </w:rPr>
        <w:t>Het Agentschap Overheidspersoneel</w:t>
      </w:r>
      <w:r w:rsidR="00E43654" w:rsidRPr="00F61386">
        <w:rPr>
          <w:rFonts w:cs="Arial"/>
        </w:rPr>
        <w:t xml:space="preserve"> hecht belang aan de bescherming van de privacy en de verwerking van </w:t>
      </w:r>
      <w:r w:rsidR="007204C0">
        <w:rPr>
          <w:rFonts w:cs="Arial"/>
        </w:rPr>
        <w:t>persoonsgegevens</w:t>
      </w:r>
      <w:r w:rsidR="00E43654" w:rsidRPr="00F61386">
        <w:rPr>
          <w:rFonts w:cs="Arial"/>
        </w:rPr>
        <w:t>.</w:t>
      </w:r>
    </w:p>
    <w:p w14:paraId="295A2002" w14:textId="4F9AA9CD" w:rsidR="00ED7C7F" w:rsidRDefault="00ED7C7F" w:rsidP="00984DFA">
      <w:pPr>
        <w:rPr>
          <w:rFonts w:cs="Arial"/>
        </w:rPr>
      </w:pPr>
      <w:r w:rsidRPr="00F61386">
        <w:rPr>
          <w:rFonts w:cs="Arial"/>
        </w:rPr>
        <w:t xml:space="preserve">Gelieve deze </w:t>
      </w:r>
      <w:r w:rsidR="004B68BF">
        <w:rPr>
          <w:rFonts w:cs="Arial"/>
        </w:rPr>
        <w:t>privacyverklaring</w:t>
      </w:r>
      <w:r w:rsidRPr="00F61386">
        <w:rPr>
          <w:rFonts w:cs="Arial"/>
        </w:rPr>
        <w:t xml:space="preserve"> aandachtig te lezen. We leggen erin uit waarom en hoe wij jouw </w:t>
      </w:r>
      <w:r w:rsidR="007204C0">
        <w:rPr>
          <w:rFonts w:cs="Arial"/>
        </w:rPr>
        <w:t>persoonsgegevens</w:t>
      </w:r>
      <w:r w:rsidRPr="00F61386">
        <w:rPr>
          <w:rFonts w:cs="Arial"/>
        </w:rPr>
        <w:t xml:space="preserve"> verzamelen</w:t>
      </w:r>
      <w:r w:rsidR="00CB7D26">
        <w:rPr>
          <w:rFonts w:cs="Arial"/>
        </w:rPr>
        <w:t xml:space="preserve"> voor sollicitaties en </w:t>
      </w:r>
      <w:r w:rsidR="00F66C86">
        <w:rPr>
          <w:rFonts w:cs="Arial"/>
        </w:rPr>
        <w:t>S</w:t>
      </w:r>
      <w:r w:rsidR="00CB7D26">
        <w:rPr>
          <w:rFonts w:cs="Arial"/>
        </w:rPr>
        <w:t>electiecentrum</w:t>
      </w:r>
      <w:r w:rsidRPr="00F61386">
        <w:rPr>
          <w:rFonts w:cs="Arial"/>
        </w:rPr>
        <w:t xml:space="preserve">, hoe wij deze beschermen en voor hoelang wij deze bewaren. Wij bewaren deze gegevens zo veilig als redelijkerwijze mogelijk en beschermen deze tegen verlies en ongeoorloofde verstrekking of toegang en wij verwerken jouw </w:t>
      </w:r>
      <w:r w:rsidR="007204C0">
        <w:rPr>
          <w:rFonts w:cs="Arial"/>
        </w:rPr>
        <w:t>persoonsgegevens</w:t>
      </w:r>
      <w:r w:rsidRPr="00F61386">
        <w:rPr>
          <w:rFonts w:cs="Arial"/>
        </w:rPr>
        <w:t xml:space="preserve"> conform de toepasselijke wetgeving inzake gegevensbescherming, in het bijzonder de Algemene Verordening Gegevensbescherming 2016/679 van 27 april 2016 (‘AVG’ of in het Engels ‘GDPR’). </w:t>
      </w:r>
    </w:p>
    <w:p w14:paraId="12C1C19A" w14:textId="370352CA" w:rsidR="00B1285E" w:rsidRPr="00544B48" w:rsidRDefault="00B1285E" w:rsidP="00B1285E">
      <w:pPr>
        <w:rPr>
          <w:rFonts w:cs="Arial"/>
        </w:rPr>
      </w:pPr>
      <w:r w:rsidRPr="00544B48">
        <w:rPr>
          <w:rFonts w:cs="Arial"/>
        </w:rPr>
        <w:t xml:space="preserve">Door het indienen van het sollicitatieformulier bevestig je expliciet dat je deze </w:t>
      </w:r>
      <w:r w:rsidR="004B68BF">
        <w:rPr>
          <w:rFonts w:cs="Arial"/>
        </w:rPr>
        <w:t>privacyverklaring</w:t>
      </w:r>
      <w:r w:rsidRPr="00544B48">
        <w:rPr>
          <w:rFonts w:cs="Arial"/>
        </w:rPr>
        <w:t xml:space="preserve"> hebt gelezen en begrepen.</w:t>
      </w:r>
    </w:p>
    <w:p w14:paraId="1CA8CCB3" w14:textId="30AAA1F8" w:rsidR="00B1285E" w:rsidRDefault="00B1285E" w:rsidP="00984DFA">
      <w:pPr>
        <w:rPr>
          <w:rFonts w:cs="Arial"/>
        </w:rPr>
      </w:pPr>
      <w:r w:rsidRPr="00412508">
        <w:rPr>
          <w:rFonts w:cs="Arial"/>
        </w:rPr>
        <w:t xml:space="preserve">Deze </w:t>
      </w:r>
      <w:r w:rsidR="004B68BF">
        <w:rPr>
          <w:rFonts w:cs="Arial"/>
        </w:rPr>
        <w:t>privacyverklaring</w:t>
      </w:r>
      <w:r w:rsidRPr="00412508">
        <w:rPr>
          <w:rFonts w:cs="Arial"/>
        </w:rPr>
        <w:t xml:space="preserve"> is van toepassing op alle procedures die door </w:t>
      </w:r>
      <w:proofErr w:type="spellStart"/>
      <w:r w:rsidRPr="00412508">
        <w:rPr>
          <w:rFonts w:cs="Arial"/>
        </w:rPr>
        <w:t>selectoren</w:t>
      </w:r>
      <w:proofErr w:type="spellEnd"/>
      <w:r w:rsidRPr="00412508">
        <w:rPr>
          <w:rFonts w:cs="Arial"/>
        </w:rPr>
        <w:t xml:space="preserve"> van de Vlaamse overheid (binnen het toepassingsgebied Vlimpers) uitgevoerd worden.</w:t>
      </w:r>
    </w:p>
    <w:p w14:paraId="7C781E92" w14:textId="77777777" w:rsidR="00F80025" w:rsidRPr="00F80025" w:rsidRDefault="00F80025" w:rsidP="00F80025">
      <w:pPr>
        <w:pStyle w:val="Kop1"/>
      </w:pPr>
      <w:r w:rsidRPr="00F80025">
        <w:t>Definities</w:t>
      </w:r>
    </w:p>
    <w:p w14:paraId="2739BDA7" w14:textId="29AECD43" w:rsidR="00F80025" w:rsidRPr="00F80025" w:rsidRDefault="00F80025" w:rsidP="00F80025">
      <w:r w:rsidRPr="00F80025">
        <w:t xml:space="preserve">In deze </w:t>
      </w:r>
      <w:r w:rsidR="00FB4700">
        <w:t>p</w:t>
      </w:r>
      <w:r w:rsidR="004B68BF">
        <w:t>rivacyverklaring</w:t>
      </w:r>
      <w:r w:rsidRPr="00F80025">
        <w:t xml:space="preserve"> wordt verstaan onder:</w:t>
      </w:r>
    </w:p>
    <w:p w14:paraId="6D2D77D2" w14:textId="45C3C663" w:rsidR="00F80025" w:rsidRDefault="00F80025" w:rsidP="00F80025">
      <w:pPr>
        <w:numPr>
          <w:ilvl w:val="0"/>
          <w:numId w:val="2"/>
        </w:numPr>
        <w:contextualSpacing/>
        <w:rPr>
          <w:rFonts w:cs="Calibri"/>
          <w:lang w:val="nl-BE"/>
        </w:rPr>
      </w:pPr>
      <w:r w:rsidRPr="00975240">
        <w:rPr>
          <w:rFonts w:cs="Calibri"/>
          <w:u w:val="single"/>
          <w:lang w:val="nl-BE"/>
        </w:rPr>
        <w:t>Agentschap Overheidspersoneel</w:t>
      </w:r>
      <w:r w:rsidR="00975240">
        <w:rPr>
          <w:rFonts w:cs="Calibri"/>
          <w:u w:val="single"/>
          <w:lang w:val="nl-BE"/>
        </w:rPr>
        <w:t xml:space="preserve"> of AgO</w:t>
      </w:r>
      <w:r w:rsidRPr="00F80025">
        <w:rPr>
          <w:rFonts w:cs="Calibri"/>
          <w:lang w:val="nl-BE"/>
        </w:rPr>
        <w:t>: het Agentschap Overheidspersoneel, een overheid van het Vlaamse Gewest en de Vlaamse Gemeenschap, met maatschappelijk</w:t>
      </w:r>
      <w:r w:rsidR="005267F5">
        <w:rPr>
          <w:rFonts w:cs="Calibri"/>
          <w:lang w:val="nl-BE"/>
        </w:rPr>
        <w:t>e</w:t>
      </w:r>
      <w:r w:rsidRPr="00F80025">
        <w:rPr>
          <w:rFonts w:cs="Calibri"/>
          <w:lang w:val="nl-BE"/>
        </w:rPr>
        <w:t xml:space="preserve"> zetel te </w:t>
      </w:r>
      <w:r w:rsidR="008C0BAB" w:rsidRPr="008C0BAB">
        <w:t>Havenlaan 88, bus 50, 1000 Brussel</w:t>
      </w:r>
      <w:r w:rsidRPr="00F80025">
        <w:rPr>
          <w:rFonts w:cs="Calibri"/>
          <w:lang w:val="nl-BE"/>
        </w:rPr>
        <w:t xml:space="preserve"> en ingeschreven bij de Kruispuntbank van Ondernemingen onder het nummer </w:t>
      </w:r>
      <w:r w:rsidR="00E27610" w:rsidRPr="00E27610">
        <w:rPr>
          <w:bdr w:val="none" w:sz="0" w:space="0" w:color="auto" w:frame="1"/>
        </w:rPr>
        <w:t>0316.380.841</w:t>
      </w:r>
      <w:r w:rsidR="00FA3F52">
        <w:rPr>
          <w:rFonts w:cs="Calibri"/>
        </w:rPr>
        <w:t>.</w:t>
      </w:r>
    </w:p>
    <w:p w14:paraId="021FD7A6" w14:textId="5A578CDB" w:rsidR="005C23D9" w:rsidRPr="000C1662" w:rsidRDefault="005C23D9" w:rsidP="005C23D9">
      <w:pPr>
        <w:pStyle w:val="Lijstalinea"/>
        <w:numPr>
          <w:ilvl w:val="0"/>
          <w:numId w:val="2"/>
        </w:numPr>
      </w:pPr>
      <w:r w:rsidRPr="00FE70FD">
        <w:rPr>
          <w:u w:val="single"/>
        </w:rPr>
        <w:t>Gegevensbeschermingswetgeving</w:t>
      </w:r>
      <w:r>
        <w:t xml:space="preserve">: de wetgeving inzake de bescherming van </w:t>
      </w:r>
      <w:r w:rsidR="007204C0">
        <w:t>persoonsgegevens</w:t>
      </w:r>
      <w:r>
        <w:t xml:space="preserve"> die van toepassing is op het Agentschap Overheidspersoneel, waaronder de AVG.</w:t>
      </w:r>
    </w:p>
    <w:p w14:paraId="045AB06C" w14:textId="0586B248" w:rsidR="00F80025" w:rsidRDefault="007204C0" w:rsidP="00F80025">
      <w:pPr>
        <w:numPr>
          <w:ilvl w:val="0"/>
          <w:numId w:val="2"/>
        </w:numPr>
        <w:contextualSpacing/>
        <w:rPr>
          <w:rFonts w:cs="Calibri"/>
          <w:lang w:val="nl-BE"/>
        </w:rPr>
      </w:pPr>
      <w:r>
        <w:rPr>
          <w:rFonts w:cs="Calibri"/>
          <w:u w:val="single"/>
          <w:lang w:val="nl-BE"/>
        </w:rPr>
        <w:t>Persoonsgegevens</w:t>
      </w:r>
      <w:r w:rsidR="00F80025" w:rsidRPr="00F80025">
        <w:rPr>
          <w:rFonts w:cs="Calibri"/>
          <w:lang w:val="nl-BE"/>
        </w:rPr>
        <w:t xml:space="preserve">: </w:t>
      </w:r>
      <w:r w:rsidR="00AD00D3">
        <w:rPr>
          <w:rFonts w:cs="Calibri"/>
          <w:lang w:val="nl-BE"/>
        </w:rPr>
        <w:t>i</w:t>
      </w:r>
      <w:r w:rsidR="00F80025" w:rsidRPr="00F80025">
        <w:rPr>
          <w:rFonts w:cs="Calibri"/>
          <w:lang w:val="nl-BE"/>
        </w:rPr>
        <w:t xml:space="preserve">edere informatie betreffende een geïdentificeerde of identificeerbare natuurlijke persoon. Anonieme gegevens, zonder de mogelijkheid om je te identificeren, worden bijgevolg niet als </w:t>
      </w:r>
      <w:r>
        <w:rPr>
          <w:rFonts w:cs="Calibri"/>
          <w:lang w:val="nl-BE"/>
        </w:rPr>
        <w:t>persoonsgegevens</w:t>
      </w:r>
      <w:r w:rsidR="00F80025" w:rsidRPr="00F80025">
        <w:rPr>
          <w:rFonts w:cs="Calibri"/>
          <w:lang w:val="nl-BE"/>
        </w:rPr>
        <w:t xml:space="preserve"> beschouwd.</w:t>
      </w:r>
    </w:p>
    <w:p w14:paraId="48F97E1E" w14:textId="77777777" w:rsidR="00AD00D3" w:rsidRPr="00F80025" w:rsidRDefault="00AD00D3" w:rsidP="00AD00D3">
      <w:pPr>
        <w:ind w:left="720"/>
        <w:contextualSpacing/>
        <w:rPr>
          <w:rFonts w:cs="Calibri"/>
          <w:lang w:val="nl-BE"/>
        </w:rPr>
      </w:pPr>
    </w:p>
    <w:p w14:paraId="262EDFE6" w14:textId="6E4F8AB8" w:rsidR="00F80025" w:rsidRPr="00F80025" w:rsidRDefault="00F80025" w:rsidP="00F80025">
      <w:pPr>
        <w:numPr>
          <w:ilvl w:val="0"/>
          <w:numId w:val="2"/>
        </w:numPr>
        <w:contextualSpacing/>
        <w:rPr>
          <w:rFonts w:cs="Calibri"/>
          <w:lang w:val="nl-BE"/>
        </w:rPr>
      </w:pPr>
      <w:r w:rsidRPr="00F80025">
        <w:rPr>
          <w:rFonts w:cs="Calibri"/>
          <w:u w:val="single"/>
          <w:lang w:val="nl-BE"/>
        </w:rPr>
        <w:t>Verwerking</w:t>
      </w:r>
      <w:r w:rsidRPr="00F80025">
        <w:rPr>
          <w:rFonts w:cs="Calibri"/>
          <w:lang w:val="nl-BE"/>
        </w:rPr>
        <w:t xml:space="preserve">: elke bewerking of ieder geheel van bewerkingen, al dan niet uitgevoerd met behulp van geautomatiseerde processen, en toegepast op de </w:t>
      </w:r>
      <w:r w:rsidR="007204C0">
        <w:rPr>
          <w:rFonts w:cs="Calibri"/>
          <w:lang w:val="nl-BE"/>
        </w:rPr>
        <w:t>persoonsgegevens</w:t>
      </w:r>
      <w:r w:rsidRPr="00F80025">
        <w:rPr>
          <w:rFonts w:cs="Calibri"/>
          <w:lang w:val="nl-BE"/>
        </w:rPr>
        <w:t xml:space="preserve"> van natuurlijke personen, zoals het inzamelen, vastleggen, ordenen, bewaren, bijwerken, opslaan, wijzigen, wissen, consulteren, meedelen en gebruiken, verstrekken door middel van doorzending, verspreiden of op enigerlei andere wijze ter beschikking stellen, samenbrengen, met elkaar in verband brengen, afschermen of vernietigen.</w:t>
      </w:r>
    </w:p>
    <w:p w14:paraId="7EE61052" w14:textId="49526659" w:rsidR="00EB5B78" w:rsidRPr="000C1662" w:rsidRDefault="00EB5B78" w:rsidP="00EB5B78">
      <w:pPr>
        <w:pStyle w:val="Kop1"/>
      </w:pPr>
      <w:bookmarkStart w:id="0" w:name="_Toc460242631"/>
      <w:r w:rsidRPr="000C1662">
        <w:t xml:space="preserve">Verwerking </w:t>
      </w:r>
      <w:r w:rsidR="007204C0">
        <w:t>persoonsgegevens</w:t>
      </w:r>
      <w:bookmarkEnd w:id="0"/>
    </w:p>
    <w:p w14:paraId="6AC322B2" w14:textId="178383CA" w:rsidR="00D31A93" w:rsidRDefault="00EB5B78" w:rsidP="005C408D">
      <w:pPr>
        <w:rPr>
          <w:rFonts w:cs="Calibri"/>
          <w:lang w:val="nl-BE"/>
        </w:rPr>
      </w:pPr>
      <w:r w:rsidRPr="000C1662">
        <w:t xml:space="preserve">Deze </w:t>
      </w:r>
      <w:r w:rsidR="00FB4700">
        <w:t>p</w:t>
      </w:r>
      <w:r w:rsidR="004B68BF">
        <w:t>rivacyverklaring</w:t>
      </w:r>
      <w:r w:rsidRPr="000C1662">
        <w:t xml:space="preserve"> is van toepassing op alle verwerkingen die plaatsvinden </w:t>
      </w:r>
      <w:r>
        <w:t xml:space="preserve">in het kader van </w:t>
      </w:r>
      <w:r w:rsidR="005C408D" w:rsidRPr="00C96851">
        <w:rPr>
          <w:rFonts w:cs="Arial"/>
        </w:rPr>
        <w:t>rekrutering en selectie</w:t>
      </w:r>
      <w:r w:rsidR="008300DB">
        <w:rPr>
          <w:rFonts w:cs="Arial"/>
        </w:rPr>
        <w:t xml:space="preserve"> voor de Vlaamse overheid</w:t>
      </w:r>
      <w:r w:rsidR="00527C6A">
        <w:rPr>
          <w:rFonts w:cs="Arial"/>
        </w:rPr>
        <w:t xml:space="preserve">, uitgevoerd </w:t>
      </w:r>
      <w:r w:rsidR="005C408D">
        <w:rPr>
          <w:rFonts w:cs="Arial"/>
        </w:rPr>
        <w:t xml:space="preserve">door het </w:t>
      </w:r>
      <w:r w:rsidR="006B08AF">
        <w:rPr>
          <w:rFonts w:cs="Arial"/>
        </w:rPr>
        <w:t xml:space="preserve">Selectiecentrum van het </w:t>
      </w:r>
      <w:r w:rsidR="005C408D" w:rsidRPr="00F80025">
        <w:rPr>
          <w:rFonts w:cs="Calibri"/>
          <w:lang w:val="nl-BE"/>
        </w:rPr>
        <w:t>Agentschap Overheidspersoneel</w:t>
      </w:r>
      <w:r w:rsidR="008300DB">
        <w:rPr>
          <w:rFonts w:cs="Calibri"/>
          <w:lang w:val="nl-BE"/>
        </w:rPr>
        <w:t>.</w:t>
      </w:r>
    </w:p>
    <w:p w14:paraId="7D09F422" w14:textId="188E6BE5" w:rsidR="00600A53" w:rsidRDefault="00600A53" w:rsidP="00600A53">
      <w:pPr>
        <w:pStyle w:val="Normaalweb"/>
        <w:shd w:val="clear" w:color="auto" w:fill="FFFFFF"/>
        <w:spacing w:before="0" w:after="0"/>
        <w:textAlignment w:val="baseline"/>
        <w:rPr>
          <w:rFonts w:ascii="Arial" w:hAnsi="Arial" w:cs="Arial"/>
          <w:color w:val="333332"/>
          <w:sz w:val="22"/>
          <w:szCs w:val="22"/>
        </w:rPr>
      </w:pPr>
      <w:r w:rsidRPr="00600A53">
        <w:rPr>
          <w:rFonts w:ascii="Arial" w:hAnsi="Arial" w:cs="Arial"/>
          <w:color w:val="333332"/>
          <w:sz w:val="22"/>
          <w:szCs w:val="22"/>
        </w:rPr>
        <w:t xml:space="preserve">Je </w:t>
      </w:r>
      <w:r w:rsidR="00F66C86">
        <w:rPr>
          <w:rFonts w:ascii="Arial" w:hAnsi="Arial" w:cs="Arial"/>
          <w:color w:val="333332"/>
          <w:sz w:val="22"/>
          <w:szCs w:val="22"/>
        </w:rPr>
        <w:t>sollici</w:t>
      </w:r>
      <w:r w:rsidR="00412508">
        <w:rPr>
          <w:rFonts w:ascii="Arial" w:hAnsi="Arial" w:cs="Arial"/>
          <w:color w:val="333332"/>
          <w:sz w:val="22"/>
          <w:szCs w:val="22"/>
        </w:rPr>
        <w:t>tatiegegevens</w:t>
      </w:r>
      <w:r w:rsidRPr="00600A53">
        <w:rPr>
          <w:rFonts w:ascii="Arial" w:hAnsi="Arial" w:cs="Arial"/>
          <w:color w:val="333332"/>
          <w:sz w:val="22"/>
          <w:szCs w:val="22"/>
        </w:rPr>
        <w:t xml:space="preserve"> worden via het </w:t>
      </w:r>
      <w:proofErr w:type="spellStart"/>
      <w:r w:rsidRPr="00600A53">
        <w:rPr>
          <w:rFonts w:ascii="Arial" w:hAnsi="Arial" w:cs="Arial"/>
          <w:color w:val="333332"/>
          <w:sz w:val="22"/>
          <w:szCs w:val="22"/>
        </w:rPr>
        <w:t>sollicitanten</w:t>
      </w:r>
      <w:r w:rsidR="00AD00D3">
        <w:rPr>
          <w:rFonts w:ascii="Arial" w:hAnsi="Arial" w:cs="Arial"/>
          <w:color w:val="333332"/>
          <w:sz w:val="22"/>
          <w:szCs w:val="22"/>
        </w:rPr>
        <w:t>op</w:t>
      </w:r>
      <w:r w:rsidRPr="00600A53">
        <w:rPr>
          <w:rFonts w:ascii="Arial" w:hAnsi="Arial" w:cs="Arial"/>
          <w:color w:val="333332"/>
          <w:sz w:val="22"/>
          <w:szCs w:val="22"/>
        </w:rPr>
        <w:t>volgsysteem</w:t>
      </w:r>
      <w:proofErr w:type="spellEnd"/>
      <w:r w:rsidRPr="00600A53">
        <w:rPr>
          <w:rFonts w:ascii="Arial" w:hAnsi="Arial" w:cs="Arial"/>
          <w:color w:val="333332"/>
          <w:sz w:val="22"/>
          <w:szCs w:val="22"/>
        </w:rPr>
        <w:t xml:space="preserve"> van </w:t>
      </w:r>
      <w:proofErr w:type="spellStart"/>
      <w:r w:rsidRPr="00600A53">
        <w:rPr>
          <w:rFonts w:ascii="Arial" w:hAnsi="Arial" w:cs="Arial"/>
          <w:color w:val="333332"/>
          <w:sz w:val="22"/>
          <w:szCs w:val="22"/>
        </w:rPr>
        <w:t>Cornerstone</w:t>
      </w:r>
      <w:proofErr w:type="spellEnd"/>
      <w:r w:rsidRPr="00600A53">
        <w:rPr>
          <w:rFonts w:ascii="Arial" w:hAnsi="Arial" w:cs="Arial"/>
          <w:color w:val="333332"/>
          <w:sz w:val="22"/>
          <w:szCs w:val="22"/>
        </w:rPr>
        <w:t xml:space="preserve"> </w:t>
      </w:r>
      <w:r w:rsidR="00F66C86">
        <w:rPr>
          <w:rFonts w:ascii="Arial" w:hAnsi="Arial" w:cs="Arial"/>
          <w:color w:val="333332"/>
          <w:sz w:val="22"/>
          <w:szCs w:val="22"/>
        </w:rPr>
        <w:t>verwerkt.</w:t>
      </w:r>
    </w:p>
    <w:p w14:paraId="2ACDDD86" w14:textId="13658E9D" w:rsidR="00F22249" w:rsidRPr="00600A53" w:rsidRDefault="00F22249" w:rsidP="00600A53">
      <w:pPr>
        <w:pStyle w:val="Normaalweb"/>
        <w:shd w:val="clear" w:color="auto" w:fill="FFFFFF"/>
        <w:spacing w:before="0" w:after="0"/>
        <w:textAlignment w:val="baseline"/>
        <w:rPr>
          <w:rFonts w:ascii="Arial" w:hAnsi="Arial" w:cs="Arial"/>
          <w:color w:val="333332"/>
          <w:sz w:val="22"/>
          <w:szCs w:val="22"/>
        </w:rPr>
      </w:pPr>
      <w:r>
        <w:rPr>
          <w:rFonts w:ascii="Arial" w:hAnsi="Arial" w:cs="Arial"/>
          <w:color w:val="333332"/>
          <w:sz w:val="22"/>
          <w:szCs w:val="22"/>
        </w:rPr>
        <w:lastRenderedPageBreak/>
        <w:t xml:space="preserve">Bij videorekrutering worden video-opnames verwerkt via het </w:t>
      </w:r>
      <w:proofErr w:type="spellStart"/>
      <w:r>
        <w:rPr>
          <w:rFonts w:ascii="Arial" w:hAnsi="Arial" w:cs="Arial"/>
          <w:color w:val="333332"/>
          <w:sz w:val="22"/>
          <w:szCs w:val="22"/>
        </w:rPr>
        <w:t>sollicitantenopvolgsysteem</w:t>
      </w:r>
      <w:proofErr w:type="spellEnd"/>
      <w:r>
        <w:rPr>
          <w:rFonts w:ascii="Arial" w:hAnsi="Arial" w:cs="Arial"/>
          <w:color w:val="333332"/>
          <w:sz w:val="22"/>
          <w:szCs w:val="22"/>
        </w:rPr>
        <w:t xml:space="preserve"> van Visiotalent.</w:t>
      </w:r>
    </w:p>
    <w:p w14:paraId="0B5096F2" w14:textId="7DD9B558" w:rsidR="0033184C" w:rsidRPr="0062643E" w:rsidRDefault="00600A53" w:rsidP="00412508">
      <w:pPr>
        <w:pStyle w:val="Normaalweb"/>
        <w:shd w:val="clear" w:color="auto" w:fill="FFFFFF"/>
        <w:textAlignment w:val="baseline"/>
        <w:rPr>
          <w:rFonts w:cs="Arial"/>
        </w:rPr>
      </w:pPr>
      <w:r w:rsidRPr="00600A53">
        <w:rPr>
          <w:rFonts w:ascii="Arial" w:hAnsi="Arial" w:cs="Arial"/>
          <w:color w:val="333332"/>
          <w:sz w:val="22"/>
          <w:szCs w:val="22"/>
        </w:rPr>
        <w:t>In dit systeem wordt je sollicitatie geregistreerd en worden je gegevens zichtbaar voor de selectieverantwoordelijken van de Vlaamse overheid en de juryleden van je specifieke selectieprocedure. De selectieprocedures zijn gebonden aan een deontologische code waardoor de vertrouwelijkheid van jouw gegevens wordt gegarandeerd</w:t>
      </w:r>
      <w:r>
        <w:rPr>
          <w:rFonts w:ascii="Flanders Art Sans" w:hAnsi="Flanders Art Sans"/>
          <w:color w:val="333332"/>
          <w:sz w:val="27"/>
          <w:szCs w:val="27"/>
        </w:rPr>
        <w:t>.</w:t>
      </w:r>
    </w:p>
    <w:p w14:paraId="1EC89997" w14:textId="60C64AE7" w:rsidR="00DB5BC0" w:rsidRPr="000C1662" w:rsidRDefault="00DB5BC0" w:rsidP="00DB5BC0">
      <w:r>
        <w:t xml:space="preserve">Het </w:t>
      </w:r>
      <w:r w:rsidRPr="000C1662">
        <w:t xml:space="preserve">Agentschap Overheidspersoneel hecht het nodige belang aan het respecteren en het beschermen van </w:t>
      </w:r>
      <w:r w:rsidR="007727AD">
        <w:t>je</w:t>
      </w:r>
      <w:r w:rsidR="00412508">
        <w:t xml:space="preserve"> </w:t>
      </w:r>
      <w:r w:rsidRPr="000C1662">
        <w:t xml:space="preserve">privacy en aan de vertrouwelijkheid en veiligheid van </w:t>
      </w:r>
      <w:r w:rsidR="007727AD">
        <w:t xml:space="preserve">je </w:t>
      </w:r>
      <w:r w:rsidRPr="000C1662">
        <w:t xml:space="preserve"> </w:t>
      </w:r>
      <w:r w:rsidR="007204C0">
        <w:t>persoonsgegevens</w:t>
      </w:r>
      <w:r w:rsidRPr="000C1662">
        <w:t>.</w:t>
      </w:r>
    </w:p>
    <w:p w14:paraId="10B90429" w14:textId="7A5FBA34" w:rsidR="00DB5BC0" w:rsidRPr="000C1662" w:rsidRDefault="00DB5BC0" w:rsidP="00DB5BC0">
      <w:r w:rsidRPr="000C1662">
        <w:t xml:space="preserve">Op de verwerking van </w:t>
      </w:r>
      <w:r w:rsidR="007727AD">
        <w:t>je</w:t>
      </w:r>
      <w:r w:rsidRPr="000C1662">
        <w:t xml:space="preserve"> </w:t>
      </w:r>
      <w:r w:rsidR="00AD00D3">
        <w:t>p</w:t>
      </w:r>
      <w:r w:rsidR="007204C0">
        <w:t>ersoonsgegevens</w:t>
      </w:r>
      <w:r w:rsidRPr="000C1662">
        <w:t xml:space="preserve"> is de Verordening (EU) 2016/679 (hierna ‘GDPR’) van toepassing. Vanaf 5 september 2018 is de Wet van 30 juli 2018 betreffende de bescherming van natuurlijke personen met betrekking tot de verwerking van </w:t>
      </w:r>
      <w:r w:rsidR="007204C0">
        <w:t>persoonsgegevens</w:t>
      </w:r>
      <w:r w:rsidRPr="000C1662">
        <w:t xml:space="preserve"> van toepassing. Naar deze wetgeving wordt verwezen als ‘Gegevensbeschermingswetgeving’.</w:t>
      </w:r>
    </w:p>
    <w:p w14:paraId="24E14541" w14:textId="7E44C4F6" w:rsidR="00DB5BC0" w:rsidRPr="000C1662" w:rsidRDefault="00DB5BC0" w:rsidP="00DB5BC0">
      <w:r>
        <w:t>Het Agentschap Overheidspersoneel</w:t>
      </w:r>
      <w:r w:rsidRPr="000C1662">
        <w:t xml:space="preserve"> treedt hierbij op als verantwoordelijke voor de verwerking.</w:t>
      </w:r>
      <w:r w:rsidR="003842FA" w:rsidRPr="003842FA">
        <w:t xml:space="preserve"> </w:t>
      </w:r>
      <w:r w:rsidR="003842FA">
        <w:t xml:space="preserve">Daarnaast kunnen </w:t>
      </w:r>
      <w:r w:rsidR="007727AD">
        <w:t xml:space="preserve">jouw </w:t>
      </w:r>
      <w:r w:rsidR="003842FA">
        <w:t xml:space="preserve"> </w:t>
      </w:r>
      <w:r w:rsidR="007204C0">
        <w:t>persoonsgegevens</w:t>
      </w:r>
      <w:r w:rsidR="003842FA">
        <w:t xml:space="preserve"> tevens worden verwerkt door de betreffende Vlaamse overheid </w:t>
      </w:r>
      <w:r w:rsidR="0019006B">
        <w:t xml:space="preserve">die optreedt als </w:t>
      </w:r>
      <w:proofErr w:type="spellStart"/>
      <w:r w:rsidR="0019006B">
        <w:t>selector</w:t>
      </w:r>
      <w:proofErr w:type="spellEnd"/>
      <w:r w:rsidR="00F66C86">
        <w:t xml:space="preserve"> waar de vacature is</w:t>
      </w:r>
      <w:r w:rsidR="003842FA">
        <w:t>, desgevallend treden deze overheden tevens op als verwerkingsverantwoordelijke.</w:t>
      </w:r>
    </w:p>
    <w:p w14:paraId="4097E8BE" w14:textId="07BFDFCA" w:rsidR="00DB5BC0" w:rsidRDefault="00DB5BC0" w:rsidP="005C408D">
      <w:r>
        <w:t>Het Agentschap Overheidspersoneel</w:t>
      </w:r>
      <w:r w:rsidRPr="000C1662">
        <w:t xml:space="preserve"> zorgt voor passende en organisatorische maatregelen om je </w:t>
      </w:r>
      <w:r w:rsidR="007204C0">
        <w:t>persoonsgegevens</w:t>
      </w:r>
      <w:r w:rsidRPr="000C1662">
        <w:t xml:space="preserve"> te beveiligen tegen enige vorm van verlies of onrechtmatige verwerking.</w:t>
      </w:r>
    </w:p>
    <w:p w14:paraId="757E2B2E" w14:textId="79DD0D57" w:rsidR="008171EC" w:rsidRPr="000C1662" w:rsidRDefault="008171EC" w:rsidP="008171EC">
      <w:pPr>
        <w:pStyle w:val="Kop1"/>
      </w:pPr>
      <w:bookmarkStart w:id="1" w:name="_Toc460242632"/>
      <w:r w:rsidRPr="000C1662">
        <w:t xml:space="preserve">Welke </w:t>
      </w:r>
      <w:r w:rsidR="007204C0">
        <w:t>persoonsgegevens</w:t>
      </w:r>
      <w:bookmarkEnd w:id="1"/>
    </w:p>
    <w:p w14:paraId="0FB9ADC7" w14:textId="77777777" w:rsidR="00AD00D3" w:rsidRDefault="00AD00D3" w:rsidP="008E1A6F">
      <w:pPr>
        <w:rPr>
          <w:rFonts w:cs="Arial"/>
        </w:rPr>
      </w:pPr>
    </w:p>
    <w:p w14:paraId="0F3BCD61" w14:textId="45776064" w:rsidR="008E1A6F" w:rsidRPr="000A15E7" w:rsidRDefault="008E1A6F" w:rsidP="008E1A6F">
      <w:pPr>
        <w:rPr>
          <w:rFonts w:cs="Arial"/>
        </w:rPr>
      </w:pPr>
      <w:r w:rsidRPr="000A15E7">
        <w:rPr>
          <w:rFonts w:cs="Arial"/>
        </w:rPr>
        <w:t xml:space="preserve">Het Agentschap Overheidspersoneel verwerkt </w:t>
      </w:r>
      <w:r w:rsidRPr="000A15E7">
        <w:t>volgende gegevens uit je sollicitatie</w:t>
      </w:r>
      <w:r>
        <w:t xml:space="preserve"> of selectie</w:t>
      </w:r>
      <w:r w:rsidRPr="000A15E7">
        <w:rPr>
          <w:rFonts w:cs="Arial"/>
        </w:rPr>
        <w:t xml:space="preserve">: </w:t>
      </w:r>
    </w:p>
    <w:p w14:paraId="0442BC16" w14:textId="77777777" w:rsidR="008E1A6F" w:rsidRPr="00092B8B" w:rsidRDefault="008E1A6F" w:rsidP="008E1A6F">
      <w:pPr>
        <w:pStyle w:val="Lijstalinea"/>
        <w:numPr>
          <w:ilvl w:val="0"/>
          <w:numId w:val="1"/>
        </w:numPr>
        <w:rPr>
          <w:rFonts w:cs="Arial"/>
        </w:rPr>
      </w:pPr>
      <w:r w:rsidRPr="00092B8B">
        <w:rPr>
          <w:rFonts w:cs="Arial"/>
        </w:rPr>
        <w:t xml:space="preserve">Naam </w:t>
      </w:r>
    </w:p>
    <w:p w14:paraId="0F36542A" w14:textId="77777777" w:rsidR="008E1A6F" w:rsidRPr="00092B8B" w:rsidRDefault="008E1A6F" w:rsidP="008E1A6F">
      <w:pPr>
        <w:pStyle w:val="Lijstalinea"/>
        <w:numPr>
          <w:ilvl w:val="0"/>
          <w:numId w:val="1"/>
        </w:numPr>
        <w:rPr>
          <w:rFonts w:cs="Arial"/>
        </w:rPr>
      </w:pPr>
      <w:r w:rsidRPr="00092B8B">
        <w:rPr>
          <w:rFonts w:cs="Arial"/>
        </w:rPr>
        <w:t xml:space="preserve">Adres </w:t>
      </w:r>
    </w:p>
    <w:p w14:paraId="32477D44" w14:textId="77777777" w:rsidR="008E1A6F" w:rsidRPr="00092B8B" w:rsidRDefault="008E1A6F" w:rsidP="008E1A6F">
      <w:pPr>
        <w:pStyle w:val="Lijstalinea"/>
        <w:numPr>
          <w:ilvl w:val="0"/>
          <w:numId w:val="1"/>
        </w:numPr>
        <w:rPr>
          <w:rFonts w:cs="Arial"/>
        </w:rPr>
      </w:pPr>
      <w:r w:rsidRPr="00092B8B">
        <w:rPr>
          <w:rFonts w:cs="Arial"/>
        </w:rPr>
        <w:t xml:space="preserve">Contactgegevens </w:t>
      </w:r>
    </w:p>
    <w:p w14:paraId="7B9D6168" w14:textId="77777777" w:rsidR="008E1A6F" w:rsidRPr="00092B8B" w:rsidRDefault="008E1A6F" w:rsidP="008E1A6F">
      <w:pPr>
        <w:pStyle w:val="Lijstalinea"/>
        <w:numPr>
          <w:ilvl w:val="0"/>
          <w:numId w:val="1"/>
        </w:numPr>
        <w:rPr>
          <w:rFonts w:cs="Arial"/>
        </w:rPr>
      </w:pPr>
      <w:r w:rsidRPr="00092B8B">
        <w:rPr>
          <w:rFonts w:cs="Arial"/>
        </w:rPr>
        <w:t xml:space="preserve">Persoonlijke identificatiegegevens </w:t>
      </w:r>
    </w:p>
    <w:p w14:paraId="5FAECC77" w14:textId="77777777" w:rsidR="008E1A6F" w:rsidRDefault="008E1A6F" w:rsidP="008E1A6F">
      <w:pPr>
        <w:pStyle w:val="Lijstalinea"/>
        <w:numPr>
          <w:ilvl w:val="0"/>
          <w:numId w:val="1"/>
        </w:numPr>
        <w:rPr>
          <w:rFonts w:cs="Arial"/>
          <w:color w:val="FF0000"/>
        </w:rPr>
      </w:pPr>
      <w:r w:rsidRPr="00092B8B">
        <w:rPr>
          <w:rFonts w:cs="Arial"/>
        </w:rPr>
        <w:t xml:space="preserve">Rijksregisternummer </w:t>
      </w:r>
    </w:p>
    <w:p w14:paraId="4FE6CA78" w14:textId="77777777" w:rsidR="008E1A6F" w:rsidRPr="003307BE" w:rsidRDefault="008E1A6F" w:rsidP="008E1A6F">
      <w:pPr>
        <w:pStyle w:val="Lijstalinea"/>
        <w:numPr>
          <w:ilvl w:val="0"/>
          <w:numId w:val="1"/>
        </w:numPr>
        <w:rPr>
          <w:rFonts w:cs="Arial"/>
        </w:rPr>
      </w:pPr>
      <w:r w:rsidRPr="003307BE">
        <w:rPr>
          <w:rFonts w:cs="Arial"/>
        </w:rPr>
        <w:t xml:space="preserve">Gegevens in verband met arbeidsrelatie, beroep en betrekking, </w:t>
      </w:r>
    </w:p>
    <w:p w14:paraId="63F2443E" w14:textId="77777777" w:rsidR="008E1A6F" w:rsidRDefault="008E1A6F" w:rsidP="008E1A6F">
      <w:pPr>
        <w:pStyle w:val="Lijstalinea"/>
        <w:numPr>
          <w:ilvl w:val="0"/>
          <w:numId w:val="1"/>
        </w:numPr>
        <w:rPr>
          <w:rFonts w:cs="Arial"/>
          <w:color w:val="FF0000"/>
        </w:rPr>
      </w:pPr>
      <w:r w:rsidRPr="00E1734E">
        <w:rPr>
          <w:rFonts w:cs="Arial"/>
        </w:rPr>
        <w:t xml:space="preserve">Werkervaring </w:t>
      </w:r>
    </w:p>
    <w:p w14:paraId="6030F8E1" w14:textId="77777777" w:rsidR="008E1A6F" w:rsidRPr="003307BE" w:rsidRDefault="008E1A6F" w:rsidP="008E1A6F">
      <w:pPr>
        <w:pStyle w:val="Lijstalinea"/>
        <w:numPr>
          <w:ilvl w:val="0"/>
          <w:numId w:val="1"/>
        </w:numPr>
        <w:rPr>
          <w:rFonts w:cs="Arial"/>
        </w:rPr>
      </w:pPr>
      <w:r w:rsidRPr="003307BE">
        <w:rPr>
          <w:rFonts w:cs="Arial"/>
        </w:rPr>
        <w:t>Gegevens in verband met opleiding</w:t>
      </w:r>
    </w:p>
    <w:p w14:paraId="51C8C154" w14:textId="614C6FC7" w:rsidR="008E1A6F" w:rsidRDefault="008E1A6F" w:rsidP="008E1A6F">
      <w:pPr>
        <w:pStyle w:val="Lijstalinea"/>
        <w:numPr>
          <w:ilvl w:val="0"/>
          <w:numId w:val="1"/>
        </w:numPr>
        <w:rPr>
          <w:rFonts w:cs="Arial"/>
        </w:rPr>
      </w:pPr>
      <w:r w:rsidRPr="003307BE">
        <w:rPr>
          <w:rFonts w:cs="Arial"/>
        </w:rPr>
        <w:t xml:space="preserve">Gegevens betreffende de gezondheid, o.a. ziekte, arbeidshandicap </w:t>
      </w:r>
      <w:r>
        <w:rPr>
          <w:rFonts w:cs="Arial"/>
        </w:rPr>
        <w:tab/>
      </w:r>
      <w:r w:rsidRPr="003307BE">
        <w:rPr>
          <w:rFonts w:cs="Arial"/>
        </w:rPr>
        <w:t xml:space="preserve">arbeidsgeneeskunde, hospitalisatie (onder meer voor redelijke aanpassingen </w:t>
      </w:r>
      <w:r>
        <w:rPr>
          <w:rFonts w:cs="Arial"/>
        </w:rPr>
        <w:tab/>
      </w:r>
      <w:r w:rsidRPr="003307BE">
        <w:rPr>
          <w:rFonts w:cs="Arial"/>
        </w:rPr>
        <w:t>van de selectieprocedure)</w:t>
      </w:r>
    </w:p>
    <w:p w14:paraId="7B796DA7" w14:textId="668F6F35" w:rsidR="008B3C6E" w:rsidRDefault="008B3C6E" w:rsidP="008E1A6F">
      <w:pPr>
        <w:pStyle w:val="Lijstalinea"/>
        <w:numPr>
          <w:ilvl w:val="0"/>
          <w:numId w:val="1"/>
        </w:numPr>
        <w:rPr>
          <w:rFonts w:cs="Arial"/>
        </w:rPr>
      </w:pPr>
      <w:r>
        <w:rPr>
          <w:rFonts w:cs="Arial"/>
        </w:rPr>
        <w:t>Sollicitatiegegevens</w:t>
      </w:r>
      <w:r w:rsidR="00E92E5E">
        <w:rPr>
          <w:rFonts w:cs="Arial"/>
        </w:rPr>
        <w:t xml:space="preserve"> en testen</w:t>
      </w:r>
    </w:p>
    <w:p w14:paraId="17292878" w14:textId="51370908" w:rsidR="00E92E5E" w:rsidRDefault="00E92E5E" w:rsidP="008E1A6F">
      <w:pPr>
        <w:pStyle w:val="Lijstalinea"/>
        <w:numPr>
          <w:ilvl w:val="0"/>
          <w:numId w:val="1"/>
        </w:numPr>
        <w:rPr>
          <w:rFonts w:cs="Arial"/>
        </w:rPr>
      </w:pPr>
      <w:r>
        <w:rPr>
          <w:rFonts w:cs="Arial"/>
        </w:rPr>
        <w:t>Informatie uit bevragingen</w:t>
      </w:r>
    </w:p>
    <w:p w14:paraId="47624FF2" w14:textId="3CDC0D3D" w:rsidR="00E92E5E" w:rsidRPr="00F22249" w:rsidRDefault="00E92E5E" w:rsidP="008E1A6F">
      <w:pPr>
        <w:pStyle w:val="Lijstalinea"/>
        <w:numPr>
          <w:ilvl w:val="0"/>
          <w:numId w:val="1"/>
        </w:numPr>
        <w:rPr>
          <w:rFonts w:cs="Arial"/>
        </w:rPr>
      </w:pPr>
      <w:r>
        <w:t xml:space="preserve">Eventuele informatie die </w:t>
      </w:r>
      <w:r w:rsidR="00F66C86">
        <w:t xml:space="preserve">je </w:t>
      </w:r>
      <w:r>
        <w:t xml:space="preserve"> zelf beslist over te maken</w:t>
      </w:r>
    </w:p>
    <w:p w14:paraId="2893E00F" w14:textId="77777777" w:rsidR="008063D1" w:rsidRPr="008063D1" w:rsidRDefault="00F22249" w:rsidP="008063D1">
      <w:pPr>
        <w:pStyle w:val="Lijstalinea"/>
        <w:numPr>
          <w:ilvl w:val="0"/>
          <w:numId w:val="1"/>
        </w:numPr>
        <w:rPr>
          <w:rFonts w:cs="Arial"/>
        </w:rPr>
      </w:pPr>
      <w:r>
        <w:t>Beeldopnames</w:t>
      </w:r>
      <w:r w:rsidR="008063D1">
        <w:t>: vi</w:t>
      </w:r>
      <w:r>
        <w:t>deo-antwoorden op selectievragen</w:t>
      </w:r>
    </w:p>
    <w:p w14:paraId="60F4C229" w14:textId="5249C5A5" w:rsidR="00F22249" w:rsidRPr="008063D1" w:rsidRDefault="00F22249" w:rsidP="008063D1">
      <w:pPr>
        <w:pStyle w:val="Lijstalinea"/>
        <w:ind w:left="726" w:firstLine="690"/>
        <w:rPr>
          <w:rFonts w:cs="Arial"/>
        </w:rPr>
      </w:pPr>
      <w:r>
        <w:t>(in geval van videorekrutering)</w:t>
      </w:r>
    </w:p>
    <w:p w14:paraId="2831156B" w14:textId="6AC0BCBA" w:rsidR="008E1A6F" w:rsidRPr="00E1734E" w:rsidRDefault="008E1A6F" w:rsidP="008E1A6F">
      <w:pPr>
        <w:rPr>
          <w:rFonts w:cs="Arial"/>
        </w:rPr>
      </w:pPr>
      <w:r w:rsidRPr="00E1734E">
        <w:rPr>
          <w:rFonts w:cs="Arial"/>
        </w:rPr>
        <w:t xml:space="preserve">Het Agentschap Overheidspersoneel van de Vlaamse overheid verzamelt daarnaast gevoelige informatie over gezondheid en etnische afkomst van sollicitanten. Deze informatie wordt verzameld in het kader van het gelijke kansen- en diversiteitsbeleid. Zo krijgt het Agentschap Overheidspersoneel van de Vlaamse overheid een zicht op de aanwezigheid van het aantal </w:t>
      </w:r>
      <w:r w:rsidRPr="00E1734E">
        <w:rPr>
          <w:rFonts w:cs="Arial"/>
        </w:rPr>
        <w:lastRenderedPageBreak/>
        <w:t xml:space="preserve">personen van allochtone afkomst en personen met een arbeidshandicap binnen </w:t>
      </w:r>
      <w:r w:rsidR="00A000D2">
        <w:rPr>
          <w:rFonts w:cs="Arial"/>
        </w:rPr>
        <w:t xml:space="preserve">de </w:t>
      </w:r>
      <w:r w:rsidRPr="00E1734E">
        <w:rPr>
          <w:rFonts w:cs="Arial"/>
        </w:rPr>
        <w:t>administratie zodat ze h</w:t>
      </w:r>
      <w:r w:rsidR="00A000D2">
        <w:rPr>
          <w:rFonts w:cs="Arial"/>
        </w:rPr>
        <w:t>et</w:t>
      </w:r>
      <w:r w:rsidRPr="00E1734E">
        <w:rPr>
          <w:rFonts w:cs="Arial"/>
        </w:rPr>
        <w:t xml:space="preserve"> personeelsbeleid hierop kan afstemmen. Je bent niet verplicht om deze informatie mee te delen. De wettelijke grondslag voor deze verwerking van gevoelige gegevens is het decreet van 8 mei 2002 houdende evenredige participatie op de arbeidsmarkt en het decreet van 28 april 1998 betreffende het Vlaamse Integratiebeleid. Bovendien is de verwerking noodzakelijk met het oog op de uitvoering van de specifieke verplichtingen en rechten van de verwerkingsverantwoordelijke op het gebied van het arbeidsrecht. </w:t>
      </w:r>
    </w:p>
    <w:p w14:paraId="6D007F33" w14:textId="77777777" w:rsidR="00897741" w:rsidRPr="000C1662" w:rsidRDefault="00897741" w:rsidP="00897741">
      <w:pPr>
        <w:pStyle w:val="Kop1"/>
      </w:pPr>
      <w:bookmarkStart w:id="2" w:name="_Toc460242633"/>
      <w:r w:rsidRPr="00897741">
        <w:t>Doeleinden</w:t>
      </w:r>
      <w:bookmarkEnd w:id="2"/>
      <w:r w:rsidRPr="000C1662">
        <w:t xml:space="preserve"> en rechtsgronden</w:t>
      </w:r>
    </w:p>
    <w:p w14:paraId="49FD98D7" w14:textId="1BF24D8F" w:rsidR="008171EC" w:rsidRDefault="008171EC" w:rsidP="00897741">
      <w:pPr>
        <w:rPr>
          <w:rFonts w:cs="Arial"/>
          <w:lang w:val="nl-BE"/>
        </w:rPr>
      </w:pPr>
    </w:p>
    <w:p w14:paraId="6F13335A" w14:textId="7BBC2C0F" w:rsidR="00436A4D" w:rsidRPr="000C1662" w:rsidRDefault="00AD00D3" w:rsidP="00436A4D">
      <w:r>
        <w:t xml:space="preserve">Het </w:t>
      </w:r>
      <w:r w:rsidR="00436A4D">
        <w:t>Agentschap Overheidspersoneel</w:t>
      </w:r>
      <w:r w:rsidR="00436A4D" w:rsidRPr="000C1662">
        <w:t xml:space="preserve"> verzamelt </w:t>
      </w:r>
      <w:r>
        <w:t>je p</w:t>
      </w:r>
      <w:r w:rsidR="007204C0">
        <w:t>ersoonsgegevens</w:t>
      </w:r>
      <w:r w:rsidR="00436A4D" w:rsidRPr="000C1662">
        <w:t xml:space="preserve"> en verwerkt deze voor één of meerdere van de volgende doeleinden:</w:t>
      </w:r>
    </w:p>
    <w:tbl>
      <w:tblPr>
        <w:tblStyle w:val="Rastertabel1licht"/>
        <w:tblW w:w="0" w:type="auto"/>
        <w:tblLook w:val="04A0" w:firstRow="1" w:lastRow="0" w:firstColumn="1" w:lastColumn="0" w:noHBand="0" w:noVBand="1"/>
      </w:tblPr>
      <w:tblGrid>
        <w:gridCol w:w="4531"/>
        <w:gridCol w:w="4531"/>
      </w:tblGrid>
      <w:tr w:rsidR="006E0EBB" w14:paraId="39AF35AD" w14:textId="77777777" w:rsidTr="00C0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F568D3F" w14:textId="77777777" w:rsidR="006E0EBB" w:rsidRDefault="006E0EBB" w:rsidP="00C05781">
            <w:pPr>
              <w:rPr>
                <w:rFonts w:cs="Arial"/>
                <w:lang w:val="nl-BE"/>
              </w:rPr>
            </w:pPr>
            <w:r>
              <w:rPr>
                <w:rFonts w:cs="Arial"/>
                <w:lang w:val="nl-BE"/>
              </w:rPr>
              <w:t>Doel</w:t>
            </w:r>
          </w:p>
        </w:tc>
        <w:tc>
          <w:tcPr>
            <w:tcW w:w="4531" w:type="dxa"/>
          </w:tcPr>
          <w:p w14:paraId="1675A107" w14:textId="77777777" w:rsidR="006E0EBB" w:rsidRDefault="006E0EBB" w:rsidP="00C05781">
            <w:pPr>
              <w:cnfStyle w:val="100000000000" w:firstRow="1" w:lastRow="0" w:firstColumn="0" w:lastColumn="0" w:oddVBand="0" w:evenVBand="0" w:oddHBand="0" w:evenHBand="0" w:firstRowFirstColumn="0" w:firstRowLastColumn="0" w:lastRowFirstColumn="0" w:lastRowLastColumn="0"/>
              <w:rPr>
                <w:rFonts w:cs="Arial"/>
                <w:lang w:val="nl-BE"/>
              </w:rPr>
            </w:pPr>
            <w:r>
              <w:rPr>
                <w:rFonts w:cs="Arial"/>
                <w:lang w:val="nl-BE"/>
              </w:rPr>
              <w:t>Rechtsgrond</w:t>
            </w:r>
          </w:p>
        </w:tc>
      </w:tr>
      <w:tr w:rsidR="006E0EBB" w14:paraId="3CA4876D" w14:textId="77777777" w:rsidTr="00C05781">
        <w:tc>
          <w:tcPr>
            <w:cnfStyle w:val="001000000000" w:firstRow="0" w:lastRow="0" w:firstColumn="1" w:lastColumn="0" w:oddVBand="0" w:evenVBand="0" w:oddHBand="0" w:evenHBand="0" w:firstRowFirstColumn="0" w:firstRowLastColumn="0" w:lastRowFirstColumn="0" w:lastRowLastColumn="0"/>
            <w:tcW w:w="4531" w:type="dxa"/>
          </w:tcPr>
          <w:p w14:paraId="7CA781CD" w14:textId="0F38778B" w:rsidR="006E0EBB" w:rsidRPr="00833AC6" w:rsidRDefault="00A362C2" w:rsidP="00C05781">
            <w:pPr>
              <w:rPr>
                <w:rFonts w:cs="Arial"/>
                <w:lang w:val="nl-BE"/>
              </w:rPr>
            </w:pPr>
            <w:r>
              <w:rPr>
                <w:rFonts w:cs="Arial"/>
                <w:lang w:val="nl-BE"/>
              </w:rPr>
              <w:t>Rekrutering en selectie</w:t>
            </w:r>
          </w:p>
        </w:tc>
        <w:tc>
          <w:tcPr>
            <w:tcW w:w="4531" w:type="dxa"/>
          </w:tcPr>
          <w:p w14:paraId="1B879F88" w14:textId="5C8AB2A5" w:rsidR="008B0676" w:rsidRDefault="006E0EBB" w:rsidP="00C05781">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Wettelijke</w:t>
            </w:r>
            <w:r w:rsidR="00DC6001">
              <w:rPr>
                <w:rFonts w:cs="Arial"/>
                <w:lang w:val="nl-BE"/>
              </w:rPr>
              <w:t xml:space="preserve">, </w:t>
            </w:r>
            <w:r w:rsidR="00210063">
              <w:rPr>
                <w:rFonts w:cs="Arial"/>
                <w:lang w:val="nl-BE"/>
              </w:rPr>
              <w:t>D</w:t>
            </w:r>
            <w:r>
              <w:rPr>
                <w:rFonts w:cs="Arial"/>
                <w:lang w:val="nl-BE"/>
              </w:rPr>
              <w:t>ecretale</w:t>
            </w:r>
            <w:r w:rsidR="00B17827">
              <w:rPr>
                <w:rFonts w:cs="Arial"/>
                <w:lang w:val="nl-BE"/>
              </w:rPr>
              <w:t xml:space="preserve"> v</w:t>
            </w:r>
            <w:r>
              <w:rPr>
                <w:rFonts w:cs="Arial"/>
                <w:lang w:val="nl-BE"/>
              </w:rPr>
              <w:t>erplichting</w:t>
            </w:r>
          </w:p>
          <w:p w14:paraId="412B7E99" w14:textId="3B72B334" w:rsidR="006E0EBB" w:rsidRDefault="00753418" w:rsidP="00C05781">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Toestemming</w:t>
            </w:r>
          </w:p>
        </w:tc>
      </w:tr>
      <w:tr w:rsidR="00340A9C" w14:paraId="37BD2D6B" w14:textId="77777777" w:rsidTr="00C05781">
        <w:tc>
          <w:tcPr>
            <w:cnfStyle w:val="001000000000" w:firstRow="0" w:lastRow="0" w:firstColumn="1" w:lastColumn="0" w:oddVBand="0" w:evenVBand="0" w:oddHBand="0" w:evenHBand="0" w:firstRowFirstColumn="0" w:firstRowLastColumn="0" w:lastRowFirstColumn="0" w:lastRowLastColumn="0"/>
            <w:tcW w:w="4531" w:type="dxa"/>
          </w:tcPr>
          <w:p w14:paraId="053C2539" w14:textId="578D36E5" w:rsidR="00340A9C" w:rsidRPr="00833AC6" w:rsidDel="00A362C2" w:rsidRDefault="00340A9C" w:rsidP="00340A9C">
            <w:pPr>
              <w:rPr>
                <w:rFonts w:cs="Arial"/>
                <w:lang w:val="nl-BE"/>
              </w:rPr>
            </w:pPr>
            <w:r>
              <w:rPr>
                <w:rFonts w:cs="Arial"/>
                <w:lang w:val="nl-BE"/>
              </w:rPr>
              <w:t>Beheer van werfreserves</w:t>
            </w:r>
          </w:p>
        </w:tc>
        <w:tc>
          <w:tcPr>
            <w:tcW w:w="4531" w:type="dxa"/>
          </w:tcPr>
          <w:p w14:paraId="34716E34" w14:textId="1D8875B9" w:rsidR="004D3CD2" w:rsidRDefault="00340A9C" w:rsidP="00340A9C">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Wettelijke</w:t>
            </w:r>
            <w:r w:rsidR="00DC6001">
              <w:rPr>
                <w:rFonts w:cs="Arial"/>
                <w:lang w:val="nl-BE"/>
              </w:rPr>
              <w:t xml:space="preserve">, </w:t>
            </w:r>
            <w:r w:rsidR="00210063">
              <w:rPr>
                <w:rFonts w:cs="Arial"/>
                <w:lang w:val="nl-BE"/>
              </w:rPr>
              <w:t>D</w:t>
            </w:r>
            <w:r>
              <w:rPr>
                <w:rFonts w:cs="Arial"/>
                <w:lang w:val="nl-BE"/>
              </w:rPr>
              <w:t xml:space="preserve">ecretale </w:t>
            </w:r>
            <w:r w:rsidR="00B17827">
              <w:rPr>
                <w:rFonts w:cs="Arial"/>
                <w:lang w:val="nl-BE"/>
              </w:rPr>
              <w:t>v</w:t>
            </w:r>
            <w:r>
              <w:rPr>
                <w:rFonts w:cs="Arial"/>
                <w:lang w:val="nl-BE"/>
              </w:rPr>
              <w:t>erplichting</w:t>
            </w:r>
          </w:p>
          <w:p w14:paraId="6F6CB087" w14:textId="274AD1AE" w:rsidR="00340A9C" w:rsidRDefault="00340A9C" w:rsidP="00340A9C">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Toestemming</w:t>
            </w:r>
          </w:p>
        </w:tc>
      </w:tr>
      <w:tr w:rsidR="00340A9C" w14:paraId="31A6E05F" w14:textId="77777777" w:rsidTr="00C05781">
        <w:tc>
          <w:tcPr>
            <w:cnfStyle w:val="001000000000" w:firstRow="0" w:lastRow="0" w:firstColumn="1" w:lastColumn="0" w:oddVBand="0" w:evenVBand="0" w:oddHBand="0" w:evenHBand="0" w:firstRowFirstColumn="0" w:firstRowLastColumn="0" w:lastRowFirstColumn="0" w:lastRowLastColumn="0"/>
            <w:tcW w:w="4531" w:type="dxa"/>
          </w:tcPr>
          <w:p w14:paraId="7656CD3E" w14:textId="27491C12" w:rsidR="00340A9C" w:rsidRDefault="00340A9C" w:rsidP="00340A9C">
            <w:pPr>
              <w:rPr>
                <w:rFonts w:cs="Arial"/>
                <w:lang w:val="nl-BE"/>
              </w:rPr>
            </w:pPr>
            <w:r>
              <w:rPr>
                <w:rFonts w:cs="Arial"/>
                <w:lang w:val="nl-BE"/>
              </w:rPr>
              <w:t>Active Search</w:t>
            </w:r>
          </w:p>
        </w:tc>
        <w:tc>
          <w:tcPr>
            <w:tcW w:w="4531" w:type="dxa"/>
          </w:tcPr>
          <w:p w14:paraId="27173E3F" w14:textId="4755FB4D" w:rsidR="004D3CD2" w:rsidRDefault="00340A9C" w:rsidP="00340A9C">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Wettelijke</w:t>
            </w:r>
            <w:r w:rsidR="00DC6001">
              <w:rPr>
                <w:rFonts w:cs="Arial"/>
                <w:lang w:val="nl-BE"/>
              </w:rPr>
              <w:t xml:space="preserve">, </w:t>
            </w:r>
            <w:r w:rsidR="00210063">
              <w:rPr>
                <w:rFonts w:cs="Arial"/>
                <w:lang w:val="nl-BE"/>
              </w:rPr>
              <w:t>D</w:t>
            </w:r>
            <w:r>
              <w:rPr>
                <w:rFonts w:cs="Arial"/>
                <w:lang w:val="nl-BE"/>
              </w:rPr>
              <w:t xml:space="preserve">ecretale </w:t>
            </w:r>
            <w:r w:rsidR="00B17827">
              <w:rPr>
                <w:rFonts w:cs="Arial"/>
                <w:lang w:val="nl-BE"/>
              </w:rPr>
              <w:t>v</w:t>
            </w:r>
            <w:r>
              <w:rPr>
                <w:rFonts w:cs="Arial"/>
                <w:lang w:val="nl-BE"/>
              </w:rPr>
              <w:t>erplichting</w:t>
            </w:r>
          </w:p>
          <w:p w14:paraId="7B0CB5C9" w14:textId="21FB5EBB" w:rsidR="00340A9C" w:rsidRDefault="00340A9C" w:rsidP="00340A9C">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Toestemming</w:t>
            </w:r>
          </w:p>
        </w:tc>
      </w:tr>
      <w:tr w:rsidR="00C52E3C" w14:paraId="29571967" w14:textId="77777777" w:rsidTr="00C05781">
        <w:tc>
          <w:tcPr>
            <w:cnfStyle w:val="001000000000" w:firstRow="0" w:lastRow="0" w:firstColumn="1" w:lastColumn="0" w:oddVBand="0" w:evenVBand="0" w:oddHBand="0" w:evenHBand="0" w:firstRowFirstColumn="0" w:firstRowLastColumn="0" w:lastRowFirstColumn="0" w:lastRowLastColumn="0"/>
            <w:tcW w:w="4531" w:type="dxa"/>
          </w:tcPr>
          <w:p w14:paraId="31DB185A" w14:textId="04B86B1A" w:rsidR="00C52E3C" w:rsidRDefault="00F22249" w:rsidP="00C52E3C">
            <w:pPr>
              <w:rPr>
                <w:rFonts w:cs="Arial"/>
                <w:lang w:val="nl-BE"/>
              </w:rPr>
            </w:pPr>
            <w:r>
              <w:rPr>
                <w:rFonts w:cs="Arial"/>
                <w:lang w:val="nl-BE"/>
              </w:rPr>
              <w:t>Selectie via een video-opname</w:t>
            </w:r>
          </w:p>
        </w:tc>
        <w:tc>
          <w:tcPr>
            <w:tcW w:w="4531" w:type="dxa"/>
          </w:tcPr>
          <w:p w14:paraId="3D4208C4" w14:textId="6722193C" w:rsidR="00C52E3C" w:rsidRDefault="00C52E3C" w:rsidP="00C52E3C">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Toestemming</w:t>
            </w:r>
          </w:p>
        </w:tc>
      </w:tr>
      <w:tr w:rsidR="00C52E3C" w:rsidRPr="000C1662" w14:paraId="45E38232" w14:textId="77777777" w:rsidTr="008B3C6E">
        <w:tc>
          <w:tcPr>
            <w:cnfStyle w:val="001000000000" w:firstRow="0" w:lastRow="0" w:firstColumn="1" w:lastColumn="0" w:oddVBand="0" w:evenVBand="0" w:oddHBand="0" w:evenHBand="0" w:firstRowFirstColumn="0" w:firstRowLastColumn="0" w:lastRowFirstColumn="0" w:lastRowLastColumn="0"/>
            <w:tcW w:w="4531" w:type="dxa"/>
          </w:tcPr>
          <w:p w14:paraId="44E2EA37" w14:textId="77777777" w:rsidR="00C52E3C" w:rsidRPr="00753418" w:rsidRDefault="00C52E3C" w:rsidP="00C52E3C">
            <w:pPr>
              <w:rPr>
                <w:rFonts w:cs="Arial"/>
                <w:lang w:val="nl-BE"/>
              </w:rPr>
            </w:pPr>
            <w:r w:rsidRPr="008B3C6E">
              <w:rPr>
                <w:rFonts w:cs="Arial"/>
                <w:lang w:val="nl-BE"/>
              </w:rPr>
              <w:t>HR Beleid en statistische rapportering</w:t>
            </w:r>
          </w:p>
        </w:tc>
        <w:tc>
          <w:tcPr>
            <w:tcW w:w="4531" w:type="dxa"/>
          </w:tcPr>
          <w:p w14:paraId="504017F2" w14:textId="2E42C8E5" w:rsidR="00C52E3C" w:rsidRPr="000C1662" w:rsidRDefault="00C52E3C" w:rsidP="00C52E3C">
            <w:pPr>
              <w:cnfStyle w:val="000000000000" w:firstRow="0" w:lastRow="0" w:firstColumn="0" w:lastColumn="0" w:oddVBand="0" w:evenVBand="0" w:oddHBand="0" w:evenHBand="0" w:firstRowFirstColumn="0" w:firstRowLastColumn="0" w:lastRowFirstColumn="0" w:lastRowLastColumn="0"/>
              <w:rPr>
                <w:rFonts w:cs="Arial"/>
                <w:lang w:val="nl-BE"/>
              </w:rPr>
            </w:pPr>
            <w:r w:rsidRPr="000C1662">
              <w:rPr>
                <w:rFonts w:cs="Arial"/>
                <w:lang w:val="nl-BE"/>
              </w:rPr>
              <w:t>Wettelijke</w:t>
            </w:r>
            <w:r w:rsidR="00DC6001">
              <w:rPr>
                <w:rFonts w:cs="Arial"/>
                <w:lang w:val="nl-BE"/>
              </w:rPr>
              <w:t xml:space="preserve">, </w:t>
            </w:r>
            <w:r w:rsidR="00210063">
              <w:rPr>
                <w:rFonts w:cs="Arial"/>
                <w:lang w:val="nl-BE"/>
              </w:rPr>
              <w:t>D</w:t>
            </w:r>
            <w:r w:rsidRPr="000C1662">
              <w:rPr>
                <w:rFonts w:cs="Arial"/>
                <w:lang w:val="nl-BE"/>
              </w:rPr>
              <w:t>ecretale verplichting</w:t>
            </w:r>
          </w:p>
        </w:tc>
      </w:tr>
      <w:tr w:rsidR="00C52E3C" w:rsidRPr="000C1662" w14:paraId="6DA2368D" w14:textId="77777777" w:rsidTr="008B3C6E">
        <w:tc>
          <w:tcPr>
            <w:cnfStyle w:val="001000000000" w:firstRow="0" w:lastRow="0" w:firstColumn="1" w:lastColumn="0" w:oddVBand="0" w:evenVBand="0" w:oddHBand="0" w:evenHBand="0" w:firstRowFirstColumn="0" w:firstRowLastColumn="0" w:lastRowFirstColumn="0" w:lastRowLastColumn="0"/>
            <w:tcW w:w="4531" w:type="dxa"/>
          </w:tcPr>
          <w:p w14:paraId="08698BC3" w14:textId="77777777" w:rsidR="00C52E3C" w:rsidRPr="00753418" w:rsidRDefault="00C52E3C" w:rsidP="00C52E3C">
            <w:pPr>
              <w:rPr>
                <w:rFonts w:cs="Arial"/>
                <w:lang w:val="nl-BE"/>
              </w:rPr>
            </w:pPr>
            <w:r w:rsidRPr="008B3C6E">
              <w:rPr>
                <w:rFonts w:cs="Arial"/>
                <w:lang w:val="nl-BE"/>
              </w:rPr>
              <w:t>HR dienstverlening en adviesverlening</w:t>
            </w:r>
          </w:p>
        </w:tc>
        <w:tc>
          <w:tcPr>
            <w:tcW w:w="4531" w:type="dxa"/>
          </w:tcPr>
          <w:p w14:paraId="6FA61F06" w14:textId="768F32AD" w:rsidR="00C52E3C" w:rsidRDefault="00C52E3C" w:rsidP="00C52E3C">
            <w:pPr>
              <w:cnfStyle w:val="000000000000" w:firstRow="0" w:lastRow="0" w:firstColumn="0" w:lastColumn="0" w:oddVBand="0" w:evenVBand="0" w:oddHBand="0" w:evenHBand="0" w:firstRowFirstColumn="0" w:firstRowLastColumn="0" w:lastRowFirstColumn="0" w:lastRowLastColumn="0"/>
              <w:rPr>
                <w:rFonts w:cs="Arial"/>
                <w:lang w:val="nl-BE"/>
              </w:rPr>
            </w:pPr>
            <w:r w:rsidRPr="000C1662">
              <w:rPr>
                <w:rFonts w:cs="Arial"/>
                <w:lang w:val="nl-BE"/>
              </w:rPr>
              <w:t>Wettelijke</w:t>
            </w:r>
            <w:r w:rsidR="00DC6001">
              <w:rPr>
                <w:rFonts w:cs="Arial"/>
                <w:lang w:val="nl-BE"/>
              </w:rPr>
              <w:t xml:space="preserve">, </w:t>
            </w:r>
            <w:r w:rsidR="00210063">
              <w:rPr>
                <w:rFonts w:cs="Arial"/>
                <w:lang w:val="nl-BE"/>
              </w:rPr>
              <w:t>D</w:t>
            </w:r>
            <w:r w:rsidRPr="000C1662">
              <w:rPr>
                <w:rFonts w:cs="Arial"/>
                <w:lang w:val="nl-BE"/>
              </w:rPr>
              <w:t>ecretale verplichting</w:t>
            </w:r>
          </w:p>
          <w:p w14:paraId="0C53C995" w14:textId="0A11DB16" w:rsidR="00D44F14" w:rsidRDefault="00D44F14" w:rsidP="00D44F14">
            <w:pPr>
              <w:cnfStyle w:val="000000000000" w:firstRow="0" w:lastRow="0" w:firstColumn="0" w:lastColumn="0" w:oddVBand="0" w:evenVBand="0" w:oddHBand="0" w:evenHBand="0" w:firstRowFirstColumn="0" w:firstRowLastColumn="0" w:lastRowFirstColumn="0" w:lastRowLastColumn="0"/>
              <w:rPr>
                <w:rFonts w:cstheme="minorHAnsi"/>
              </w:rPr>
            </w:pPr>
            <w:r w:rsidRPr="00FD0395">
              <w:rPr>
                <w:rFonts w:cstheme="minorHAnsi"/>
              </w:rPr>
              <w:t xml:space="preserve">Desgevallend </w:t>
            </w:r>
            <w:r w:rsidR="00235B31">
              <w:rPr>
                <w:rFonts w:cstheme="minorHAnsi"/>
              </w:rPr>
              <w:t>G</w:t>
            </w:r>
            <w:r w:rsidRPr="00FD0395">
              <w:rPr>
                <w:rFonts w:cstheme="minorHAnsi"/>
              </w:rPr>
              <w:t xml:space="preserve">erechtvaardigd </w:t>
            </w:r>
            <w:r w:rsidR="00235B31">
              <w:rPr>
                <w:rFonts w:cstheme="minorHAnsi"/>
              </w:rPr>
              <w:t>B</w:t>
            </w:r>
            <w:r w:rsidRPr="00FD0395">
              <w:rPr>
                <w:rFonts w:cstheme="minorHAnsi"/>
              </w:rPr>
              <w:t xml:space="preserve">elang of </w:t>
            </w:r>
            <w:r w:rsidR="00235B31">
              <w:rPr>
                <w:rFonts w:cstheme="minorHAnsi"/>
              </w:rPr>
              <w:t>T</w:t>
            </w:r>
            <w:r w:rsidRPr="00FD0395">
              <w:rPr>
                <w:rFonts w:cstheme="minorHAnsi"/>
              </w:rPr>
              <w:t>oestemming</w:t>
            </w:r>
          </w:p>
          <w:p w14:paraId="542369E4" w14:textId="78FD7689" w:rsidR="00D44F14" w:rsidRPr="000C1662" w:rsidRDefault="00D44F14" w:rsidP="00C52E3C">
            <w:pPr>
              <w:cnfStyle w:val="000000000000" w:firstRow="0" w:lastRow="0" w:firstColumn="0" w:lastColumn="0" w:oddVBand="0" w:evenVBand="0" w:oddHBand="0" w:evenHBand="0" w:firstRowFirstColumn="0" w:firstRowLastColumn="0" w:lastRowFirstColumn="0" w:lastRowLastColumn="0"/>
              <w:rPr>
                <w:rFonts w:cs="Arial"/>
                <w:lang w:val="nl-BE"/>
              </w:rPr>
            </w:pPr>
          </w:p>
        </w:tc>
      </w:tr>
      <w:tr w:rsidR="00C52E3C" w:rsidRPr="000C1662" w14:paraId="7C72FEF1" w14:textId="77777777" w:rsidTr="00A362C2">
        <w:tc>
          <w:tcPr>
            <w:cnfStyle w:val="001000000000" w:firstRow="0" w:lastRow="0" w:firstColumn="1" w:lastColumn="0" w:oddVBand="0" w:evenVBand="0" w:oddHBand="0" w:evenHBand="0" w:firstRowFirstColumn="0" w:firstRowLastColumn="0" w:lastRowFirstColumn="0" w:lastRowLastColumn="0"/>
            <w:tcW w:w="4531" w:type="dxa"/>
          </w:tcPr>
          <w:p w14:paraId="313505FB" w14:textId="4353C8F9" w:rsidR="00C52E3C" w:rsidRPr="00753418" w:rsidRDefault="00C52E3C" w:rsidP="00C52E3C">
            <w:pPr>
              <w:rPr>
                <w:rFonts w:cs="Arial"/>
                <w:lang w:val="nl-BE"/>
              </w:rPr>
            </w:pPr>
            <w:r w:rsidRPr="00E92E5E">
              <w:rPr>
                <w:rFonts w:cs="Arial"/>
                <w:lang w:val="nl-BE"/>
              </w:rPr>
              <w:t>Tevredenheidsbevraging sollicitanten</w:t>
            </w:r>
          </w:p>
        </w:tc>
        <w:tc>
          <w:tcPr>
            <w:tcW w:w="4531" w:type="dxa"/>
          </w:tcPr>
          <w:p w14:paraId="5A33488C" w14:textId="0373F75C" w:rsidR="00C52E3C" w:rsidRPr="000C1662" w:rsidRDefault="00C52E3C" w:rsidP="00C52E3C">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Toestemming</w:t>
            </w:r>
          </w:p>
        </w:tc>
      </w:tr>
      <w:tr w:rsidR="00C52E3C" w:rsidRPr="000C1662" w14:paraId="19CCAA5D" w14:textId="77777777" w:rsidTr="00A362C2">
        <w:tc>
          <w:tcPr>
            <w:cnfStyle w:val="001000000000" w:firstRow="0" w:lastRow="0" w:firstColumn="1" w:lastColumn="0" w:oddVBand="0" w:evenVBand="0" w:oddHBand="0" w:evenHBand="0" w:firstRowFirstColumn="0" w:firstRowLastColumn="0" w:lastRowFirstColumn="0" w:lastRowLastColumn="0"/>
            <w:tcW w:w="4531" w:type="dxa"/>
          </w:tcPr>
          <w:p w14:paraId="7C99DEE7" w14:textId="070DB77C" w:rsidR="00C52E3C" w:rsidRPr="00753418" w:rsidRDefault="00C52E3C" w:rsidP="00C52E3C">
            <w:pPr>
              <w:rPr>
                <w:rFonts w:cs="Arial"/>
                <w:lang w:val="nl-BE"/>
              </w:rPr>
            </w:pPr>
            <w:r w:rsidRPr="00E92E5E">
              <w:rPr>
                <w:rFonts w:cs="Arial"/>
                <w:lang w:val="nl-BE"/>
              </w:rPr>
              <w:t>Vacaturenieuwsbrief</w:t>
            </w:r>
            <w:r>
              <w:rPr>
                <w:rFonts w:cs="Arial"/>
                <w:lang w:val="nl-BE"/>
              </w:rPr>
              <w:t xml:space="preserve"> ‘Werken voor Vlaanderen’</w:t>
            </w:r>
          </w:p>
        </w:tc>
        <w:tc>
          <w:tcPr>
            <w:tcW w:w="4531" w:type="dxa"/>
          </w:tcPr>
          <w:p w14:paraId="360931EA" w14:textId="12E529BD" w:rsidR="00C52E3C" w:rsidRPr="000C1662" w:rsidRDefault="00C52E3C" w:rsidP="00C52E3C">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Toestemming</w:t>
            </w:r>
          </w:p>
        </w:tc>
      </w:tr>
      <w:tr w:rsidR="00C52E3C" w14:paraId="688CE4CC" w14:textId="77777777" w:rsidTr="00753418">
        <w:tc>
          <w:tcPr>
            <w:cnfStyle w:val="001000000000" w:firstRow="0" w:lastRow="0" w:firstColumn="1" w:lastColumn="0" w:oddVBand="0" w:evenVBand="0" w:oddHBand="0" w:evenHBand="0" w:firstRowFirstColumn="0" w:firstRowLastColumn="0" w:lastRowFirstColumn="0" w:lastRowLastColumn="0"/>
            <w:tcW w:w="4531" w:type="dxa"/>
          </w:tcPr>
          <w:p w14:paraId="4709BC7E" w14:textId="77777777" w:rsidR="00C52E3C" w:rsidRPr="00833AC6" w:rsidRDefault="00C52E3C" w:rsidP="00C52E3C">
            <w:pPr>
              <w:rPr>
                <w:rFonts w:cs="Arial"/>
                <w:lang w:val="nl-BE"/>
              </w:rPr>
            </w:pPr>
            <w:r w:rsidRPr="00833AC6">
              <w:rPr>
                <w:rFonts w:cs="Arial"/>
                <w:lang w:val="nl-BE"/>
              </w:rPr>
              <w:t>Beheer van geschillen</w:t>
            </w:r>
          </w:p>
        </w:tc>
        <w:tc>
          <w:tcPr>
            <w:tcW w:w="4531" w:type="dxa"/>
          </w:tcPr>
          <w:p w14:paraId="5B911985" w14:textId="2EDF7777" w:rsidR="00C52E3C" w:rsidRDefault="00C52E3C" w:rsidP="00C52E3C">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Wettelijke</w:t>
            </w:r>
            <w:r w:rsidR="00DC6001">
              <w:rPr>
                <w:rFonts w:cs="Arial"/>
                <w:lang w:val="nl-BE"/>
              </w:rPr>
              <w:t xml:space="preserve">, </w:t>
            </w:r>
            <w:r w:rsidR="00C33E7F">
              <w:rPr>
                <w:rFonts w:cs="Arial"/>
                <w:lang w:val="nl-BE"/>
              </w:rPr>
              <w:t>D</w:t>
            </w:r>
            <w:r>
              <w:rPr>
                <w:rFonts w:cs="Arial"/>
                <w:lang w:val="nl-BE"/>
              </w:rPr>
              <w:t>ecretale verplichting</w:t>
            </w:r>
          </w:p>
        </w:tc>
      </w:tr>
      <w:tr w:rsidR="00C52E3C" w14:paraId="297A21A1" w14:textId="77777777" w:rsidTr="00753418">
        <w:tc>
          <w:tcPr>
            <w:cnfStyle w:val="001000000000" w:firstRow="0" w:lastRow="0" w:firstColumn="1" w:lastColumn="0" w:oddVBand="0" w:evenVBand="0" w:oddHBand="0" w:evenHBand="0" w:firstRowFirstColumn="0" w:firstRowLastColumn="0" w:lastRowFirstColumn="0" w:lastRowLastColumn="0"/>
            <w:tcW w:w="4531" w:type="dxa"/>
          </w:tcPr>
          <w:p w14:paraId="4338B6DA" w14:textId="77777777" w:rsidR="00C52E3C" w:rsidRPr="00833AC6" w:rsidRDefault="00C52E3C" w:rsidP="00C52E3C">
            <w:pPr>
              <w:rPr>
                <w:rFonts w:cs="Arial"/>
                <w:lang w:val="nl-BE"/>
              </w:rPr>
            </w:pPr>
            <w:r w:rsidRPr="00833AC6">
              <w:rPr>
                <w:rFonts w:cs="Arial"/>
                <w:lang w:val="nl-BE"/>
              </w:rPr>
              <w:t>Beveiliging</w:t>
            </w:r>
          </w:p>
        </w:tc>
        <w:tc>
          <w:tcPr>
            <w:tcW w:w="4531" w:type="dxa"/>
          </w:tcPr>
          <w:p w14:paraId="3AAFA554" w14:textId="5140F3FC" w:rsidR="00B4417E" w:rsidRPr="00011FBF" w:rsidRDefault="00B4417E" w:rsidP="00B4417E">
            <w:pPr>
              <w:cnfStyle w:val="000000000000" w:firstRow="0" w:lastRow="0" w:firstColumn="0" w:lastColumn="0" w:oddVBand="0" w:evenVBand="0" w:oddHBand="0" w:evenHBand="0" w:firstRowFirstColumn="0" w:firstRowLastColumn="0" w:lastRowFirstColumn="0" w:lastRowLastColumn="0"/>
              <w:rPr>
                <w:rFonts w:cstheme="minorHAnsi"/>
              </w:rPr>
            </w:pPr>
            <w:r w:rsidRPr="00011FBF">
              <w:rPr>
                <w:rFonts w:cstheme="minorHAnsi"/>
              </w:rPr>
              <w:t>Wettelijke</w:t>
            </w:r>
            <w:r w:rsidR="00DC6001">
              <w:rPr>
                <w:rFonts w:cstheme="minorHAnsi"/>
              </w:rPr>
              <w:t xml:space="preserve">, </w:t>
            </w:r>
            <w:r w:rsidR="00C33E7F">
              <w:rPr>
                <w:rFonts w:cstheme="minorHAnsi"/>
              </w:rPr>
              <w:t>D</w:t>
            </w:r>
            <w:r w:rsidRPr="00011FBF">
              <w:rPr>
                <w:rFonts w:cstheme="minorHAnsi"/>
              </w:rPr>
              <w:t>ecretale verplichting</w:t>
            </w:r>
          </w:p>
          <w:p w14:paraId="71CB90AD" w14:textId="4996991F" w:rsidR="00C52E3C" w:rsidRDefault="00B4417E" w:rsidP="00B4417E">
            <w:pPr>
              <w:cnfStyle w:val="000000000000" w:firstRow="0" w:lastRow="0" w:firstColumn="0" w:lastColumn="0" w:oddVBand="0" w:evenVBand="0" w:oddHBand="0" w:evenHBand="0" w:firstRowFirstColumn="0" w:firstRowLastColumn="0" w:lastRowFirstColumn="0" w:lastRowLastColumn="0"/>
              <w:rPr>
                <w:rFonts w:cs="Arial"/>
                <w:lang w:val="nl-BE"/>
              </w:rPr>
            </w:pPr>
            <w:r w:rsidRPr="00011FBF">
              <w:rPr>
                <w:rFonts w:cstheme="minorHAnsi"/>
              </w:rPr>
              <w:t xml:space="preserve">Gerechtvaardigd </w:t>
            </w:r>
            <w:r w:rsidR="00235B31">
              <w:rPr>
                <w:rFonts w:cstheme="minorHAnsi"/>
              </w:rPr>
              <w:t>B</w:t>
            </w:r>
            <w:r w:rsidRPr="00011FBF">
              <w:rPr>
                <w:rFonts w:cstheme="minorHAnsi"/>
              </w:rPr>
              <w:t>elang</w:t>
            </w:r>
          </w:p>
        </w:tc>
      </w:tr>
      <w:tr w:rsidR="00C52E3C" w14:paraId="4A255488" w14:textId="77777777" w:rsidTr="00753418">
        <w:tc>
          <w:tcPr>
            <w:cnfStyle w:val="001000000000" w:firstRow="0" w:lastRow="0" w:firstColumn="1" w:lastColumn="0" w:oddVBand="0" w:evenVBand="0" w:oddHBand="0" w:evenHBand="0" w:firstRowFirstColumn="0" w:firstRowLastColumn="0" w:lastRowFirstColumn="0" w:lastRowLastColumn="0"/>
            <w:tcW w:w="4531" w:type="dxa"/>
          </w:tcPr>
          <w:p w14:paraId="4D68DCCD" w14:textId="511357A8" w:rsidR="00C52E3C" w:rsidRPr="00833AC6" w:rsidRDefault="00C52E3C" w:rsidP="00C52E3C">
            <w:pPr>
              <w:rPr>
                <w:rFonts w:cs="Arial"/>
                <w:lang w:val="nl-BE"/>
              </w:rPr>
            </w:pPr>
            <w:r w:rsidRPr="00833AC6">
              <w:rPr>
                <w:rFonts w:cs="Arial"/>
                <w:lang w:val="nl-BE"/>
              </w:rPr>
              <w:t>Leveranciersbeheer</w:t>
            </w:r>
            <w:r>
              <w:rPr>
                <w:rFonts w:cs="Arial"/>
                <w:lang w:val="nl-BE"/>
              </w:rPr>
              <w:t>, minicompetities</w:t>
            </w:r>
          </w:p>
        </w:tc>
        <w:tc>
          <w:tcPr>
            <w:tcW w:w="4531" w:type="dxa"/>
          </w:tcPr>
          <w:p w14:paraId="4AEB90F8" w14:textId="6F0CB5AF" w:rsidR="00C52E3C" w:rsidRDefault="00C52E3C" w:rsidP="00C52E3C">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N</w:t>
            </w:r>
            <w:r w:rsidRPr="003C60A2">
              <w:rPr>
                <w:rFonts w:cs="Arial"/>
                <w:lang w:val="nl-BE"/>
              </w:rPr>
              <w:t>oodzakelijk voor uitvoering van een overeenkomst</w:t>
            </w:r>
          </w:p>
        </w:tc>
      </w:tr>
      <w:tr w:rsidR="00C52E3C" w14:paraId="233E65CA" w14:textId="77777777" w:rsidTr="00C52E3C">
        <w:tc>
          <w:tcPr>
            <w:cnfStyle w:val="001000000000" w:firstRow="0" w:lastRow="0" w:firstColumn="1" w:lastColumn="0" w:oddVBand="0" w:evenVBand="0" w:oddHBand="0" w:evenHBand="0" w:firstRowFirstColumn="0" w:firstRowLastColumn="0" w:lastRowFirstColumn="0" w:lastRowLastColumn="0"/>
            <w:tcW w:w="4531" w:type="dxa"/>
          </w:tcPr>
          <w:p w14:paraId="22B5DCE5" w14:textId="77777777" w:rsidR="00C52E3C" w:rsidRPr="00833AC6" w:rsidRDefault="00C52E3C" w:rsidP="00314C08">
            <w:pPr>
              <w:rPr>
                <w:rFonts w:cs="Arial"/>
                <w:lang w:val="nl-BE"/>
              </w:rPr>
            </w:pPr>
            <w:r w:rsidRPr="00833AC6">
              <w:rPr>
                <w:rFonts w:cs="Arial"/>
                <w:lang w:val="nl-BE"/>
              </w:rPr>
              <w:t>Administratieve overheid klantenbeheer</w:t>
            </w:r>
          </w:p>
        </w:tc>
        <w:tc>
          <w:tcPr>
            <w:tcW w:w="4531" w:type="dxa"/>
          </w:tcPr>
          <w:p w14:paraId="3EF63327" w14:textId="4A5A117C" w:rsidR="00C52E3C" w:rsidRDefault="00C52E3C" w:rsidP="00314C08">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Wettelijke</w:t>
            </w:r>
            <w:r w:rsidR="00DC6001">
              <w:rPr>
                <w:rFonts w:cs="Arial"/>
                <w:lang w:val="nl-BE"/>
              </w:rPr>
              <w:t xml:space="preserve">, </w:t>
            </w:r>
            <w:r w:rsidR="005D42E2">
              <w:rPr>
                <w:rFonts w:cs="Arial"/>
                <w:lang w:val="nl-BE"/>
              </w:rPr>
              <w:t>D</w:t>
            </w:r>
            <w:r>
              <w:rPr>
                <w:rFonts w:cs="Arial"/>
                <w:lang w:val="nl-BE"/>
              </w:rPr>
              <w:t>ecretale verplichting</w:t>
            </w:r>
          </w:p>
          <w:p w14:paraId="7DC44DB8" w14:textId="7528B3F8" w:rsidR="00C077B0" w:rsidRPr="0057147B" w:rsidRDefault="00C077B0" w:rsidP="00C077B0">
            <w:pPr>
              <w:cnfStyle w:val="000000000000" w:firstRow="0" w:lastRow="0" w:firstColumn="0" w:lastColumn="0" w:oddVBand="0" w:evenVBand="0" w:oddHBand="0" w:evenHBand="0" w:firstRowFirstColumn="0" w:firstRowLastColumn="0" w:lastRowFirstColumn="0" w:lastRowLastColumn="0"/>
              <w:rPr>
                <w:rFonts w:cstheme="minorHAnsi"/>
              </w:rPr>
            </w:pPr>
            <w:r w:rsidRPr="0057147B">
              <w:rPr>
                <w:rFonts w:cstheme="minorHAnsi"/>
              </w:rPr>
              <w:t>Noodzakelijk voor de uitvoering van een overeenkomst</w:t>
            </w:r>
          </w:p>
          <w:p w14:paraId="35E8136F" w14:textId="242B7934" w:rsidR="00C077B0" w:rsidRDefault="00C077B0" w:rsidP="00C077B0">
            <w:pPr>
              <w:cnfStyle w:val="000000000000" w:firstRow="0" w:lastRow="0" w:firstColumn="0" w:lastColumn="0" w:oddVBand="0" w:evenVBand="0" w:oddHBand="0" w:evenHBand="0" w:firstRowFirstColumn="0" w:firstRowLastColumn="0" w:lastRowFirstColumn="0" w:lastRowLastColumn="0"/>
              <w:rPr>
                <w:rFonts w:cs="Arial"/>
                <w:lang w:val="nl-BE"/>
              </w:rPr>
            </w:pPr>
            <w:r w:rsidRPr="0057147B">
              <w:rPr>
                <w:rFonts w:cstheme="minorHAnsi"/>
              </w:rPr>
              <w:t xml:space="preserve">Desgevallend </w:t>
            </w:r>
            <w:r w:rsidR="00235B31">
              <w:rPr>
                <w:rFonts w:cstheme="minorHAnsi"/>
              </w:rPr>
              <w:t>G</w:t>
            </w:r>
            <w:r w:rsidRPr="0057147B">
              <w:rPr>
                <w:rFonts w:cstheme="minorHAnsi"/>
              </w:rPr>
              <w:t xml:space="preserve">erechtvaardigd </w:t>
            </w:r>
            <w:r w:rsidR="00235B31">
              <w:rPr>
                <w:rFonts w:cstheme="minorHAnsi"/>
              </w:rPr>
              <w:t>B</w:t>
            </w:r>
            <w:r w:rsidRPr="0057147B">
              <w:rPr>
                <w:rFonts w:cstheme="minorHAnsi"/>
              </w:rPr>
              <w:t xml:space="preserve">elang of </w:t>
            </w:r>
            <w:r w:rsidR="00235B31">
              <w:rPr>
                <w:rFonts w:cstheme="minorHAnsi"/>
              </w:rPr>
              <w:t>T</w:t>
            </w:r>
            <w:r w:rsidRPr="0057147B">
              <w:rPr>
                <w:rFonts w:cstheme="minorHAnsi"/>
              </w:rPr>
              <w:t>oestemming</w:t>
            </w:r>
          </w:p>
        </w:tc>
      </w:tr>
      <w:tr w:rsidR="005D1228" w14:paraId="426CA1A5" w14:textId="77777777" w:rsidTr="005D1228">
        <w:tc>
          <w:tcPr>
            <w:cnfStyle w:val="001000000000" w:firstRow="0" w:lastRow="0" w:firstColumn="1" w:lastColumn="0" w:oddVBand="0" w:evenVBand="0" w:oddHBand="0" w:evenHBand="0" w:firstRowFirstColumn="0" w:firstRowLastColumn="0" w:lastRowFirstColumn="0" w:lastRowLastColumn="0"/>
            <w:tcW w:w="4531" w:type="dxa"/>
          </w:tcPr>
          <w:p w14:paraId="575F1DB0" w14:textId="77777777" w:rsidR="005D1228" w:rsidRPr="00833AC6" w:rsidRDefault="005D1228" w:rsidP="00017628">
            <w:pPr>
              <w:rPr>
                <w:rFonts w:cs="Arial"/>
                <w:lang w:val="nl-BE"/>
              </w:rPr>
            </w:pPr>
            <w:r w:rsidRPr="00833AC6">
              <w:rPr>
                <w:rFonts w:cs="Arial"/>
                <w:lang w:val="nl-BE"/>
              </w:rPr>
              <w:t>Public relations</w:t>
            </w:r>
          </w:p>
        </w:tc>
        <w:tc>
          <w:tcPr>
            <w:tcW w:w="4531" w:type="dxa"/>
          </w:tcPr>
          <w:p w14:paraId="23EACA02" w14:textId="505E2F84" w:rsidR="00A1055D" w:rsidRPr="00011FBF" w:rsidRDefault="00A1055D" w:rsidP="00A1055D">
            <w:pPr>
              <w:cnfStyle w:val="000000000000" w:firstRow="0" w:lastRow="0" w:firstColumn="0" w:lastColumn="0" w:oddVBand="0" w:evenVBand="0" w:oddHBand="0" w:evenHBand="0" w:firstRowFirstColumn="0" w:firstRowLastColumn="0" w:lastRowFirstColumn="0" w:lastRowLastColumn="0"/>
              <w:rPr>
                <w:rFonts w:cstheme="minorHAnsi"/>
              </w:rPr>
            </w:pPr>
            <w:r w:rsidRPr="00011FBF">
              <w:rPr>
                <w:rFonts w:cstheme="minorHAnsi"/>
              </w:rPr>
              <w:t>Wettelijke</w:t>
            </w:r>
            <w:r w:rsidR="00DC6001">
              <w:rPr>
                <w:rFonts w:cstheme="minorHAnsi"/>
              </w:rPr>
              <w:t xml:space="preserve">, </w:t>
            </w:r>
            <w:r>
              <w:rPr>
                <w:rFonts w:cstheme="minorHAnsi"/>
              </w:rPr>
              <w:t>D</w:t>
            </w:r>
            <w:r w:rsidRPr="00011FBF">
              <w:rPr>
                <w:rFonts w:cstheme="minorHAnsi"/>
              </w:rPr>
              <w:t>ecretale verplichting</w:t>
            </w:r>
          </w:p>
          <w:p w14:paraId="7702D32F" w14:textId="3EA0A055" w:rsidR="005D1228" w:rsidRDefault="00A1055D" w:rsidP="00A1055D">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rPr>
              <w:t>Toestemming</w:t>
            </w:r>
          </w:p>
        </w:tc>
      </w:tr>
    </w:tbl>
    <w:p w14:paraId="739EE19C" w14:textId="77777777" w:rsidR="004703B3" w:rsidRDefault="004703B3" w:rsidP="00897741"/>
    <w:p w14:paraId="11C82B4E" w14:textId="49FD94EE" w:rsidR="00F66C86" w:rsidRPr="00F66C86" w:rsidRDefault="00960DD9" w:rsidP="00F66C86">
      <w:pPr>
        <w:pStyle w:val="Kop1"/>
      </w:pPr>
      <w:r w:rsidRPr="000C1662">
        <w:t>Gegevens verkregen van derden</w:t>
      </w:r>
    </w:p>
    <w:p w14:paraId="5C63608E" w14:textId="1B0D7E5D" w:rsidR="00B93EB5" w:rsidRDefault="00960DD9" w:rsidP="00960DD9">
      <w:r w:rsidRPr="000C1662">
        <w:t xml:space="preserve">Volgende categorieën </w:t>
      </w:r>
      <w:r w:rsidR="00AD00D3">
        <w:t>p</w:t>
      </w:r>
      <w:r w:rsidR="007204C0">
        <w:t>ersoonsgegevens</w:t>
      </w:r>
      <w:r w:rsidRPr="000C1662">
        <w:t xml:space="preserve"> </w:t>
      </w:r>
      <w:r w:rsidR="006758EA">
        <w:t xml:space="preserve">kunnen </w:t>
      </w:r>
      <w:r w:rsidRPr="000C1662">
        <w:t>worden verwerkt die werden bekomen van derden, waaronder publieke bronnen:</w:t>
      </w:r>
    </w:p>
    <w:p w14:paraId="415F611B" w14:textId="48B4846A" w:rsidR="00B93EB5" w:rsidRPr="000C1662" w:rsidRDefault="00F66C86" w:rsidP="00B93EB5">
      <w:r>
        <w:t>T</w:t>
      </w:r>
      <w:r w:rsidR="00B93EB5" w:rsidRPr="000C1662">
        <w:t xml:space="preserve">ewerkstellende </w:t>
      </w:r>
      <w:r w:rsidR="00B93EB5">
        <w:t xml:space="preserve">Vlaamse </w:t>
      </w:r>
      <w:r w:rsidR="00B93EB5" w:rsidRPr="000C1662">
        <w:t>overheidsinstantie</w:t>
      </w:r>
      <w:r w:rsidR="00B93EB5">
        <w:t xml:space="preserve"> die vacature aanbiedt</w:t>
      </w:r>
    </w:p>
    <w:p w14:paraId="031D30F7" w14:textId="77777777" w:rsidR="00B93EB5" w:rsidRPr="000C1662" w:rsidRDefault="00B93EB5" w:rsidP="00B93EB5">
      <w:pPr>
        <w:pStyle w:val="Lijstalinea"/>
        <w:numPr>
          <w:ilvl w:val="0"/>
          <w:numId w:val="7"/>
        </w:numPr>
        <w:spacing w:line="240" w:lineRule="auto"/>
        <w:ind w:left="714" w:hanging="357"/>
      </w:pPr>
      <w:r w:rsidRPr="000C1662">
        <w:t>Persoonlijke identificatiegegevens;</w:t>
      </w:r>
    </w:p>
    <w:p w14:paraId="28A29199" w14:textId="09AA1533" w:rsidR="00B93EB5" w:rsidRDefault="00B93EB5" w:rsidP="004912AB">
      <w:pPr>
        <w:pStyle w:val="Lijstalinea"/>
        <w:numPr>
          <w:ilvl w:val="0"/>
          <w:numId w:val="7"/>
        </w:numPr>
        <w:spacing w:line="240" w:lineRule="auto"/>
        <w:ind w:left="714" w:hanging="357"/>
      </w:pPr>
      <w:r>
        <w:t xml:space="preserve">Informatie vanuit de entiteit </w:t>
      </w:r>
    </w:p>
    <w:p w14:paraId="215415D2" w14:textId="77777777" w:rsidR="00AD00D3" w:rsidRDefault="00AD00D3" w:rsidP="00B93EB5"/>
    <w:p w14:paraId="46022514" w14:textId="6FB58249" w:rsidR="00B93EB5" w:rsidRDefault="00B93EB5" w:rsidP="00B93EB5">
      <w:r w:rsidRPr="000C1662">
        <w:t>Verwerkers die voor</w:t>
      </w:r>
      <w:r>
        <w:t xml:space="preserve"> het</w:t>
      </w:r>
      <w:r w:rsidRPr="000C1662">
        <w:t xml:space="preserve"> </w:t>
      </w:r>
      <w:r>
        <w:t>Agentschap Overheidspersoneel</w:t>
      </w:r>
      <w:r w:rsidRPr="000C1662">
        <w:t xml:space="preserve"> optreden als onderaannemer bij het uitvoeren van de </w:t>
      </w:r>
      <w:r>
        <w:t>HR-</w:t>
      </w:r>
      <w:r w:rsidRPr="000C1662">
        <w:t>diensten</w:t>
      </w:r>
      <w:r>
        <w:t xml:space="preserve"> (in het bijzonder selectiekantoren)</w:t>
      </w:r>
    </w:p>
    <w:p w14:paraId="7E3EDCCA" w14:textId="77777777" w:rsidR="00B93EB5" w:rsidRPr="000C1662" w:rsidRDefault="00B93EB5" w:rsidP="00B93EB5">
      <w:pPr>
        <w:pStyle w:val="Lijstalinea"/>
        <w:numPr>
          <w:ilvl w:val="0"/>
          <w:numId w:val="7"/>
        </w:numPr>
        <w:spacing w:line="240" w:lineRule="auto"/>
        <w:ind w:left="714" w:hanging="357"/>
      </w:pPr>
      <w:r w:rsidRPr="000C1662">
        <w:t>Persoonlijke identificatiegegevens;</w:t>
      </w:r>
    </w:p>
    <w:p w14:paraId="0FAB8022" w14:textId="5899C17B" w:rsidR="00B93EB5" w:rsidRPr="000C1662" w:rsidRDefault="00B93EB5" w:rsidP="00960DD9">
      <w:pPr>
        <w:pStyle w:val="Lijstalinea"/>
        <w:numPr>
          <w:ilvl w:val="0"/>
          <w:numId w:val="7"/>
        </w:numPr>
        <w:spacing w:line="240" w:lineRule="auto"/>
        <w:ind w:left="714" w:hanging="357"/>
      </w:pPr>
      <w:r>
        <w:t>Informatie over de selectieprocedure die ze uitvoeren</w:t>
      </w:r>
    </w:p>
    <w:p w14:paraId="192DA536" w14:textId="4689F9B6" w:rsidR="00B93EB5" w:rsidRPr="00CB2576" w:rsidRDefault="00B93EB5" w:rsidP="000100F4">
      <w:pPr>
        <w:pStyle w:val="Plattetekst"/>
        <w:spacing w:before="69"/>
        <w:rPr>
          <w:rFonts w:ascii="Arial" w:eastAsiaTheme="minorHAnsi" w:hAnsi="Arial" w:cstheme="minorBidi"/>
          <w:lang w:val="nl-BE"/>
        </w:rPr>
      </w:pPr>
      <w:r w:rsidRPr="00CB2576">
        <w:rPr>
          <w:rFonts w:ascii="Arial" w:eastAsiaTheme="minorHAnsi" w:hAnsi="Arial" w:cstheme="minorBidi"/>
          <w:lang w:val="nl-BE"/>
        </w:rPr>
        <w:t xml:space="preserve">Leer- en Ervaringsbewijzendatabank (LED) </w:t>
      </w:r>
    </w:p>
    <w:p w14:paraId="19E09C79" w14:textId="31F18902" w:rsidR="00B93EB5" w:rsidRPr="00272E18" w:rsidRDefault="00B93EB5" w:rsidP="00272E18">
      <w:pPr>
        <w:pStyle w:val="Lijstalinea"/>
        <w:numPr>
          <w:ilvl w:val="0"/>
          <w:numId w:val="7"/>
        </w:numPr>
        <w:spacing w:line="240" w:lineRule="auto"/>
        <w:ind w:left="714" w:hanging="357"/>
      </w:pPr>
      <w:r w:rsidRPr="00272E18">
        <w:t xml:space="preserve">Info over diploma’s </w:t>
      </w:r>
    </w:p>
    <w:p w14:paraId="09BC1C4D" w14:textId="22AF30C1" w:rsidR="00B547D3" w:rsidRPr="000C1662" w:rsidRDefault="00B547D3" w:rsidP="00B547D3">
      <w:pPr>
        <w:pStyle w:val="Kop1"/>
      </w:pPr>
      <w:bookmarkStart w:id="3" w:name="_Toc460242634"/>
      <w:r w:rsidRPr="00B547D3">
        <w:t>Doorgifte</w:t>
      </w:r>
      <w:r w:rsidRPr="000C1662">
        <w:t xml:space="preserve"> </w:t>
      </w:r>
      <w:r w:rsidR="007204C0">
        <w:t>persoonsgegevens</w:t>
      </w:r>
      <w:bookmarkEnd w:id="3"/>
    </w:p>
    <w:p w14:paraId="10965B24" w14:textId="72BE45A1" w:rsidR="00B547D3" w:rsidRDefault="007204C0" w:rsidP="00B547D3">
      <w:r>
        <w:t>Persoonsgegevens</w:t>
      </w:r>
      <w:r w:rsidR="00B547D3" w:rsidRPr="000C1662">
        <w:t xml:space="preserve"> worden alleen door</w:t>
      </w:r>
      <w:r w:rsidR="00B547D3">
        <w:t xml:space="preserve"> het</w:t>
      </w:r>
      <w:r w:rsidR="00B547D3" w:rsidRPr="000C1662">
        <w:t xml:space="preserve"> </w:t>
      </w:r>
      <w:r w:rsidR="00B547D3">
        <w:t>Agentschap Overheidspersoneel</w:t>
      </w:r>
      <w:r w:rsidR="00B547D3" w:rsidRPr="000C1662">
        <w:t xml:space="preserve"> verwerkt voor intern gebruik voor de hierboven beschreven doeleinden. Wij verhuren of verkopen </w:t>
      </w:r>
      <w:r w:rsidR="007727AD">
        <w:t xml:space="preserve">je </w:t>
      </w:r>
      <w:r w:rsidR="00B547D3" w:rsidRPr="000C1662">
        <w:t xml:space="preserve"> </w:t>
      </w:r>
      <w:r w:rsidR="00AD00D3">
        <w:t>p</w:t>
      </w:r>
      <w:r>
        <w:t>ersoonsgegevens</w:t>
      </w:r>
      <w:r w:rsidR="00B547D3" w:rsidRPr="000C1662">
        <w:t xml:space="preserve"> niet aan derden voor gebruik voor eigen doeleinden.</w:t>
      </w:r>
    </w:p>
    <w:p w14:paraId="183AD487" w14:textId="25F729D8" w:rsidR="00060361" w:rsidRPr="00C80326" w:rsidRDefault="00060361" w:rsidP="00060361">
      <w:pPr>
        <w:rPr>
          <w:rFonts w:cs="Arial"/>
        </w:rPr>
      </w:pPr>
      <w:r w:rsidRPr="00C80326">
        <w:rPr>
          <w:rFonts w:cs="Arial"/>
        </w:rPr>
        <w:t xml:space="preserve">Soms is het Agentschap Overheidspersoneel van de Vlaamse </w:t>
      </w:r>
      <w:r w:rsidR="00307007">
        <w:rPr>
          <w:rFonts w:cs="Arial"/>
        </w:rPr>
        <w:t>o</w:t>
      </w:r>
      <w:r w:rsidRPr="00C80326">
        <w:rPr>
          <w:rFonts w:cs="Arial"/>
        </w:rPr>
        <w:t xml:space="preserve">verheid wettelijk of decretaal verplicht om je persoonsgegeven door te geven of hebben overheidsdiensten het recht om deze gegevens op te vragen mits voorlegging van de nodige </w:t>
      </w:r>
      <w:bookmarkStart w:id="4" w:name="_Hlk80961603"/>
      <w:r w:rsidR="00DB0AB1">
        <w:rPr>
          <w:rFonts w:cs="Arial"/>
        </w:rPr>
        <w:t>regeling</w:t>
      </w:r>
      <w:bookmarkEnd w:id="4"/>
      <w:r w:rsidR="00DB0AB1">
        <w:rPr>
          <w:rFonts w:cs="Arial"/>
        </w:rPr>
        <w:t xml:space="preserve">, </w:t>
      </w:r>
      <w:r w:rsidRPr="00C80326">
        <w:rPr>
          <w:rFonts w:cs="Arial"/>
        </w:rPr>
        <w:t>machtiging</w:t>
      </w:r>
      <w:r>
        <w:rPr>
          <w:rFonts w:cs="Arial"/>
        </w:rPr>
        <w:t xml:space="preserve"> of </w:t>
      </w:r>
      <w:r w:rsidR="00AD00D3">
        <w:rPr>
          <w:rFonts w:cs="Arial"/>
        </w:rPr>
        <w:t xml:space="preserve">via het </w:t>
      </w:r>
      <w:r>
        <w:rPr>
          <w:rFonts w:cs="Arial"/>
        </w:rPr>
        <w:t xml:space="preserve">afsluiten van een protocol </w:t>
      </w:r>
      <w:r w:rsidRPr="00C80326">
        <w:rPr>
          <w:rFonts w:cs="Arial"/>
        </w:rPr>
        <w:t xml:space="preserve">zijn </w:t>
      </w:r>
      <w:r w:rsidR="00DB0AB1">
        <w:rPr>
          <w:rFonts w:cs="Arial"/>
        </w:rPr>
        <w:t xml:space="preserve">ze </w:t>
      </w:r>
      <w:r w:rsidRPr="00C80326">
        <w:rPr>
          <w:rFonts w:cs="Arial"/>
        </w:rPr>
        <w:t>zelf verwerkingsverantwoordelijke.</w:t>
      </w:r>
    </w:p>
    <w:p w14:paraId="73332B26" w14:textId="5770FEE5" w:rsidR="00B547D3" w:rsidRPr="003C52E1" w:rsidRDefault="00B547D3" w:rsidP="00B547D3">
      <w:pPr>
        <w:rPr>
          <w:rFonts w:cs="Arial"/>
        </w:rPr>
      </w:pPr>
      <w:r w:rsidRPr="000C1662">
        <w:t>Binnen</w:t>
      </w:r>
      <w:r>
        <w:t xml:space="preserve"> het</w:t>
      </w:r>
      <w:r w:rsidRPr="000C1662">
        <w:t xml:space="preserve"> </w:t>
      </w:r>
      <w:r>
        <w:t>Agentschap Overheidspersoneel</w:t>
      </w:r>
      <w:r w:rsidRPr="000C1662">
        <w:t xml:space="preserve"> worden de </w:t>
      </w:r>
      <w:r w:rsidR="007204C0">
        <w:t>persoonsgegevens</w:t>
      </w:r>
      <w:r w:rsidRPr="000C1662">
        <w:t xml:space="preserve"> enkel beschikbaar gesteld aan h</w:t>
      </w:r>
      <w:r w:rsidR="00A000D2">
        <w:t>et eigen</w:t>
      </w:r>
      <w:r w:rsidRPr="000C1662">
        <w:t xml:space="preserve"> personeel op een ‘</w:t>
      </w:r>
      <w:proofErr w:type="spellStart"/>
      <w:r w:rsidRPr="000C1662">
        <w:t>need</w:t>
      </w:r>
      <w:proofErr w:type="spellEnd"/>
      <w:r w:rsidRPr="000C1662">
        <w:t xml:space="preserve"> </w:t>
      </w:r>
      <w:proofErr w:type="spellStart"/>
      <w:r w:rsidRPr="000C1662">
        <w:t>to</w:t>
      </w:r>
      <w:proofErr w:type="spellEnd"/>
      <w:r w:rsidRPr="000C1662">
        <w:t xml:space="preserve"> </w:t>
      </w:r>
      <w:proofErr w:type="spellStart"/>
      <w:r w:rsidRPr="000C1662">
        <w:t>know</w:t>
      </w:r>
      <w:proofErr w:type="spellEnd"/>
      <w:r w:rsidRPr="000C1662">
        <w:t>’ basis.</w:t>
      </w:r>
      <w:r w:rsidR="00020C15" w:rsidRPr="00020C15">
        <w:rPr>
          <w:rFonts w:cs="Arial"/>
        </w:rPr>
        <w:t xml:space="preserve"> </w:t>
      </w:r>
      <w:r w:rsidR="00020C15" w:rsidRPr="00803F56">
        <w:rPr>
          <w:rFonts w:cs="Arial"/>
        </w:rPr>
        <w:t xml:space="preserve">De selectieverantwoordelijke van de procedure waar je aan deelneemt, </w:t>
      </w:r>
      <w:r w:rsidR="00020C15" w:rsidRPr="00412508">
        <w:rPr>
          <w:rFonts w:cs="Arial"/>
        </w:rPr>
        <w:t>de human resources</w:t>
      </w:r>
      <w:r w:rsidR="00020C15" w:rsidRPr="00803F56">
        <w:rPr>
          <w:rFonts w:cs="Arial"/>
          <w:i/>
          <w:iCs/>
        </w:rPr>
        <w:t>-</w:t>
      </w:r>
      <w:r w:rsidR="00020C15" w:rsidRPr="00803F56">
        <w:rPr>
          <w:rFonts w:cs="Arial"/>
        </w:rPr>
        <w:t xml:space="preserve">contactpersoon en de juryleden van de organisatie die de vacature opstelt, zullen toegang hebben tot je </w:t>
      </w:r>
      <w:r w:rsidR="007204C0">
        <w:rPr>
          <w:rFonts w:cs="Arial"/>
        </w:rPr>
        <w:t>persoonsgegevens</w:t>
      </w:r>
      <w:r w:rsidR="00020C15" w:rsidRPr="00803F56">
        <w:rPr>
          <w:rFonts w:cs="Arial"/>
        </w:rPr>
        <w:t xml:space="preserve"> in het kader van je sollicitatie.</w:t>
      </w:r>
    </w:p>
    <w:p w14:paraId="0D0B3E0E" w14:textId="67087B7F" w:rsidR="00B547D3" w:rsidRPr="000C1662" w:rsidRDefault="00B547D3" w:rsidP="00B547D3">
      <w:r>
        <w:t>Het Agentschap Overheidspersoneel</w:t>
      </w:r>
      <w:r w:rsidRPr="000C1662">
        <w:t xml:space="preserve"> kan gebruik maken van verwerkers om </w:t>
      </w:r>
      <w:r w:rsidR="00905BD2">
        <w:t xml:space="preserve">je </w:t>
      </w:r>
      <w:r w:rsidR="00AD00D3">
        <w:t>p</w:t>
      </w:r>
      <w:r w:rsidR="007204C0">
        <w:t>ersoonsgegevens</w:t>
      </w:r>
      <w:r w:rsidRPr="000C1662">
        <w:t xml:space="preserve"> te verwerken. Verwerkers zijn natuurlijke of rechtspersonen, overheden, agentschappen of andere organen die namens </w:t>
      </w:r>
      <w:r>
        <w:t>het</w:t>
      </w:r>
      <w:r w:rsidRPr="000C1662">
        <w:t xml:space="preserve"> </w:t>
      </w:r>
      <w:r>
        <w:t>Agentschap Overheidspersoneel</w:t>
      </w:r>
      <w:r w:rsidRPr="000C1662">
        <w:t xml:space="preserve"> </w:t>
      </w:r>
      <w:r w:rsidR="00AD00D3">
        <w:t>p</w:t>
      </w:r>
      <w:r w:rsidR="007204C0">
        <w:t>ersoonsgegevens</w:t>
      </w:r>
      <w:r w:rsidRPr="000C1662">
        <w:t xml:space="preserve"> verwerken.  </w:t>
      </w:r>
      <w:r w:rsidRPr="000C1662" w:rsidDel="00FF3322">
        <w:t>We sluiten daarvoor telkens een verwerkingscontract af om met hen ook de nodige afspraken te maken omtrent naleving van de Algemene Verordening Gegevensbescherming.</w:t>
      </w:r>
    </w:p>
    <w:p w14:paraId="03584C46" w14:textId="2020076C" w:rsidR="00B547D3" w:rsidRDefault="00B547D3" w:rsidP="00B547D3">
      <w:r>
        <w:t>Het Agentschap Overheidspersoneel</w:t>
      </w:r>
      <w:r w:rsidRPr="000C1662">
        <w:t xml:space="preserve"> geeft de </w:t>
      </w:r>
      <w:r w:rsidR="00AD00D3">
        <w:t>p</w:t>
      </w:r>
      <w:r w:rsidR="007204C0">
        <w:t>ersoonsgegevens</w:t>
      </w:r>
      <w:r w:rsidRPr="000C1662">
        <w:t xml:space="preserve"> door aan volgende (categorieën) ontvangers:</w:t>
      </w:r>
    </w:p>
    <w:p w14:paraId="0A179469" w14:textId="522100D1" w:rsidR="0054650A" w:rsidRDefault="0054650A" w:rsidP="004912AB">
      <w:pPr>
        <w:pStyle w:val="Lijstalinea"/>
        <w:numPr>
          <w:ilvl w:val="0"/>
          <w:numId w:val="6"/>
        </w:numPr>
      </w:pPr>
      <w:r>
        <w:t>Vlaamse overheidsinstanties voor wie het de selecties doet</w:t>
      </w:r>
    </w:p>
    <w:p w14:paraId="5FF70197" w14:textId="5D22E89E" w:rsidR="0054650A" w:rsidRPr="0054650A" w:rsidRDefault="0054650A" w:rsidP="0054650A">
      <w:pPr>
        <w:pStyle w:val="Lijstalinea"/>
        <w:numPr>
          <w:ilvl w:val="0"/>
          <w:numId w:val="6"/>
        </w:numPr>
      </w:pPr>
      <w:r w:rsidRPr="0054650A">
        <w:t xml:space="preserve">Andere overkoepelende Vlaamse overheidsdiensten voor het </w:t>
      </w:r>
      <w:r w:rsidR="004912AB">
        <w:t xml:space="preserve">mogelijk </w:t>
      </w:r>
      <w:r w:rsidRPr="0054650A">
        <w:t>specifiek uitvoeren van hun opdrachten</w:t>
      </w:r>
      <w:r w:rsidR="004912AB">
        <w:t xml:space="preserve"> (bv. om sollicitanten toe te laten tot de gebouwen).</w:t>
      </w:r>
    </w:p>
    <w:p w14:paraId="6D72BAD8" w14:textId="3B39F368" w:rsidR="00B547D3" w:rsidRPr="000C1662" w:rsidRDefault="00B547D3" w:rsidP="00B547D3">
      <w:pPr>
        <w:pStyle w:val="Lijstalinea"/>
        <w:numPr>
          <w:ilvl w:val="0"/>
          <w:numId w:val="6"/>
        </w:numPr>
      </w:pPr>
      <w:r w:rsidRPr="000C1662">
        <w:t>Verwerkers die voor</w:t>
      </w:r>
      <w:r>
        <w:t xml:space="preserve"> het</w:t>
      </w:r>
      <w:r w:rsidRPr="000C1662">
        <w:t xml:space="preserve"> </w:t>
      </w:r>
      <w:r>
        <w:t>Agentschap Overheidspersoneel</w:t>
      </w:r>
      <w:r w:rsidRPr="000C1662">
        <w:t xml:space="preserve"> optreden als onderaannemer bij het uitvoeren van de diensten</w:t>
      </w:r>
      <w:r w:rsidR="003223B6">
        <w:t xml:space="preserve"> (selecties e.d.)</w:t>
      </w:r>
      <w:r w:rsidRPr="000C1662">
        <w:t>.</w:t>
      </w:r>
    </w:p>
    <w:p w14:paraId="0D632A38" w14:textId="77777777" w:rsidR="000100F4" w:rsidRDefault="0054650A" w:rsidP="000100F4">
      <w:pPr>
        <w:pStyle w:val="Lijstalinea"/>
        <w:numPr>
          <w:ilvl w:val="0"/>
          <w:numId w:val="6"/>
        </w:numPr>
      </w:pPr>
      <w:r w:rsidRPr="000C1662">
        <w:t>Verwerkers die voorzien in hosting van aanverwante databases</w:t>
      </w:r>
      <w:r>
        <w:t xml:space="preserve"> voor bevraging</w:t>
      </w:r>
      <w:r w:rsidR="007727AD">
        <w:t>/klantentevredenheid</w:t>
      </w:r>
    </w:p>
    <w:p w14:paraId="2DD50983" w14:textId="1230BF96" w:rsidR="0054650A" w:rsidRPr="000100F4" w:rsidRDefault="003223B6" w:rsidP="000100F4">
      <w:pPr>
        <w:pStyle w:val="Lijstalinea"/>
        <w:numPr>
          <w:ilvl w:val="0"/>
          <w:numId w:val="6"/>
        </w:numPr>
      </w:pPr>
      <w:r w:rsidRPr="000100F4">
        <w:rPr>
          <w:rFonts w:eastAsia="Times New Roman" w:cs="Arial"/>
          <w:lang w:val="nl-BE" w:eastAsia="nl-BE"/>
        </w:rPr>
        <w:t>D</w:t>
      </w:r>
      <w:r w:rsidR="007727AD" w:rsidRPr="000100F4">
        <w:rPr>
          <w:rFonts w:eastAsia="Times New Roman" w:cs="Arial"/>
          <w:lang w:val="nl-BE" w:eastAsia="nl-BE"/>
        </w:rPr>
        <w:t xml:space="preserve">e door de overheid gecontroleerde contactcenters tot organisatie van het contactonderzoek in het kader van COVID-19: in het kader van decreet van 29 mei 2020 kunnen je </w:t>
      </w:r>
      <w:r w:rsidR="007204C0">
        <w:rPr>
          <w:rFonts w:eastAsia="Times New Roman" w:cs="Arial"/>
          <w:lang w:val="nl-BE" w:eastAsia="nl-BE"/>
        </w:rPr>
        <w:t>persoonsgegevens</w:t>
      </w:r>
      <w:r w:rsidR="007727AD" w:rsidRPr="000100F4">
        <w:rPr>
          <w:rFonts w:eastAsia="Times New Roman" w:cs="Arial"/>
          <w:lang w:val="nl-BE" w:eastAsia="nl-BE"/>
        </w:rPr>
        <w:t xml:space="preserve"> doorgegeven worden. Dit gebeurt als je tijdens of kort na de selectieprocedure in contact bent gekomen met een iemand die positief test op COVID-19.</w:t>
      </w:r>
    </w:p>
    <w:p w14:paraId="4A23EF07" w14:textId="6C50D1AF" w:rsidR="004A6180" w:rsidRPr="00C05781" w:rsidRDefault="007204C0" w:rsidP="004A6180">
      <w:r>
        <w:t>Persoonsgegevens</w:t>
      </w:r>
      <w:r w:rsidR="004A6180" w:rsidRPr="00C05781">
        <w:t xml:space="preserve"> worden</w:t>
      </w:r>
      <w:r w:rsidR="004A6180">
        <w:t xml:space="preserve"> per definitie</w:t>
      </w:r>
      <w:r w:rsidR="004A6180" w:rsidRPr="00C05781">
        <w:t xml:space="preserve"> niet buiten de Europese Economische Ruimte verwerkt of uitgevoerd</w:t>
      </w:r>
      <w:r w:rsidR="00AD00D3">
        <w:t>. I</w:t>
      </w:r>
      <w:r w:rsidR="004A6180">
        <w:t xml:space="preserve">ndien doorgifte toch vereist zou zijn voorziet AgO in de nodige maatregelen opdat deze doorgifte een equivalent veiligheidsniveau </w:t>
      </w:r>
      <w:r w:rsidR="00AD00D3">
        <w:t xml:space="preserve">heeft </w:t>
      </w:r>
      <w:r w:rsidR="004A6180">
        <w:t>zoals in Vlaanderen.</w:t>
      </w:r>
    </w:p>
    <w:p w14:paraId="11B388E3" w14:textId="77777777" w:rsidR="00C417F7" w:rsidRPr="000C1662" w:rsidRDefault="00C417F7" w:rsidP="00C417F7">
      <w:r w:rsidRPr="000C1662">
        <w:lastRenderedPageBreak/>
        <w:t>Anonieme gegevens kunnen steeds worden doorgeven, ongeacht voor welke doeleinden.</w:t>
      </w:r>
    </w:p>
    <w:p w14:paraId="20306DBC" w14:textId="77777777" w:rsidR="00E62F6D" w:rsidRPr="00E62F6D" w:rsidRDefault="00E62F6D" w:rsidP="00E62F6D">
      <w:pPr>
        <w:pStyle w:val="Kop1"/>
      </w:pPr>
      <w:bookmarkStart w:id="5" w:name="_Toc460242635"/>
      <w:r w:rsidRPr="00E62F6D">
        <w:t>Duur van de bewaring van de gegevens</w:t>
      </w:r>
      <w:bookmarkEnd w:id="5"/>
    </w:p>
    <w:p w14:paraId="3A0A9754" w14:textId="77777777" w:rsidR="00800025" w:rsidRPr="005E4FCC" w:rsidRDefault="00800025" w:rsidP="00800025">
      <w:pPr>
        <w:rPr>
          <w:rFonts w:cs="Arial"/>
        </w:rPr>
      </w:pPr>
      <w:r w:rsidRPr="005E4FCC">
        <w:rPr>
          <w:rFonts w:cs="Arial"/>
        </w:rPr>
        <w:t>Ben je geselecteerd en ga je bij de Vlaamse overheid aan de slag? Dan worden je gegevens bewaard in een selectiedossier omdat deze informatie gedurende de hele loopbaan relevant kan zijn voor loopbaanstappen. Er wordt ook een personeelsdossier opgemaakt. Dit selectiedossier en het personeelsdossier blijven 61 jaar bewaard.</w:t>
      </w:r>
    </w:p>
    <w:p w14:paraId="435C38FF" w14:textId="77777777" w:rsidR="00800025" w:rsidRPr="005E4FCC" w:rsidRDefault="00800025" w:rsidP="00800025">
      <w:pPr>
        <w:rPr>
          <w:rFonts w:cs="Arial"/>
        </w:rPr>
      </w:pPr>
      <w:r w:rsidRPr="005E4FCC">
        <w:rPr>
          <w:rFonts w:cs="Arial"/>
        </w:rPr>
        <w:t>Ben je geselecteerd volgens het objectief wervingssysteem maar kwam je niet meteen in dienst? Dan worden je gegevens bewaard in een selectiedossier omdat deze informatie gedurende de hele loopbaan relevant kan zijn indien je toch in dienst komt. Dit selectiedossier blijft 61 jaar bewaard.</w:t>
      </w:r>
    </w:p>
    <w:p w14:paraId="4403736A" w14:textId="77777777" w:rsidR="00800025" w:rsidRPr="005E4FCC" w:rsidRDefault="00800025" w:rsidP="00800025">
      <w:pPr>
        <w:rPr>
          <w:rFonts w:cs="Arial"/>
        </w:rPr>
      </w:pPr>
      <w:r w:rsidRPr="005E4FCC">
        <w:rPr>
          <w:rFonts w:cs="Arial"/>
        </w:rPr>
        <w:t xml:space="preserve">Ben je niet geselecteerd maar legde je wel relevante selectietesten af? In dat geval kom je gedurende 7 jaar in aanmerking voor het principe van ‘niet nodeloos </w:t>
      </w:r>
      <w:proofErr w:type="spellStart"/>
      <w:r w:rsidRPr="005E4FCC">
        <w:rPr>
          <w:rFonts w:cs="Arial"/>
        </w:rPr>
        <w:t>hertesten</w:t>
      </w:r>
      <w:proofErr w:type="spellEnd"/>
      <w:r w:rsidRPr="005E4FCC">
        <w:rPr>
          <w:rFonts w:cs="Arial"/>
        </w:rPr>
        <w:t>’. Je gegevens worden gedurende 7 jaar bewaard om hier aanspraak op te maken bij toekomstige sollicitaties.</w:t>
      </w:r>
    </w:p>
    <w:p w14:paraId="536F8F1C" w14:textId="77777777" w:rsidR="00800025" w:rsidRPr="005E4FCC" w:rsidRDefault="00800025" w:rsidP="00800025">
      <w:pPr>
        <w:rPr>
          <w:rFonts w:cs="Arial"/>
        </w:rPr>
      </w:pPr>
      <w:r w:rsidRPr="005E4FCC">
        <w:rPr>
          <w:rFonts w:cs="Arial"/>
        </w:rPr>
        <w:t>Ben je niet geselecteerd, niet opgenomen in een werfreserve en legde je geen testen af die herbruikbaar zijn? Dan bewaren we je gegevens voor een periode van 2 jaar. </w:t>
      </w:r>
    </w:p>
    <w:p w14:paraId="79D20AB2" w14:textId="77777777" w:rsidR="00800025" w:rsidRPr="005E4FCC" w:rsidRDefault="00800025" w:rsidP="00800025">
      <w:pPr>
        <w:rPr>
          <w:rFonts w:cs="Arial"/>
        </w:rPr>
      </w:pPr>
      <w:r w:rsidRPr="005E4FCC">
        <w:rPr>
          <w:rFonts w:cs="Arial"/>
        </w:rPr>
        <w:t xml:space="preserve">Zit je in een werfreserve, dan worden je gegevens 60 jaar bewaard, tenzij anders is bepaald in het selectiereglement.  </w:t>
      </w:r>
    </w:p>
    <w:p w14:paraId="09F15397" w14:textId="2BD404D6" w:rsidR="00800025" w:rsidRDefault="00800025" w:rsidP="00800025">
      <w:pPr>
        <w:rPr>
          <w:rFonts w:cs="Arial"/>
        </w:rPr>
      </w:pPr>
      <w:r w:rsidRPr="005E4FCC">
        <w:rPr>
          <w:rFonts w:cs="Arial"/>
        </w:rPr>
        <w:t xml:space="preserve">In het geval een selectie- of searchkantoor in het kader van je sollicitatie </w:t>
      </w:r>
      <w:r w:rsidR="007204C0">
        <w:rPr>
          <w:rFonts w:cs="Arial"/>
        </w:rPr>
        <w:t>persoonsgegevens</w:t>
      </w:r>
      <w:r w:rsidRPr="005E4FCC">
        <w:rPr>
          <w:rFonts w:cs="Arial"/>
        </w:rPr>
        <w:t xml:space="preserve"> ontvangt, worden je gegevens voor een duurtijd van 2 jaar in hun databank opgenomen.</w:t>
      </w:r>
    </w:p>
    <w:p w14:paraId="65221673" w14:textId="59A8C479" w:rsidR="00F22249" w:rsidRPr="005E4FCC" w:rsidRDefault="00F22249" w:rsidP="00800025">
      <w:pPr>
        <w:rPr>
          <w:rFonts w:cs="Arial"/>
        </w:rPr>
      </w:pPr>
      <w:r>
        <w:rPr>
          <w:rFonts w:cs="Arial"/>
        </w:rPr>
        <w:t>In het geval een selectie verloopt via een video-opname (Visiotalent) dan worden de gegevens voor een duurtijd van 2 jaar in hun databank opgenomen.</w:t>
      </w:r>
    </w:p>
    <w:p w14:paraId="11A6B068" w14:textId="163B6A84" w:rsidR="0035748A" w:rsidRPr="0035748A" w:rsidRDefault="00E12A84" w:rsidP="0035748A">
      <w:pPr>
        <w:pStyle w:val="Kop1"/>
      </w:pPr>
      <w:r>
        <w:t>Je</w:t>
      </w:r>
      <w:r w:rsidR="0035748A" w:rsidRPr="0035748A">
        <w:t xml:space="preserve"> rechten</w:t>
      </w:r>
    </w:p>
    <w:p w14:paraId="1C3DE0B4" w14:textId="6B20C5F9" w:rsidR="00C010BC" w:rsidRPr="000C1662" w:rsidRDefault="00C010BC" w:rsidP="00C010BC">
      <w:pPr>
        <w:spacing w:after="0"/>
      </w:pPr>
      <w:r>
        <w:t xml:space="preserve">Je hebt </w:t>
      </w:r>
      <w:r w:rsidRPr="000C1662">
        <w:t xml:space="preserve">het recht ons te verzoeken tot inzage van en rectificatie of </w:t>
      </w:r>
      <w:proofErr w:type="spellStart"/>
      <w:r w:rsidRPr="000C1662">
        <w:t>wissing</w:t>
      </w:r>
      <w:proofErr w:type="spellEnd"/>
      <w:r w:rsidRPr="000C1662">
        <w:t xml:space="preserve"> van </w:t>
      </w:r>
      <w:r w:rsidR="00DC6DA1">
        <w:t>p</w:t>
      </w:r>
      <w:r w:rsidR="007204C0">
        <w:t>ersoonsgegevens</w:t>
      </w:r>
      <w:r w:rsidRPr="000C1662">
        <w:t xml:space="preserve"> of om beperking van de </w:t>
      </w:r>
      <w:r>
        <w:t>jouw</w:t>
      </w:r>
      <w:r w:rsidR="00CB52E9">
        <w:t xml:space="preserve"> </w:t>
      </w:r>
      <w:r w:rsidRPr="000C1662">
        <w:t xml:space="preserve">betreffende verwerking, alsmede het recht tegen verwerking of doorgifte van </w:t>
      </w:r>
      <w:r w:rsidR="007204C0">
        <w:t>persoonsgegevens</w:t>
      </w:r>
      <w:r w:rsidRPr="000C1662">
        <w:t xml:space="preserve"> bezwaar te maken en het recht op gegevensoverdraagbaarheid</w:t>
      </w:r>
      <w:r>
        <w:t>. Dit</w:t>
      </w:r>
      <w:r w:rsidRPr="000C1662">
        <w:t xml:space="preserve"> door </w:t>
      </w:r>
      <w:r>
        <w:t>je</w:t>
      </w:r>
      <w:r w:rsidRPr="000C1662">
        <w:t xml:space="preserve"> te richten tot de DPO van</w:t>
      </w:r>
      <w:r>
        <w:t xml:space="preserve"> het</w:t>
      </w:r>
      <w:r w:rsidRPr="000C1662">
        <w:t xml:space="preserve"> </w:t>
      </w:r>
      <w:r>
        <w:t>Agentschap Overheidspersoneel</w:t>
      </w:r>
      <w:r w:rsidRPr="000C1662">
        <w:t xml:space="preserve">, Havenlaan 88, bus 50, 1000 Brussel of </w:t>
      </w:r>
      <w:r>
        <w:t>aan</w:t>
      </w:r>
      <w:r w:rsidRPr="000C1662">
        <w:t xml:space="preserve"> dpo.ago@vlaanderen.be met een gedagtekend en ondertekend verzoek, met bijgevoegd een kopie van </w:t>
      </w:r>
      <w:r>
        <w:t xml:space="preserve">je </w:t>
      </w:r>
      <w:r w:rsidRPr="000C1662">
        <w:t xml:space="preserve"> identiteitskaart of </w:t>
      </w:r>
      <w:r>
        <w:t>je</w:t>
      </w:r>
      <w:r w:rsidRPr="000C1662">
        <w:t xml:space="preserve"> e-mail voorzien van een elektronische handtekening.</w:t>
      </w:r>
    </w:p>
    <w:p w14:paraId="0CE21DCE" w14:textId="77777777" w:rsidR="00C010BC" w:rsidRPr="000C1662" w:rsidRDefault="00C010BC" w:rsidP="00C010BC">
      <w:pPr>
        <w:spacing w:after="0"/>
        <w:rPr>
          <w:rFonts w:eastAsia="Times New Roman" w:cs="Arial"/>
          <w:sz w:val="21"/>
          <w:szCs w:val="21"/>
          <w:lang w:eastAsia="nl-BE"/>
        </w:rPr>
      </w:pPr>
    </w:p>
    <w:p w14:paraId="599E1517" w14:textId="77777777" w:rsidR="00C010BC" w:rsidRPr="000C1662" w:rsidRDefault="00C010BC" w:rsidP="00C010BC">
      <w:pPr>
        <w:rPr>
          <w:rFonts w:cs="Arial"/>
          <w:lang w:val="nl-BE"/>
        </w:rPr>
      </w:pPr>
      <w:r>
        <w:t>Je</w:t>
      </w:r>
      <w:r w:rsidRPr="000C1662">
        <w:t xml:space="preserve"> beschikt over het recht om toestemming voor een bepaalde verwerking te allen tijde in te trekken</w:t>
      </w:r>
      <w:r w:rsidRPr="000C1662">
        <w:rPr>
          <w:rFonts w:cs="Arial"/>
          <w:lang w:val="nl-BE"/>
        </w:rPr>
        <w:t xml:space="preserve"> voor zover van toepassing en slechts in de mate toestemming daartoe de enige rechtsgrond zou zijn</w:t>
      </w:r>
      <w:r w:rsidRPr="000C1662">
        <w:t>, zonder dat dit afbreuk doet aan de rechtmatigheid van de verwerking op basis van de toestemming vóór de intrekking daarvan.</w:t>
      </w:r>
      <w:r w:rsidRPr="000C1662">
        <w:rPr>
          <w:rFonts w:cs="Arial"/>
          <w:lang w:val="nl-BE"/>
        </w:rPr>
        <w:t xml:space="preserve"> </w:t>
      </w:r>
    </w:p>
    <w:p w14:paraId="209C0878" w14:textId="77777777" w:rsidR="00C010BC" w:rsidRPr="000C1662" w:rsidRDefault="00C010BC" w:rsidP="00C010BC">
      <w:pPr>
        <w:rPr>
          <w:rFonts w:cs="Arial"/>
          <w:lang w:val="nl-BE"/>
        </w:rPr>
      </w:pPr>
      <w:r w:rsidRPr="000C1662">
        <w:rPr>
          <w:rFonts w:cs="Arial"/>
          <w:lang w:val="nl-BE"/>
        </w:rPr>
        <w:t xml:space="preserve">De DPO informeert je schriftelijk binnen één maand na de ontvangst van het verzoek over het gevolg dat aan </w:t>
      </w:r>
      <w:r>
        <w:rPr>
          <w:rFonts w:cs="Arial"/>
          <w:lang w:val="nl-BE"/>
        </w:rPr>
        <w:t>je</w:t>
      </w:r>
      <w:r w:rsidRPr="000C1662">
        <w:rPr>
          <w:rFonts w:cs="Arial"/>
          <w:lang w:val="nl-BE"/>
        </w:rPr>
        <w:t xml:space="preserve"> verzoek werd gegeven. Afhankelijk van de complexiteit van de verzoeken en van het aantal verzoeken kan die termijn, indien nodig, met twee maanden worden verlengd.</w:t>
      </w:r>
    </w:p>
    <w:p w14:paraId="1CFDB9C4" w14:textId="77777777" w:rsidR="00C010BC" w:rsidRPr="000C1662" w:rsidRDefault="00C010BC" w:rsidP="00C010BC">
      <w:r w:rsidRPr="000C1662">
        <w:t xml:space="preserve">Tot slot </w:t>
      </w:r>
      <w:r>
        <w:t>heb je</w:t>
      </w:r>
      <w:r w:rsidRPr="000C1662">
        <w:t xml:space="preserve"> steeds het recht om klacht in te dienen bij de toezichthoudende autoriteit.</w:t>
      </w:r>
    </w:p>
    <w:p w14:paraId="4CCC4355" w14:textId="00C2207C" w:rsidR="00C010BC" w:rsidRPr="000C1662" w:rsidRDefault="00C010BC" w:rsidP="00C010BC">
      <w:r w:rsidRPr="000C1662">
        <w:t xml:space="preserve">Er wordt geen gebruik gemaakt van geautomatiseerde besluitvorming, waaronder profilering, bij de verwerking van </w:t>
      </w:r>
      <w:r w:rsidR="00B1575A">
        <w:t>p</w:t>
      </w:r>
      <w:r w:rsidR="007204C0">
        <w:t>ersoonsgegevens</w:t>
      </w:r>
      <w:r w:rsidRPr="000C1662">
        <w:t>.</w:t>
      </w:r>
    </w:p>
    <w:p w14:paraId="5615C546" w14:textId="77777777" w:rsidR="00C010BC" w:rsidRPr="000C1662" w:rsidRDefault="00C010BC" w:rsidP="0035748A"/>
    <w:p w14:paraId="57B3FB17" w14:textId="77777777" w:rsidR="00F24989" w:rsidRPr="000C1662" w:rsidRDefault="00F24989" w:rsidP="00F24989">
      <w:pPr>
        <w:pStyle w:val="Kop1"/>
      </w:pPr>
      <w:r w:rsidRPr="00F24989">
        <w:lastRenderedPageBreak/>
        <w:t>Anonieme</w:t>
      </w:r>
      <w:r w:rsidRPr="000C1662">
        <w:t xml:space="preserve"> gegevens</w:t>
      </w:r>
    </w:p>
    <w:p w14:paraId="2EB48829" w14:textId="1B4A8127" w:rsidR="00F24989" w:rsidRPr="000C1662" w:rsidRDefault="00F24989" w:rsidP="00F24989">
      <w:r w:rsidRPr="000C1662">
        <w:t xml:space="preserve">Het is </w:t>
      </w:r>
      <w:r>
        <w:t>het Agentschap Overheidspersoneel</w:t>
      </w:r>
      <w:r w:rsidRPr="000C1662">
        <w:t xml:space="preserve"> toegestaan om niet-persoonlijke en anonieme gegevens te verzamelen en </w:t>
      </w:r>
      <w:r w:rsidR="00DC6DA1">
        <w:t>p</w:t>
      </w:r>
      <w:r w:rsidR="007204C0">
        <w:t>ersoonsgegevens</w:t>
      </w:r>
      <w:r w:rsidRPr="000C1662">
        <w:t xml:space="preserve"> te anonimiseren. Deze gegevens laten </w:t>
      </w:r>
      <w:r w:rsidR="00DC6DA1">
        <w:t xml:space="preserve">het </w:t>
      </w:r>
      <w:r>
        <w:t>Agentschap Overheidspersoneel</w:t>
      </w:r>
      <w:r w:rsidRPr="000C1662">
        <w:t xml:space="preserve"> niet toe om een individuele persoon te identificeren en deze gegevens kunnen met derden worden gedeeld, ook voor statistische doeleinden.</w:t>
      </w:r>
    </w:p>
    <w:p w14:paraId="5ACA9145" w14:textId="77777777" w:rsidR="00E405C4" w:rsidRPr="000C1662" w:rsidRDefault="00E405C4" w:rsidP="00E405C4">
      <w:pPr>
        <w:pStyle w:val="Kop1"/>
      </w:pPr>
      <w:r w:rsidRPr="00E405C4">
        <w:t>Wijzigingen</w:t>
      </w:r>
    </w:p>
    <w:p w14:paraId="2833D956" w14:textId="617F39BF" w:rsidR="00E405C4" w:rsidRPr="00C05781" w:rsidRDefault="00E405C4" w:rsidP="00E405C4">
      <w:pPr>
        <w:rPr>
          <w:rFonts w:cs="Arial"/>
          <w:lang w:val="nl-BE"/>
        </w:rPr>
      </w:pPr>
      <w:r>
        <w:t>Het Agentschap Overheidspersoneel</w:t>
      </w:r>
      <w:r w:rsidRPr="000C1662">
        <w:t xml:space="preserve"> houdt zich het recht voor deze </w:t>
      </w:r>
      <w:r w:rsidR="00DC6DA1">
        <w:t>p</w:t>
      </w:r>
      <w:r w:rsidR="004B68BF">
        <w:t>rivacyverklaring</w:t>
      </w:r>
      <w:r w:rsidRPr="000C1662">
        <w:t xml:space="preserve"> steeds te wijzingen. </w:t>
      </w:r>
      <w:r w:rsidRPr="000C1662">
        <w:rPr>
          <w:rFonts w:cs="Arial"/>
          <w:lang w:val="nl-BE"/>
        </w:rPr>
        <w:t>Wijzigingen en aanpassingen melden we via de website. In voorkomend geval ook via een andere manier om wijzigingen en aanpassingen aan de betrokkenen mee te delen. De meest actuele versie staat steeds op de website van</w:t>
      </w:r>
      <w:r w:rsidR="00072A1E">
        <w:rPr>
          <w:rFonts w:cs="Arial"/>
          <w:lang w:val="nl-BE"/>
        </w:rPr>
        <w:t xml:space="preserve"> het Agentschap Overheidspersoneel</w:t>
      </w:r>
      <w:r w:rsidRPr="000C1662">
        <w:rPr>
          <w:rFonts w:cs="Arial"/>
          <w:lang w:val="nl-BE"/>
        </w:rPr>
        <w:t>.</w:t>
      </w:r>
    </w:p>
    <w:p w14:paraId="02B2D4B4" w14:textId="77777777" w:rsidR="00E405C4" w:rsidRPr="000C1662" w:rsidRDefault="00E405C4" w:rsidP="00F1016B">
      <w:pPr>
        <w:pStyle w:val="Kop1"/>
      </w:pPr>
      <w:r w:rsidRPr="000C1662">
        <w:t>Varia</w:t>
      </w:r>
    </w:p>
    <w:p w14:paraId="2196B4C4" w14:textId="0C4F424E" w:rsidR="00E405C4" w:rsidRPr="000C1662" w:rsidRDefault="00307007" w:rsidP="00E405C4">
      <w:r>
        <w:t>Als</w:t>
      </w:r>
      <w:r w:rsidR="00E405C4" w:rsidRPr="000C1662">
        <w:t xml:space="preserve"> één of meerdere clausules uit deze </w:t>
      </w:r>
      <w:r w:rsidR="00DC6DA1">
        <w:t>p</w:t>
      </w:r>
      <w:r w:rsidR="004B68BF">
        <w:t>rivacyverklaring</w:t>
      </w:r>
      <w:r w:rsidR="00E405C4" w:rsidRPr="000C1662">
        <w:t xml:space="preserve"> door een rechterlijke tussenkomst gedeeltelijk of volledig nietig of niet-bindend wordt verklaard, heeft dit geen enkele invloed op de geldigheid van de overige clausules of op de geldigheid van de gehele </w:t>
      </w:r>
      <w:r w:rsidR="00DC6DA1">
        <w:t>p</w:t>
      </w:r>
      <w:r w:rsidR="004B68BF">
        <w:t>rivacyverklaring</w:t>
      </w:r>
      <w:r w:rsidR="00E405C4" w:rsidRPr="000C1662">
        <w:t xml:space="preserve">. </w:t>
      </w:r>
      <w:r>
        <w:t>Als</w:t>
      </w:r>
      <w:r w:rsidR="00E405C4">
        <w:t xml:space="preserve"> het</w:t>
      </w:r>
      <w:r w:rsidR="00E405C4" w:rsidRPr="000C1662">
        <w:t xml:space="preserve"> </w:t>
      </w:r>
      <w:r w:rsidR="00E405C4">
        <w:t>Agentschap Overheidspersoneel</w:t>
      </w:r>
      <w:r w:rsidR="00E405C4" w:rsidRPr="000C1662">
        <w:t xml:space="preserve"> de bewuste clausule(s) w</w:t>
      </w:r>
      <w:r>
        <w:t>il</w:t>
      </w:r>
      <w:r w:rsidR="00E405C4" w:rsidRPr="000C1662">
        <w:t xml:space="preserve"> wijzigen of vervangen, dient de gewijzigde of nieuwe clausule zo nauw als mogelijk aan te sluiten bij de nietige of niet-bindend verklaarde clausule(s).</w:t>
      </w:r>
    </w:p>
    <w:p w14:paraId="1F60C190" w14:textId="77777777" w:rsidR="00E405C4" w:rsidRPr="000C1662" w:rsidRDefault="00E405C4" w:rsidP="00F1016B">
      <w:pPr>
        <w:pStyle w:val="Kop1"/>
      </w:pPr>
      <w:r w:rsidRPr="00F1016B">
        <w:t>Contact</w:t>
      </w:r>
    </w:p>
    <w:p w14:paraId="00E503D2" w14:textId="4E3CA97D" w:rsidR="00072A1E" w:rsidRPr="000100F4" w:rsidRDefault="00072A1E" w:rsidP="000100F4">
      <w:pPr>
        <w:rPr>
          <w:rFonts w:cs="Arial"/>
        </w:rPr>
      </w:pPr>
      <w:r w:rsidRPr="000100F4">
        <w:rPr>
          <w:rFonts w:cs="Arial"/>
        </w:rPr>
        <w:t xml:space="preserve">Als je vragen hebt over de manier waarop we jouw </w:t>
      </w:r>
      <w:r w:rsidR="007204C0">
        <w:rPr>
          <w:rFonts w:cs="Arial"/>
        </w:rPr>
        <w:t>persoonsgegevens</w:t>
      </w:r>
      <w:r w:rsidRPr="000100F4">
        <w:rPr>
          <w:rFonts w:cs="Arial"/>
        </w:rPr>
        <w:t xml:space="preserve"> verwerken, kun je contact opnemen met de functionaris voor gegevensbescherming (‘DPO’) van het Agentschap Overheidspersoneel van de Vlaamse Overheid door te mailen naar dpo.ago@vlaanderen.be.  Je kunt ook terecht bij de DPO met opmerkingen en suggesties en om je rechten uit te oefenen.</w:t>
      </w:r>
    </w:p>
    <w:p w14:paraId="01F61A1C" w14:textId="7D3BCB67" w:rsidR="00072A1E" w:rsidRPr="000100F4" w:rsidRDefault="00072A1E" w:rsidP="000100F4">
      <w:pPr>
        <w:pStyle w:val="Plattetekst"/>
        <w:spacing w:before="9" w:line="244" w:lineRule="auto"/>
        <w:ind w:left="0" w:right="232"/>
        <w:jc w:val="both"/>
        <w:rPr>
          <w:rFonts w:ascii="Arial" w:hAnsi="Arial" w:cs="Arial"/>
        </w:rPr>
      </w:pPr>
      <w:r w:rsidRPr="000100F4">
        <w:rPr>
          <w:rFonts w:ascii="Arial" w:eastAsiaTheme="minorHAnsi" w:hAnsi="Arial" w:cs="Arial"/>
        </w:rPr>
        <w:t xml:space="preserve">Voor bijkomende algemene informatie betreffende de bescherming van </w:t>
      </w:r>
      <w:r w:rsidR="00DC6DA1">
        <w:rPr>
          <w:rFonts w:ascii="Arial" w:eastAsiaTheme="minorHAnsi" w:hAnsi="Arial" w:cs="Arial"/>
        </w:rPr>
        <w:t>p</w:t>
      </w:r>
      <w:r w:rsidR="007204C0">
        <w:rPr>
          <w:rFonts w:ascii="Arial" w:eastAsiaTheme="minorHAnsi" w:hAnsi="Arial" w:cs="Arial"/>
        </w:rPr>
        <w:t>ersoonsgegevens</w:t>
      </w:r>
      <w:r w:rsidRPr="000100F4">
        <w:rPr>
          <w:rFonts w:ascii="Arial" w:eastAsiaTheme="minorHAnsi" w:hAnsi="Arial" w:cs="Arial"/>
        </w:rPr>
        <w:t xml:space="preserve"> k</w:t>
      </w:r>
      <w:r w:rsidR="00307007">
        <w:rPr>
          <w:rFonts w:ascii="Arial" w:eastAsiaTheme="minorHAnsi" w:hAnsi="Arial" w:cs="Arial"/>
        </w:rPr>
        <w:t>u</w:t>
      </w:r>
      <w:r w:rsidRPr="000100F4">
        <w:rPr>
          <w:rFonts w:ascii="Arial" w:eastAsiaTheme="minorHAnsi" w:hAnsi="Arial" w:cs="Arial"/>
        </w:rPr>
        <w:t>n je je richten tot de Vlaamse Toezichtcommissie (VTC) met adres te Koning Albert II Laan 15, 1210 Brussel, tel: +32 (0)2 553 20 85 of via email</w:t>
      </w:r>
      <w:r w:rsidRPr="000100F4">
        <w:rPr>
          <w:rFonts w:ascii="Arial" w:hAnsi="Arial" w:cs="Arial"/>
        </w:rPr>
        <w:t xml:space="preserve"> </w:t>
      </w:r>
      <w:hyperlink r:id="rId11" w:history="1">
        <w:r w:rsidRPr="000100F4">
          <w:rPr>
            <w:rStyle w:val="Hyperlink"/>
            <w:rFonts w:ascii="Arial" w:hAnsi="Arial" w:cs="Arial"/>
          </w:rPr>
          <w:t>contact@toezichtcommissie.be</w:t>
        </w:r>
      </w:hyperlink>
      <w:r w:rsidRPr="000100F4">
        <w:rPr>
          <w:rFonts w:ascii="Arial" w:hAnsi="Arial" w:cs="Arial"/>
        </w:rPr>
        <w:t>. (</w:t>
      </w:r>
      <w:r w:rsidRPr="000100F4">
        <w:rPr>
          <w:rFonts w:ascii="Arial" w:eastAsiaTheme="minorHAnsi" w:hAnsi="Arial" w:cs="Arial"/>
        </w:rPr>
        <w:t>https://overheid.vlaanderen.be/vlaamse-toezichtcommissie#contacteer-de-vlaamse-toezichtcommissie</w:t>
      </w:r>
      <w:r w:rsidRPr="000100F4">
        <w:rPr>
          <w:rFonts w:ascii="Arial" w:hAnsi="Arial" w:cs="Arial"/>
        </w:rPr>
        <w:t>).</w:t>
      </w:r>
    </w:p>
    <w:p w14:paraId="2D8930A4" w14:textId="75873929" w:rsidR="006F6BB4" w:rsidRDefault="006F6BB4" w:rsidP="00BE21D9"/>
    <w:p w14:paraId="6A84B11B" w14:textId="4C37B7A4" w:rsidR="00014B35" w:rsidRDefault="00014B35" w:rsidP="00014B35">
      <w:pPr>
        <w:spacing w:after="0"/>
      </w:pPr>
      <w:r>
        <w:t>Tot de Vlaamse Toezichtcommissie als een bevoegde toezichthoudende autoriteit in de zin van de GDPR kan worden beschouwd is de Gegevensbeschermingsautoriteit (GBA) de bevoegde toezichthoudende autoriteit. Contactgegevens en formulieren (zoals voor het indienen van een klacht) vind je op</w:t>
      </w:r>
    </w:p>
    <w:p w14:paraId="5FA8D1C7" w14:textId="62E14026" w:rsidR="00014B35" w:rsidRPr="00501C5E" w:rsidRDefault="00DC6001" w:rsidP="00055893">
      <w:hyperlink r:id="rId12" w:history="1">
        <w:r w:rsidR="00014B35" w:rsidRPr="006F22CB">
          <w:rPr>
            <w:rStyle w:val="Hyperlink"/>
          </w:rPr>
          <w:t>https://www.gegevensbeschermingsautoriteit.be/burger/acties/contact</w:t>
        </w:r>
      </w:hyperlink>
      <w:r w:rsidR="00014B35">
        <w:t xml:space="preserve"> </w:t>
      </w:r>
    </w:p>
    <w:sectPr w:rsidR="00014B35" w:rsidRPr="00501C5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151F" w14:textId="77777777" w:rsidR="003B70A2" w:rsidRDefault="003B70A2" w:rsidP="0035748A">
      <w:pPr>
        <w:spacing w:after="0" w:line="240" w:lineRule="auto"/>
      </w:pPr>
      <w:r>
        <w:separator/>
      </w:r>
    </w:p>
  </w:endnote>
  <w:endnote w:type="continuationSeparator" w:id="0">
    <w:p w14:paraId="43EE808F" w14:textId="77777777" w:rsidR="003B70A2" w:rsidRDefault="003B70A2" w:rsidP="0035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A4A0" w14:textId="77777777" w:rsidR="003B70A2" w:rsidRDefault="003B70A2" w:rsidP="0035748A">
      <w:pPr>
        <w:spacing w:after="0" w:line="240" w:lineRule="auto"/>
      </w:pPr>
      <w:r>
        <w:separator/>
      </w:r>
    </w:p>
  </w:footnote>
  <w:footnote w:type="continuationSeparator" w:id="0">
    <w:p w14:paraId="71E5D8B6" w14:textId="77777777" w:rsidR="003B70A2" w:rsidRDefault="003B70A2" w:rsidP="00357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D0B5" w14:textId="7F92BDF0" w:rsidR="007F7FCD" w:rsidRPr="000100F4" w:rsidRDefault="007F7FCD">
    <w:pPr>
      <w:pStyle w:val="Koptekst"/>
      <w:rPr>
        <w:lang w:val="nl-BE"/>
      </w:rPr>
    </w:pPr>
    <w:r>
      <w:rPr>
        <w:lang w:val="nl-BE"/>
      </w:rPr>
      <w:tab/>
    </w:r>
    <w:r>
      <w:rPr>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34972"/>
    <w:multiLevelType w:val="hybridMultilevel"/>
    <w:tmpl w:val="DA56B3D8"/>
    <w:lvl w:ilvl="0" w:tplc="ED902EA4">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AE9C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22C0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12F8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968D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4252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527A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A07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AACC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A174EE"/>
    <w:multiLevelType w:val="hybridMultilevel"/>
    <w:tmpl w:val="361077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CD33B2C"/>
    <w:multiLevelType w:val="multilevel"/>
    <w:tmpl w:val="901A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601454"/>
    <w:multiLevelType w:val="hybridMultilevel"/>
    <w:tmpl w:val="F7B2FE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F64439"/>
    <w:multiLevelType w:val="hybridMultilevel"/>
    <w:tmpl w:val="C44E5B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53203B0"/>
    <w:multiLevelType w:val="hybridMultilevel"/>
    <w:tmpl w:val="2818A530"/>
    <w:lvl w:ilvl="0" w:tplc="451813A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6C537B5"/>
    <w:multiLevelType w:val="hybridMultilevel"/>
    <w:tmpl w:val="B260A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927C65"/>
    <w:multiLevelType w:val="hybridMultilevel"/>
    <w:tmpl w:val="B6F0A6E8"/>
    <w:lvl w:ilvl="0" w:tplc="86A864BE">
      <w:start w:val="1"/>
      <w:numFmt w:val="decimal"/>
      <w:pStyle w:val="Kop1"/>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1319386951">
    <w:abstractNumId w:val="0"/>
  </w:num>
  <w:num w:numId="2" w16cid:durableId="1107047237">
    <w:abstractNumId w:val="4"/>
  </w:num>
  <w:num w:numId="3" w16cid:durableId="987591741">
    <w:abstractNumId w:val="7"/>
  </w:num>
  <w:num w:numId="4" w16cid:durableId="1900170715">
    <w:abstractNumId w:val="5"/>
  </w:num>
  <w:num w:numId="5" w16cid:durableId="1420709103">
    <w:abstractNumId w:val="3"/>
  </w:num>
  <w:num w:numId="6" w16cid:durableId="593437532">
    <w:abstractNumId w:val="6"/>
  </w:num>
  <w:num w:numId="7" w16cid:durableId="1377045462">
    <w:abstractNumId w:val="1"/>
  </w:num>
  <w:num w:numId="8" w16cid:durableId="123037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A3"/>
    <w:rsid w:val="000100F4"/>
    <w:rsid w:val="00014B35"/>
    <w:rsid w:val="00016F20"/>
    <w:rsid w:val="00020C15"/>
    <w:rsid w:val="00024164"/>
    <w:rsid w:val="00035357"/>
    <w:rsid w:val="00055893"/>
    <w:rsid w:val="00060361"/>
    <w:rsid w:val="00072A1E"/>
    <w:rsid w:val="00090487"/>
    <w:rsid w:val="00092B8B"/>
    <w:rsid w:val="000A15E7"/>
    <w:rsid w:val="000B5B53"/>
    <w:rsid w:val="000C785A"/>
    <w:rsid w:val="000D162D"/>
    <w:rsid w:val="001010EA"/>
    <w:rsid w:val="00104752"/>
    <w:rsid w:val="00104F03"/>
    <w:rsid w:val="00106A84"/>
    <w:rsid w:val="001345B4"/>
    <w:rsid w:val="0013484B"/>
    <w:rsid w:val="0016688D"/>
    <w:rsid w:val="00174114"/>
    <w:rsid w:val="001800C4"/>
    <w:rsid w:val="001862A9"/>
    <w:rsid w:val="0019006B"/>
    <w:rsid w:val="00192101"/>
    <w:rsid w:val="001A1504"/>
    <w:rsid w:val="001C7C7E"/>
    <w:rsid w:val="001D4F1F"/>
    <w:rsid w:val="001E32A2"/>
    <w:rsid w:val="001F7154"/>
    <w:rsid w:val="00205095"/>
    <w:rsid w:val="00210063"/>
    <w:rsid w:val="0022328A"/>
    <w:rsid w:val="00224396"/>
    <w:rsid w:val="00230A46"/>
    <w:rsid w:val="00235B31"/>
    <w:rsid w:val="002466E2"/>
    <w:rsid w:val="00260460"/>
    <w:rsid w:val="00266C48"/>
    <w:rsid w:val="00272E18"/>
    <w:rsid w:val="002732F3"/>
    <w:rsid w:val="00274D7C"/>
    <w:rsid w:val="00281AA1"/>
    <w:rsid w:val="0029068E"/>
    <w:rsid w:val="00296CB4"/>
    <w:rsid w:val="002B3961"/>
    <w:rsid w:val="002C346B"/>
    <w:rsid w:val="002F513C"/>
    <w:rsid w:val="002F6C73"/>
    <w:rsid w:val="003022A5"/>
    <w:rsid w:val="00307007"/>
    <w:rsid w:val="003223B6"/>
    <w:rsid w:val="003307BE"/>
    <w:rsid w:val="0033184C"/>
    <w:rsid w:val="00340A9C"/>
    <w:rsid w:val="003415D6"/>
    <w:rsid w:val="0035748A"/>
    <w:rsid w:val="0036188F"/>
    <w:rsid w:val="003836B4"/>
    <w:rsid w:val="003842FA"/>
    <w:rsid w:val="00390BCA"/>
    <w:rsid w:val="00397AEC"/>
    <w:rsid w:val="003B70A2"/>
    <w:rsid w:val="003C52E1"/>
    <w:rsid w:val="003C60A2"/>
    <w:rsid w:val="003D0879"/>
    <w:rsid w:val="003D7200"/>
    <w:rsid w:val="00412508"/>
    <w:rsid w:val="00412957"/>
    <w:rsid w:val="00431BD3"/>
    <w:rsid w:val="004346B5"/>
    <w:rsid w:val="00436A4D"/>
    <w:rsid w:val="004451FA"/>
    <w:rsid w:val="00460D1C"/>
    <w:rsid w:val="004703B3"/>
    <w:rsid w:val="0047676D"/>
    <w:rsid w:val="00477C2D"/>
    <w:rsid w:val="004863B0"/>
    <w:rsid w:val="004912AB"/>
    <w:rsid w:val="00493446"/>
    <w:rsid w:val="00493D5F"/>
    <w:rsid w:val="004A010D"/>
    <w:rsid w:val="004A6180"/>
    <w:rsid w:val="004A6D6F"/>
    <w:rsid w:val="004B331E"/>
    <w:rsid w:val="004B68BF"/>
    <w:rsid w:val="004B73E5"/>
    <w:rsid w:val="004D2262"/>
    <w:rsid w:val="004D3CD2"/>
    <w:rsid w:val="004E022C"/>
    <w:rsid w:val="004E2850"/>
    <w:rsid w:val="005005C9"/>
    <w:rsid w:val="00501C5E"/>
    <w:rsid w:val="00521847"/>
    <w:rsid w:val="005231FA"/>
    <w:rsid w:val="005267F5"/>
    <w:rsid w:val="00527C6A"/>
    <w:rsid w:val="00533731"/>
    <w:rsid w:val="00544B48"/>
    <w:rsid w:val="0054650A"/>
    <w:rsid w:val="00556AE3"/>
    <w:rsid w:val="005620A9"/>
    <w:rsid w:val="00581777"/>
    <w:rsid w:val="00583457"/>
    <w:rsid w:val="00591188"/>
    <w:rsid w:val="00592ECD"/>
    <w:rsid w:val="005C23D9"/>
    <w:rsid w:val="005C408D"/>
    <w:rsid w:val="005C47CF"/>
    <w:rsid w:val="005C6463"/>
    <w:rsid w:val="005D1228"/>
    <w:rsid w:val="005D42E2"/>
    <w:rsid w:val="005E4FCC"/>
    <w:rsid w:val="005F669A"/>
    <w:rsid w:val="00600A53"/>
    <w:rsid w:val="00605E6B"/>
    <w:rsid w:val="00620E23"/>
    <w:rsid w:val="0062407D"/>
    <w:rsid w:val="00624A58"/>
    <w:rsid w:val="0062527B"/>
    <w:rsid w:val="0062643E"/>
    <w:rsid w:val="00634A7B"/>
    <w:rsid w:val="006355DC"/>
    <w:rsid w:val="006758EA"/>
    <w:rsid w:val="006B08AF"/>
    <w:rsid w:val="006C0CDA"/>
    <w:rsid w:val="006E0EBB"/>
    <w:rsid w:val="006E4A74"/>
    <w:rsid w:val="006F038B"/>
    <w:rsid w:val="006F6034"/>
    <w:rsid w:val="006F6BB4"/>
    <w:rsid w:val="00702875"/>
    <w:rsid w:val="00716D60"/>
    <w:rsid w:val="007204C0"/>
    <w:rsid w:val="00733456"/>
    <w:rsid w:val="00750FE4"/>
    <w:rsid w:val="00753418"/>
    <w:rsid w:val="007550AC"/>
    <w:rsid w:val="00760B78"/>
    <w:rsid w:val="00761DED"/>
    <w:rsid w:val="00771B4F"/>
    <w:rsid w:val="007727AD"/>
    <w:rsid w:val="00774062"/>
    <w:rsid w:val="007C7087"/>
    <w:rsid w:val="007D0038"/>
    <w:rsid w:val="007D5C3D"/>
    <w:rsid w:val="007F286F"/>
    <w:rsid w:val="007F7FCD"/>
    <w:rsid w:val="00800025"/>
    <w:rsid w:val="00803F56"/>
    <w:rsid w:val="008063D1"/>
    <w:rsid w:val="008129F6"/>
    <w:rsid w:val="008171B6"/>
    <w:rsid w:val="008171EC"/>
    <w:rsid w:val="00823E72"/>
    <w:rsid w:val="008300DB"/>
    <w:rsid w:val="00830EA5"/>
    <w:rsid w:val="00833AC6"/>
    <w:rsid w:val="0083402D"/>
    <w:rsid w:val="008511B3"/>
    <w:rsid w:val="00867F13"/>
    <w:rsid w:val="0088011C"/>
    <w:rsid w:val="00896DE9"/>
    <w:rsid w:val="00897741"/>
    <w:rsid w:val="008B0676"/>
    <w:rsid w:val="008B3C6E"/>
    <w:rsid w:val="008B48F1"/>
    <w:rsid w:val="008C0BAB"/>
    <w:rsid w:val="008C6886"/>
    <w:rsid w:val="008C6A7D"/>
    <w:rsid w:val="008E1A6F"/>
    <w:rsid w:val="008E558B"/>
    <w:rsid w:val="008E6013"/>
    <w:rsid w:val="008E7B5B"/>
    <w:rsid w:val="008F7054"/>
    <w:rsid w:val="009055CF"/>
    <w:rsid w:val="00905BD2"/>
    <w:rsid w:val="00907661"/>
    <w:rsid w:val="00910112"/>
    <w:rsid w:val="00910D0A"/>
    <w:rsid w:val="00935EE4"/>
    <w:rsid w:val="00941F95"/>
    <w:rsid w:val="00944C3B"/>
    <w:rsid w:val="00951ACC"/>
    <w:rsid w:val="00960DD9"/>
    <w:rsid w:val="00961CFF"/>
    <w:rsid w:val="00975240"/>
    <w:rsid w:val="00983A23"/>
    <w:rsid w:val="00984DFA"/>
    <w:rsid w:val="009B2EE8"/>
    <w:rsid w:val="009B680A"/>
    <w:rsid w:val="009B7732"/>
    <w:rsid w:val="009C1775"/>
    <w:rsid w:val="009D6723"/>
    <w:rsid w:val="009E5CB2"/>
    <w:rsid w:val="00A000D2"/>
    <w:rsid w:val="00A1055D"/>
    <w:rsid w:val="00A24AEE"/>
    <w:rsid w:val="00A27E8F"/>
    <w:rsid w:val="00A362C2"/>
    <w:rsid w:val="00A40F8C"/>
    <w:rsid w:val="00A47253"/>
    <w:rsid w:val="00A630E6"/>
    <w:rsid w:val="00A71A63"/>
    <w:rsid w:val="00A90377"/>
    <w:rsid w:val="00A90DAD"/>
    <w:rsid w:val="00A9483C"/>
    <w:rsid w:val="00A95653"/>
    <w:rsid w:val="00AC4FD8"/>
    <w:rsid w:val="00AD00D3"/>
    <w:rsid w:val="00AD22A3"/>
    <w:rsid w:val="00AE247E"/>
    <w:rsid w:val="00AF37C2"/>
    <w:rsid w:val="00AF4721"/>
    <w:rsid w:val="00B077A8"/>
    <w:rsid w:val="00B1285E"/>
    <w:rsid w:val="00B1575A"/>
    <w:rsid w:val="00B17827"/>
    <w:rsid w:val="00B30E50"/>
    <w:rsid w:val="00B40720"/>
    <w:rsid w:val="00B4417E"/>
    <w:rsid w:val="00B44F32"/>
    <w:rsid w:val="00B547D3"/>
    <w:rsid w:val="00B610FC"/>
    <w:rsid w:val="00B6546A"/>
    <w:rsid w:val="00B80899"/>
    <w:rsid w:val="00B86D07"/>
    <w:rsid w:val="00B93EB5"/>
    <w:rsid w:val="00BC42E8"/>
    <w:rsid w:val="00BD28DD"/>
    <w:rsid w:val="00BE179D"/>
    <w:rsid w:val="00BE21D9"/>
    <w:rsid w:val="00BE2F22"/>
    <w:rsid w:val="00BE4475"/>
    <w:rsid w:val="00BE45A7"/>
    <w:rsid w:val="00BF5E65"/>
    <w:rsid w:val="00C010BC"/>
    <w:rsid w:val="00C01BC6"/>
    <w:rsid w:val="00C05685"/>
    <w:rsid w:val="00C063D9"/>
    <w:rsid w:val="00C077B0"/>
    <w:rsid w:val="00C33E7F"/>
    <w:rsid w:val="00C417F7"/>
    <w:rsid w:val="00C52E3C"/>
    <w:rsid w:val="00C53243"/>
    <w:rsid w:val="00C56C00"/>
    <w:rsid w:val="00C616D3"/>
    <w:rsid w:val="00C713ED"/>
    <w:rsid w:val="00C74732"/>
    <w:rsid w:val="00C91DFC"/>
    <w:rsid w:val="00C93862"/>
    <w:rsid w:val="00C943C2"/>
    <w:rsid w:val="00C96851"/>
    <w:rsid w:val="00CA3B93"/>
    <w:rsid w:val="00CA3FF6"/>
    <w:rsid w:val="00CA6256"/>
    <w:rsid w:val="00CA7DBD"/>
    <w:rsid w:val="00CB52E9"/>
    <w:rsid w:val="00CB7D26"/>
    <w:rsid w:val="00CF2E27"/>
    <w:rsid w:val="00D01F20"/>
    <w:rsid w:val="00D2124B"/>
    <w:rsid w:val="00D31728"/>
    <w:rsid w:val="00D31A93"/>
    <w:rsid w:val="00D34D36"/>
    <w:rsid w:val="00D44F14"/>
    <w:rsid w:val="00D67A6D"/>
    <w:rsid w:val="00D80158"/>
    <w:rsid w:val="00D9482D"/>
    <w:rsid w:val="00D96AED"/>
    <w:rsid w:val="00DA2B86"/>
    <w:rsid w:val="00DB0AB1"/>
    <w:rsid w:val="00DB5BC0"/>
    <w:rsid w:val="00DC6001"/>
    <w:rsid w:val="00DC6DA1"/>
    <w:rsid w:val="00DE0644"/>
    <w:rsid w:val="00E12A84"/>
    <w:rsid w:val="00E1734E"/>
    <w:rsid w:val="00E252EF"/>
    <w:rsid w:val="00E27610"/>
    <w:rsid w:val="00E405C4"/>
    <w:rsid w:val="00E43654"/>
    <w:rsid w:val="00E53F11"/>
    <w:rsid w:val="00E55FB1"/>
    <w:rsid w:val="00E62F6D"/>
    <w:rsid w:val="00E74680"/>
    <w:rsid w:val="00E754CB"/>
    <w:rsid w:val="00E9075A"/>
    <w:rsid w:val="00E92E5E"/>
    <w:rsid w:val="00E94D9A"/>
    <w:rsid w:val="00EA6A02"/>
    <w:rsid w:val="00EB5B78"/>
    <w:rsid w:val="00EC3796"/>
    <w:rsid w:val="00ED10CB"/>
    <w:rsid w:val="00ED7C7F"/>
    <w:rsid w:val="00EE1109"/>
    <w:rsid w:val="00EF0A6F"/>
    <w:rsid w:val="00F025F7"/>
    <w:rsid w:val="00F04846"/>
    <w:rsid w:val="00F1016B"/>
    <w:rsid w:val="00F14EE9"/>
    <w:rsid w:val="00F17F3B"/>
    <w:rsid w:val="00F20074"/>
    <w:rsid w:val="00F22249"/>
    <w:rsid w:val="00F2244B"/>
    <w:rsid w:val="00F24989"/>
    <w:rsid w:val="00F24EB2"/>
    <w:rsid w:val="00F34F69"/>
    <w:rsid w:val="00F508FC"/>
    <w:rsid w:val="00F50D87"/>
    <w:rsid w:val="00F56EEA"/>
    <w:rsid w:val="00F5705F"/>
    <w:rsid w:val="00F61386"/>
    <w:rsid w:val="00F6305A"/>
    <w:rsid w:val="00F653B6"/>
    <w:rsid w:val="00F66C86"/>
    <w:rsid w:val="00F67066"/>
    <w:rsid w:val="00F761BF"/>
    <w:rsid w:val="00F76258"/>
    <w:rsid w:val="00F80025"/>
    <w:rsid w:val="00F809CF"/>
    <w:rsid w:val="00F87820"/>
    <w:rsid w:val="00FA3F52"/>
    <w:rsid w:val="00FA4AAF"/>
    <w:rsid w:val="00FB3B6B"/>
    <w:rsid w:val="00FB4700"/>
    <w:rsid w:val="00FC14BB"/>
    <w:rsid w:val="00FD1448"/>
    <w:rsid w:val="00FE157C"/>
    <w:rsid w:val="00FE71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619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5FB1"/>
    <w:pPr>
      <w:jc w:val="both"/>
    </w:pPr>
    <w:rPr>
      <w:rFonts w:ascii="Arial" w:hAnsi="Arial"/>
      <w:lang w:val="nl-NL"/>
    </w:rPr>
  </w:style>
  <w:style w:type="paragraph" w:styleId="Kop1">
    <w:name w:val="heading 1"/>
    <w:basedOn w:val="Lijstalinea"/>
    <w:next w:val="Standaard"/>
    <w:link w:val="Kop1Char"/>
    <w:uiPriority w:val="9"/>
    <w:qFormat/>
    <w:rsid w:val="00F80025"/>
    <w:pPr>
      <w:keepNext/>
      <w:keepLines/>
      <w:numPr>
        <w:numId w:val="3"/>
      </w:numPr>
      <w:spacing w:before="240" w:after="0"/>
      <w:outlineLvl w:val="0"/>
    </w:pPr>
    <w:rPr>
      <w:rFonts w:ascii="Arial Black" w:eastAsiaTheme="majorEastAsia" w:hAnsi="Arial Black" w:cstheme="majorBidi"/>
      <w:color w:val="767171" w:themeColor="background2" w:themeShade="80"/>
      <w:sz w:val="32"/>
      <w:szCs w:val="32"/>
    </w:rPr>
  </w:style>
  <w:style w:type="paragraph" w:styleId="Kop2">
    <w:name w:val="heading 2"/>
    <w:basedOn w:val="Standaard"/>
    <w:next w:val="Standaard"/>
    <w:link w:val="Kop2Char"/>
    <w:uiPriority w:val="9"/>
    <w:unhideWhenUsed/>
    <w:qFormat/>
    <w:rsid w:val="00750FE4"/>
    <w:pPr>
      <w:keepNext/>
      <w:keepLines/>
      <w:spacing w:before="40" w:after="0"/>
      <w:outlineLvl w:val="1"/>
    </w:pPr>
    <w:rPr>
      <w:rFonts w:ascii="Arial Black" w:eastAsiaTheme="majorEastAsia" w:hAnsi="Arial Black" w:cstheme="majorBidi"/>
      <w:color w:val="767171" w:themeColor="background2" w:themeShade="8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55FB1"/>
    <w:pPr>
      <w:spacing w:after="0" w:line="240" w:lineRule="auto"/>
      <w:contextualSpacing/>
      <w:jc w:val="left"/>
    </w:pPr>
    <w:rPr>
      <w:rFonts w:ascii="Arial Black" w:eastAsiaTheme="majorEastAsia" w:hAnsi="Arial Black" w:cstheme="majorBidi"/>
      <w:spacing w:val="-10"/>
      <w:kern w:val="28"/>
      <w:sz w:val="56"/>
      <w:szCs w:val="56"/>
    </w:rPr>
  </w:style>
  <w:style w:type="character" w:customStyle="1" w:styleId="TitelChar">
    <w:name w:val="Titel Char"/>
    <w:basedOn w:val="Standaardalinea-lettertype"/>
    <w:link w:val="Titel"/>
    <w:uiPriority w:val="10"/>
    <w:rsid w:val="00E55FB1"/>
    <w:rPr>
      <w:rFonts w:ascii="Arial Black" w:eastAsiaTheme="majorEastAsia" w:hAnsi="Arial Black" w:cstheme="majorBidi"/>
      <w:spacing w:val="-10"/>
      <w:kern w:val="28"/>
      <w:sz w:val="56"/>
      <w:szCs w:val="56"/>
    </w:rPr>
  </w:style>
  <w:style w:type="character" w:customStyle="1" w:styleId="Kop1Char">
    <w:name w:val="Kop 1 Char"/>
    <w:basedOn w:val="Standaardalinea-lettertype"/>
    <w:link w:val="Kop1"/>
    <w:uiPriority w:val="9"/>
    <w:rsid w:val="00F80025"/>
    <w:rPr>
      <w:rFonts w:ascii="Arial Black" w:eastAsiaTheme="majorEastAsia" w:hAnsi="Arial Black" w:cstheme="majorBidi"/>
      <w:color w:val="767171" w:themeColor="background2" w:themeShade="80"/>
      <w:sz w:val="32"/>
      <w:szCs w:val="32"/>
      <w:lang w:val="nl-NL"/>
    </w:rPr>
  </w:style>
  <w:style w:type="character" w:customStyle="1" w:styleId="Kop2Char">
    <w:name w:val="Kop 2 Char"/>
    <w:basedOn w:val="Standaardalinea-lettertype"/>
    <w:link w:val="Kop2"/>
    <w:uiPriority w:val="9"/>
    <w:rsid w:val="00750FE4"/>
    <w:rPr>
      <w:rFonts w:ascii="Arial Black" w:eastAsiaTheme="majorEastAsia" w:hAnsi="Arial Black" w:cstheme="majorBidi"/>
      <w:color w:val="767171" w:themeColor="background2" w:themeShade="80"/>
      <w:sz w:val="26"/>
      <w:szCs w:val="26"/>
    </w:rPr>
  </w:style>
  <w:style w:type="paragraph" w:styleId="Ballontekst">
    <w:name w:val="Balloon Text"/>
    <w:basedOn w:val="Standaard"/>
    <w:link w:val="BallontekstChar"/>
    <w:uiPriority w:val="99"/>
    <w:semiHidden/>
    <w:unhideWhenUsed/>
    <w:rsid w:val="00ED7C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7C7F"/>
    <w:rPr>
      <w:rFonts w:ascii="Segoe UI" w:hAnsi="Segoe UI" w:cs="Segoe UI"/>
      <w:sz w:val="18"/>
      <w:szCs w:val="18"/>
      <w:lang w:val="nl-NL"/>
    </w:rPr>
  </w:style>
  <w:style w:type="character" w:styleId="Hyperlink">
    <w:name w:val="Hyperlink"/>
    <w:basedOn w:val="Standaardalinea-lettertype"/>
    <w:uiPriority w:val="99"/>
    <w:unhideWhenUsed/>
    <w:rsid w:val="00F809CF"/>
    <w:rPr>
      <w:color w:val="0563C1" w:themeColor="hyperlink"/>
      <w:u w:val="single"/>
    </w:rPr>
  </w:style>
  <w:style w:type="character" w:styleId="Verwijzingopmerking">
    <w:name w:val="annotation reference"/>
    <w:basedOn w:val="Standaardalinea-lettertype"/>
    <w:uiPriority w:val="99"/>
    <w:semiHidden/>
    <w:unhideWhenUsed/>
    <w:rsid w:val="00F809CF"/>
    <w:rPr>
      <w:sz w:val="16"/>
      <w:szCs w:val="16"/>
    </w:rPr>
  </w:style>
  <w:style w:type="paragraph" w:styleId="Tekstopmerking">
    <w:name w:val="annotation text"/>
    <w:basedOn w:val="Standaard"/>
    <w:link w:val="TekstopmerkingChar"/>
    <w:uiPriority w:val="99"/>
    <w:semiHidden/>
    <w:unhideWhenUsed/>
    <w:rsid w:val="00F809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09CF"/>
    <w:rPr>
      <w:rFonts w:ascii="Arial" w:hAnsi="Arial"/>
      <w:sz w:val="20"/>
      <w:szCs w:val="20"/>
      <w:lang w:val="nl-NL"/>
    </w:rPr>
  </w:style>
  <w:style w:type="paragraph" w:styleId="Lijstalinea">
    <w:name w:val="List Paragraph"/>
    <w:basedOn w:val="Standaard"/>
    <w:uiPriority w:val="34"/>
    <w:qFormat/>
    <w:rsid w:val="00D96AED"/>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9B680A"/>
    <w:rPr>
      <w:b/>
      <w:bCs/>
    </w:rPr>
  </w:style>
  <w:style w:type="character" w:customStyle="1" w:styleId="OnderwerpvanopmerkingChar">
    <w:name w:val="Onderwerp van opmerking Char"/>
    <w:basedOn w:val="TekstopmerkingChar"/>
    <w:link w:val="Onderwerpvanopmerking"/>
    <w:uiPriority w:val="99"/>
    <w:semiHidden/>
    <w:rsid w:val="009B680A"/>
    <w:rPr>
      <w:rFonts w:ascii="Arial" w:hAnsi="Arial"/>
      <w:b/>
      <w:bCs/>
      <w:sz w:val="20"/>
      <w:szCs w:val="20"/>
      <w:lang w:val="nl-NL"/>
    </w:rPr>
  </w:style>
  <w:style w:type="table" w:styleId="Rastertabel1licht">
    <w:name w:val="Grid Table 1 Light"/>
    <w:basedOn w:val="Standaardtabel"/>
    <w:uiPriority w:val="46"/>
    <w:rsid w:val="001348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kstvantijdelijkeaanduiding">
    <w:name w:val="Placeholder Text"/>
    <w:basedOn w:val="Standaardalinea-lettertype"/>
    <w:uiPriority w:val="99"/>
    <w:semiHidden/>
    <w:rsid w:val="00F80025"/>
    <w:rPr>
      <w:color w:val="808080"/>
    </w:rPr>
  </w:style>
  <w:style w:type="character" w:styleId="GevolgdeHyperlink">
    <w:name w:val="FollowedHyperlink"/>
    <w:basedOn w:val="Standaardalinea-lettertype"/>
    <w:uiPriority w:val="99"/>
    <w:semiHidden/>
    <w:unhideWhenUsed/>
    <w:rsid w:val="00BF5E65"/>
    <w:rPr>
      <w:color w:val="954F72" w:themeColor="followedHyperlink"/>
      <w:u w:val="single"/>
    </w:rPr>
  </w:style>
  <w:style w:type="paragraph" w:styleId="Voetnoottekst">
    <w:name w:val="footnote text"/>
    <w:basedOn w:val="Standaard"/>
    <w:link w:val="VoetnoottekstChar"/>
    <w:uiPriority w:val="99"/>
    <w:semiHidden/>
    <w:unhideWhenUsed/>
    <w:rsid w:val="0035748A"/>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semiHidden/>
    <w:rsid w:val="0035748A"/>
    <w:rPr>
      <w:rFonts w:ascii="Arial" w:hAnsi="Arial"/>
      <w:sz w:val="20"/>
      <w:szCs w:val="20"/>
    </w:rPr>
  </w:style>
  <w:style w:type="character" w:styleId="Voetnootmarkering">
    <w:name w:val="footnote reference"/>
    <w:basedOn w:val="Standaardalinea-lettertype"/>
    <w:uiPriority w:val="99"/>
    <w:semiHidden/>
    <w:unhideWhenUsed/>
    <w:rsid w:val="0035748A"/>
    <w:rPr>
      <w:vertAlign w:val="superscript"/>
    </w:rPr>
  </w:style>
  <w:style w:type="paragraph" w:styleId="Koptekst">
    <w:name w:val="header"/>
    <w:basedOn w:val="Standaard"/>
    <w:link w:val="KoptekstChar"/>
    <w:uiPriority w:val="99"/>
    <w:unhideWhenUsed/>
    <w:rsid w:val="00E53F1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53F11"/>
    <w:rPr>
      <w:rFonts w:ascii="Arial" w:hAnsi="Arial"/>
      <w:lang w:val="nl-NL"/>
    </w:rPr>
  </w:style>
  <w:style w:type="paragraph" w:styleId="Voettekst">
    <w:name w:val="footer"/>
    <w:basedOn w:val="Standaard"/>
    <w:link w:val="VoettekstChar"/>
    <w:uiPriority w:val="99"/>
    <w:unhideWhenUsed/>
    <w:rsid w:val="00E53F1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53F11"/>
    <w:rPr>
      <w:rFonts w:ascii="Arial" w:hAnsi="Arial"/>
      <w:lang w:val="nl-NL"/>
    </w:rPr>
  </w:style>
  <w:style w:type="table" w:styleId="Tabelrasterlicht">
    <w:name w:val="Grid Table Light"/>
    <w:basedOn w:val="Standaardtabel"/>
    <w:uiPriority w:val="40"/>
    <w:rsid w:val="008B3C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uiPriority w:val="99"/>
    <w:semiHidden/>
    <w:rsid w:val="008B3C6E"/>
    <w:pPr>
      <w:spacing w:after="0" w:line="240" w:lineRule="auto"/>
    </w:pPr>
    <w:rPr>
      <w:rFonts w:ascii="Arial" w:hAnsi="Arial"/>
      <w:lang w:val="nl-NL"/>
    </w:rPr>
  </w:style>
  <w:style w:type="paragraph" w:styleId="Plattetekst">
    <w:name w:val="Body Text"/>
    <w:basedOn w:val="Standaard"/>
    <w:link w:val="PlattetekstChar"/>
    <w:uiPriority w:val="1"/>
    <w:unhideWhenUsed/>
    <w:qFormat/>
    <w:rsid w:val="00D2124B"/>
    <w:pPr>
      <w:widowControl w:val="0"/>
      <w:autoSpaceDE w:val="0"/>
      <w:autoSpaceDN w:val="0"/>
      <w:spacing w:after="0" w:line="240" w:lineRule="auto"/>
      <w:ind w:left="116"/>
      <w:jc w:val="left"/>
    </w:pPr>
    <w:rPr>
      <w:rFonts w:ascii="Trebuchet MS" w:eastAsia="Trebuchet MS" w:hAnsi="Trebuchet MS" w:cs="Trebuchet MS"/>
    </w:rPr>
  </w:style>
  <w:style w:type="character" w:customStyle="1" w:styleId="PlattetekstChar">
    <w:name w:val="Platte tekst Char"/>
    <w:basedOn w:val="Standaardalinea-lettertype"/>
    <w:link w:val="Plattetekst"/>
    <w:uiPriority w:val="1"/>
    <w:rsid w:val="00D2124B"/>
    <w:rPr>
      <w:rFonts w:ascii="Trebuchet MS" w:eastAsia="Trebuchet MS" w:hAnsi="Trebuchet MS" w:cs="Trebuchet MS"/>
      <w:lang w:val="nl-NL"/>
    </w:rPr>
  </w:style>
  <w:style w:type="paragraph" w:styleId="Normaalweb">
    <w:name w:val="Normal (Web)"/>
    <w:basedOn w:val="Standaard"/>
    <w:uiPriority w:val="99"/>
    <w:unhideWhenUsed/>
    <w:rsid w:val="00600A53"/>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character" w:customStyle="1" w:styleId="vl-u-visually-hidden">
    <w:name w:val="vl-u-visually-hidden"/>
    <w:basedOn w:val="Standaardalinea-lettertype"/>
    <w:rsid w:val="0060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950301">
      <w:bodyDiv w:val="1"/>
      <w:marLeft w:val="0"/>
      <w:marRight w:val="0"/>
      <w:marTop w:val="0"/>
      <w:marBottom w:val="0"/>
      <w:divBdr>
        <w:top w:val="none" w:sz="0" w:space="0" w:color="auto"/>
        <w:left w:val="none" w:sz="0" w:space="0" w:color="auto"/>
        <w:bottom w:val="none" w:sz="0" w:space="0" w:color="auto"/>
        <w:right w:val="none" w:sz="0" w:space="0" w:color="auto"/>
      </w:divBdr>
    </w:div>
    <w:div w:id="1753356215">
      <w:bodyDiv w:val="1"/>
      <w:marLeft w:val="0"/>
      <w:marRight w:val="0"/>
      <w:marTop w:val="0"/>
      <w:marBottom w:val="0"/>
      <w:divBdr>
        <w:top w:val="none" w:sz="0" w:space="0" w:color="auto"/>
        <w:left w:val="none" w:sz="0" w:space="0" w:color="auto"/>
        <w:bottom w:val="none" w:sz="0" w:space="0" w:color="auto"/>
        <w:right w:val="none" w:sz="0" w:space="0" w:color="auto"/>
      </w:divBdr>
    </w:div>
    <w:div w:id="18934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gevensbeschermingsautoriteit.be/burger/acties/conta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toezichtcommissie.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20CD9FF7D0514AAA570F3541AB1E72" ma:contentTypeVersion="12" ma:contentTypeDescription="Een nieuw document maken." ma:contentTypeScope="" ma:versionID="8e5cb6902700fbd3e25c350f2a456220">
  <xsd:schema xmlns:xsd="http://www.w3.org/2001/XMLSchema" xmlns:xs="http://www.w3.org/2001/XMLSchema" xmlns:p="http://schemas.microsoft.com/office/2006/metadata/properties" xmlns:ns2="7b09956a-0430-43df-aebe-d82faf1eb9f7" xmlns:ns3="e9e7ad45-6ed3-49bf-a841-af05e255192d" targetNamespace="http://schemas.microsoft.com/office/2006/metadata/properties" ma:root="true" ma:fieldsID="e66918707a362b0ad4687ed6f3c3670e" ns2:_="" ns3:_="">
    <xsd:import namespace="7b09956a-0430-43df-aebe-d82faf1eb9f7"/>
    <xsd:import namespace="e9e7ad45-6ed3-49bf-a841-af05e25519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9956a-0430-43df-aebe-d82faf1eb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7ad45-6ed3-49bf-a841-af05e255192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83E64B-F47F-4C12-BBCC-738156EDA9D0}">
  <ds:schemaRefs>
    <ds:schemaRef ds:uri="http://schemas.microsoft.com/sharepoint/v3/contenttype/forms"/>
  </ds:schemaRefs>
</ds:datastoreItem>
</file>

<file path=customXml/itemProps3.xml><?xml version="1.0" encoding="utf-8"?>
<ds:datastoreItem xmlns:ds="http://schemas.openxmlformats.org/officeDocument/2006/customXml" ds:itemID="{AC5446BD-4600-48A8-BD9D-CD6BC56650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D8764F-A7ED-481B-83E0-A2AE5A23F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9956a-0430-43df-aebe-d82faf1eb9f7"/>
    <ds:schemaRef ds:uri="e9e7ad45-6ed3-49bf-a841-af05e2551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2392</Words>
  <Characters>13162</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2024-06-07T13:00:00Z</dcterms:created>
  <dcterms:modified xsi:type="dcterms:W3CDTF">2024-06-07T13:14:00Z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0x0101008B20CD9FF7D0514AAA570F3541AB1E72</vt:lpwstr>
  </property>
</Properties>
</file>