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5F48" w14:textId="4BAF8628" w:rsidR="00E048B9" w:rsidRPr="00661430" w:rsidRDefault="00FA4D38" w:rsidP="000C1662">
      <w:pPr>
        <w:pStyle w:val="Titel"/>
        <w:jc w:val="center"/>
        <w:rPr>
          <w:sz w:val="48"/>
          <w:szCs w:val="48"/>
          <w:lang w:val="nl-BE"/>
        </w:rPr>
      </w:pPr>
      <w:r>
        <w:rPr>
          <w:sz w:val="48"/>
          <w:szCs w:val="48"/>
          <w:lang w:val="nl-BE"/>
        </w:rPr>
        <w:t>Privacyverklaring</w:t>
      </w:r>
      <w:r w:rsidR="00AC5B8D" w:rsidRPr="00661430">
        <w:rPr>
          <w:sz w:val="48"/>
          <w:szCs w:val="48"/>
          <w:lang w:val="nl-BE"/>
        </w:rPr>
        <w:t xml:space="preserve"> </w:t>
      </w:r>
      <w:r w:rsidR="00655D60" w:rsidRPr="00661430">
        <w:rPr>
          <w:sz w:val="48"/>
          <w:szCs w:val="48"/>
          <w:lang w:val="nl-BE"/>
        </w:rPr>
        <w:t>“</w:t>
      </w:r>
      <w:r w:rsidR="00AC5B8D" w:rsidRPr="00661430">
        <w:rPr>
          <w:sz w:val="48"/>
          <w:szCs w:val="48"/>
          <w:lang w:val="nl-BE"/>
        </w:rPr>
        <w:t>Vlimpers</w:t>
      </w:r>
      <w:r w:rsidR="00655D60" w:rsidRPr="00661430">
        <w:rPr>
          <w:sz w:val="48"/>
          <w:szCs w:val="48"/>
          <w:lang w:val="nl-BE"/>
        </w:rPr>
        <w:t>”</w:t>
      </w:r>
      <w:r w:rsidR="00FD2BEC" w:rsidRPr="00661430">
        <w:rPr>
          <w:sz w:val="48"/>
          <w:szCs w:val="48"/>
          <w:lang w:val="nl-BE"/>
        </w:rPr>
        <w:t>/personeelsbeheer</w:t>
      </w:r>
    </w:p>
    <w:p w14:paraId="7D75016D" w14:textId="7F661E3E" w:rsidR="004E167B" w:rsidRPr="00661430" w:rsidRDefault="004E167B" w:rsidP="000C1662">
      <w:pPr>
        <w:ind w:left="13"/>
        <w:rPr>
          <w:rFonts w:cs="Arial"/>
        </w:rPr>
      </w:pPr>
      <w:r w:rsidRPr="00661430">
        <w:rPr>
          <w:rFonts w:cs="Arial"/>
        </w:rPr>
        <w:t xml:space="preserve">Het Agentschap Overheidspersoneel hecht veel belang aan de bescherming van de privacy en de verwerking van </w:t>
      </w:r>
      <w:r w:rsidR="007661C9">
        <w:rPr>
          <w:rFonts w:cs="Arial"/>
        </w:rPr>
        <w:t>persoonsgegevens</w:t>
      </w:r>
      <w:r w:rsidRPr="00661430">
        <w:rPr>
          <w:rFonts w:cs="Arial"/>
        </w:rPr>
        <w:t xml:space="preserve">. </w:t>
      </w:r>
    </w:p>
    <w:p w14:paraId="3445F4B1" w14:textId="3A79B3E8" w:rsidR="005130AE" w:rsidRPr="00661430" w:rsidRDefault="005130AE" w:rsidP="000C1662">
      <w:pPr>
        <w:ind w:left="13"/>
        <w:rPr>
          <w:rFonts w:cs="Arial"/>
        </w:rPr>
      </w:pPr>
      <w:r w:rsidRPr="00661430">
        <w:rPr>
          <w:rFonts w:cs="Arial"/>
        </w:rPr>
        <w:t xml:space="preserve">Gelieve deze </w:t>
      </w:r>
      <w:r w:rsidR="00FA4D38">
        <w:rPr>
          <w:rFonts w:cs="Arial"/>
        </w:rPr>
        <w:t>privacyverklaring</w:t>
      </w:r>
      <w:r w:rsidRPr="00661430">
        <w:rPr>
          <w:rFonts w:cs="Arial"/>
        </w:rPr>
        <w:t xml:space="preserve"> aandachtig te lezen. We leggen erin uit waarom en hoe wij jouw </w:t>
      </w:r>
      <w:r w:rsidR="007661C9">
        <w:rPr>
          <w:rFonts w:cs="Arial"/>
        </w:rPr>
        <w:t>persoonsgegevens</w:t>
      </w:r>
      <w:r w:rsidRPr="00661430">
        <w:rPr>
          <w:rFonts w:cs="Arial"/>
        </w:rPr>
        <w:t xml:space="preserve"> als personeelslid verzamelen, hoe wij deze beschermen en voor hoelang wij deze bewaren. Wij bewaren deze gegevens zo veilig als redelijkerwijze mogelijk en beschermen deze tegen verlies en ongeoorloofde verstrekking of toegang en wij verwerken jouw </w:t>
      </w:r>
      <w:r w:rsidR="007661C9">
        <w:rPr>
          <w:rFonts w:cs="Arial"/>
        </w:rPr>
        <w:t>persoonsgegevens</w:t>
      </w:r>
      <w:r w:rsidRPr="00661430">
        <w:rPr>
          <w:rFonts w:cs="Arial"/>
        </w:rPr>
        <w:t xml:space="preserve"> conform de toepasselijke wetgeving inzake gegevensbescherming, in het bijzonder de Algemene Verordening Gegevensbescherming 2016/679 van 27 april 2016 (‘AVG’ of in het Engels ‘GDPR’). </w:t>
      </w:r>
    </w:p>
    <w:p w14:paraId="6823E629" w14:textId="77777777" w:rsidR="00397EB6" w:rsidRPr="00661430" w:rsidRDefault="00397EB6">
      <w:pPr>
        <w:pStyle w:val="Kop1"/>
      </w:pPr>
      <w:r w:rsidRPr="00661430">
        <w:t>Definities</w:t>
      </w:r>
    </w:p>
    <w:p w14:paraId="44418EAF" w14:textId="5389716A" w:rsidR="00397EB6" w:rsidRPr="00661430" w:rsidRDefault="00397EB6">
      <w:r w:rsidRPr="00661430">
        <w:t xml:space="preserve">In deze </w:t>
      </w:r>
      <w:r w:rsidR="004B3E04">
        <w:t>p</w:t>
      </w:r>
      <w:r w:rsidR="00FA4D38">
        <w:t>rivacyverklaring</w:t>
      </w:r>
      <w:r w:rsidRPr="00661430">
        <w:t xml:space="preserve"> wordt verstaan onder:</w:t>
      </w:r>
    </w:p>
    <w:p w14:paraId="220B969C" w14:textId="008665A4" w:rsidR="00397EB6" w:rsidRPr="00661430" w:rsidRDefault="00524441">
      <w:pPr>
        <w:pStyle w:val="Lijstalinea"/>
        <w:numPr>
          <w:ilvl w:val="0"/>
          <w:numId w:val="2"/>
        </w:numPr>
        <w:spacing w:after="160" w:line="259" w:lineRule="auto"/>
        <w:contextualSpacing/>
      </w:pPr>
      <w:r w:rsidRPr="00661430">
        <w:rPr>
          <w:u w:val="single"/>
        </w:rPr>
        <w:t>Agentschap Overheidspersoneel</w:t>
      </w:r>
      <w:r w:rsidR="001969FE" w:rsidRPr="00661430">
        <w:rPr>
          <w:u w:val="single"/>
        </w:rPr>
        <w:t xml:space="preserve"> of AgO</w:t>
      </w:r>
      <w:r w:rsidR="00397EB6" w:rsidRPr="00661430">
        <w:t>: het Agentschap Overheidspersoneel</w:t>
      </w:r>
      <w:r w:rsidR="00B766B1" w:rsidRPr="00661430">
        <w:t xml:space="preserve">, een overheid van </w:t>
      </w:r>
      <w:r w:rsidR="00B55EAC" w:rsidRPr="00661430">
        <w:t xml:space="preserve">het Vlaamse Gewest en de </w:t>
      </w:r>
      <w:r w:rsidR="00397EB6" w:rsidRPr="00661430">
        <w:t xml:space="preserve">Vlaamse </w:t>
      </w:r>
      <w:r w:rsidR="00B55EAC" w:rsidRPr="00661430">
        <w:t>Gemeenschap</w:t>
      </w:r>
      <w:r w:rsidR="00397EB6" w:rsidRPr="00661430">
        <w:t>, met maatschappelijk</w:t>
      </w:r>
      <w:r w:rsidR="00243D00">
        <w:t>e</w:t>
      </w:r>
      <w:r w:rsidR="00397EB6" w:rsidRPr="00661430">
        <w:t xml:space="preserve"> zetel te Havenlaan 88, bus 50, 1000 Brussel en ingeschreven bij de Kruispuntbank van Ondernemingen onder het nummer </w:t>
      </w:r>
      <w:r w:rsidR="00B55EAC" w:rsidRPr="00661430">
        <w:rPr>
          <w:rStyle w:val="Stijl3"/>
          <w:shd w:val="clear" w:color="auto" w:fill="auto"/>
        </w:rPr>
        <w:t>0316.380.841</w:t>
      </w:r>
      <w:r w:rsidR="009E3EA5">
        <w:t>.</w:t>
      </w:r>
    </w:p>
    <w:p w14:paraId="713A1633" w14:textId="6BCDE8F7" w:rsidR="00661430" w:rsidRPr="00661430" w:rsidRDefault="00661430" w:rsidP="00661430">
      <w:pPr>
        <w:pStyle w:val="Lijstalinea"/>
        <w:numPr>
          <w:ilvl w:val="0"/>
          <w:numId w:val="2"/>
        </w:numPr>
      </w:pPr>
      <w:r w:rsidRPr="00F2276F">
        <w:rPr>
          <w:u w:val="single"/>
        </w:rPr>
        <w:t>Gegevensbeschermingswetgeving:</w:t>
      </w:r>
      <w:r w:rsidRPr="00661430">
        <w:t xml:space="preserve"> de wetgeving inzake de bescherming van </w:t>
      </w:r>
      <w:r w:rsidR="007661C9">
        <w:t>persoonsgegevens</w:t>
      </w:r>
      <w:r w:rsidRPr="00661430">
        <w:t xml:space="preserve"> die van toepassing is op het Agentschap Overheidspersoneel, waaronder de AVG.</w:t>
      </w:r>
    </w:p>
    <w:p w14:paraId="061C008C" w14:textId="66E3A035" w:rsidR="00397EB6" w:rsidRPr="00661430" w:rsidRDefault="007661C9">
      <w:pPr>
        <w:pStyle w:val="Lijstalinea"/>
        <w:numPr>
          <w:ilvl w:val="0"/>
          <w:numId w:val="2"/>
        </w:numPr>
        <w:spacing w:after="160" w:line="259" w:lineRule="auto"/>
        <w:contextualSpacing/>
      </w:pPr>
      <w:r>
        <w:rPr>
          <w:u w:val="single"/>
        </w:rPr>
        <w:t>Persoonsgegevens</w:t>
      </w:r>
      <w:r w:rsidR="00397EB6" w:rsidRPr="00661430">
        <w:t xml:space="preserve">: </w:t>
      </w:r>
      <w:r w:rsidR="00F2276F">
        <w:t>i</w:t>
      </w:r>
      <w:r w:rsidR="00397EB6" w:rsidRPr="00661430">
        <w:t>edere informatie betreffende een geïdentificeerde of identificeerbare natuurlijke persoon.</w:t>
      </w:r>
    </w:p>
    <w:p w14:paraId="7B4DB7C6" w14:textId="229A5407" w:rsidR="00397EB6" w:rsidRPr="00661430" w:rsidRDefault="00397EB6">
      <w:pPr>
        <w:pStyle w:val="Lijstalinea"/>
        <w:numPr>
          <w:ilvl w:val="0"/>
          <w:numId w:val="2"/>
        </w:numPr>
        <w:spacing w:after="160" w:line="259" w:lineRule="auto"/>
        <w:contextualSpacing/>
      </w:pPr>
      <w:r w:rsidRPr="00661430">
        <w:rPr>
          <w:u w:val="single"/>
        </w:rPr>
        <w:t>Verwerking</w:t>
      </w:r>
      <w:r w:rsidRPr="00661430">
        <w:t xml:space="preserve">: elke bewerking of ieder geheel van bewerkingen, al dan niet uitgevoerd met behulp van geautomatiseerde processen, en toegepast op de </w:t>
      </w:r>
      <w:r w:rsidR="007661C9">
        <w:t>persoonsgegevens</w:t>
      </w:r>
      <w:r w:rsidRPr="00661430">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7CA4AAD7" w14:textId="44C15731" w:rsidR="009F7365" w:rsidRPr="00661430" w:rsidRDefault="009F7365">
      <w:pPr>
        <w:pStyle w:val="Kop1"/>
      </w:pPr>
      <w:bookmarkStart w:id="0" w:name="_Toc460242631"/>
      <w:r w:rsidRPr="00661430">
        <w:t xml:space="preserve">Verwerking </w:t>
      </w:r>
      <w:r w:rsidR="007661C9">
        <w:t>persoonsgegevens</w:t>
      </w:r>
      <w:bookmarkEnd w:id="0"/>
    </w:p>
    <w:p w14:paraId="543AF1FD" w14:textId="16F16B32" w:rsidR="009F7365" w:rsidRPr="00661430" w:rsidRDefault="009F7365">
      <w:r w:rsidRPr="00661430">
        <w:t xml:space="preserve">Deze </w:t>
      </w:r>
      <w:r w:rsidR="004B3E04">
        <w:t>p</w:t>
      </w:r>
      <w:r w:rsidR="00FA4D38">
        <w:t>rivacyverklaring</w:t>
      </w:r>
      <w:r w:rsidRPr="00661430">
        <w:t xml:space="preserve"> is van toepassing op </w:t>
      </w:r>
      <w:r w:rsidR="00FD2BEC" w:rsidRPr="00661430">
        <w:t>de</w:t>
      </w:r>
      <w:r w:rsidRPr="00661430">
        <w:t xml:space="preserve"> verwerkingen </w:t>
      </w:r>
      <w:r w:rsidR="00FD2BEC" w:rsidRPr="00661430">
        <w:t xml:space="preserve">inzake personeelsbeheer </w:t>
      </w:r>
      <w:r w:rsidRPr="00661430">
        <w:t xml:space="preserve">die plaatsvinden d.m.v. en ten gevolge van het gebruik </w:t>
      </w:r>
      <w:r w:rsidR="005F211D" w:rsidRPr="00661430">
        <w:t xml:space="preserve">van </w:t>
      </w:r>
      <w:r w:rsidR="00FD2BEC" w:rsidRPr="00661430">
        <w:t xml:space="preserve">het online HR Managementsysteem binnen de Vlaamse overheid </w:t>
      </w:r>
      <w:r w:rsidR="00655D60" w:rsidRPr="00661430">
        <w:t>“</w:t>
      </w:r>
      <w:r w:rsidR="005F211D" w:rsidRPr="00661430">
        <w:t>Vlimpers</w:t>
      </w:r>
      <w:r w:rsidR="00655D60" w:rsidRPr="00661430">
        <w:t>”</w:t>
      </w:r>
      <w:r w:rsidR="00FD2BEC" w:rsidRPr="00661430">
        <w:t xml:space="preserve"> </w:t>
      </w:r>
      <w:r w:rsidR="00655D60" w:rsidRPr="00661430">
        <w:t xml:space="preserve">en </w:t>
      </w:r>
      <w:r w:rsidR="00FD2BEC" w:rsidRPr="00661430">
        <w:t>verbonden IT-</w:t>
      </w:r>
      <w:r w:rsidR="00FB66BF" w:rsidRPr="00661430">
        <w:t xml:space="preserve">systemen en </w:t>
      </w:r>
      <w:r w:rsidR="009F26CC" w:rsidRPr="00661430">
        <w:t xml:space="preserve">de </w:t>
      </w:r>
      <w:r w:rsidR="00FB66BF" w:rsidRPr="00661430">
        <w:t>IT-</w:t>
      </w:r>
      <w:r w:rsidR="0025021B" w:rsidRPr="00661430">
        <w:t>omgeving</w:t>
      </w:r>
      <w:r w:rsidR="00FB66BF" w:rsidRPr="00661430">
        <w:t xml:space="preserve"> van de Vlaamse overheid</w:t>
      </w:r>
      <w:r w:rsidR="0025021B" w:rsidRPr="00661430">
        <w:t xml:space="preserve">. </w:t>
      </w:r>
      <w:r w:rsidR="00FD2BEC" w:rsidRPr="00661430">
        <w:t xml:space="preserve"> </w:t>
      </w:r>
    </w:p>
    <w:p w14:paraId="746268B9" w14:textId="45AD1F5D" w:rsidR="009F7365" w:rsidRPr="00661430" w:rsidRDefault="00524441">
      <w:r w:rsidRPr="00661430">
        <w:t xml:space="preserve">Het </w:t>
      </w:r>
      <w:r w:rsidR="00DC3D86" w:rsidRPr="00661430">
        <w:t>Agentschap Overheidspersoneel</w:t>
      </w:r>
      <w:r w:rsidR="009F7365" w:rsidRPr="00661430">
        <w:t xml:space="preserve"> hecht het nodige belang aan het respecteren en het beschermen van </w:t>
      </w:r>
      <w:r w:rsidR="00D93994" w:rsidRPr="00661430">
        <w:t>jouw</w:t>
      </w:r>
      <w:r w:rsidR="009F7365" w:rsidRPr="00661430">
        <w:t xml:space="preserve"> privacy en aan de vertrouwelijkheid en veiligheid van </w:t>
      </w:r>
      <w:r w:rsidR="00D93994" w:rsidRPr="00661430">
        <w:t>jouw</w:t>
      </w:r>
      <w:r w:rsidR="009F7365" w:rsidRPr="00661430">
        <w:t xml:space="preserve"> </w:t>
      </w:r>
      <w:r w:rsidR="007661C9">
        <w:t>persoonsgegevens</w:t>
      </w:r>
      <w:r w:rsidR="009F7365" w:rsidRPr="00661430">
        <w:t>.</w:t>
      </w:r>
    </w:p>
    <w:p w14:paraId="7E587E09" w14:textId="5E6EDBB8" w:rsidR="009F7365" w:rsidRPr="00661430" w:rsidRDefault="009F7365">
      <w:r w:rsidRPr="00661430">
        <w:t xml:space="preserve">Op de verwerking van </w:t>
      </w:r>
      <w:r w:rsidR="00D93994" w:rsidRPr="00661430">
        <w:t>jouw</w:t>
      </w:r>
      <w:r w:rsidRPr="00661430">
        <w:t xml:space="preserve"> </w:t>
      </w:r>
      <w:r w:rsidR="00406AAE">
        <w:t>p</w:t>
      </w:r>
      <w:r w:rsidR="007661C9">
        <w:t>ersoonsgegevens</w:t>
      </w:r>
      <w:r w:rsidRPr="00661430">
        <w:t xml:space="preserve"> is de Verordening (EU) 2016/679 (hierna ‘GDPR’) van toepassing. Vanaf 5 september 2018 is de Wet van 30 juli 2018 betreffende de bescherming van natuurlijke personen met betrekking tot de verwerking van </w:t>
      </w:r>
      <w:r w:rsidR="007661C9">
        <w:t>persoonsgegevens</w:t>
      </w:r>
      <w:r w:rsidRPr="00661430">
        <w:t xml:space="preserve"> van toepassing. Naar deze wetgeving wordt verwezen als ‘Gegevensbeschermingswetgeving’.</w:t>
      </w:r>
    </w:p>
    <w:p w14:paraId="443A5C24" w14:textId="2DC4D711" w:rsidR="005A571F" w:rsidRPr="00661430" w:rsidRDefault="00524441" w:rsidP="001032F0">
      <w:pPr>
        <w:pStyle w:val="Plattetekst"/>
        <w:spacing w:before="3" w:line="244" w:lineRule="auto"/>
        <w:ind w:left="0" w:right="200"/>
        <w:jc w:val="both"/>
        <w:rPr>
          <w:rFonts w:ascii="Arial" w:hAnsi="Arial" w:cs="Arial"/>
          <w:w w:val="95"/>
        </w:rPr>
      </w:pPr>
      <w:r w:rsidRPr="00661430">
        <w:rPr>
          <w:rFonts w:ascii="Arial" w:eastAsiaTheme="minorHAnsi" w:hAnsi="Arial" w:cstheme="minorBidi"/>
        </w:rPr>
        <w:t>Het Agentschap Overheidspersoneel</w:t>
      </w:r>
      <w:r w:rsidR="009F7365" w:rsidRPr="00661430">
        <w:rPr>
          <w:rFonts w:ascii="Arial" w:eastAsiaTheme="minorHAnsi" w:hAnsi="Arial" w:cstheme="minorBidi"/>
        </w:rPr>
        <w:t xml:space="preserve"> treedt hierbij op als verantwoordelijke voor de </w:t>
      </w:r>
      <w:r w:rsidR="009F7365" w:rsidRPr="00661430">
        <w:rPr>
          <w:rFonts w:ascii="Arial" w:eastAsiaTheme="minorHAnsi" w:hAnsi="Arial" w:cstheme="minorBidi"/>
        </w:rPr>
        <w:lastRenderedPageBreak/>
        <w:t>verwerking.</w:t>
      </w:r>
      <w:r w:rsidR="00FD2F8D" w:rsidRPr="00661430">
        <w:rPr>
          <w:rFonts w:ascii="Arial" w:eastAsiaTheme="minorHAnsi" w:hAnsi="Arial" w:cstheme="minorBidi"/>
        </w:rPr>
        <w:t xml:space="preserve"> Daarnaast kunnen </w:t>
      </w:r>
      <w:r w:rsidR="00D93994" w:rsidRPr="00661430">
        <w:rPr>
          <w:rFonts w:ascii="Arial" w:eastAsiaTheme="minorHAnsi" w:hAnsi="Arial" w:cstheme="minorBidi"/>
        </w:rPr>
        <w:t>jouw</w:t>
      </w:r>
      <w:r w:rsidR="000E222B">
        <w:rPr>
          <w:rFonts w:ascii="Arial" w:eastAsiaTheme="minorHAnsi" w:hAnsi="Arial" w:cstheme="minorBidi"/>
        </w:rPr>
        <w:t xml:space="preserve"> </w:t>
      </w:r>
      <w:r w:rsidR="007661C9">
        <w:rPr>
          <w:rFonts w:ascii="Arial" w:eastAsiaTheme="minorHAnsi" w:hAnsi="Arial" w:cstheme="minorBidi"/>
        </w:rPr>
        <w:t>persoonsgegevens</w:t>
      </w:r>
      <w:r w:rsidR="00FD2F8D" w:rsidRPr="00661430">
        <w:rPr>
          <w:rFonts w:ascii="Arial" w:eastAsiaTheme="minorHAnsi" w:hAnsi="Arial" w:cstheme="minorBidi"/>
        </w:rPr>
        <w:t xml:space="preserve"> in Vlimpers tevens worden verwerkt door </w:t>
      </w:r>
      <w:r w:rsidR="00E60449" w:rsidRPr="00661430">
        <w:rPr>
          <w:rFonts w:ascii="Arial" w:eastAsiaTheme="minorHAnsi" w:hAnsi="Arial" w:cstheme="minorBidi"/>
        </w:rPr>
        <w:t>de betreffende Vlaamse overheid</w:t>
      </w:r>
      <w:r w:rsidR="009F26CC" w:rsidRPr="00661430">
        <w:rPr>
          <w:rFonts w:ascii="Arial" w:eastAsiaTheme="minorHAnsi" w:hAnsi="Arial" w:cstheme="minorBidi"/>
        </w:rPr>
        <w:t>sdienst of -instelling</w:t>
      </w:r>
      <w:r w:rsidR="00E60449" w:rsidRPr="00661430">
        <w:rPr>
          <w:rFonts w:ascii="Arial" w:eastAsiaTheme="minorHAnsi" w:hAnsi="Arial" w:cstheme="minorBidi"/>
        </w:rPr>
        <w:t xml:space="preserve"> waarmee </w:t>
      </w:r>
      <w:r w:rsidR="009F26CC" w:rsidRPr="00661430">
        <w:rPr>
          <w:rFonts w:ascii="Arial" w:eastAsiaTheme="minorHAnsi" w:hAnsi="Arial" w:cstheme="minorBidi"/>
        </w:rPr>
        <w:t>je</w:t>
      </w:r>
      <w:r w:rsidR="00E60449" w:rsidRPr="00661430">
        <w:rPr>
          <w:rFonts w:ascii="Arial" w:eastAsiaTheme="minorHAnsi" w:hAnsi="Arial" w:cstheme="minorBidi"/>
        </w:rPr>
        <w:t xml:space="preserve"> een </w:t>
      </w:r>
      <w:r w:rsidR="00FD2BEC" w:rsidRPr="00661430">
        <w:rPr>
          <w:rFonts w:ascii="Arial" w:eastAsiaTheme="minorHAnsi" w:hAnsi="Arial" w:cstheme="minorBidi"/>
        </w:rPr>
        <w:t>tewerkstellings</w:t>
      </w:r>
      <w:r w:rsidR="00E60449" w:rsidRPr="00661430">
        <w:rPr>
          <w:rFonts w:ascii="Arial" w:eastAsiaTheme="minorHAnsi" w:hAnsi="Arial" w:cstheme="minorBidi"/>
        </w:rPr>
        <w:t>relatie he</w:t>
      </w:r>
      <w:r w:rsidR="009F26CC" w:rsidRPr="00661430">
        <w:rPr>
          <w:rFonts w:ascii="Arial" w:eastAsiaTheme="minorHAnsi" w:hAnsi="Arial" w:cstheme="minorBidi"/>
        </w:rPr>
        <w:t>bt</w:t>
      </w:r>
      <w:r w:rsidR="00E60449" w:rsidRPr="00661430">
        <w:rPr>
          <w:rFonts w:ascii="Arial" w:eastAsiaTheme="minorHAnsi" w:hAnsi="Arial" w:cstheme="minorBidi"/>
        </w:rPr>
        <w:t>, desgevallend treden deze overheden tevens op als</w:t>
      </w:r>
      <w:r w:rsidR="00E60449" w:rsidRPr="00661430">
        <w:t xml:space="preserve"> </w:t>
      </w:r>
      <w:r w:rsidR="00E60449" w:rsidRPr="00661430">
        <w:rPr>
          <w:rFonts w:ascii="Arial" w:eastAsiaTheme="minorHAnsi" w:hAnsi="Arial" w:cstheme="minorBidi"/>
        </w:rPr>
        <w:t>verwerkingsverantwoordelijke.</w:t>
      </w:r>
      <w:r w:rsidR="005A571F" w:rsidRPr="00661430">
        <w:t xml:space="preserve"> </w:t>
      </w:r>
      <w:r w:rsidR="005A571F" w:rsidRPr="00661430">
        <w:rPr>
          <w:rFonts w:ascii="Arial" w:eastAsiaTheme="minorHAnsi" w:hAnsi="Arial" w:cstheme="minorBidi"/>
        </w:rPr>
        <w:t>Jouw entiteit is zelf ook verantwoordelijk voor de verdere verwerkingen die het doet op basis van de toegangen</w:t>
      </w:r>
      <w:r w:rsidR="003F6F11" w:rsidRPr="00661430">
        <w:rPr>
          <w:rFonts w:ascii="Arial" w:eastAsiaTheme="minorHAnsi" w:hAnsi="Arial" w:cstheme="minorBidi"/>
        </w:rPr>
        <w:t xml:space="preserve"> tot AgO-IT-systemen</w:t>
      </w:r>
      <w:r w:rsidR="005A571F" w:rsidRPr="00661430">
        <w:rPr>
          <w:rFonts w:ascii="Arial" w:eastAsiaTheme="minorHAnsi" w:hAnsi="Arial" w:cstheme="minorBidi"/>
        </w:rPr>
        <w:t>. De leidend ambtenaren van elke entiteit hebben daarvoor een aantal HR-businesspartners en HR-specialisten op naam aangeduid die in hun entiteit verwerkingen kunnen doen.</w:t>
      </w:r>
    </w:p>
    <w:p w14:paraId="23E810CA" w14:textId="0DED98DD" w:rsidR="009F7365" w:rsidRPr="00661430" w:rsidRDefault="009F7365"/>
    <w:p w14:paraId="2217C4B3" w14:textId="07A143BF" w:rsidR="006F606B" w:rsidRPr="00661430" w:rsidRDefault="000D6E43">
      <w:r w:rsidRPr="00661430">
        <w:t xml:space="preserve">Het Agentschap Overheidspersoneel </w:t>
      </w:r>
      <w:r w:rsidR="006F606B" w:rsidRPr="00661430">
        <w:t xml:space="preserve">zorgt </w:t>
      </w:r>
      <w:r w:rsidR="00655D60" w:rsidRPr="00661430">
        <w:t xml:space="preserve">in de systemen die </w:t>
      </w:r>
      <w:r w:rsidR="00406AAE">
        <w:t>h</w:t>
      </w:r>
      <w:r w:rsidR="00655D60" w:rsidRPr="00661430">
        <w:t>e</w:t>
      </w:r>
      <w:r w:rsidR="00406AAE">
        <w:t>t</w:t>
      </w:r>
      <w:r w:rsidR="00655D60" w:rsidRPr="00661430">
        <w:t xml:space="preserve"> beheert </w:t>
      </w:r>
      <w:r w:rsidR="0025021B" w:rsidRPr="00661430">
        <w:t xml:space="preserve">en gebruikt </w:t>
      </w:r>
      <w:r w:rsidR="006F606B" w:rsidRPr="00661430">
        <w:t xml:space="preserve">voor passende en organisatorische maatregelen om  </w:t>
      </w:r>
      <w:r w:rsidR="007661C9">
        <w:t>persoonsgegevens</w:t>
      </w:r>
      <w:r w:rsidR="006F606B" w:rsidRPr="00661430">
        <w:t xml:space="preserve"> te beveiligen tegen enige vorm van verlies of onrechtmatige verwerking.</w:t>
      </w:r>
    </w:p>
    <w:p w14:paraId="1520CD43" w14:textId="77777777" w:rsidR="00ED06D2" w:rsidRDefault="00ED06D2" w:rsidP="00ED06D2">
      <w:pPr>
        <w:pStyle w:val="Plattetekst"/>
        <w:ind w:left="0" w:right="175"/>
        <w:rPr>
          <w:rFonts w:ascii="FlandersArtSans-Regular" w:hAnsi="FlandersArtSans-Regular"/>
        </w:rPr>
      </w:pPr>
      <w:r w:rsidRPr="00ED06D2">
        <w:rPr>
          <w:rFonts w:ascii="Arial" w:hAnsi="Arial" w:cs="Arial"/>
          <w:color w:val="333333"/>
        </w:rPr>
        <w:t>Meer informatie over specifiek toegangsbeheer in het gemeenschappelijk personeelssysteem Vlimpers zelf vind je alvast ook hier</w:t>
      </w:r>
      <w:r>
        <w:rPr>
          <w:rFonts w:ascii="FlandersArtSans-Regular" w:hAnsi="FlandersArtSans-Regular"/>
          <w:color w:val="333333"/>
        </w:rPr>
        <w:t xml:space="preserve">: </w:t>
      </w:r>
      <w:hyperlink r:id="rId12" w:history="1">
        <w:r>
          <w:rPr>
            <w:rStyle w:val="Hyperlink"/>
            <w:rFonts w:ascii="FlandersArtSans-Regular" w:hAnsi="FlandersArtSans-Regular"/>
            <w:color w:val="0000FF"/>
            <w:spacing w:val="-1"/>
          </w:rPr>
          <w:t>https</w:t>
        </w:r>
        <w:r>
          <w:rPr>
            <w:rStyle w:val="Hyperlink"/>
            <w:rFonts w:ascii="FlandersArtSans-Regular" w:hAnsi="FlandersArtSans-Regular"/>
            <w:color w:val="0000FF"/>
          </w:rPr>
          <w:t>:/</w:t>
        </w:r>
        <w:r>
          <w:rPr>
            <w:rStyle w:val="Hyperlink"/>
            <w:rFonts w:ascii="FlandersArtSans-Regular" w:hAnsi="FlandersArtSans-Regular"/>
            <w:color w:val="0000FF"/>
            <w:spacing w:val="-3"/>
          </w:rPr>
          <w:t>/</w:t>
        </w:r>
        <w:r>
          <w:rPr>
            <w:rStyle w:val="Hyperlink"/>
            <w:rFonts w:ascii="FlandersArtSans-Regular" w:hAnsi="FlandersArtSans-Regular"/>
            <w:color w:val="0000FF"/>
          </w:rPr>
          <w:t>ov</w:t>
        </w:r>
        <w:r>
          <w:rPr>
            <w:rStyle w:val="Hyperlink"/>
            <w:rFonts w:ascii="FlandersArtSans-Regular" w:hAnsi="FlandersArtSans-Regular"/>
            <w:color w:val="0000FF"/>
            <w:spacing w:val="-1"/>
          </w:rPr>
          <w:t>e</w:t>
        </w:r>
        <w:r>
          <w:rPr>
            <w:rStyle w:val="Hyperlink"/>
            <w:rFonts w:ascii="FlandersArtSans-Regular" w:hAnsi="FlandersArtSans-Regular"/>
            <w:color w:val="0000FF"/>
          </w:rPr>
          <w:t>rhe</w:t>
        </w:r>
        <w:r>
          <w:rPr>
            <w:rStyle w:val="Hyperlink"/>
            <w:rFonts w:ascii="FlandersArtSans-Regular" w:hAnsi="FlandersArtSans-Regular"/>
            <w:color w:val="0000FF"/>
            <w:spacing w:val="-4"/>
          </w:rPr>
          <w:t>i</w:t>
        </w:r>
        <w:r>
          <w:rPr>
            <w:rStyle w:val="Hyperlink"/>
            <w:rFonts w:ascii="FlandersArtSans-Regular" w:hAnsi="FlandersArtSans-Regular"/>
            <w:color w:val="0000FF"/>
            <w:spacing w:val="-1"/>
          </w:rPr>
          <w:t>d</w:t>
        </w:r>
        <w:r>
          <w:rPr>
            <w:rStyle w:val="Hyperlink"/>
            <w:rFonts w:ascii="FlandersArtSans-Regular" w:hAnsi="FlandersArtSans-Regular"/>
            <w:color w:val="0000FF"/>
          </w:rPr>
          <w:t>.</w:t>
        </w:r>
        <w:r>
          <w:rPr>
            <w:rStyle w:val="Hyperlink"/>
            <w:rFonts w:ascii="FlandersArtSans-Regular" w:hAnsi="FlandersArtSans-Regular"/>
            <w:color w:val="0000FF"/>
            <w:spacing w:val="-1"/>
          </w:rPr>
          <w:t>vl</w:t>
        </w:r>
        <w:r>
          <w:rPr>
            <w:rStyle w:val="Hyperlink"/>
            <w:rFonts w:ascii="FlandersArtSans-Regular" w:hAnsi="FlandersArtSans-Regular"/>
            <w:color w:val="0000FF"/>
            <w:spacing w:val="-3"/>
          </w:rPr>
          <w:t>a</w:t>
        </w:r>
        <w:r>
          <w:rPr>
            <w:rStyle w:val="Hyperlink"/>
            <w:rFonts w:ascii="FlandersArtSans-Regular" w:hAnsi="FlandersArtSans-Regular"/>
            <w:color w:val="0000FF"/>
          </w:rPr>
          <w:t>a</w:t>
        </w:r>
        <w:r>
          <w:rPr>
            <w:rStyle w:val="Hyperlink"/>
            <w:rFonts w:ascii="FlandersArtSans-Regular" w:hAnsi="FlandersArtSans-Regular"/>
            <w:color w:val="0000FF"/>
            <w:spacing w:val="-1"/>
          </w:rPr>
          <w:t>nd</w:t>
        </w:r>
        <w:r>
          <w:rPr>
            <w:rStyle w:val="Hyperlink"/>
            <w:rFonts w:ascii="FlandersArtSans-Regular" w:hAnsi="FlandersArtSans-Regular"/>
            <w:color w:val="0000FF"/>
            <w:spacing w:val="-3"/>
          </w:rPr>
          <w:t>e</w:t>
        </w:r>
        <w:r>
          <w:rPr>
            <w:rStyle w:val="Hyperlink"/>
            <w:rFonts w:ascii="FlandersArtSans-Regular" w:hAnsi="FlandersArtSans-Regular"/>
            <w:color w:val="0000FF"/>
          </w:rPr>
          <w:t>ren</w:t>
        </w:r>
        <w:r>
          <w:rPr>
            <w:rStyle w:val="Hyperlink"/>
            <w:rFonts w:ascii="FlandersArtSans-Regular" w:hAnsi="FlandersArtSans-Regular"/>
            <w:color w:val="0000FF"/>
            <w:spacing w:val="-2"/>
          </w:rPr>
          <w:t>.</w:t>
        </w:r>
        <w:r>
          <w:rPr>
            <w:rStyle w:val="Hyperlink"/>
            <w:rFonts w:ascii="FlandersArtSans-Regular" w:hAnsi="FlandersArtSans-Regular"/>
            <w:color w:val="0000FF"/>
          </w:rPr>
          <w:t>be/</w:t>
        </w:r>
        <w:r>
          <w:rPr>
            <w:rStyle w:val="Hyperlink"/>
            <w:rFonts w:ascii="FlandersArtSans-Regular" w:hAnsi="FlandersArtSans-Regular"/>
            <w:color w:val="0000FF"/>
            <w:spacing w:val="-1"/>
          </w:rPr>
          <w:t>t</w:t>
        </w:r>
        <w:r>
          <w:rPr>
            <w:rStyle w:val="Hyperlink"/>
            <w:rFonts w:ascii="FlandersArtSans-Regular" w:hAnsi="FlandersArtSans-Regular"/>
            <w:color w:val="0000FF"/>
          </w:rPr>
          <w:t>o</w:t>
        </w:r>
        <w:r>
          <w:rPr>
            <w:rStyle w:val="Hyperlink"/>
            <w:rFonts w:ascii="FlandersArtSans-Regular" w:hAnsi="FlandersArtSans-Regular"/>
            <w:color w:val="0000FF"/>
            <w:spacing w:val="-3"/>
          </w:rPr>
          <w:t>e</w:t>
        </w:r>
        <w:r>
          <w:rPr>
            <w:rStyle w:val="Hyperlink"/>
            <w:rFonts w:ascii="FlandersArtSans-Regular" w:hAnsi="FlandersArtSans-Regular"/>
            <w:color w:val="0000FF"/>
            <w:spacing w:val="-1"/>
          </w:rPr>
          <w:t>g</w:t>
        </w:r>
        <w:r>
          <w:rPr>
            <w:rStyle w:val="Hyperlink"/>
            <w:rFonts w:ascii="FlandersArtSans-Regular" w:hAnsi="FlandersArtSans-Regular"/>
            <w:color w:val="0000FF"/>
          </w:rPr>
          <w:t>a</w:t>
        </w:r>
        <w:r>
          <w:rPr>
            <w:rStyle w:val="Hyperlink"/>
            <w:rFonts w:ascii="FlandersArtSans-Regular" w:hAnsi="FlandersArtSans-Regular"/>
            <w:color w:val="0000FF"/>
            <w:spacing w:val="-3"/>
          </w:rPr>
          <w:t>n</w:t>
        </w:r>
        <w:r>
          <w:rPr>
            <w:rStyle w:val="Hyperlink"/>
            <w:rFonts w:ascii="FlandersArtSans-Regular" w:hAnsi="FlandersArtSans-Regular"/>
            <w:color w:val="0000FF"/>
            <w:spacing w:val="-1"/>
          </w:rPr>
          <w:t>gs</w:t>
        </w:r>
        <w:r>
          <w:rPr>
            <w:rStyle w:val="Hyperlink"/>
            <w:rFonts w:ascii="FlandersArtSans-Regular" w:hAnsi="FlandersArtSans-Regular"/>
            <w:color w:val="0000FF"/>
          </w:rPr>
          <w:t>behee</w:t>
        </w:r>
        <w:r>
          <w:rPr>
            <w:rStyle w:val="Hyperlink"/>
            <w:rFonts w:ascii="FlandersArtSans-Regular" w:hAnsi="FlandersArtSans-Regular"/>
            <w:color w:val="0000FF"/>
            <w:spacing w:val="1"/>
          </w:rPr>
          <w:t>r</w:t>
        </w:r>
        <w:r>
          <w:rPr>
            <w:rStyle w:val="Hyperlink"/>
            <w:rFonts w:ascii="FlandersArtSans-Regular" w:hAnsi="FlandersArtSans-Regular"/>
            <w:color w:val="0000FF"/>
            <w:spacing w:val="-1"/>
          </w:rPr>
          <w:t>-</w:t>
        </w:r>
        <w:r>
          <w:rPr>
            <w:rStyle w:val="Hyperlink"/>
            <w:rFonts w:ascii="FlandersArtSans-Regular" w:hAnsi="FlandersArtSans-Regular"/>
            <w:color w:val="0000FF"/>
            <w:spacing w:val="-3"/>
          </w:rPr>
          <w:t>i</w:t>
        </w:r>
        <w:r>
          <w:rPr>
            <w:rStyle w:val="Hyperlink"/>
            <w:rFonts w:ascii="FlandersArtSans-Regular" w:hAnsi="FlandersArtSans-Regular"/>
            <w:color w:val="0000FF"/>
          </w:rPr>
          <w:t>n</w:t>
        </w:r>
        <w:r>
          <w:rPr>
            <w:rStyle w:val="Hyperlink"/>
            <w:rFonts w:ascii="FlandersArtSans-Regular" w:hAnsi="FlandersArtSans-Regular"/>
            <w:color w:val="0000FF"/>
            <w:spacing w:val="-1"/>
          </w:rPr>
          <w:t>-vlimpers</w:t>
        </w:r>
        <w:r>
          <w:rPr>
            <w:rStyle w:val="Hyperlink"/>
            <w:rFonts w:ascii="FlandersArtSans-Regular" w:hAnsi="FlandersArtSans-Regular"/>
            <w:color w:val="0000FF"/>
          </w:rPr>
          <w:t>-</w:t>
        </w:r>
      </w:hyperlink>
      <w:r>
        <w:rPr>
          <w:rFonts w:ascii="FlandersArtSans-Regular" w:hAnsi="FlandersArtSans-Regular"/>
          <w:color w:val="0000FF"/>
        </w:rPr>
        <w:t xml:space="preserve"> </w:t>
      </w:r>
      <w:hyperlink r:id="rId13" w:history="1">
        <w:r>
          <w:rPr>
            <w:rStyle w:val="Hyperlink"/>
            <w:rFonts w:ascii="FlandersArtSans-Regular" w:hAnsi="FlandersArtSans-Regular"/>
            <w:color w:val="0000FF"/>
          </w:rPr>
          <w:t>en-</w:t>
        </w:r>
        <w:proofErr w:type="spellStart"/>
        <w:r>
          <w:rPr>
            <w:rStyle w:val="Hyperlink"/>
            <w:rFonts w:ascii="FlandersArtSans-Regular" w:hAnsi="FlandersArtSans-Regular"/>
            <w:color w:val="0000FF"/>
          </w:rPr>
          <w:t>cognos</w:t>
        </w:r>
        <w:proofErr w:type="spellEnd"/>
      </w:hyperlink>
    </w:p>
    <w:p w14:paraId="16BBA462" w14:textId="379E137A" w:rsidR="00ED06D2" w:rsidRDefault="00ED06D2"/>
    <w:p w14:paraId="27038FF1" w14:textId="49D3CC9F" w:rsidR="00A51D19" w:rsidRPr="00661430" w:rsidRDefault="00A51D19">
      <w:pPr>
        <w:pStyle w:val="Kop1"/>
      </w:pPr>
      <w:bookmarkStart w:id="1" w:name="_Toc460242632"/>
      <w:r w:rsidRPr="00661430">
        <w:t xml:space="preserve">Welke </w:t>
      </w:r>
      <w:r w:rsidR="007661C9">
        <w:t>persoonsgegevens</w:t>
      </w:r>
      <w:bookmarkEnd w:id="1"/>
    </w:p>
    <w:p w14:paraId="59B8076B" w14:textId="585EF629" w:rsidR="00BA0BE3" w:rsidRPr="00661430" w:rsidRDefault="00BA0BE3" w:rsidP="0025021B">
      <w:pPr>
        <w:pStyle w:val="Plattetekst"/>
        <w:ind w:left="0"/>
        <w:rPr>
          <w:rFonts w:ascii="Arial" w:hAnsi="Arial" w:cs="Arial"/>
          <w:w w:val="95"/>
        </w:rPr>
      </w:pPr>
    </w:p>
    <w:p w14:paraId="37F4EC2D" w14:textId="50B0BCE5" w:rsidR="00FD2A27" w:rsidRPr="00661430" w:rsidRDefault="00FD2A27" w:rsidP="0025021B">
      <w:pPr>
        <w:pStyle w:val="Plattetekst"/>
        <w:ind w:left="0"/>
        <w:rPr>
          <w:rFonts w:ascii="Arial" w:eastAsiaTheme="minorHAnsi" w:hAnsi="Arial" w:cs="Arial"/>
          <w:lang w:val="nl-BE"/>
        </w:rPr>
      </w:pPr>
      <w:r w:rsidRPr="00661430">
        <w:rPr>
          <w:rFonts w:ascii="Arial" w:eastAsiaTheme="minorHAnsi" w:hAnsi="Arial" w:cs="Arial"/>
          <w:lang w:val="nl-BE"/>
        </w:rPr>
        <w:t>Krijg je een job bij de Vlaamse overheid via het Selectiecentrum in ons agentschap, dan worden je gegevens doorgegeven aan het Dienstencentrum Personeelsadministratie dat ook in het Agentschap Overheidspersoneel is gesitueerd</w:t>
      </w:r>
      <w:r w:rsidR="000A6738">
        <w:rPr>
          <w:rFonts w:ascii="Arial" w:eastAsiaTheme="minorHAnsi" w:hAnsi="Arial" w:cs="Arial"/>
          <w:lang w:val="nl-BE"/>
        </w:rPr>
        <w:t>,</w:t>
      </w:r>
      <w:r w:rsidRPr="00661430">
        <w:rPr>
          <w:rFonts w:ascii="Arial" w:eastAsiaTheme="minorHAnsi" w:hAnsi="Arial" w:cs="Arial"/>
          <w:lang w:val="nl-BE"/>
        </w:rPr>
        <w:t xml:space="preserve"> zodat </w:t>
      </w:r>
      <w:r w:rsidR="009F26CC" w:rsidRPr="00661430">
        <w:rPr>
          <w:rFonts w:ascii="Arial" w:eastAsiaTheme="minorHAnsi" w:hAnsi="Arial" w:cs="Arial"/>
          <w:lang w:val="nl-BE"/>
        </w:rPr>
        <w:t>men</w:t>
      </w:r>
      <w:r w:rsidRPr="00661430">
        <w:rPr>
          <w:rFonts w:ascii="Arial" w:eastAsiaTheme="minorHAnsi" w:hAnsi="Arial" w:cs="Arial"/>
          <w:lang w:val="nl-BE"/>
        </w:rPr>
        <w:t xml:space="preserve"> jouw personeelsdossier k</w:t>
      </w:r>
      <w:r w:rsidR="009F26CC" w:rsidRPr="00661430">
        <w:rPr>
          <w:rFonts w:ascii="Arial" w:eastAsiaTheme="minorHAnsi" w:hAnsi="Arial" w:cs="Arial"/>
          <w:lang w:val="nl-BE"/>
        </w:rPr>
        <w:t>an</w:t>
      </w:r>
      <w:r w:rsidRPr="00661430">
        <w:rPr>
          <w:rFonts w:ascii="Arial" w:eastAsiaTheme="minorHAnsi" w:hAnsi="Arial" w:cs="Arial"/>
          <w:lang w:val="nl-BE"/>
        </w:rPr>
        <w:t xml:space="preserve"> opmaken</w:t>
      </w:r>
      <w:r w:rsidR="003F6F11" w:rsidRPr="00661430">
        <w:rPr>
          <w:rFonts w:ascii="Arial" w:eastAsiaTheme="minorHAnsi" w:hAnsi="Arial" w:cs="Arial"/>
          <w:lang w:val="nl-BE"/>
        </w:rPr>
        <w:t xml:space="preserve"> en verder </w:t>
      </w:r>
      <w:r w:rsidR="003F0E44" w:rsidRPr="00661430">
        <w:rPr>
          <w:rFonts w:ascii="Arial" w:eastAsiaTheme="minorHAnsi" w:hAnsi="Arial" w:cs="Arial"/>
          <w:lang w:val="nl-BE"/>
        </w:rPr>
        <w:t>beheren.</w:t>
      </w:r>
    </w:p>
    <w:p w14:paraId="4A155469" w14:textId="77777777" w:rsidR="00FD2A27" w:rsidRPr="00661430" w:rsidRDefault="00FD2A27" w:rsidP="00FD2A27">
      <w:pPr>
        <w:pStyle w:val="Plattetekst"/>
        <w:ind w:left="0"/>
        <w:rPr>
          <w:rFonts w:ascii="FlandersArtSans-Regular" w:hAnsi="FlandersArtSans-Regular"/>
          <w:w w:val="95"/>
        </w:rPr>
      </w:pPr>
    </w:p>
    <w:p w14:paraId="513E4125" w14:textId="64EB170D" w:rsidR="002E5ED8" w:rsidRPr="00661430" w:rsidRDefault="002E5ED8">
      <w:pPr>
        <w:rPr>
          <w:rFonts w:cs="Arial"/>
          <w:lang w:val="nl-BE"/>
        </w:rPr>
      </w:pPr>
      <w:r w:rsidRPr="00661430">
        <w:rPr>
          <w:rFonts w:cs="Arial"/>
          <w:lang w:val="nl-BE"/>
        </w:rPr>
        <w:t xml:space="preserve">Je kunt zelf rechtstreeks </w:t>
      </w:r>
      <w:r w:rsidR="00EA2922" w:rsidRPr="00661430">
        <w:rPr>
          <w:rFonts w:cs="Arial"/>
          <w:lang w:val="nl-BE"/>
        </w:rPr>
        <w:t>bepaalde</w:t>
      </w:r>
      <w:r w:rsidRPr="00661430">
        <w:rPr>
          <w:rFonts w:cs="Arial"/>
          <w:lang w:val="nl-BE"/>
        </w:rPr>
        <w:t xml:space="preserve"> </w:t>
      </w:r>
      <w:r w:rsidR="00811503" w:rsidRPr="00661430">
        <w:rPr>
          <w:rFonts w:cs="Arial"/>
          <w:lang w:val="nl-BE"/>
        </w:rPr>
        <w:t xml:space="preserve">persoonlijke </w:t>
      </w:r>
      <w:r w:rsidRPr="00661430">
        <w:rPr>
          <w:rFonts w:cs="Arial"/>
          <w:lang w:val="nl-BE"/>
        </w:rPr>
        <w:t>gegevens in Vlimpers invoeren</w:t>
      </w:r>
      <w:r w:rsidR="003F6F11" w:rsidRPr="00661430">
        <w:rPr>
          <w:rFonts w:cs="Arial"/>
          <w:lang w:val="nl-BE"/>
        </w:rPr>
        <w:t xml:space="preserve"> of diverse </w:t>
      </w:r>
      <w:r w:rsidR="007661C9">
        <w:rPr>
          <w:rFonts w:cs="Arial"/>
          <w:lang w:val="nl-BE"/>
        </w:rPr>
        <w:t>persoonsgegevens</w:t>
      </w:r>
      <w:r w:rsidR="003F6F11" w:rsidRPr="00661430">
        <w:rPr>
          <w:rFonts w:cs="Arial"/>
          <w:lang w:val="nl-BE"/>
        </w:rPr>
        <w:t xml:space="preserve"> overmaken </w:t>
      </w:r>
      <w:r w:rsidR="003F0E44" w:rsidRPr="00661430">
        <w:rPr>
          <w:rFonts w:cs="Arial"/>
          <w:lang w:val="nl-BE"/>
        </w:rPr>
        <w:t xml:space="preserve">en meedelen </w:t>
      </w:r>
      <w:r w:rsidR="003F6F11" w:rsidRPr="00661430">
        <w:rPr>
          <w:rFonts w:cs="Arial"/>
          <w:lang w:val="nl-BE"/>
        </w:rPr>
        <w:t>in het kader van HR-dienstverlening en -begeleiding die AgO voorziet</w:t>
      </w:r>
      <w:r w:rsidR="00FF6624" w:rsidRPr="00661430">
        <w:rPr>
          <w:rFonts w:cs="Arial"/>
          <w:lang w:val="nl-BE"/>
        </w:rPr>
        <w:t xml:space="preserve">. </w:t>
      </w:r>
      <w:r w:rsidRPr="00661430">
        <w:rPr>
          <w:rFonts w:cs="Arial"/>
          <w:lang w:val="nl-BE"/>
        </w:rPr>
        <w:t xml:space="preserve"> </w:t>
      </w:r>
    </w:p>
    <w:p w14:paraId="3A6BFE0F" w14:textId="77777777" w:rsidR="00FD2A27" w:rsidRPr="00661430" w:rsidRDefault="00FD2A27">
      <w:pPr>
        <w:rPr>
          <w:rFonts w:cs="Arial"/>
          <w:lang w:val="nl-BE"/>
        </w:rPr>
      </w:pPr>
    </w:p>
    <w:p w14:paraId="6288DB0B" w14:textId="079A4DD8" w:rsidR="007814BE" w:rsidRPr="00661430" w:rsidRDefault="003F0E44">
      <w:pPr>
        <w:rPr>
          <w:rFonts w:cs="Arial"/>
          <w:lang w:val="nl-BE"/>
        </w:rPr>
      </w:pPr>
      <w:r w:rsidRPr="00661430">
        <w:rPr>
          <w:rFonts w:cs="Arial"/>
          <w:lang w:val="nl-BE"/>
        </w:rPr>
        <w:t>V</w:t>
      </w:r>
      <w:r w:rsidR="00EA2922" w:rsidRPr="00661430">
        <w:rPr>
          <w:rFonts w:cs="Arial"/>
          <w:lang w:val="nl-BE"/>
        </w:rPr>
        <w:t>oor personeels</w:t>
      </w:r>
      <w:r w:rsidR="009F26CC" w:rsidRPr="00661430">
        <w:rPr>
          <w:rFonts w:cs="Arial"/>
          <w:lang w:val="nl-BE"/>
        </w:rPr>
        <w:t>administratie</w:t>
      </w:r>
      <w:r w:rsidR="00EA2922" w:rsidRPr="00661430">
        <w:rPr>
          <w:rFonts w:cs="Arial"/>
          <w:lang w:val="nl-BE"/>
        </w:rPr>
        <w:t xml:space="preserve"> </w:t>
      </w:r>
      <w:r w:rsidRPr="00661430">
        <w:rPr>
          <w:rFonts w:cs="Arial"/>
          <w:lang w:val="nl-BE"/>
        </w:rPr>
        <w:t xml:space="preserve">vragen we ook </w:t>
      </w:r>
      <w:r w:rsidR="002E5ED8" w:rsidRPr="00661430">
        <w:rPr>
          <w:rFonts w:cs="Arial"/>
          <w:lang w:val="nl-BE"/>
        </w:rPr>
        <w:t>gegevens op bij andere overheidsdiensten die er al over beschikken</w:t>
      </w:r>
      <w:r w:rsidRPr="00661430">
        <w:rPr>
          <w:rFonts w:cs="Arial"/>
          <w:lang w:val="nl-BE"/>
        </w:rPr>
        <w:t>.</w:t>
      </w:r>
      <w:r w:rsidR="002E5ED8" w:rsidRPr="00661430">
        <w:rPr>
          <w:rFonts w:cs="Arial"/>
          <w:lang w:val="nl-BE"/>
        </w:rPr>
        <w:t xml:space="preserve">  </w:t>
      </w:r>
    </w:p>
    <w:p w14:paraId="006C8483" w14:textId="77777777" w:rsidR="00AC0D72" w:rsidRPr="00661430" w:rsidRDefault="00AC0D72">
      <w:r w:rsidRPr="00661430">
        <w:t>Het Agentschap Overheidspersoneel verwerkt volgende gegevens in het kader van onze taken:</w:t>
      </w:r>
    </w:p>
    <w:p w14:paraId="5E244B89" w14:textId="14B224A0" w:rsidR="00AC0D72" w:rsidRPr="00661430" w:rsidRDefault="00406AAE" w:rsidP="001969FE">
      <w:pPr>
        <w:numPr>
          <w:ilvl w:val="0"/>
          <w:numId w:val="1"/>
        </w:numPr>
        <w:spacing w:after="0"/>
        <w:rPr>
          <w:rFonts w:cs="Arial"/>
          <w:lang w:val="nl-BE"/>
        </w:rPr>
      </w:pPr>
      <w:r>
        <w:rPr>
          <w:rFonts w:cs="Arial"/>
          <w:lang w:val="nl-BE"/>
        </w:rPr>
        <w:t>i</w:t>
      </w:r>
      <w:r w:rsidR="00AC0D72" w:rsidRPr="00661430">
        <w:rPr>
          <w:rFonts w:cs="Arial"/>
          <w:lang w:val="nl-BE"/>
        </w:rPr>
        <w:t xml:space="preserve">dentificatiegegevens </w:t>
      </w:r>
    </w:p>
    <w:p w14:paraId="078B399A" w14:textId="7DC313D7" w:rsidR="00A549BB" w:rsidRPr="00661430" w:rsidRDefault="00AC0D72" w:rsidP="001969FE">
      <w:pPr>
        <w:numPr>
          <w:ilvl w:val="0"/>
          <w:numId w:val="1"/>
        </w:numPr>
        <w:spacing w:after="0"/>
        <w:rPr>
          <w:rFonts w:cs="Arial"/>
          <w:lang w:val="nl-BE"/>
        </w:rPr>
      </w:pPr>
      <w:r w:rsidRPr="00661430">
        <w:rPr>
          <w:rFonts w:cs="Arial"/>
          <w:lang w:val="nl-BE"/>
        </w:rPr>
        <w:t xml:space="preserve">rijksregisternummer </w:t>
      </w:r>
    </w:p>
    <w:p w14:paraId="3172BE95" w14:textId="3FDD1425" w:rsidR="00AC0D72" w:rsidRPr="00661430" w:rsidRDefault="00AC0D72" w:rsidP="001969FE">
      <w:pPr>
        <w:numPr>
          <w:ilvl w:val="0"/>
          <w:numId w:val="1"/>
        </w:numPr>
        <w:spacing w:after="0"/>
        <w:rPr>
          <w:rFonts w:cs="Arial"/>
          <w:lang w:val="nl-BE"/>
        </w:rPr>
      </w:pPr>
      <w:proofErr w:type="spellStart"/>
      <w:r w:rsidRPr="00661430">
        <w:rPr>
          <w:rFonts w:cs="Arial"/>
          <w:lang w:val="nl-BE"/>
        </w:rPr>
        <w:t>vlimpersnummer</w:t>
      </w:r>
      <w:proofErr w:type="spellEnd"/>
    </w:p>
    <w:p w14:paraId="1A062A14" w14:textId="77777777" w:rsidR="00AC0D72" w:rsidRPr="00661430" w:rsidRDefault="00AC0D72" w:rsidP="001969FE">
      <w:pPr>
        <w:numPr>
          <w:ilvl w:val="0"/>
          <w:numId w:val="1"/>
        </w:numPr>
        <w:spacing w:after="0"/>
        <w:rPr>
          <w:rFonts w:cs="Arial"/>
          <w:lang w:val="nl-BE"/>
        </w:rPr>
      </w:pPr>
      <w:r w:rsidRPr="00661430">
        <w:rPr>
          <w:rFonts w:cs="Arial"/>
          <w:lang w:val="nl-BE"/>
        </w:rPr>
        <w:t xml:space="preserve">contactgegevens </w:t>
      </w:r>
    </w:p>
    <w:p w14:paraId="798913D5" w14:textId="77777777" w:rsidR="00AC0D72" w:rsidRPr="00661430" w:rsidRDefault="00AC0D72" w:rsidP="001969FE">
      <w:pPr>
        <w:numPr>
          <w:ilvl w:val="0"/>
          <w:numId w:val="1"/>
        </w:numPr>
        <w:spacing w:after="0"/>
        <w:rPr>
          <w:rFonts w:cs="Arial"/>
          <w:lang w:val="nl-BE"/>
        </w:rPr>
      </w:pPr>
      <w:r w:rsidRPr="00661430">
        <w:rPr>
          <w:rFonts w:cs="Arial"/>
          <w:lang w:val="nl-BE"/>
        </w:rPr>
        <w:t xml:space="preserve">nationaliteit </w:t>
      </w:r>
    </w:p>
    <w:p w14:paraId="1ACAD907" w14:textId="1661286F" w:rsidR="00AC0D72" w:rsidRPr="005A5AD4" w:rsidRDefault="00D57BD7" w:rsidP="001969FE">
      <w:pPr>
        <w:numPr>
          <w:ilvl w:val="0"/>
          <w:numId w:val="1"/>
        </w:numPr>
        <w:spacing w:after="0"/>
        <w:rPr>
          <w:rFonts w:cs="Arial"/>
          <w:lang w:val="nl-BE"/>
        </w:rPr>
      </w:pPr>
      <w:r w:rsidRPr="005A5AD4">
        <w:rPr>
          <w:rFonts w:cs="Arial"/>
          <w:lang w:val="nl-BE"/>
        </w:rPr>
        <w:t xml:space="preserve">aan-, </w:t>
      </w:r>
      <w:r w:rsidR="00AC0D72" w:rsidRPr="005A5AD4">
        <w:rPr>
          <w:rFonts w:cs="Arial"/>
          <w:lang w:val="nl-BE"/>
        </w:rPr>
        <w:t>afwezighe</w:t>
      </w:r>
      <w:r w:rsidRPr="005A5AD4">
        <w:rPr>
          <w:rFonts w:cs="Arial"/>
          <w:lang w:val="nl-BE"/>
        </w:rPr>
        <w:t>den</w:t>
      </w:r>
      <w:r w:rsidR="00AC0D72" w:rsidRPr="005A5AD4">
        <w:rPr>
          <w:rFonts w:cs="Arial"/>
          <w:lang w:val="nl-BE"/>
        </w:rPr>
        <w:t xml:space="preserve">, verloven </w:t>
      </w:r>
    </w:p>
    <w:p w14:paraId="562F87BB" w14:textId="6B59EFFA" w:rsidR="00C56829" w:rsidRPr="005A5AD4" w:rsidRDefault="00C56829" w:rsidP="001969FE">
      <w:pPr>
        <w:numPr>
          <w:ilvl w:val="0"/>
          <w:numId w:val="1"/>
        </w:numPr>
        <w:spacing w:after="0"/>
        <w:rPr>
          <w:rFonts w:cs="Arial"/>
          <w:lang w:val="nl-BE"/>
        </w:rPr>
      </w:pPr>
      <w:proofErr w:type="spellStart"/>
      <w:r w:rsidRPr="005A5AD4">
        <w:rPr>
          <w:rFonts w:cs="Arial"/>
          <w:lang w:val="nl-BE"/>
        </w:rPr>
        <w:t>ptow</w:t>
      </w:r>
      <w:proofErr w:type="spellEnd"/>
      <w:r w:rsidRPr="005A5AD4">
        <w:rPr>
          <w:rFonts w:cs="Arial"/>
          <w:lang w:val="nl-BE"/>
        </w:rPr>
        <w:t xml:space="preserve"> (telewerken)</w:t>
      </w:r>
    </w:p>
    <w:p w14:paraId="72F4A4C0"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ziekte, arbeidsgeneeskunde, hospitalisatie </w:t>
      </w:r>
    </w:p>
    <w:p w14:paraId="2E615755"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arbeidshandicap </w:t>
      </w:r>
    </w:p>
    <w:p w14:paraId="67601BD6" w14:textId="77777777" w:rsidR="00AC0D72" w:rsidRPr="00661430" w:rsidRDefault="00AC0D72" w:rsidP="001969FE">
      <w:pPr>
        <w:numPr>
          <w:ilvl w:val="0"/>
          <w:numId w:val="1"/>
        </w:numPr>
        <w:spacing w:after="0"/>
        <w:rPr>
          <w:rFonts w:cs="Arial"/>
          <w:lang w:val="nl-BE"/>
        </w:rPr>
      </w:pPr>
      <w:r w:rsidRPr="00661430">
        <w:rPr>
          <w:rFonts w:cs="Arial"/>
          <w:lang w:val="nl-BE"/>
        </w:rPr>
        <w:t xml:space="preserve">arbeidsrelatie </w:t>
      </w:r>
    </w:p>
    <w:p w14:paraId="6D18D747" w14:textId="77777777" w:rsidR="00AC0D72" w:rsidRPr="00661430" w:rsidRDefault="00AC0D72" w:rsidP="001969FE">
      <w:pPr>
        <w:numPr>
          <w:ilvl w:val="0"/>
          <w:numId w:val="1"/>
        </w:numPr>
        <w:spacing w:after="0"/>
        <w:rPr>
          <w:rFonts w:cs="Arial"/>
          <w:lang w:val="nl-BE"/>
        </w:rPr>
      </w:pPr>
      <w:r w:rsidRPr="00661430">
        <w:rPr>
          <w:rFonts w:cs="Arial"/>
          <w:lang w:val="nl-BE"/>
        </w:rPr>
        <w:t xml:space="preserve">niveau, statuut, geldelijk statuut </w:t>
      </w:r>
    </w:p>
    <w:p w14:paraId="6D07A644" w14:textId="6A729D33" w:rsidR="00AC0D72" w:rsidRPr="00661430" w:rsidRDefault="00AC0D72" w:rsidP="001969FE">
      <w:pPr>
        <w:numPr>
          <w:ilvl w:val="0"/>
          <w:numId w:val="1"/>
        </w:numPr>
        <w:spacing w:after="0"/>
        <w:rPr>
          <w:rFonts w:cs="Arial"/>
          <w:lang w:val="nl-BE"/>
        </w:rPr>
      </w:pPr>
      <w:r w:rsidRPr="00661430">
        <w:rPr>
          <w:rFonts w:cs="Arial"/>
          <w:lang w:val="nl-BE"/>
        </w:rPr>
        <w:t>loongegevens, loonproces</w:t>
      </w:r>
    </w:p>
    <w:p w14:paraId="5982790F" w14:textId="77777777" w:rsidR="00AC0D72" w:rsidRPr="00661430" w:rsidRDefault="00AC0D72" w:rsidP="001969FE">
      <w:pPr>
        <w:numPr>
          <w:ilvl w:val="0"/>
          <w:numId w:val="1"/>
        </w:numPr>
        <w:spacing w:after="0"/>
        <w:rPr>
          <w:rFonts w:cs="Arial"/>
          <w:lang w:val="nl-BE"/>
        </w:rPr>
      </w:pPr>
      <w:r w:rsidRPr="00661430">
        <w:rPr>
          <w:rFonts w:cs="Arial"/>
          <w:lang w:val="nl-BE"/>
        </w:rPr>
        <w:t xml:space="preserve">kinderbijslag </w:t>
      </w:r>
    </w:p>
    <w:p w14:paraId="7D6B261D" w14:textId="77777777" w:rsidR="00AC0D72" w:rsidRPr="00661430" w:rsidRDefault="00AC0D72" w:rsidP="001969FE">
      <w:pPr>
        <w:numPr>
          <w:ilvl w:val="0"/>
          <w:numId w:val="1"/>
        </w:numPr>
        <w:spacing w:after="0"/>
        <w:rPr>
          <w:rFonts w:cs="Arial"/>
          <w:lang w:val="nl-BE"/>
        </w:rPr>
      </w:pPr>
      <w:r w:rsidRPr="00661430">
        <w:rPr>
          <w:rFonts w:cs="Arial"/>
          <w:lang w:val="nl-BE"/>
        </w:rPr>
        <w:t xml:space="preserve">evaluatie </w:t>
      </w:r>
    </w:p>
    <w:p w14:paraId="0FA4EE1E" w14:textId="5EB6F325" w:rsidR="000C1662" w:rsidRPr="00661430" w:rsidRDefault="00AC0D72" w:rsidP="000C1662">
      <w:pPr>
        <w:numPr>
          <w:ilvl w:val="0"/>
          <w:numId w:val="1"/>
        </w:numPr>
        <w:spacing w:after="0"/>
        <w:rPr>
          <w:rFonts w:cs="Arial"/>
          <w:lang w:val="nl-BE"/>
        </w:rPr>
      </w:pPr>
      <w:r w:rsidRPr="00661430">
        <w:rPr>
          <w:rFonts w:cs="Arial"/>
          <w:lang w:val="nl-BE"/>
        </w:rPr>
        <w:t xml:space="preserve">tucht, disciplinaire sancties  </w:t>
      </w:r>
    </w:p>
    <w:p w14:paraId="12A2156F" w14:textId="0B106951" w:rsidR="00AC0D72" w:rsidRPr="00661430" w:rsidRDefault="00AC0D72" w:rsidP="001969FE">
      <w:pPr>
        <w:numPr>
          <w:ilvl w:val="0"/>
          <w:numId w:val="1"/>
        </w:numPr>
        <w:spacing w:after="0"/>
        <w:rPr>
          <w:rFonts w:cs="Arial"/>
          <w:lang w:val="nl-BE"/>
        </w:rPr>
      </w:pPr>
      <w:r w:rsidRPr="00661430">
        <w:rPr>
          <w:rFonts w:cs="Arial"/>
          <w:lang w:val="nl-BE"/>
        </w:rPr>
        <w:t xml:space="preserve">pensioengegevens  </w:t>
      </w:r>
    </w:p>
    <w:p w14:paraId="6F1CF034" w14:textId="77777777" w:rsidR="00AC0D72" w:rsidRPr="00661430" w:rsidRDefault="00AC0D72" w:rsidP="001969FE">
      <w:pPr>
        <w:numPr>
          <w:ilvl w:val="0"/>
          <w:numId w:val="1"/>
        </w:numPr>
        <w:spacing w:after="0"/>
        <w:rPr>
          <w:rFonts w:cs="Arial"/>
          <w:lang w:val="nl-BE"/>
        </w:rPr>
      </w:pPr>
      <w:r w:rsidRPr="00661430">
        <w:rPr>
          <w:rFonts w:cs="Arial"/>
          <w:lang w:val="nl-BE"/>
        </w:rPr>
        <w:t xml:space="preserve">vervoer, woon-werkverkeer </w:t>
      </w:r>
    </w:p>
    <w:p w14:paraId="4437F386" w14:textId="53AFBBFD" w:rsidR="00AC0D72" w:rsidRPr="00661430" w:rsidRDefault="00AC0D72" w:rsidP="001969FE">
      <w:pPr>
        <w:numPr>
          <w:ilvl w:val="0"/>
          <w:numId w:val="1"/>
        </w:numPr>
        <w:spacing w:after="0"/>
        <w:rPr>
          <w:rFonts w:cs="Arial"/>
          <w:lang w:val="nl-BE"/>
        </w:rPr>
      </w:pPr>
      <w:r w:rsidRPr="005A5AD4">
        <w:rPr>
          <w:rFonts w:cs="Arial"/>
          <w:lang w:val="nl-BE"/>
        </w:rPr>
        <w:lastRenderedPageBreak/>
        <w:t>gezins</w:t>
      </w:r>
      <w:r w:rsidR="00006612" w:rsidRPr="005A5AD4">
        <w:rPr>
          <w:rFonts w:cs="Arial"/>
          <w:lang w:val="nl-BE"/>
        </w:rPr>
        <w:t>situatie</w:t>
      </w:r>
      <w:r w:rsidRPr="00661430">
        <w:rPr>
          <w:rFonts w:cs="Arial"/>
          <w:lang w:val="nl-BE"/>
        </w:rPr>
        <w:t xml:space="preserve">, fiscaliteit </w:t>
      </w:r>
    </w:p>
    <w:p w14:paraId="3186469B" w14:textId="77777777" w:rsidR="00AC0D72" w:rsidRPr="00661430" w:rsidRDefault="00AC0D72" w:rsidP="001969FE">
      <w:pPr>
        <w:numPr>
          <w:ilvl w:val="0"/>
          <w:numId w:val="1"/>
        </w:numPr>
        <w:spacing w:after="0"/>
        <w:rPr>
          <w:rFonts w:cs="Arial"/>
          <w:lang w:val="nl-BE"/>
        </w:rPr>
      </w:pPr>
      <w:r w:rsidRPr="00661430">
        <w:rPr>
          <w:rFonts w:cs="Arial"/>
          <w:lang w:val="nl-BE"/>
        </w:rPr>
        <w:t xml:space="preserve">telefonie </w:t>
      </w:r>
    </w:p>
    <w:p w14:paraId="1DBDF9CE" w14:textId="2B9ABE57" w:rsidR="000C1662" w:rsidRPr="00661430" w:rsidRDefault="00AC0D72" w:rsidP="000C1662">
      <w:pPr>
        <w:numPr>
          <w:ilvl w:val="0"/>
          <w:numId w:val="1"/>
        </w:numPr>
        <w:spacing w:after="0"/>
        <w:rPr>
          <w:rFonts w:cs="Arial"/>
          <w:lang w:val="nl-BE"/>
        </w:rPr>
      </w:pPr>
      <w:r w:rsidRPr="00661430">
        <w:rPr>
          <w:rFonts w:cs="Arial"/>
          <w:lang w:val="nl-BE"/>
        </w:rPr>
        <w:t xml:space="preserve">vormingsactiviteiten </w:t>
      </w:r>
    </w:p>
    <w:p w14:paraId="074F6381" w14:textId="1E14C45E" w:rsidR="00AC0D72" w:rsidRPr="00661430" w:rsidRDefault="00AC0D72" w:rsidP="001969FE">
      <w:pPr>
        <w:numPr>
          <w:ilvl w:val="0"/>
          <w:numId w:val="1"/>
        </w:numPr>
        <w:spacing w:after="0"/>
        <w:rPr>
          <w:rFonts w:cs="Arial"/>
          <w:lang w:val="nl-BE"/>
        </w:rPr>
      </w:pPr>
      <w:r w:rsidRPr="00661430">
        <w:rPr>
          <w:rFonts w:cs="Arial"/>
          <w:lang w:val="nl-BE"/>
        </w:rPr>
        <w:t xml:space="preserve">arbeidsplaatsbeheer </w:t>
      </w:r>
    </w:p>
    <w:p w14:paraId="0BA91260" w14:textId="5D826742" w:rsidR="00AC0D72" w:rsidRPr="00661430" w:rsidRDefault="00AC0D72" w:rsidP="001969FE">
      <w:pPr>
        <w:numPr>
          <w:ilvl w:val="0"/>
          <w:numId w:val="1"/>
        </w:numPr>
        <w:spacing w:after="0"/>
        <w:rPr>
          <w:rFonts w:cs="Arial"/>
          <w:lang w:val="nl-BE"/>
        </w:rPr>
      </w:pPr>
      <w:r w:rsidRPr="00661430">
        <w:rPr>
          <w:rFonts w:cs="Arial"/>
          <w:lang w:val="nl-BE"/>
        </w:rPr>
        <w:t>profielbeheer</w:t>
      </w:r>
      <w:r w:rsidR="004A615B">
        <w:rPr>
          <w:rFonts w:cs="Arial"/>
          <w:lang w:val="nl-BE"/>
        </w:rPr>
        <w:t>, functiegegevens</w:t>
      </w:r>
    </w:p>
    <w:p w14:paraId="70329D6D" w14:textId="77777777" w:rsidR="00AC0D72" w:rsidRPr="00661430" w:rsidRDefault="00AC0D72" w:rsidP="001969FE">
      <w:pPr>
        <w:numPr>
          <w:ilvl w:val="0"/>
          <w:numId w:val="1"/>
        </w:numPr>
        <w:spacing w:after="0"/>
        <w:rPr>
          <w:rFonts w:cs="Arial"/>
          <w:lang w:val="nl-BE"/>
        </w:rPr>
      </w:pPr>
      <w:r w:rsidRPr="00661430">
        <w:rPr>
          <w:rFonts w:cs="Arial"/>
          <w:lang w:val="nl-BE"/>
        </w:rPr>
        <w:t xml:space="preserve">tijdsregistratiebeheer </w:t>
      </w:r>
    </w:p>
    <w:p w14:paraId="4EDCEA9D" w14:textId="021DFC96" w:rsidR="00E03FD2" w:rsidRPr="00661430" w:rsidRDefault="00E03FD2" w:rsidP="001969FE">
      <w:pPr>
        <w:numPr>
          <w:ilvl w:val="0"/>
          <w:numId w:val="1"/>
        </w:numPr>
        <w:spacing w:after="0"/>
        <w:rPr>
          <w:rFonts w:cs="Arial"/>
          <w:lang w:val="nl-BE"/>
        </w:rPr>
      </w:pPr>
      <w:r w:rsidRPr="00661430">
        <w:rPr>
          <w:rFonts w:cs="Arial"/>
          <w:lang w:val="nl-BE"/>
        </w:rPr>
        <w:t>diploma’s, certificeringen</w:t>
      </w:r>
    </w:p>
    <w:p w14:paraId="687B69FE" w14:textId="77777777" w:rsidR="00FF6624" w:rsidRPr="00661430" w:rsidRDefault="009475F6" w:rsidP="001969FE">
      <w:pPr>
        <w:numPr>
          <w:ilvl w:val="0"/>
          <w:numId w:val="1"/>
        </w:numPr>
        <w:spacing w:after="0"/>
        <w:rPr>
          <w:rFonts w:cs="Arial"/>
          <w:lang w:val="nl-BE"/>
        </w:rPr>
      </w:pPr>
      <w:r w:rsidRPr="00661430">
        <w:rPr>
          <w:rFonts w:cs="Arial"/>
          <w:lang w:val="nl-BE"/>
        </w:rPr>
        <w:t>loopbaangegevens</w:t>
      </w:r>
    </w:p>
    <w:p w14:paraId="3E8D09AB" w14:textId="71A2E636" w:rsidR="009475F6" w:rsidRPr="00661430" w:rsidRDefault="009475F6" w:rsidP="001969FE">
      <w:pPr>
        <w:numPr>
          <w:ilvl w:val="0"/>
          <w:numId w:val="1"/>
        </w:numPr>
        <w:spacing w:after="0"/>
        <w:rPr>
          <w:rFonts w:cs="Arial"/>
          <w:lang w:val="nl-BE"/>
        </w:rPr>
      </w:pPr>
      <w:r w:rsidRPr="00661430">
        <w:rPr>
          <w:rFonts w:cs="Arial"/>
          <w:lang w:val="nl-BE"/>
        </w:rPr>
        <w:t>eretekens</w:t>
      </w:r>
    </w:p>
    <w:p w14:paraId="6662C3E0" w14:textId="77777777" w:rsidR="00AC0D72" w:rsidRPr="00661430" w:rsidRDefault="00AC0D72" w:rsidP="001969FE">
      <w:pPr>
        <w:numPr>
          <w:ilvl w:val="0"/>
          <w:numId w:val="1"/>
        </w:numPr>
        <w:spacing w:after="0"/>
        <w:rPr>
          <w:rFonts w:cs="Arial"/>
          <w:lang w:val="nl-BE"/>
        </w:rPr>
      </w:pPr>
      <w:r w:rsidRPr="00661430">
        <w:rPr>
          <w:rFonts w:cs="Arial"/>
          <w:lang w:val="nl-BE"/>
        </w:rPr>
        <w:t xml:space="preserve">aanmaak en versturen vakbondsformulieren </w:t>
      </w:r>
    </w:p>
    <w:p w14:paraId="76015551" w14:textId="77777777" w:rsidR="00AC0D72" w:rsidRPr="00661430" w:rsidRDefault="00AC0D72" w:rsidP="001969FE">
      <w:pPr>
        <w:numPr>
          <w:ilvl w:val="0"/>
          <w:numId w:val="1"/>
        </w:numPr>
        <w:spacing w:after="0"/>
        <w:rPr>
          <w:rFonts w:cs="Arial"/>
          <w:lang w:val="nl-BE"/>
        </w:rPr>
      </w:pPr>
      <w:r w:rsidRPr="00661430">
        <w:rPr>
          <w:rFonts w:cs="Arial"/>
          <w:lang w:val="nl-BE"/>
        </w:rPr>
        <w:t xml:space="preserve">e-dossier (elektronisch personeelsdossier) </w:t>
      </w:r>
    </w:p>
    <w:p w14:paraId="2C3308AD" w14:textId="13C9D041" w:rsidR="00AC0D72" w:rsidRPr="00661430" w:rsidRDefault="00AC0D72">
      <w:pPr>
        <w:pStyle w:val="Lijstalinea"/>
        <w:numPr>
          <w:ilvl w:val="0"/>
          <w:numId w:val="1"/>
        </w:numPr>
      </w:pPr>
      <w:r w:rsidRPr="00661430">
        <w:rPr>
          <w:rFonts w:cs="Arial"/>
        </w:rPr>
        <w:t>dataverwerking Schakel (contactformulier Vlimpers)</w:t>
      </w:r>
    </w:p>
    <w:p w14:paraId="006EB09B" w14:textId="1133C86C" w:rsidR="00FF6624" w:rsidRPr="00661430" w:rsidRDefault="00FF6624" w:rsidP="00FF6624">
      <w:pPr>
        <w:pStyle w:val="Lijstalinea"/>
        <w:numPr>
          <w:ilvl w:val="0"/>
          <w:numId w:val="1"/>
        </w:numPr>
      </w:pPr>
      <w:r w:rsidRPr="00661430">
        <w:rPr>
          <w:rFonts w:cs="Arial"/>
        </w:rPr>
        <w:t>eventuele informatie die je zelf beslist mee te delen.</w:t>
      </w:r>
    </w:p>
    <w:p w14:paraId="3AEAAE46" w14:textId="0394C62D" w:rsidR="00A6682C" w:rsidRDefault="00A6682C" w:rsidP="00FF6624">
      <w:pPr>
        <w:ind w:left="726"/>
      </w:pPr>
    </w:p>
    <w:p w14:paraId="258776D3" w14:textId="25D92DEE" w:rsidR="009863CB" w:rsidRDefault="009863CB" w:rsidP="009863CB">
      <w:pPr>
        <w:rPr>
          <w:rFonts w:cs="Arial"/>
          <w:lang w:val="nl-BE"/>
        </w:rPr>
      </w:pPr>
      <w:r>
        <w:rPr>
          <w:rFonts w:cs="Arial"/>
        </w:rPr>
        <w:t xml:space="preserve">Voor een aantal Vlaamse instellingen die buiten het toepassingsgebied ‘personeelssysteem Vlimpers’ vallen maar die toch met Vlimpers Leren werken, worden deze gegevens verwerkt: </w:t>
      </w:r>
    </w:p>
    <w:p w14:paraId="6D8C51C5" w14:textId="77777777" w:rsidR="00A6682C" w:rsidRPr="00756ED3" w:rsidRDefault="00A6682C" w:rsidP="00756ED3">
      <w:pPr>
        <w:numPr>
          <w:ilvl w:val="0"/>
          <w:numId w:val="1"/>
        </w:numPr>
        <w:spacing w:after="0"/>
        <w:rPr>
          <w:rFonts w:cs="Arial"/>
        </w:rPr>
      </w:pPr>
      <w:r w:rsidRPr="00756ED3">
        <w:rPr>
          <w:rFonts w:cs="Arial"/>
          <w:lang w:val="nl-BE"/>
        </w:rPr>
        <w:t>VO ID</w:t>
      </w:r>
    </w:p>
    <w:p w14:paraId="3B29DE04" w14:textId="2B66F962" w:rsidR="00A6682C" w:rsidRPr="00756ED3" w:rsidRDefault="00A6682C" w:rsidP="00756ED3">
      <w:pPr>
        <w:numPr>
          <w:ilvl w:val="0"/>
          <w:numId w:val="1"/>
        </w:numPr>
        <w:spacing w:after="0"/>
        <w:rPr>
          <w:rFonts w:cs="Arial"/>
        </w:rPr>
      </w:pPr>
      <w:r>
        <w:rPr>
          <w:rFonts w:cs="Arial"/>
          <w:lang w:val="nl-BE"/>
        </w:rPr>
        <w:t>Identificatiegegevens (v</w:t>
      </w:r>
      <w:r w:rsidRPr="00756ED3">
        <w:rPr>
          <w:rFonts w:cs="Arial"/>
          <w:lang w:val="nl-BE"/>
        </w:rPr>
        <w:t>oornaam</w:t>
      </w:r>
      <w:r>
        <w:rPr>
          <w:rFonts w:cs="Arial"/>
          <w:lang w:val="nl-BE"/>
        </w:rPr>
        <w:t>, naam)</w:t>
      </w:r>
    </w:p>
    <w:p w14:paraId="6301ED10" w14:textId="0F8D9F57" w:rsidR="00A6682C" w:rsidRPr="00756ED3" w:rsidRDefault="00A6682C" w:rsidP="00756ED3">
      <w:pPr>
        <w:numPr>
          <w:ilvl w:val="0"/>
          <w:numId w:val="1"/>
        </w:numPr>
        <w:spacing w:after="0"/>
        <w:rPr>
          <w:rFonts w:cs="Arial"/>
        </w:rPr>
      </w:pPr>
      <w:r>
        <w:rPr>
          <w:rFonts w:cs="Arial"/>
          <w:lang w:val="nl-BE"/>
        </w:rPr>
        <w:t>e</w:t>
      </w:r>
      <w:r w:rsidRPr="00756ED3">
        <w:rPr>
          <w:rFonts w:cs="Arial"/>
          <w:lang w:val="nl-BE"/>
        </w:rPr>
        <w:t>mailadres werkrelatie</w:t>
      </w:r>
    </w:p>
    <w:p w14:paraId="5BF05BB9" w14:textId="2CA41AF5" w:rsidR="00A6682C" w:rsidRDefault="00A6682C" w:rsidP="00A6682C">
      <w:pPr>
        <w:numPr>
          <w:ilvl w:val="0"/>
          <w:numId w:val="1"/>
        </w:numPr>
        <w:spacing w:after="0"/>
        <w:rPr>
          <w:rFonts w:cs="Arial"/>
          <w:lang w:val="nl-BE"/>
        </w:rPr>
      </w:pPr>
      <w:r w:rsidRPr="00756ED3">
        <w:rPr>
          <w:rFonts w:cs="Arial"/>
          <w:lang w:val="nl-BE"/>
        </w:rPr>
        <w:t>VO ID leidinggevende</w:t>
      </w:r>
    </w:p>
    <w:p w14:paraId="2EAAF907" w14:textId="316A2DB3" w:rsidR="00A6682C" w:rsidRPr="00756ED3" w:rsidRDefault="00D86BE2" w:rsidP="00756ED3">
      <w:pPr>
        <w:numPr>
          <w:ilvl w:val="0"/>
          <w:numId w:val="1"/>
        </w:numPr>
        <w:spacing w:after="0"/>
        <w:rPr>
          <w:rFonts w:cs="Arial"/>
        </w:rPr>
      </w:pPr>
      <w:r>
        <w:rPr>
          <w:rFonts w:cs="Arial"/>
          <w:lang w:val="nl-BE"/>
        </w:rPr>
        <w:t>V</w:t>
      </w:r>
      <w:r w:rsidR="00A6682C">
        <w:rPr>
          <w:rFonts w:cs="Arial"/>
          <w:lang w:val="nl-BE"/>
        </w:rPr>
        <w:t>ormingsactiviteiten</w:t>
      </w:r>
      <w:r>
        <w:rPr>
          <w:rFonts w:cs="Arial"/>
          <w:lang w:val="nl-BE"/>
        </w:rPr>
        <w:t xml:space="preserve"> (aangevraagde en gevolgde opleidingen en hun resultaten)</w:t>
      </w:r>
    </w:p>
    <w:p w14:paraId="1DF9A8D8" w14:textId="77777777" w:rsidR="00A6682C" w:rsidRDefault="00A6682C" w:rsidP="00A6682C">
      <w:pPr>
        <w:ind w:left="360"/>
      </w:pPr>
    </w:p>
    <w:p w14:paraId="7CD54561" w14:textId="1016943B" w:rsidR="00D303F0" w:rsidRDefault="00D303F0" w:rsidP="00D303F0">
      <w:pPr>
        <w:shd w:val="clear" w:color="auto" w:fill="FFFFFF"/>
        <w:spacing w:before="100" w:beforeAutospacing="1" w:after="100" w:afterAutospacing="1" w:line="240" w:lineRule="auto"/>
        <w:textAlignment w:val="baseline"/>
        <w:outlineLvl w:val="1"/>
        <w:rPr>
          <w:rFonts w:eastAsia="Times New Roman" w:cs="Arial"/>
          <w:color w:val="333332"/>
          <w:lang w:eastAsia="nl-BE"/>
        </w:rPr>
      </w:pPr>
      <w:r>
        <w:rPr>
          <w:rFonts w:eastAsia="Times New Roman" w:cs="Arial"/>
          <w:color w:val="333332"/>
          <w:lang w:eastAsia="nl-BE"/>
        </w:rPr>
        <w:t>In het kader van het </w:t>
      </w:r>
      <w:proofErr w:type="spellStart"/>
      <w:r>
        <w:rPr>
          <w:rFonts w:eastAsia="Times New Roman" w:cs="Arial"/>
          <w:color w:val="333332"/>
          <w:bdr w:val="none" w:sz="0" w:space="0" w:color="auto" w:frame="1"/>
          <w:lang w:eastAsia="nl-BE"/>
        </w:rPr>
        <w:t>gelijkekansen</w:t>
      </w:r>
      <w:proofErr w:type="spellEnd"/>
      <w:r>
        <w:rPr>
          <w:rFonts w:eastAsia="Times New Roman" w:cs="Arial"/>
          <w:color w:val="333332"/>
          <w:bdr w:val="none" w:sz="0" w:space="0" w:color="auto" w:frame="1"/>
          <w:lang w:eastAsia="nl-BE"/>
        </w:rPr>
        <w:t>- en diversiteitsbeleid</w:t>
      </w:r>
      <w:r>
        <w:rPr>
          <w:rFonts w:eastAsia="Times New Roman" w:cs="Arial"/>
          <w:color w:val="333332"/>
          <w:lang w:eastAsia="nl-BE"/>
        </w:rPr>
        <w:t> van de Vlaamse overheid worden bijzondere gegevens (handicap, chronisch ziekte, herkomst) verwerkt en gemonitord, aangestuurd vanuit de dienst Diversiteitsbeleid, een organisatorische entiteit binnen AgO onder leiding van de Vlaamse Diversiteitsambtenaar.</w:t>
      </w:r>
    </w:p>
    <w:p w14:paraId="1CD38EC1" w14:textId="77777777" w:rsidR="00D303F0" w:rsidRDefault="00D303F0" w:rsidP="00D303F0">
      <w:pPr>
        <w:numPr>
          <w:ilvl w:val="0"/>
          <w:numId w:val="30"/>
        </w:numPr>
        <w:shd w:val="clear" w:color="auto" w:fill="FFFFFF"/>
        <w:spacing w:after="120" w:line="240" w:lineRule="auto"/>
        <w:jc w:val="left"/>
        <w:textAlignment w:val="baseline"/>
        <w:rPr>
          <w:rFonts w:ascii="Flanders Art Sans" w:eastAsia="Times New Roman" w:hAnsi="Flanders Art Sans" w:cs="Times New Roman"/>
          <w:color w:val="333332"/>
          <w:sz w:val="27"/>
          <w:szCs w:val="27"/>
          <w:lang w:eastAsia="nl-BE"/>
        </w:rPr>
      </w:pPr>
      <w:r>
        <w:rPr>
          <w:rFonts w:eastAsia="Times New Roman" w:cs="Arial"/>
          <w:color w:val="333332"/>
          <w:lang w:eastAsia="nl-BE"/>
        </w:rPr>
        <w:t xml:space="preserve">M.b.t. handicap of chronische ziekte bestaat er vrijwillige registratie, en ook verplichte registratie in gevallen er beroep wordt gedaan op </w:t>
      </w:r>
      <w:proofErr w:type="spellStart"/>
      <w:r>
        <w:rPr>
          <w:rFonts w:eastAsia="Times New Roman" w:cs="Arial"/>
          <w:color w:val="333332"/>
          <w:lang w:eastAsia="nl-BE"/>
        </w:rPr>
        <w:t>tewerkstellingsondersteunende</w:t>
      </w:r>
      <w:proofErr w:type="spellEnd"/>
      <w:r>
        <w:rPr>
          <w:rFonts w:eastAsia="Times New Roman" w:cs="Arial"/>
          <w:color w:val="333332"/>
          <w:lang w:eastAsia="nl-BE"/>
        </w:rPr>
        <w:t xml:space="preserve"> maatregelen (en/of aangeworven in een voorbehouden betrekking, personeelsleden die een interne attestering hebben en personen die een attest voor belastingvermindering voorleggen aan de personeelsdienst).</w:t>
      </w:r>
    </w:p>
    <w:p w14:paraId="7A37C007" w14:textId="5E68C7B6" w:rsidR="00D303F0" w:rsidRPr="00272F97" w:rsidRDefault="00D303F0" w:rsidP="00272F97">
      <w:pPr>
        <w:numPr>
          <w:ilvl w:val="0"/>
          <w:numId w:val="30"/>
        </w:numPr>
        <w:shd w:val="clear" w:color="auto" w:fill="FFFFFF"/>
        <w:spacing w:after="120" w:line="240" w:lineRule="auto"/>
        <w:jc w:val="left"/>
        <w:textAlignment w:val="baseline"/>
        <w:rPr>
          <w:rFonts w:eastAsia="Times New Roman" w:cs="Arial"/>
          <w:color w:val="333332"/>
          <w:lang w:eastAsia="nl-BE"/>
        </w:rPr>
      </w:pPr>
      <w:r>
        <w:rPr>
          <w:rFonts w:eastAsia="Times New Roman" w:cs="Arial"/>
          <w:color w:val="333332"/>
          <w:lang w:eastAsia="nl-BE"/>
        </w:rPr>
        <w:t>M.b.t. buitenlandse herkomst is er een monitoring  van </w:t>
      </w:r>
      <w:hyperlink r:id="rId14" w:history="1">
        <w:r w:rsidRPr="00272F97">
          <w:rPr>
            <w:rFonts w:eastAsia="Times New Roman" w:cs="Arial"/>
            <w:color w:val="333332"/>
            <w:lang w:eastAsia="nl-BE"/>
          </w:rPr>
          <w:t>personeelsleden van buitenlandse herkomst</w:t>
        </w:r>
      </w:hyperlink>
      <w:r>
        <w:rPr>
          <w:rFonts w:eastAsia="Times New Roman" w:cs="Arial"/>
          <w:color w:val="333332"/>
          <w:lang w:eastAsia="nl-BE"/>
        </w:rPr>
        <w:t> en hun ouders. Dit gebeurt door middel van het</w:t>
      </w:r>
      <w:r w:rsidR="00894271">
        <w:rPr>
          <w:rFonts w:eastAsia="Times New Roman" w:cs="Arial"/>
          <w:color w:val="333332"/>
          <w:lang w:eastAsia="nl-BE"/>
        </w:rPr>
        <w:t xml:space="preserve"> raadplegen van authentieke gegevensbronnen op basis van het</w:t>
      </w:r>
      <w:r>
        <w:rPr>
          <w:rFonts w:eastAsia="Times New Roman" w:cs="Arial"/>
          <w:color w:val="333332"/>
          <w:lang w:eastAsia="nl-BE"/>
        </w:rPr>
        <w:t xml:space="preserve"> rijksregisternummer via het Rijksregister. Deze monitoringresultaten worden geanonimiseerd</w:t>
      </w:r>
      <w:r w:rsidR="00894271">
        <w:rPr>
          <w:rFonts w:eastAsia="Times New Roman" w:cs="Arial"/>
          <w:color w:val="333332"/>
          <w:lang w:eastAsia="nl-BE"/>
        </w:rPr>
        <w:t xml:space="preserve"> ter beschikking gesteld aan de dienst Diversiteitsbeleid door de Vlaamse dienstenintegrator.</w:t>
      </w:r>
      <w:r>
        <w:rPr>
          <w:rFonts w:eastAsia="Times New Roman" w:cs="Arial"/>
          <w:color w:val="333332"/>
          <w:lang w:eastAsia="nl-BE"/>
        </w:rPr>
        <w:t xml:space="preserve"> </w:t>
      </w:r>
    </w:p>
    <w:p w14:paraId="62E573BD" w14:textId="77777777" w:rsidR="00732648" w:rsidRPr="00661430" w:rsidRDefault="00732648" w:rsidP="00A6682C">
      <w:pPr>
        <w:ind w:left="360"/>
      </w:pPr>
    </w:p>
    <w:p w14:paraId="073D663E" w14:textId="393C2F29" w:rsidR="00A9076D" w:rsidRPr="00661430" w:rsidRDefault="00A9076D">
      <w:pPr>
        <w:pStyle w:val="Kop1"/>
      </w:pPr>
      <w:bookmarkStart w:id="2" w:name="_Toc460242633"/>
      <w:r w:rsidRPr="00661430">
        <w:t>Doeleinden</w:t>
      </w:r>
      <w:bookmarkEnd w:id="2"/>
      <w:r w:rsidRPr="00661430">
        <w:t xml:space="preserve"> en rechtsgronden</w:t>
      </w:r>
    </w:p>
    <w:p w14:paraId="107FA709" w14:textId="77777777" w:rsidR="000417F5" w:rsidRPr="00661430" w:rsidRDefault="000417F5" w:rsidP="000417F5">
      <w:pPr>
        <w:pStyle w:val="Plattetekst"/>
        <w:ind w:left="0"/>
        <w:rPr>
          <w:rFonts w:ascii="FlandersArtSans-Regular" w:hAnsi="FlandersArtSans-Regular"/>
          <w:w w:val="95"/>
        </w:rPr>
      </w:pPr>
    </w:p>
    <w:p w14:paraId="6FBFD165" w14:textId="0C35BF92" w:rsidR="00F83B40" w:rsidRPr="00661430" w:rsidRDefault="00F83B40" w:rsidP="002B655F">
      <w:pPr>
        <w:ind w:left="116"/>
        <w:rPr>
          <w:rFonts w:cs="Arial"/>
          <w:lang w:val="nl-BE"/>
        </w:rPr>
      </w:pPr>
      <w:r w:rsidRPr="00661430">
        <w:rPr>
          <w:rFonts w:cs="Arial"/>
          <w:lang w:val="nl-BE"/>
        </w:rPr>
        <w:t>Jouw personeelsgegevens verzamelen en verwerken we in het kader van j</w:t>
      </w:r>
      <w:r w:rsidR="000A6738">
        <w:rPr>
          <w:rFonts w:cs="Arial"/>
          <w:lang w:val="nl-BE"/>
        </w:rPr>
        <w:t>e</w:t>
      </w:r>
      <w:r w:rsidRPr="00661430">
        <w:rPr>
          <w:rFonts w:cs="Arial"/>
          <w:lang w:val="nl-BE"/>
        </w:rPr>
        <w:t xml:space="preserve"> tewerkstelling bij de Vlaamse overheid. De personeelsgegevens van de Vlaamse </w:t>
      </w:r>
      <w:r w:rsidR="00030C0B">
        <w:rPr>
          <w:rFonts w:cs="Arial"/>
          <w:lang w:val="nl-BE"/>
        </w:rPr>
        <w:t>o</w:t>
      </w:r>
      <w:r w:rsidRPr="00661430">
        <w:rPr>
          <w:rFonts w:cs="Arial"/>
          <w:lang w:val="nl-BE"/>
        </w:rPr>
        <w:t xml:space="preserve">verheid worden verwerkt in het gemeenschappelijk personeelssysteem </w:t>
      </w:r>
      <w:r w:rsidR="00FB66BF" w:rsidRPr="00661430">
        <w:rPr>
          <w:rFonts w:cs="Arial"/>
          <w:lang w:val="nl-BE"/>
        </w:rPr>
        <w:t>“</w:t>
      </w:r>
      <w:r w:rsidRPr="00661430">
        <w:rPr>
          <w:rFonts w:cs="Arial"/>
          <w:lang w:val="nl-BE"/>
        </w:rPr>
        <w:t>Vlimpers</w:t>
      </w:r>
      <w:r w:rsidR="00FB66BF" w:rsidRPr="00661430">
        <w:rPr>
          <w:rFonts w:cs="Arial"/>
          <w:lang w:val="nl-BE"/>
        </w:rPr>
        <w:t>”</w:t>
      </w:r>
      <w:r w:rsidRPr="00661430">
        <w:rPr>
          <w:rFonts w:cs="Arial"/>
          <w:lang w:val="nl-BE"/>
        </w:rPr>
        <w:t xml:space="preserve"> en verbonden IT-systemen</w:t>
      </w:r>
      <w:r w:rsidR="00FB66BF" w:rsidRPr="00661430">
        <w:rPr>
          <w:rFonts w:cs="Arial"/>
          <w:lang w:val="nl-BE"/>
        </w:rPr>
        <w:t xml:space="preserve"> en IT-omgeving van de Vlaamse overheid</w:t>
      </w:r>
      <w:r w:rsidR="002B655F" w:rsidRPr="00661430">
        <w:rPr>
          <w:rFonts w:cs="Arial"/>
          <w:lang w:val="nl-BE"/>
        </w:rPr>
        <w:t>.</w:t>
      </w:r>
    </w:p>
    <w:p w14:paraId="21F59ABD" w14:textId="17774FB2" w:rsidR="002B655F" w:rsidRPr="00661430" w:rsidRDefault="002B655F" w:rsidP="002B655F">
      <w:pPr>
        <w:pStyle w:val="Plattetekst"/>
        <w:spacing w:line="244" w:lineRule="auto"/>
        <w:rPr>
          <w:rFonts w:ascii="Arial" w:eastAsiaTheme="minorHAnsi" w:hAnsi="Arial" w:cs="Arial"/>
          <w:lang w:val="nl-BE"/>
        </w:rPr>
      </w:pPr>
      <w:r w:rsidRPr="00661430">
        <w:rPr>
          <w:rFonts w:ascii="Arial" w:eastAsiaTheme="minorHAnsi" w:hAnsi="Arial" w:cs="Arial"/>
          <w:lang w:val="nl-BE"/>
        </w:rPr>
        <w:t xml:space="preserve">Jouw </w:t>
      </w:r>
      <w:r w:rsidR="007661C9">
        <w:rPr>
          <w:rFonts w:ascii="Arial" w:eastAsiaTheme="minorHAnsi" w:hAnsi="Arial" w:cs="Arial"/>
          <w:lang w:val="nl-BE"/>
        </w:rPr>
        <w:t>persoonsgegevens</w:t>
      </w:r>
      <w:r w:rsidRPr="00661430">
        <w:rPr>
          <w:rFonts w:ascii="Arial" w:eastAsiaTheme="minorHAnsi" w:hAnsi="Arial" w:cs="Arial"/>
          <w:lang w:val="nl-BE"/>
        </w:rPr>
        <w:t xml:space="preserve"> kunnen door AgO voor </w:t>
      </w:r>
      <w:r w:rsidR="00FB66BF" w:rsidRPr="00661430">
        <w:rPr>
          <w:rFonts w:ascii="Arial" w:eastAsiaTheme="minorHAnsi" w:hAnsi="Arial" w:cs="Arial"/>
          <w:lang w:val="nl-BE"/>
        </w:rPr>
        <w:t xml:space="preserve">het geheel aan verwerkingen met betrekking tot </w:t>
      </w:r>
      <w:r w:rsidRPr="00661430">
        <w:rPr>
          <w:rFonts w:ascii="Arial" w:eastAsiaTheme="minorHAnsi" w:hAnsi="Arial" w:cs="Arial"/>
          <w:lang w:val="nl-BE"/>
        </w:rPr>
        <w:t xml:space="preserve">personeelsadministratie en </w:t>
      </w:r>
      <w:r w:rsidR="00FB66BF" w:rsidRPr="00661430">
        <w:rPr>
          <w:rFonts w:ascii="Arial" w:eastAsiaTheme="minorHAnsi" w:hAnsi="Arial" w:cs="Arial"/>
          <w:lang w:val="nl-BE"/>
        </w:rPr>
        <w:t xml:space="preserve">personeelsbeheer verwerkt worden. De </w:t>
      </w:r>
      <w:r w:rsidR="00FB66BF" w:rsidRPr="00661430">
        <w:rPr>
          <w:rFonts w:ascii="Arial" w:eastAsiaTheme="minorHAnsi" w:hAnsi="Arial" w:cs="Arial"/>
          <w:lang w:val="nl-BE"/>
        </w:rPr>
        <w:lastRenderedPageBreak/>
        <w:t>pe</w:t>
      </w:r>
      <w:r w:rsidR="00600B29" w:rsidRPr="00661430">
        <w:rPr>
          <w:rFonts w:ascii="Arial" w:eastAsiaTheme="minorHAnsi" w:hAnsi="Arial" w:cs="Arial"/>
          <w:lang w:val="nl-BE"/>
        </w:rPr>
        <w:t>r</w:t>
      </w:r>
      <w:r w:rsidR="00FB66BF" w:rsidRPr="00661430">
        <w:rPr>
          <w:rFonts w:ascii="Arial" w:eastAsiaTheme="minorHAnsi" w:hAnsi="Arial" w:cs="Arial"/>
          <w:lang w:val="nl-BE"/>
        </w:rPr>
        <w:t xml:space="preserve">soneelsdata worden ook </w:t>
      </w:r>
      <w:r w:rsidRPr="00661430">
        <w:rPr>
          <w:rFonts w:ascii="Arial" w:eastAsiaTheme="minorHAnsi" w:hAnsi="Arial" w:cs="Arial"/>
          <w:lang w:val="nl-BE"/>
        </w:rPr>
        <w:t>geanonimiseerd verwerkt voor beleidsmatige doelstellingen. Daarvoor worden ook soms rapporten gemaakt (vb. rond diversiteit). Of ook voor het beantwoorden van parlementaire vragen verwerken we geanonimiseerde gegevens. Soms werken we voor studies samen met wetenschappelijke of onderwijsinstellingen.</w:t>
      </w:r>
    </w:p>
    <w:p w14:paraId="663E003A" w14:textId="77777777" w:rsidR="002B655F" w:rsidRPr="00661430" w:rsidRDefault="002B655F" w:rsidP="002B655F">
      <w:pPr>
        <w:pStyle w:val="Plattetekst"/>
        <w:spacing w:before="1"/>
        <w:ind w:left="0"/>
        <w:rPr>
          <w:rFonts w:ascii="Arial" w:eastAsiaTheme="minorHAnsi" w:hAnsi="Arial" w:cs="Arial"/>
          <w:lang w:val="nl-BE"/>
        </w:rPr>
      </w:pPr>
    </w:p>
    <w:p w14:paraId="7EEE95CB" w14:textId="77777777" w:rsidR="002B655F" w:rsidRPr="00661430" w:rsidRDefault="002B655F" w:rsidP="00F83B40">
      <w:pPr>
        <w:rPr>
          <w:rFonts w:cs="Arial"/>
          <w:lang w:val="nl-BE"/>
        </w:rPr>
      </w:pPr>
    </w:p>
    <w:p w14:paraId="2CD10EFF" w14:textId="74905E56" w:rsidR="00F83B40" w:rsidRPr="00661430" w:rsidRDefault="00406AAE" w:rsidP="00F83B40">
      <w:r>
        <w:t xml:space="preserve">Het </w:t>
      </w:r>
      <w:r w:rsidR="00F83B40" w:rsidRPr="00661430">
        <w:t xml:space="preserve">Agentschap Overheidspersoneel verzamelt </w:t>
      </w:r>
      <w:r>
        <w:t>p</w:t>
      </w:r>
      <w:r w:rsidR="007661C9">
        <w:t>ersoonsgegevens</w:t>
      </w:r>
      <w:r w:rsidR="00F83B40" w:rsidRPr="00661430">
        <w:t xml:space="preserve"> en verwerkt deze voor één of meerdere van de volgende doeleinden:</w:t>
      </w:r>
    </w:p>
    <w:tbl>
      <w:tblPr>
        <w:tblStyle w:val="Rastertabel1licht"/>
        <w:tblW w:w="0" w:type="auto"/>
        <w:tblLook w:val="04A0" w:firstRow="1" w:lastRow="0" w:firstColumn="1" w:lastColumn="0" w:noHBand="0" w:noVBand="1"/>
      </w:tblPr>
      <w:tblGrid>
        <w:gridCol w:w="4531"/>
        <w:gridCol w:w="4531"/>
      </w:tblGrid>
      <w:tr w:rsidR="00022564" w:rsidRPr="00661430" w14:paraId="62624F50" w14:textId="77777777" w:rsidTr="00B33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663DD1" w14:textId="461A186F" w:rsidR="00022564" w:rsidRPr="00661430" w:rsidRDefault="00022564" w:rsidP="00B330CD">
            <w:pPr>
              <w:rPr>
                <w:rFonts w:cs="Arial"/>
                <w:lang w:val="nl-BE"/>
              </w:rPr>
            </w:pPr>
            <w:r w:rsidRPr="00661430">
              <w:rPr>
                <w:rFonts w:cs="Arial"/>
                <w:lang w:val="nl-BE"/>
              </w:rPr>
              <w:t>Doel</w:t>
            </w:r>
          </w:p>
        </w:tc>
        <w:tc>
          <w:tcPr>
            <w:tcW w:w="4531" w:type="dxa"/>
          </w:tcPr>
          <w:p w14:paraId="745E57FC" w14:textId="0BA25E38" w:rsidR="00022564" w:rsidRPr="00661430" w:rsidRDefault="00022564" w:rsidP="00B330CD">
            <w:pPr>
              <w:cnfStyle w:val="100000000000" w:firstRow="1" w:lastRow="0" w:firstColumn="0" w:lastColumn="0" w:oddVBand="0" w:evenVBand="0" w:oddHBand="0" w:evenHBand="0" w:firstRowFirstColumn="0" w:firstRowLastColumn="0" w:lastRowFirstColumn="0" w:lastRowLastColumn="0"/>
              <w:rPr>
                <w:rFonts w:cs="Arial"/>
                <w:lang w:val="nl-BE"/>
              </w:rPr>
            </w:pPr>
            <w:r w:rsidRPr="00661430">
              <w:rPr>
                <w:rFonts w:cs="Arial"/>
                <w:lang w:val="nl-BE"/>
              </w:rPr>
              <w:t>Rechtsgrond</w:t>
            </w:r>
          </w:p>
        </w:tc>
      </w:tr>
      <w:tr w:rsidR="00022564" w:rsidRPr="00661430" w14:paraId="332B9414"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70899823" w14:textId="77777777" w:rsidR="00022564" w:rsidRPr="00207BA6" w:rsidRDefault="00022564" w:rsidP="00B330CD">
            <w:pPr>
              <w:rPr>
                <w:rFonts w:cstheme="minorHAnsi"/>
                <w:b w:val="0"/>
                <w:bCs w:val="0"/>
              </w:rPr>
            </w:pPr>
            <w:r w:rsidRPr="00207BA6">
              <w:rPr>
                <w:rFonts w:cstheme="minorHAnsi"/>
                <w:b w:val="0"/>
                <w:bCs w:val="0"/>
              </w:rPr>
              <w:t xml:space="preserve">Administratie van het personeel en de tussenpersonen </w:t>
            </w:r>
          </w:p>
          <w:p w14:paraId="699E5C04" w14:textId="77777777" w:rsidR="00022564" w:rsidRPr="00207BA6" w:rsidRDefault="00022564" w:rsidP="00B330CD">
            <w:pPr>
              <w:rPr>
                <w:rFonts w:cstheme="minorHAnsi"/>
                <w:b w:val="0"/>
                <w:bCs w:val="0"/>
              </w:rPr>
            </w:pPr>
          </w:p>
          <w:p w14:paraId="7B3CF578" w14:textId="77777777" w:rsidR="00022564" w:rsidRPr="00207BA6" w:rsidRDefault="00022564" w:rsidP="00B330CD">
            <w:pPr>
              <w:rPr>
                <w:rFonts w:cstheme="minorHAnsi"/>
                <w:b w:val="0"/>
                <w:bCs w:val="0"/>
              </w:rPr>
            </w:pPr>
            <w:r w:rsidRPr="00207BA6">
              <w:rPr>
                <w:rFonts w:cstheme="minorHAnsi"/>
                <w:b w:val="0"/>
                <w:bCs w:val="0"/>
              </w:rPr>
              <w:t xml:space="preserve">Beheer van het personeel en de tussenpersonen </w:t>
            </w:r>
          </w:p>
          <w:p w14:paraId="6CA1EBA3" w14:textId="77777777" w:rsidR="00022564" w:rsidRPr="00207BA6" w:rsidRDefault="00022564" w:rsidP="00B330CD">
            <w:pPr>
              <w:rPr>
                <w:rFonts w:cstheme="minorHAnsi"/>
                <w:b w:val="0"/>
                <w:bCs w:val="0"/>
              </w:rPr>
            </w:pPr>
          </w:p>
          <w:p w14:paraId="1AD9AD8D" w14:textId="77777777" w:rsidR="00022564" w:rsidRPr="00207BA6" w:rsidRDefault="00022564" w:rsidP="00B330CD">
            <w:pPr>
              <w:rPr>
                <w:rFonts w:cstheme="minorHAnsi"/>
                <w:b w:val="0"/>
                <w:bCs w:val="0"/>
              </w:rPr>
            </w:pPr>
            <w:r w:rsidRPr="00207BA6">
              <w:rPr>
                <w:rFonts w:cstheme="minorHAnsi"/>
                <w:b w:val="0"/>
                <w:bCs w:val="0"/>
              </w:rPr>
              <w:t xml:space="preserve">Welzijn, preventie en bescherming van de personeelsleden </w:t>
            </w:r>
          </w:p>
          <w:p w14:paraId="2BE3ABE7" w14:textId="77777777" w:rsidR="00022564" w:rsidRPr="00207BA6" w:rsidRDefault="00022564" w:rsidP="00B330CD">
            <w:pPr>
              <w:rPr>
                <w:rFonts w:cstheme="minorHAnsi"/>
                <w:b w:val="0"/>
                <w:bCs w:val="0"/>
              </w:rPr>
            </w:pPr>
          </w:p>
          <w:p w14:paraId="584680CD" w14:textId="77777777" w:rsidR="00022564" w:rsidRPr="00207BA6" w:rsidRDefault="00022564" w:rsidP="00B330CD">
            <w:pPr>
              <w:rPr>
                <w:rFonts w:cstheme="minorHAnsi"/>
                <w:b w:val="0"/>
                <w:bCs w:val="0"/>
              </w:rPr>
            </w:pPr>
            <w:r w:rsidRPr="00207BA6">
              <w:rPr>
                <w:rFonts w:cstheme="minorHAnsi"/>
                <w:b w:val="0"/>
                <w:bCs w:val="0"/>
              </w:rPr>
              <w:t>HR Dienstverlening en adviesverlening</w:t>
            </w:r>
          </w:p>
          <w:p w14:paraId="23C8280B" w14:textId="77777777" w:rsidR="00022564" w:rsidRPr="00661430" w:rsidRDefault="00022564" w:rsidP="00B330CD">
            <w:pPr>
              <w:rPr>
                <w:rFonts w:cs="Arial"/>
                <w:lang w:val="nl-BE"/>
              </w:rPr>
            </w:pPr>
          </w:p>
          <w:p w14:paraId="50B4F33B" w14:textId="77777777" w:rsidR="00022564" w:rsidRPr="00661430" w:rsidRDefault="00022564" w:rsidP="00B330CD">
            <w:pPr>
              <w:rPr>
                <w:rFonts w:cs="Arial"/>
                <w:b w:val="0"/>
                <w:bCs w:val="0"/>
                <w:lang w:val="nl-BE"/>
              </w:rPr>
            </w:pPr>
            <w:r w:rsidRPr="00661430">
              <w:rPr>
                <w:rFonts w:cs="Arial"/>
                <w:lang w:val="nl-BE"/>
              </w:rPr>
              <w:t xml:space="preserve"> </w:t>
            </w:r>
          </w:p>
        </w:tc>
        <w:tc>
          <w:tcPr>
            <w:tcW w:w="4531" w:type="dxa"/>
          </w:tcPr>
          <w:p w14:paraId="48E3F1FA"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Wettelijke verplichtingen</w:t>
            </w:r>
            <w:r>
              <w:rPr>
                <w:rFonts w:cstheme="minorHAnsi"/>
              </w:rPr>
              <w:t>,</w:t>
            </w:r>
            <w:r w:rsidRPr="003F53E6">
              <w:rPr>
                <w:rFonts w:cstheme="minorHAnsi"/>
              </w:rPr>
              <w:t xml:space="preserve"> arbeidswetgeving, wetgeving sociale zekerheid, </w:t>
            </w:r>
            <w:r>
              <w:rPr>
                <w:rFonts w:cstheme="minorHAnsi"/>
              </w:rPr>
              <w:t xml:space="preserve">wetgeving fiscaliteit, </w:t>
            </w:r>
            <w:r w:rsidRPr="003F53E6">
              <w:rPr>
                <w:rFonts w:cstheme="minorHAnsi"/>
              </w:rPr>
              <w:t>welzijnswetgeving</w:t>
            </w:r>
            <w:r>
              <w:rPr>
                <w:rFonts w:cstheme="minorHAnsi"/>
              </w:rPr>
              <w:t>, pensioenwetgeving</w:t>
            </w:r>
          </w:p>
          <w:p w14:paraId="6BC6F1F6"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4A3D6B05"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313F7403"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Decretale verplichtingen, Besluiten Vlaamse Regering,</w:t>
            </w:r>
            <w:r>
              <w:rPr>
                <w:rFonts w:cstheme="minorHAnsi"/>
              </w:rPr>
              <w:t xml:space="preserve"> Oprichtingsbesluit AgO,</w:t>
            </w:r>
            <w:r w:rsidRPr="003F53E6">
              <w:rPr>
                <w:rFonts w:cstheme="minorHAnsi"/>
              </w:rPr>
              <w:t xml:space="preserve"> Vlaams Personeelsstatuut, arbeidsreglementering </w:t>
            </w:r>
          </w:p>
          <w:p w14:paraId="6A525EB8"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7508AB8E"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Noodzakelijk voor de uitvoering van een overeenkomst (in de eerste plaats arbeidsovereenkomst</w:t>
            </w:r>
            <w:r>
              <w:rPr>
                <w:rFonts w:cstheme="minorHAnsi"/>
              </w:rPr>
              <w:t xml:space="preserve"> </w:t>
            </w:r>
            <w:r w:rsidRPr="00877236">
              <w:rPr>
                <w:rFonts w:cstheme="minorHAnsi"/>
              </w:rPr>
              <w:t>of</w:t>
            </w:r>
            <w:r w:rsidRPr="00D70339">
              <w:rPr>
                <w:rFonts w:cstheme="minorHAnsi"/>
                <w:i/>
                <w:iCs/>
              </w:rPr>
              <w:t xml:space="preserve"> </w:t>
            </w:r>
            <w:r w:rsidRPr="00877236">
              <w:rPr>
                <w:rFonts w:cstheme="minorHAnsi"/>
              </w:rPr>
              <w:t>het statuut</w:t>
            </w:r>
            <w:r w:rsidRPr="003F53E6">
              <w:rPr>
                <w:rFonts w:cstheme="minorHAnsi"/>
              </w:rPr>
              <w:t xml:space="preserve">) </w:t>
            </w:r>
          </w:p>
          <w:p w14:paraId="68AA6A4F"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6CBD3F20" w14:textId="77777777" w:rsidR="00022564" w:rsidRPr="008E3295" w:rsidRDefault="00022564" w:rsidP="00B330CD">
            <w:pPr>
              <w:cnfStyle w:val="000000000000" w:firstRow="0" w:lastRow="0" w:firstColumn="0" w:lastColumn="0" w:oddVBand="0" w:evenVBand="0" w:oddHBand="0" w:evenHBand="0" w:firstRowFirstColumn="0" w:firstRowLastColumn="0" w:lastRowFirstColumn="0" w:lastRowLastColumn="0"/>
              <w:rPr>
                <w:rFonts w:cs="Arial"/>
              </w:rPr>
            </w:pPr>
            <w:r w:rsidRPr="003F53E6">
              <w:rPr>
                <w:rFonts w:cstheme="minorHAnsi"/>
              </w:rPr>
              <w:t>Desgevallend</w:t>
            </w:r>
            <w:r>
              <w:rPr>
                <w:rFonts w:cstheme="minorHAnsi"/>
              </w:rPr>
              <w:t xml:space="preserve"> G</w:t>
            </w:r>
            <w:r w:rsidRPr="003F53E6">
              <w:rPr>
                <w:rFonts w:cstheme="minorHAnsi"/>
              </w:rPr>
              <w:t xml:space="preserve">erechtvaardigd </w:t>
            </w:r>
            <w:r>
              <w:rPr>
                <w:rFonts w:cstheme="minorHAnsi"/>
              </w:rPr>
              <w:t>B</w:t>
            </w:r>
            <w:r w:rsidRPr="003F53E6">
              <w:rPr>
                <w:rFonts w:cstheme="minorHAnsi"/>
              </w:rPr>
              <w:t>elang</w:t>
            </w:r>
            <w:r>
              <w:rPr>
                <w:rFonts w:cstheme="minorHAnsi"/>
              </w:rPr>
              <w:t xml:space="preserve"> of Toestemming</w:t>
            </w:r>
            <w:r w:rsidRPr="003F53E6">
              <w:rPr>
                <w:rFonts w:cstheme="minorHAnsi"/>
              </w:rPr>
              <w:t xml:space="preserve"> </w:t>
            </w:r>
          </w:p>
        </w:tc>
      </w:tr>
      <w:tr w:rsidR="00022564" w:rsidRPr="00661430" w14:paraId="2EC64B8F"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29DC9B02" w14:textId="77777777" w:rsidR="00022564" w:rsidRPr="001328CA" w:rsidRDefault="00022564" w:rsidP="00B330CD">
            <w:pPr>
              <w:rPr>
                <w:rFonts w:cstheme="minorHAnsi"/>
                <w:b w:val="0"/>
                <w:bCs w:val="0"/>
              </w:rPr>
            </w:pPr>
            <w:r w:rsidRPr="001328CA">
              <w:rPr>
                <w:rFonts w:cstheme="minorHAnsi"/>
                <w:b w:val="0"/>
                <w:bCs w:val="0"/>
              </w:rPr>
              <w:t xml:space="preserve">HR Beleid en statistische rapportering </w:t>
            </w:r>
          </w:p>
          <w:p w14:paraId="0F336A1B" w14:textId="77777777" w:rsidR="00022564" w:rsidRPr="00661430" w:rsidRDefault="00022564" w:rsidP="00B330CD">
            <w:pPr>
              <w:rPr>
                <w:rFonts w:cs="Arial"/>
                <w:lang w:val="nl-BE"/>
              </w:rPr>
            </w:pPr>
          </w:p>
        </w:tc>
        <w:tc>
          <w:tcPr>
            <w:tcW w:w="4531" w:type="dxa"/>
          </w:tcPr>
          <w:p w14:paraId="427A4122"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Pr>
                <w:rFonts w:cs="Arial"/>
                <w:lang w:val="nl-BE"/>
              </w:rPr>
              <w:t xml:space="preserve">Wettelijke verplichtingen, </w:t>
            </w:r>
            <w:r w:rsidRPr="00FA102C">
              <w:rPr>
                <w:rFonts w:cstheme="minorHAnsi"/>
                <w:lang w:val="nl-BE"/>
              </w:rPr>
              <w:t>Oprichtingsbesluit AgO</w:t>
            </w:r>
            <w:r>
              <w:rPr>
                <w:rFonts w:cstheme="minorHAnsi"/>
                <w:lang w:val="nl-BE"/>
              </w:rPr>
              <w:t xml:space="preserve">, </w:t>
            </w:r>
            <w:proofErr w:type="spellStart"/>
            <w:r w:rsidRPr="003F53E6">
              <w:rPr>
                <w:rFonts w:cstheme="minorHAnsi"/>
              </w:rPr>
              <w:t>Bestuursdecreet</w:t>
            </w:r>
            <w:proofErr w:type="spellEnd"/>
          </w:p>
          <w:p w14:paraId="67219F73" w14:textId="77777777" w:rsidR="00022564" w:rsidRPr="00FA102C" w:rsidRDefault="00022564" w:rsidP="00B330CD">
            <w:pPr>
              <w:cnfStyle w:val="000000000000" w:firstRow="0" w:lastRow="0" w:firstColumn="0" w:lastColumn="0" w:oddVBand="0" w:evenVBand="0" w:oddHBand="0" w:evenHBand="0" w:firstRowFirstColumn="0" w:firstRowLastColumn="0" w:lastRowFirstColumn="0" w:lastRowLastColumn="0"/>
              <w:rPr>
                <w:rFonts w:cs="Arial"/>
              </w:rPr>
            </w:pPr>
          </w:p>
          <w:p w14:paraId="0FEEE06A"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rPr>
                <w:rFonts w:cs="Arial"/>
                <w:lang w:val="nl-BE"/>
              </w:rPr>
            </w:pPr>
          </w:p>
          <w:p w14:paraId="5A23E99E" w14:textId="77777777" w:rsidR="00022564" w:rsidRPr="00661430" w:rsidRDefault="00022564" w:rsidP="00B330CD">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Desgevallend Gerechtvaardigd Belang</w:t>
            </w:r>
          </w:p>
        </w:tc>
      </w:tr>
      <w:tr w:rsidR="00022564" w:rsidRPr="00661430" w14:paraId="0C44FBA1"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084D7BC7" w14:textId="77777777" w:rsidR="00022564" w:rsidRPr="003F53E6" w:rsidRDefault="00022564" w:rsidP="00B330CD">
            <w:pPr>
              <w:rPr>
                <w:rFonts w:cstheme="minorHAnsi"/>
              </w:rPr>
            </w:pPr>
          </w:p>
          <w:p w14:paraId="1F923811" w14:textId="77777777" w:rsidR="00022564" w:rsidRPr="00661430" w:rsidRDefault="00022564" w:rsidP="00B330CD">
            <w:pPr>
              <w:rPr>
                <w:rFonts w:cs="Arial"/>
                <w:lang w:val="nl-BE"/>
              </w:rPr>
            </w:pPr>
            <w:r w:rsidRPr="00BA0E8A">
              <w:rPr>
                <w:rFonts w:cstheme="minorHAnsi"/>
                <w:b w:val="0"/>
                <w:bCs w:val="0"/>
              </w:rPr>
              <w:t>Diversiteits- en gelijkekansenbeleid</w:t>
            </w:r>
          </w:p>
        </w:tc>
        <w:tc>
          <w:tcPr>
            <w:tcW w:w="4531" w:type="dxa"/>
          </w:tcPr>
          <w:p w14:paraId="477DB58C"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r>
              <w:t>Wettelijke, Decretale verplichting (Evenredige participatie op de arbeidsmarkt), Besluit Vlaamse Regering (</w:t>
            </w:r>
            <w:proofErr w:type="spellStart"/>
            <w:r>
              <w:rPr>
                <w:rFonts w:cstheme="minorHAnsi"/>
              </w:rPr>
              <w:t>Gelijkekansen</w:t>
            </w:r>
            <w:proofErr w:type="spellEnd"/>
            <w:r>
              <w:rPr>
                <w:rFonts w:cstheme="minorHAnsi"/>
              </w:rPr>
              <w:t>- en diversiteitsbeleid in de Vlaamse administratie)</w:t>
            </w:r>
            <w:r>
              <w:t xml:space="preserve"> </w:t>
            </w:r>
          </w:p>
          <w:p w14:paraId="3CAA9FBD"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r>
              <w:t>Oprichtingsbesluit AgO</w:t>
            </w:r>
          </w:p>
          <w:p w14:paraId="78BEF45E"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p>
          <w:p w14:paraId="50B1AAC4"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r>
              <w:t>Noodzakelijk voor de uitvoering van een overeenkomst</w:t>
            </w:r>
          </w:p>
          <w:p w14:paraId="4AF0FB57"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p>
          <w:p w14:paraId="19E72627"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pPr>
            <w:r>
              <w:t>Desgevallend Gerechtvaardigd Belang of Toestemming</w:t>
            </w:r>
          </w:p>
          <w:p w14:paraId="53AF6F13" w14:textId="77777777" w:rsidR="00022564" w:rsidRPr="00661430" w:rsidRDefault="00022564" w:rsidP="00B330CD">
            <w:pPr>
              <w:cnfStyle w:val="000000000000" w:firstRow="0" w:lastRow="0" w:firstColumn="0" w:lastColumn="0" w:oddVBand="0" w:evenVBand="0" w:oddHBand="0" w:evenHBand="0" w:firstRowFirstColumn="0" w:firstRowLastColumn="0" w:lastRowFirstColumn="0" w:lastRowLastColumn="0"/>
              <w:rPr>
                <w:rFonts w:cs="Arial"/>
                <w:lang w:val="nl-BE"/>
              </w:rPr>
            </w:pPr>
          </w:p>
        </w:tc>
      </w:tr>
      <w:tr w:rsidR="00022564" w:rsidRPr="00661430" w14:paraId="6EFFA2F2"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4D760D27" w14:textId="77777777" w:rsidR="00022564" w:rsidRPr="006B50A5" w:rsidRDefault="00022564" w:rsidP="00B330CD">
            <w:pPr>
              <w:rPr>
                <w:rFonts w:cstheme="minorHAnsi"/>
                <w:b w:val="0"/>
                <w:bCs w:val="0"/>
              </w:rPr>
            </w:pPr>
            <w:r w:rsidRPr="006B50A5">
              <w:rPr>
                <w:rFonts w:cstheme="minorHAnsi"/>
                <w:b w:val="0"/>
                <w:bCs w:val="0"/>
              </w:rPr>
              <w:t>Controle op de werkplaats</w:t>
            </w:r>
          </w:p>
          <w:p w14:paraId="44E37DD0" w14:textId="77777777" w:rsidR="00022564" w:rsidRPr="006B50A5" w:rsidRDefault="00022564" w:rsidP="00B330CD">
            <w:pPr>
              <w:rPr>
                <w:rFonts w:cs="Arial"/>
              </w:rPr>
            </w:pPr>
          </w:p>
        </w:tc>
        <w:tc>
          <w:tcPr>
            <w:tcW w:w="4531" w:type="dxa"/>
          </w:tcPr>
          <w:p w14:paraId="665E7CF0"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Wettelijke verplichtingen</w:t>
            </w:r>
          </w:p>
          <w:p w14:paraId="51EBDE00"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 xml:space="preserve">Decretale verplichtingen, Besluiten Vlaamse Regering, Vlaams Personeelsstatuut, arbeidsreglementering </w:t>
            </w:r>
          </w:p>
          <w:p w14:paraId="60B08588" w14:textId="77777777" w:rsidR="00022564" w:rsidRPr="002228EF" w:rsidRDefault="00022564" w:rsidP="00B330CD">
            <w:pPr>
              <w:cnfStyle w:val="000000000000" w:firstRow="0" w:lastRow="0" w:firstColumn="0" w:lastColumn="0" w:oddVBand="0" w:evenVBand="0" w:oddHBand="0" w:evenHBand="0" w:firstRowFirstColumn="0" w:firstRowLastColumn="0" w:lastRowFirstColumn="0" w:lastRowLastColumn="0"/>
              <w:rPr>
                <w:rFonts w:cs="Arial"/>
              </w:rPr>
            </w:pPr>
          </w:p>
        </w:tc>
      </w:tr>
      <w:tr w:rsidR="00022564" w:rsidRPr="00661430" w14:paraId="69A63091"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601B175F" w14:textId="77777777" w:rsidR="00022564" w:rsidRPr="006B50A5" w:rsidRDefault="00022564" w:rsidP="00B330CD">
            <w:pPr>
              <w:rPr>
                <w:rFonts w:cstheme="minorHAnsi"/>
                <w:b w:val="0"/>
                <w:bCs w:val="0"/>
              </w:rPr>
            </w:pPr>
            <w:r w:rsidRPr="006B50A5">
              <w:rPr>
                <w:rFonts w:cstheme="minorHAnsi"/>
                <w:b w:val="0"/>
                <w:bCs w:val="0"/>
              </w:rPr>
              <w:t>Beveiliging</w:t>
            </w:r>
          </w:p>
          <w:p w14:paraId="0A5C824A" w14:textId="77777777" w:rsidR="00022564" w:rsidRPr="006B50A5" w:rsidRDefault="00022564" w:rsidP="00B330CD">
            <w:pPr>
              <w:rPr>
                <w:rFonts w:cstheme="minorHAnsi"/>
                <w:b w:val="0"/>
                <w:bCs w:val="0"/>
              </w:rPr>
            </w:pPr>
          </w:p>
        </w:tc>
        <w:tc>
          <w:tcPr>
            <w:tcW w:w="4531" w:type="dxa"/>
          </w:tcPr>
          <w:p w14:paraId="19FEFE24"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Wettelijke verplichting</w:t>
            </w:r>
          </w:p>
          <w:p w14:paraId="666879D3"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5116902F"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Gerechtvaardigd Belang</w:t>
            </w:r>
          </w:p>
        </w:tc>
      </w:tr>
      <w:tr w:rsidR="00022564" w:rsidRPr="00661430" w14:paraId="6372C75C" w14:textId="77777777" w:rsidTr="00B330CD">
        <w:tc>
          <w:tcPr>
            <w:cnfStyle w:val="001000000000" w:firstRow="0" w:lastRow="0" w:firstColumn="1" w:lastColumn="0" w:oddVBand="0" w:evenVBand="0" w:oddHBand="0" w:evenHBand="0" w:firstRowFirstColumn="0" w:firstRowLastColumn="0" w:lastRowFirstColumn="0" w:lastRowLastColumn="0"/>
            <w:tcW w:w="4531" w:type="dxa"/>
          </w:tcPr>
          <w:p w14:paraId="27A20E2F" w14:textId="77777777" w:rsidR="00022564" w:rsidRPr="006B50A5" w:rsidRDefault="00022564" w:rsidP="00B330CD">
            <w:pPr>
              <w:rPr>
                <w:rFonts w:cstheme="minorHAnsi"/>
                <w:b w:val="0"/>
                <w:bCs w:val="0"/>
              </w:rPr>
            </w:pPr>
            <w:r w:rsidRPr="006B50A5">
              <w:rPr>
                <w:rFonts w:cstheme="minorHAnsi"/>
                <w:b w:val="0"/>
                <w:bCs w:val="0"/>
              </w:rPr>
              <w:lastRenderedPageBreak/>
              <w:t>Klanten- en leveranciersbeheer</w:t>
            </w:r>
          </w:p>
          <w:p w14:paraId="0F06DCF2" w14:textId="77777777" w:rsidR="00022564" w:rsidRPr="00661430" w:rsidRDefault="00022564" w:rsidP="00B330CD">
            <w:pPr>
              <w:rPr>
                <w:rFonts w:cs="Arial"/>
                <w:lang w:val="nl-BE"/>
              </w:rPr>
            </w:pPr>
          </w:p>
        </w:tc>
        <w:tc>
          <w:tcPr>
            <w:tcW w:w="4531" w:type="dxa"/>
          </w:tcPr>
          <w:p w14:paraId="1556E86A"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Wettelijke</w:t>
            </w:r>
            <w:r>
              <w:rPr>
                <w:rFonts w:cstheme="minorHAnsi"/>
              </w:rPr>
              <w:t>, D</w:t>
            </w:r>
            <w:r w:rsidRPr="003F53E6">
              <w:rPr>
                <w:rFonts w:cstheme="minorHAnsi"/>
              </w:rPr>
              <w:t>ecretale verplichting</w:t>
            </w:r>
            <w:r>
              <w:rPr>
                <w:rFonts w:cstheme="minorHAnsi"/>
              </w:rPr>
              <w:t xml:space="preserve">en, </w:t>
            </w:r>
            <w:r w:rsidRPr="003F53E6">
              <w:rPr>
                <w:rFonts w:cstheme="minorHAnsi"/>
              </w:rPr>
              <w:t>Besluit V</w:t>
            </w:r>
            <w:r>
              <w:rPr>
                <w:rFonts w:cstheme="minorHAnsi"/>
              </w:rPr>
              <w:t xml:space="preserve">laamse Regering </w:t>
            </w:r>
            <w:r w:rsidRPr="003F53E6">
              <w:rPr>
                <w:rFonts w:cstheme="minorHAnsi"/>
              </w:rPr>
              <w:t xml:space="preserve"> (Oprichtingsbesluit AgO-taakstelling AgO)</w:t>
            </w:r>
          </w:p>
          <w:p w14:paraId="421EDC56"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34F7A111" w14:textId="77777777" w:rsidR="00022564"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r w:rsidRPr="003F53E6">
              <w:rPr>
                <w:rFonts w:cstheme="minorHAnsi"/>
              </w:rPr>
              <w:t>Noodzakelijk voor de uitvoering van een overeenkomst</w:t>
            </w:r>
          </w:p>
          <w:p w14:paraId="1AEACA24"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rPr>
            </w:pPr>
          </w:p>
          <w:p w14:paraId="3C598D10" w14:textId="77777777" w:rsidR="00022564" w:rsidRPr="003F53E6" w:rsidRDefault="00022564" w:rsidP="00B330CD">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3F53E6">
              <w:rPr>
                <w:rFonts w:cstheme="minorHAnsi"/>
              </w:rPr>
              <w:t xml:space="preserve">Desgevallend </w:t>
            </w:r>
            <w:r>
              <w:rPr>
                <w:rFonts w:cstheme="minorHAnsi"/>
              </w:rPr>
              <w:t>G</w:t>
            </w:r>
            <w:r w:rsidRPr="003F53E6">
              <w:rPr>
                <w:rFonts w:cstheme="minorHAnsi"/>
              </w:rPr>
              <w:t xml:space="preserve">erechtvaardigd </w:t>
            </w:r>
            <w:r>
              <w:rPr>
                <w:rFonts w:cstheme="minorHAnsi"/>
              </w:rPr>
              <w:t>B</w:t>
            </w:r>
            <w:r w:rsidRPr="003F53E6">
              <w:rPr>
                <w:rFonts w:cstheme="minorHAnsi"/>
              </w:rPr>
              <w:t xml:space="preserve">elang of </w:t>
            </w:r>
            <w:r>
              <w:rPr>
                <w:rFonts w:cstheme="minorHAnsi"/>
              </w:rPr>
              <w:t>T</w:t>
            </w:r>
            <w:r w:rsidRPr="003F53E6">
              <w:rPr>
                <w:rFonts w:cstheme="minorHAnsi"/>
              </w:rPr>
              <w:t>oestemming</w:t>
            </w:r>
          </w:p>
          <w:p w14:paraId="52856B50" w14:textId="77777777" w:rsidR="00022564" w:rsidRPr="00661430" w:rsidRDefault="00022564" w:rsidP="00B330CD">
            <w:pPr>
              <w:cnfStyle w:val="000000000000" w:firstRow="0" w:lastRow="0" w:firstColumn="0" w:lastColumn="0" w:oddVBand="0" w:evenVBand="0" w:oddHBand="0" w:evenHBand="0" w:firstRowFirstColumn="0" w:firstRowLastColumn="0" w:lastRowFirstColumn="0" w:lastRowLastColumn="0"/>
              <w:rPr>
                <w:rFonts w:cs="Arial"/>
                <w:lang w:val="nl-BE"/>
              </w:rPr>
            </w:pPr>
          </w:p>
        </w:tc>
      </w:tr>
    </w:tbl>
    <w:p w14:paraId="4556F275" w14:textId="77777777" w:rsidR="00022564" w:rsidRDefault="00022564" w:rsidP="00022564"/>
    <w:p w14:paraId="7043844E" w14:textId="77777777" w:rsidR="00022564" w:rsidRDefault="00022564" w:rsidP="00F83B40"/>
    <w:p w14:paraId="5B90C04B" w14:textId="77777777" w:rsidR="00F83B40" w:rsidRPr="00661430" w:rsidRDefault="00F83B40" w:rsidP="00F83B40">
      <w:pPr>
        <w:pStyle w:val="Kop1"/>
      </w:pPr>
      <w:r w:rsidRPr="00661430">
        <w:t>Gegevens verkregen van derden</w:t>
      </w:r>
    </w:p>
    <w:p w14:paraId="09BDCBDD" w14:textId="77777777" w:rsidR="00F83B40" w:rsidRPr="00661430" w:rsidRDefault="00F83B40" w:rsidP="00F83B40"/>
    <w:p w14:paraId="3719D11C" w14:textId="06CCF263" w:rsidR="00600B29" w:rsidRPr="00661430" w:rsidRDefault="00F83B40" w:rsidP="00F83B40">
      <w:pPr>
        <w:rPr>
          <w:rFonts w:cs="Arial"/>
        </w:rPr>
      </w:pPr>
      <w:r w:rsidRPr="00661430">
        <w:rPr>
          <w:rFonts w:cs="Arial"/>
        </w:rPr>
        <w:t xml:space="preserve">Het Agentschap Overheidspersoneel verzamelt je </w:t>
      </w:r>
      <w:r w:rsidR="007661C9">
        <w:rPr>
          <w:rFonts w:cs="Arial"/>
        </w:rPr>
        <w:t>persoonsgegevens</w:t>
      </w:r>
      <w:r w:rsidRPr="00661430">
        <w:rPr>
          <w:rFonts w:cs="Arial"/>
        </w:rPr>
        <w:t xml:space="preserve"> rechtstreeks of in bepaalde gevallen vanuit andere overheidsdiensten of dienstverleners die er al over beschikken</w:t>
      </w:r>
      <w:r w:rsidR="00600B29" w:rsidRPr="00661430">
        <w:rPr>
          <w:rFonts w:cs="Arial"/>
        </w:rPr>
        <w:t xml:space="preserve">. </w:t>
      </w:r>
    </w:p>
    <w:p w14:paraId="03C0A31C" w14:textId="74563D5A" w:rsidR="00F83B40" w:rsidRPr="00661430" w:rsidRDefault="00F83B40" w:rsidP="00F83B40">
      <w:r w:rsidRPr="00661430">
        <w:t xml:space="preserve"> </w:t>
      </w:r>
      <w:r w:rsidR="000A0A39" w:rsidRPr="00661430">
        <w:t>Je t</w:t>
      </w:r>
      <w:r w:rsidRPr="00661430">
        <w:t xml:space="preserve">ewerkstellende </w:t>
      </w:r>
      <w:r w:rsidR="000A0A39" w:rsidRPr="00661430">
        <w:t xml:space="preserve">Vlaamse </w:t>
      </w:r>
      <w:r w:rsidRPr="00661430">
        <w:t>overheidsinstantie:</w:t>
      </w:r>
    </w:p>
    <w:p w14:paraId="103E0B31" w14:textId="77777777" w:rsidR="00F83B40" w:rsidRPr="00661430" w:rsidRDefault="00F83B40" w:rsidP="00F83B40">
      <w:pPr>
        <w:pStyle w:val="Lijstalinea"/>
        <w:numPr>
          <w:ilvl w:val="0"/>
          <w:numId w:val="8"/>
        </w:numPr>
        <w:spacing w:after="160"/>
        <w:ind w:left="714" w:hanging="357"/>
        <w:contextualSpacing/>
      </w:pPr>
      <w:r w:rsidRPr="00661430">
        <w:t>Persoonlijke identificatiegegevens;</w:t>
      </w:r>
    </w:p>
    <w:p w14:paraId="37401C1C" w14:textId="594DA696" w:rsidR="00F83B40" w:rsidRPr="00661430" w:rsidRDefault="00F83B40" w:rsidP="00273D2E">
      <w:pPr>
        <w:pStyle w:val="Lijstalinea"/>
        <w:numPr>
          <w:ilvl w:val="0"/>
          <w:numId w:val="8"/>
        </w:numPr>
        <w:spacing w:after="160"/>
        <w:ind w:left="714" w:hanging="357"/>
        <w:contextualSpacing/>
      </w:pPr>
      <w:r w:rsidRPr="00661430">
        <w:t xml:space="preserve">Informatie </w:t>
      </w:r>
      <w:r w:rsidR="00480163" w:rsidRPr="00661430">
        <w:t>en</w:t>
      </w:r>
      <w:r w:rsidR="00600B29" w:rsidRPr="00661430">
        <w:t xml:space="preserve"> beslissingen vanuit </w:t>
      </w:r>
      <w:r w:rsidR="000A0A39" w:rsidRPr="00661430">
        <w:t>je</w:t>
      </w:r>
      <w:r w:rsidR="00600B29" w:rsidRPr="00661430">
        <w:t xml:space="preserve"> tewerkstellende entiteit </w:t>
      </w:r>
    </w:p>
    <w:p w14:paraId="3D422618" w14:textId="77777777" w:rsidR="00600B29" w:rsidRPr="00661430" w:rsidRDefault="00600B29" w:rsidP="00600B29">
      <w:pPr>
        <w:pStyle w:val="Lijstalinea"/>
        <w:spacing w:after="160"/>
        <w:ind w:left="714"/>
        <w:contextualSpacing/>
      </w:pPr>
    </w:p>
    <w:p w14:paraId="6CA9C707" w14:textId="77777777" w:rsidR="00CB2576" w:rsidRPr="00661430" w:rsidRDefault="00CB2576" w:rsidP="00F83B40">
      <w:pPr>
        <w:rPr>
          <w:lang w:val="nl-BE"/>
        </w:rPr>
      </w:pPr>
    </w:p>
    <w:p w14:paraId="318338B0" w14:textId="1ACE4F63" w:rsidR="00F83B40" w:rsidRPr="00661430" w:rsidRDefault="00F43703" w:rsidP="00F83B40">
      <w:pPr>
        <w:rPr>
          <w:b/>
          <w:bCs/>
          <w:lang w:val="nl-BE"/>
        </w:rPr>
      </w:pPr>
      <w:r w:rsidRPr="00661430">
        <w:rPr>
          <w:b/>
          <w:bCs/>
          <w:lang w:val="nl-BE"/>
        </w:rPr>
        <w:t>A</w:t>
      </w:r>
      <w:r w:rsidR="00F83B40" w:rsidRPr="00661430">
        <w:rPr>
          <w:b/>
          <w:bCs/>
          <w:lang w:val="nl-BE"/>
        </w:rPr>
        <w:t>uthentieke bron</w:t>
      </w:r>
      <w:r w:rsidR="005735A9" w:rsidRPr="00661430">
        <w:rPr>
          <w:b/>
          <w:bCs/>
          <w:lang w:val="nl-BE"/>
        </w:rPr>
        <w:t>nen</w:t>
      </w:r>
      <w:r w:rsidR="00F83B40" w:rsidRPr="00661430">
        <w:rPr>
          <w:b/>
          <w:bCs/>
          <w:lang w:val="nl-BE"/>
        </w:rPr>
        <w:t>: Dienst Toegang Rijksregister en Kruispuntbank Sociale Zekerheid:</w:t>
      </w:r>
    </w:p>
    <w:p w14:paraId="49B70F07" w14:textId="77777777" w:rsidR="005735A9" w:rsidRPr="00661430" w:rsidRDefault="005735A9" w:rsidP="005735A9">
      <w:pPr>
        <w:pStyle w:val="Default"/>
        <w:rPr>
          <w:color w:val="auto"/>
        </w:rPr>
      </w:pPr>
    </w:p>
    <w:p w14:paraId="337B9C4F" w14:textId="4844DDB2" w:rsidR="00600B29" w:rsidRPr="00661430" w:rsidRDefault="00600B29" w:rsidP="00661430">
      <w:pPr>
        <w:rPr>
          <w:lang w:val="nl-BE"/>
        </w:rPr>
      </w:pPr>
      <w:r w:rsidRPr="00661430">
        <w:rPr>
          <w:lang w:val="nl-BE"/>
        </w:rPr>
        <w:t xml:space="preserve">Uit </w:t>
      </w:r>
      <w:r w:rsidR="00273D2E" w:rsidRPr="00661430">
        <w:rPr>
          <w:lang w:val="nl-BE"/>
        </w:rPr>
        <w:t>de</w:t>
      </w:r>
      <w:r w:rsidRPr="00661430">
        <w:rPr>
          <w:lang w:val="nl-BE"/>
        </w:rPr>
        <w:t xml:space="preserve"> Rijks- en de Bevolkingsregisters</w:t>
      </w:r>
    </w:p>
    <w:p w14:paraId="1E3308B6" w14:textId="2E729075" w:rsidR="00600B29" w:rsidRPr="00661430" w:rsidRDefault="00600B29" w:rsidP="00273D2E">
      <w:pPr>
        <w:pStyle w:val="Lijstalinea"/>
        <w:numPr>
          <w:ilvl w:val="0"/>
          <w:numId w:val="8"/>
        </w:numPr>
        <w:spacing w:after="160"/>
        <w:ind w:left="714" w:hanging="357"/>
        <w:contextualSpacing/>
      </w:pPr>
      <w:r w:rsidRPr="00661430">
        <w:t xml:space="preserve">De naam en voornamen </w:t>
      </w:r>
    </w:p>
    <w:p w14:paraId="77D11717" w14:textId="6A9EE9C4" w:rsidR="00600B29" w:rsidRPr="00661430" w:rsidRDefault="00600B29" w:rsidP="00273D2E">
      <w:pPr>
        <w:pStyle w:val="Lijstalinea"/>
        <w:numPr>
          <w:ilvl w:val="0"/>
          <w:numId w:val="8"/>
        </w:numPr>
        <w:spacing w:after="160"/>
        <w:ind w:left="714" w:hanging="357"/>
        <w:contextualSpacing/>
      </w:pPr>
      <w:r w:rsidRPr="00661430">
        <w:t>De geboorteplaats en –datum</w:t>
      </w:r>
    </w:p>
    <w:p w14:paraId="6D7B035B" w14:textId="0093C09A" w:rsidR="00600B29" w:rsidRPr="00661430" w:rsidRDefault="00600B29" w:rsidP="00273D2E">
      <w:pPr>
        <w:pStyle w:val="Lijstalinea"/>
        <w:numPr>
          <w:ilvl w:val="0"/>
          <w:numId w:val="8"/>
        </w:numPr>
        <w:spacing w:after="160"/>
        <w:ind w:left="714" w:hanging="357"/>
        <w:contextualSpacing/>
      </w:pPr>
      <w:r w:rsidRPr="00661430">
        <w:t>Het geslacht</w:t>
      </w:r>
    </w:p>
    <w:p w14:paraId="3F50743D" w14:textId="09564992" w:rsidR="00600B29" w:rsidRPr="00661430" w:rsidRDefault="00600B29" w:rsidP="00273D2E">
      <w:pPr>
        <w:pStyle w:val="Lijstalinea"/>
        <w:numPr>
          <w:ilvl w:val="0"/>
          <w:numId w:val="8"/>
        </w:numPr>
        <w:spacing w:after="160"/>
        <w:ind w:left="714" w:hanging="357"/>
        <w:contextualSpacing/>
      </w:pPr>
      <w:r w:rsidRPr="00661430">
        <w:t xml:space="preserve">De nationaliteit </w:t>
      </w:r>
    </w:p>
    <w:p w14:paraId="153491B6" w14:textId="59988D7A" w:rsidR="00600B29" w:rsidRPr="00661430" w:rsidRDefault="00600B29" w:rsidP="00273D2E">
      <w:pPr>
        <w:pStyle w:val="Lijstalinea"/>
        <w:numPr>
          <w:ilvl w:val="0"/>
          <w:numId w:val="8"/>
        </w:numPr>
        <w:spacing w:after="160"/>
        <w:ind w:left="714" w:hanging="357"/>
        <w:contextualSpacing/>
      </w:pPr>
      <w:r w:rsidRPr="00661430">
        <w:t>De hoofdverblijfplaats</w:t>
      </w:r>
    </w:p>
    <w:p w14:paraId="4C7860EE" w14:textId="315A95C2" w:rsidR="00600B29" w:rsidRPr="00661430" w:rsidRDefault="00600B29" w:rsidP="00273D2E">
      <w:pPr>
        <w:pStyle w:val="Lijstalinea"/>
        <w:numPr>
          <w:ilvl w:val="0"/>
          <w:numId w:val="8"/>
        </w:numPr>
        <w:spacing w:after="160"/>
        <w:ind w:left="714" w:hanging="357"/>
        <w:contextualSpacing/>
      </w:pPr>
      <w:r w:rsidRPr="00661430">
        <w:t>De plaats en datum van het overlijden</w:t>
      </w:r>
    </w:p>
    <w:p w14:paraId="7B300B24" w14:textId="0EAAEACE" w:rsidR="00600B29" w:rsidRPr="00661430" w:rsidRDefault="00600B29" w:rsidP="00273D2E">
      <w:pPr>
        <w:pStyle w:val="Lijstalinea"/>
        <w:numPr>
          <w:ilvl w:val="0"/>
          <w:numId w:val="8"/>
        </w:numPr>
        <w:spacing w:after="160"/>
        <w:ind w:left="714" w:hanging="357"/>
        <w:contextualSpacing/>
      </w:pPr>
      <w:r w:rsidRPr="00661430">
        <w:t>De burgerlijke staat</w:t>
      </w:r>
    </w:p>
    <w:p w14:paraId="4DFE883F" w14:textId="6AEE092D" w:rsidR="00600B29" w:rsidRPr="00661430" w:rsidRDefault="00600B29" w:rsidP="00273D2E">
      <w:pPr>
        <w:pStyle w:val="Lijstalinea"/>
        <w:numPr>
          <w:ilvl w:val="0"/>
          <w:numId w:val="8"/>
        </w:numPr>
        <w:spacing w:after="160"/>
        <w:ind w:left="714" w:hanging="357"/>
        <w:contextualSpacing/>
      </w:pPr>
      <w:r w:rsidRPr="00661430">
        <w:t xml:space="preserve">De samenstelling van het gezin </w:t>
      </w:r>
      <w:r w:rsidR="00C34153" w:rsidRPr="00661430">
        <w:t xml:space="preserve"> </w:t>
      </w:r>
    </w:p>
    <w:p w14:paraId="7ABAF0EA" w14:textId="4B06E94B" w:rsidR="00273D2E" w:rsidRPr="00661430" w:rsidRDefault="00273D2E" w:rsidP="00273D2E">
      <w:pPr>
        <w:pStyle w:val="Lijstalinea"/>
        <w:numPr>
          <w:ilvl w:val="0"/>
          <w:numId w:val="8"/>
        </w:numPr>
        <w:spacing w:after="160"/>
        <w:ind w:left="714" w:hanging="357"/>
        <w:contextualSpacing/>
      </w:pPr>
      <w:r w:rsidRPr="00661430">
        <w:t>De wettelijke samenwoning</w:t>
      </w:r>
    </w:p>
    <w:p w14:paraId="43F7061D" w14:textId="7CF9D3C5" w:rsidR="00600B29" w:rsidRPr="00661430" w:rsidRDefault="00273D2E" w:rsidP="00F83B40">
      <w:pPr>
        <w:pStyle w:val="Lijstalinea"/>
        <w:numPr>
          <w:ilvl w:val="0"/>
          <w:numId w:val="8"/>
        </w:numPr>
        <w:spacing w:after="160"/>
        <w:ind w:left="714" w:hanging="357"/>
        <w:contextualSpacing/>
      </w:pPr>
      <w:r w:rsidRPr="00661430">
        <w:t>Het identificatienummer van het Rijksregister van de natuurlijke personen</w:t>
      </w:r>
    </w:p>
    <w:p w14:paraId="68A6B9A6" w14:textId="0DDAE27D" w:rsidR="00C34153" w:rsidRPr="00661430" w:rsidRDefault="00C34153" w:rsidP="00661430">
      <w:pPr>
        <w:pStyle w:val="Default"/>
        <w:jc w:val="both"/>
        <w:rPr>
          <w:rFonts w:ascii="Arial" w:hAnsi="Arial" w:cs="Arial"/>
          <w:sz w:val="22"/>
          <w:szCs w:val="22"/>
        </w:rPr>
      </w:pPr>
      <w:r w:rsidRPr="00661430">
        <w:rPr>
          <w:rFonts w:ascii="Arial" w:hAnsi="Arial" w:cs="Arial"/>
          <w:sz w:val="22"/>
          <w:szCs w:val="22"/>
        </w:rPr>
        <w:t xml:space="preserve">Daar het ook te maken krijgt met personen die niet zijn ingeschreven in het Rijksregister of van wie niet alle </w:t>
      </w:r>
      <w:r w:rsidR="007661C9">
        <w:rPr>
          <w:rFonts w:ascii="Arial" w:hAnsi="Arial" w:cs="Arial"/>
          <w:sz w:val="22"/>
          <w:szCs w:val="22"/>
        </w:rPr>
        <w:t>persoonsgegevens</w:t>
      </w:r>
      <w:r w:rsidRPr="00661430">
        <w:rPr>
          <w:rFonts w:ascii="Arial" w:hAnsi="Arial" w:cs="Arial"/>
          <w:sz w:val="22"/>
          <w:szCs w:val="22"/>
        </w:rPr>
        <w:t xml:space="preserve"> systematisch worden bijgewerkt in het Rijksregister heeft AgO voor dezelfde doeleinden ook een permanente toegang tot de Kruispuntbank Sociale Zekerheid.</w:t>
      </w:r>
      <w:r w:rsidR="00E267FC" w:rsidRPr="00661430">
        <w:rPr>
          <w:rFonts w:ascii="Arial" w:hAnsi="Arial" w:cs="Arial"/>
          <w:sz w:val="22"/>
          <w:szCs w:val="22"/>
        </w:rPr>
        <w:t xml:space="preserve"> Het gaat dan om dezelfde </w:t>
      </w:r>
      <w:r w:rsidR="007661C9">
        <w:rPr>
          <w:rFonts w:ascii="Arial" w:hAnsi="Arial" w:cs="Arial"/>
          <w:sz w:val="22"/>
          <w:szCs w:val="22"/>
        </w:rPr>
        <w:t>persoonsgegevens</w:t>
      </w:r>
      <w:r w:rsidR="00E267FC" w:rsidRPr="00661430">
        <w:rPr>
          <w:rFonts w:ascii="Arial" w:hAnsi="Arial" w:cs="Arial"/>
          <w:sz w:val="22"/>
          <w:szCs w:val="22"/>
        </w:rPr>
        <w:t xml:space="preserve"> uit de Kruispuntbankregisters, bedoeld in artikel 4 van de wet van 15 januari 1990 </w:t>
      </w:r>
      <w:r w:rsidR="00E267FC" w:rsidRPr="000A6738">
        <w:rPr>
          <w:rFonts w:ascii="Arial" w:hAnsi="Arial" w:cs="Arial"/>
          <w:sz w:val="22"/>
          <w:szCs w:val="22"/>
        </w:rPr>
        <w:t>houdende oprichting en organisatie van een Kruispuntbank van de Sociale Zekerheid, v</w:t>
      </w:r>
      <w:r w:rsidR="00E267FC" w:rsidRPr="00661430">
        <w:rPr>
          <w:rFonts w:ascii="Arial" w:hAnsi="Arial" w:cs="Arial"/>
          <w:sz w:val="22"/>
          <w:szCs w:val="22"/>
        </w:rPr>
        <w:t>oor zover die beschikbaar zijn.</w:t>
      </w:r>
    </w:p>
    <w:p w14:paraId="706FB1ED" w14:textId="77777777" w:rsidR="00F83B40" w:rsidRPr="00661430" w:rsidRDefault="00F83B40" w:rsidP="00F83B40">
      <w:pPr>
        <w:rPr>
          <w:lang w:val="nl-BE"/>
        </w:rPr>
      </w:pPr>
    </w:p>
    <w:p w14:paraId="64453C55" w14:textId="62EBD86E" w:rsidR="00F43703" w:rsidRPr="00661430" w:rsidRDefault="00E267FC" w:rsidP="00F83B40">
      <w:pPr>
        <w:rPr>
          <w:b/>
          <w:bCs/>
          <w:lang w:val="nl-BE"/>
        </w:rPr>
      </w:pPr>
      <w:r w:rsidRPr="00661430">
        <w:rPr>
          <w:b/>
          <w:bCs/>
          <w:lang w:val="nl-BE"/>
        </w:rPr>
        <w:t>Diverse e</w:t>
      </w:r>
      <w:r w:rsidR="00F43703" w:rsidRPr="00661430">
        <w:rPr>
          <w:b/>
          <w:bCs/>
          <w:lang w:val="nl-BE"/>
        </w:rPr>
        <w:t>xtern</w:t>
      </w:r>
      <w:r w:rsidR="00480163" w:rsidRPr="00661430">
        <w:rPr>
          <w:b/>
          <w:bCs/>
          <w:lang w:val="nl-BE"/>
        </w:rPr>
        <w:t>e controle</w:t>
      </w:r>
      <w:r w:rsidRPr="00661430">
        <w:rPr>
          <w:b/>
          <w:bCs/>
          <w:lang w:val="nl-BE"/>
        </w:rPr>
        <w:t>-</w:t>
      </w:r>
      <w:r w:rsidR="00480163" w:rsidRPr="00661430">
        <w:rPr>
          <w:b/>
          <w:bCs/>
          <w:lang w:val="nl-BE"/>
        </w:rPr>
        <w:t xml:space="preserve"> en erkennings</w:t>
      </w:r>
      <w:r w:rsidR="00F43703" w:rsidRPr="00661430">
        <w:rPr>
          <w:b/>
          <w:bCs/>
          <w:lang w:val="nl-BE"/>
        </w:rPr>
        <w:t>organen:</w:t>
      </w:r>
    </w:p>
    <w:p w14:paraId="2A5A3464" w14:textId="3805F981" w:rsidR="00F43703" w:rsidRPr="00661430" w:rsidRDefault="00F83B40" w:rsidP="00661430">
      <w:pPr>
        <w:pStyle w:val="Lijstalinea"/>
        <w:numPr>
          <w:ilvl w:val="0"/>
          <w:numId w:val="27"/>
        </w:numPr>
        <w:rPr>
          <w:rFonts w:cs="Arial"/>
        </w:rPr>
      </w:pPr>
      <w:r w:rsidRPr="00661430">
        <w:lastRenderedPageBreak/>
        <w:t>Externe dienst voor bescherming en preventie op het werk</w:t>
      </w:r>
      <w:r w:rsidR="00F43703" w:rsidRPr="00661430">
        <w:t xml:space="preserve"> (</w:t>
      </w:r>
      <w:r w:rsidR="00F43703" w:rsidRPr="00661430">
        <w:rPr>
          <w:rFonts w:cs="Arial"/>
        </w:rPr>
        <w:t>resultaat arbeidsgeneeskundige onderzoeken, zoals toegelaten binnen de welzijnswetgeving en met respect voor de privacy van de personeelsleden)</w:t>
      </w:r>
    </w:p>
    <w:p w14:paraId="7A285A4E" w14:textId="4F8B60D5" w:rsidR="00F83B40" w:rsidRPr="00661430" w:rsidRDefault="00F83B40" w:rsidP="00661430">
      <w:pPr>
        <w:pStyle w:val="Lijstalinea"/>
        <w:numPr>
          <w:ilvl w:val="0"/>
          <w:numId w:val="27"/>
        </w:numPr>
      </w:pPr>
      <w:r w:rsidRPr="00661430">
        <w:t>Ziektecontroleorgaan</w:t>
      </w:r>
      <w:r w:rsidR="00F43703" w:rsidRPr="00661430">
        <w:t xml:space="preserve"> (periode medische ongeschiktheid, resultaat van ziektecontrole zoals toegelaten binnen de welzijnswetgeving en met respect voor de privacy van de personeelsleden)</w:t>
      </w:r>
    </w:p>
    <w:p w14:paraId="155C1C87" w14:textId="0F706D5E" w:rsidR="00F137B7" w:rsidRPr="00661430" w:rsidRDefault="00480163" w:rsidP="00661430">
      <w:pPr>
        <w:pStyle w:val="Lijstalinea"/>
        <w:numPr>
          <w:ilvl w:val="0"/>
          <w:numId w:val="27"/>
        </w:numPr>
      </w:pPr>
      <w:r w:rsidRPr="00661430">
        <w:rPr>
          <w:rFonts w:cs="Arial"/>
          <w:color w:val="000000"/>
        </w:rPr>
        <w:t>Agentschap voor Onderwijsdiensten (AGODI) (beslissing omtrent erkenning als een arbeidsongeval)</w:t>
      </w:r>
    </w:p>
    <w:p w14:paraId="08414E0C" w14:textId="09F1BCB1" w:rsidR="00F137B7" w:rsidRPr="00661430" w:rsidRDefault="00F43703" w:rsidP="00661430">
      <w:pPr>
        <w:pStyle w:val="Lijstalinea"/>
        <w:numPr>
          <w:ilvl w:val="0"/>
          <w:numId w:val="27"/>
        </w:numPr>
      </w:pPr>
      <w:proofErr w:type="spellStart"/>
      <w:r w:rsidRPr="00661430">
        <w:t>Medex</w:t>
      </w:r>
      <w:proofErr w:type="spellEnd"/>
      <w:r w:rsidR="000B46F4" w:rsidRPr="00661430">
        <w:t xml:space="preserve">, </w:t>
      </w:r>
      <w:r w:rsidR="000B46F4" w:rsidRPr="00661430">
        <w:rPr>
          <w:color w:val="000000"/>
        </w:rPr>
        <w:t xml:space="preserve">Medische Expertise van de federale overheidsdienst Volksgezondheid, Veiligheid van de Voedselketen en Leefmilieu </w:t>
      </w:r>
      <w:r w:rsidRPr="00661430">
        <w:t xml:space="preserve"> (</w:t>
      </w:r>
      <w:r w:rsidR="00480163" w:rsidRPr="00661430">
        <w:t>erkenning afwezigheden als gevolg van een arbeidsongeval of beroepsziekte)</w:t>
      </w:r>
    </w:p>
    <w:p w14:paraId="2AD40869" w14:textId="74360098" w:rsidR="00E267FC" w:rsidRPr="00661430" w:rsidRDefault="00AD7D78" w:rsidP="00661430">
      <w:pPr>
        <w:pStyle w:val="Lijstalinea"/>
        <w:numPr>
          <w:ilvl w:val="0"/>
          <w:numId w:val="27"/>
        </w:numPr>
      </w:pPr>
      <w:r w:rsidRPr="00661430">
        <w:t>F</w:t>
      </w:r>
      <w:r w:rsidR="0001250D">
        <w:t>O</w:t>
      </w:r>
      <w:r w:rsidR="00BE28AE">
        <w:t>D</w:t>
      </w:r>
      <w:r w:rsidRPr="00661430">
        <w:t xml:space="preserve"> Justitie</w:t>
      </w:r>
    </w:p>
    <w:p w14:paraId="45361C44" w14:textId="477CD7E7" w:rsidR="00480163" w:rsidRPr="00661430" w:rsidRDefault="00AD7D78" w:rsidP="00661430">
      <w:pPr>
        <w:pStyle w:val="Lijstalinea"/>
        <w:numPr>
          <w:ilvl w:val="0"/>
          <w:numId w:val="27"/>
        </w:numPr>
      </w:pPr>
      <w:r w:rsidRPr="00661430">
        <w:t>Federale Pensioen</w:t>
      </w:r>
      <w:r w:rsidR="005A571F" w:rsidRPr="00661430">
        <w:t>diensten</w:t>
      </w:r>
      <w:r w:rsidR="00480163" w:rsidRPr="00661430">
        <w:t xml:space="preserve"> (</w:t>
      </w:r>
      <w:r w:rsidR="00E267FC" w:rsidRPr="00661430">
        <w:t>b</w:t>
      </w:r>
      <w:r w:rsidR="00480163" w:rsidRPr="00661430">
        <w:t>eslissingen aangaande pensioenaanvragen)</w:t>
      </w:r>
    </w:p>
    <w:p w14:paraId="74787377" w14:textId="2CFCF90E" w:rsidR="00CB2576" w:rsidRPr="00661430" w:rsidRDefault="00480163" w:rsidP="00661430">
      <w:pPr>
        <w:pStyle w:val="Lijstalinea"/>
        <w:numPr>
          <w:ilvl w:val="0"/>
          <w:numId w:val="27"/>
        </w:numPr>
      </w:pPr>
      <w:r w:rsidRPr="00661430">
        <w:t>O</w:t>
      </w:r>
      <w:r w:rsidR="00F83B40" w:rsidRPr="00661430">
        <w:t>nline toepassing DWSE &amp; online toepassing RVA</w:t>
      </w:r>
      <w:r w:rsidRPr="00661430">
        <w:t xml:space="preserve"> (</w:t>
      </w:r>
      <w:r w:rsidR="00E267FC" w:rsidRPr="00661430">
        <w:t>b</w:t>
      </w:r>
      <w:r w:rsidRPr="00661430">
        <w:t xml:space="preserve">eslissing omtrent aanvragen </w:t>
      </w:r>
      <w:r w:rsidR="00E267FC" w:rsidRPr="00661430">
        <w:t>onderbrekings</w:t>
      </w:r>
      <w:r w:rsidRPr="00661430">
        <w:t>uitkeringen)</w:t>
      </w:r>
    </w:p>
    <w:p w14:paraId="13F141B0" w14:textId="5A284691" w:rsidR="00CB2576" w:rsidRDefault="00CB2576" w:rsidP="00F83B40">
      <w:pPr>
        <w:pStyle w:val="Plattetekst"/>
        <w:numPr>
          <w:ilvl w:val="0"/>
          <w:numId w:val="27"/>
        </w:numPr>
        <w:spacing w:before="69"/>
        <w:rPr>
          <w:rFonts w:ascii="Arial" w:eastAsiaTheme="minorHAnsi" w:hAnsi="Arial" w:cstheme="minorBidi"/>
          <w:lang w:val="nl-BE"/>
        </w:rPr>
      </w:pPr>
      <w:r w:rsidRPr="00661430">
        <w:rPr>
          <w:rFonts w:ascii="Arial" w:eastAsiaTheme="minorHAnsi" w:hAnsi="Arial" w:cstheme="minorBidi"/>
          <w:lang w:val="nl-BE"/>
        </w:rPr>
        <w:t xml:space="preserve">Leer- en Ervaringsbewijzendatabank (LED) </w:t>
      </w:r>
      <w:r w:rsidR="00480163" w:rsidRPr="00661430">
        <w:rPr>
          <w:rFonts w:ascii="Arial" w:eastAsiaTheme="minorHAnsi" w:hAnsi="Arial" w:cstheme="minorBidi"/>
          <w:lang w:val="nl-BE"/>
        </w:rPr>
        <w:t xml:space="preserve"> (</w:t>
      </w:r>
      <w:r w:rsidR="004C2CAB" w:rsidRPr="00661430">
        <w:rPr>
          <w:rFonts w:ascii="Arial" w:eastAsiaTheme="minorHAnsi" w:hAnsi="Arial" w:cstheme="minorBidi"/>
          <w:lang w:val="nl-BE"/>
        </w:rPr>
        <w:t>i</w:t>
      </w:r>
      <w:r w:rsidR="00480163" w:rsidRPr="00661430">
        <w:rPr>
          <w:rFonts w:ascii="Arial" w:eastAsiaTheme="minorHAnsi" w:hAnsi="Arial" w:cstheme="minorBidi"/>
          <w:lang w:val="nl-BE"/>
        </w:rPr>
        <w:t>nformatie over diploma’s bij indiensttreding)</w:t>
      </w:r>
    </w:p>
    <w:p w14:paraId="37884264" w14:textId="47DB93C4" w:rsidR="00E24C88" w:rsidRPr="00661430" w:rsidRDefault="00E24C88" w:rsidP="00F83B40">
      <w:pPr>
        <w:pStyle w:val="Plattetekst"/>
        <w:numPr>
          <w:ilvl w:val="0"/>
          <w:numId w:val="27"/>
        </w:numPr>
        <w:spacing w:before="69"/>
        <w:rPr>
          <w:rFonts w:ascii="Arial" w:eastAsiaTheme="minorHAnsi" w:hAnsi="Arial" w:cstheme="minorBidi"/>
          <w:lang w:val="nl-BE"/>
        </w:rPr>
      </w:pPr>
      <w:bookmarkStart w:id="3" w:name="_Hlk168604107"/>
      <w:r>
        <w:rPr>
          <w:rFonts w:ascii="Arial" w:eastAsiaTheme="minorHAnsi" w:hAnsi="Arial" w:cstheme="minorBidi"/>
          <w:lang w:val="nl-BE"/>
        </w:rPr>
        <w:t xml:space="preserve">Erkenningsattesten van een handicap of chronische ziekte (bij indiensttreding via een voorbehouden betrekking, de toekenning van </w:t>
      </w:r>
      <w:proofErr w:type="spellStart"/>
      <w:r>
        <w:rPr>
          <w:rFonts w:ascii="Arial" w:eastAsiaTheme="minorHAnsi" w:hAnsi="Arial" w:cstheme="minorBidi"/>
          <w:lang w:val="nl-BE"/>
        </w:rPr>
        <w:t>tewerkstellingsondersteunende</w:t>
      </w:r>
      <w:proofErr w:type="spellEnd"/>
      <w:r>
        <w:rPr>
          <w:rFonts w:ascii="Arial" w:eastAsiaTheme="minorHAnsi" w:hAnsi="Arial" w:cstheme="minorBidi"/>
          <w:lang w:val="nl-BE"/>
        </w:rPr>
        <w:t xml:space="preserve"> maatregelen zoals aangepast woon-werkverkeer met de trein of met de auto en verlof voor deeltijdse prestaties wegens handicap of chronische ziekte of een belastingvermindering wegens handicap). </w:t>
      </w:r>
    </w:p>
    <w:bookmarkEnd w:id="3"/>
    <w:p w14:paraId="64C4BCE4" w14:textId="36B788BE" w:rsidR="00F83B40" w:rsidRPr="00661430" w:rsidRDefault="00F83B40" w:rsidP="00F83B40">
      <w:pPr>
        <w:pStyle w:val="Kop1"/>
      </w:pPr>
      <w:r w:rsidRPr="00661430">
        <w:t xml:space="preserve">Doorgifte </w:t>
      </w:r>
      <w:r w:rsidR="007661C9">
        <w:t>persoonsgegevens</w:t>
      </w:r>
    </w:p>
    <w:p w14:paraId="14E29FB0" w14:textId="77777777" w:rsidR="00F83B40" w:rsidRPr="00661430" w:rsidRDefault="00F83B40" w:rsidP="00F83B40"/>
    <w:p w14:paraId="5514E4B9" w14:textId="5D99DC01" w:rsidR="00F83B40" w:rsidRPr="00661430" w:rsidRDefault="007661C9" w:rsidP="00F83B40">
      <w:r>
        <w:t>Persoonsgegevens</w:t>
      </w:r>
      <w:r w:rsidR="00F83B40" w:rsidRPr="00661430">
        <w:t xml:space="preserve"> worden alleen door het Agentschap Overheidspersoneel verwerkt voor intern gebruik voor de hierboven beschreven doeleinden. Wij verhuren of verkopen </w:t>
      </w:r>
      <w:r w:rsidR="00D93994" w:rsidRPr="00661430">
        <w:t>jouw</w:t>
      </w:r>
      <w:r w:rsidR="00F83B40" w:rsidRPr="00661430">
        <w:t xml:space="preserve"> </w:t>
      </w:r>
      <w:r w:rsidR="00406AAE">
        <w:t>p</w:t>
      </w:r>
      <w:r>
        <w:t>ersoonsgegevens</w:t>
      </w:r>
      <w:r w:rsidR="00F83B40" w:rsidRPr="00661430">
        <w:t xml:space="preserve"> niet aan derden voor gebruik voor eigen doeleinden.</w:t>
      </w:r>
    </w:p>
    <w:p w14:paraId="1D97797B" w14:textId="0D4C1184" w:rsidR="00F83B40" w:rsidRPr="00661430" w:rsidRDefault="00F83B40" w:rsidP="00F83B40">
      <w:pPr>
        <w:rPr>
          <w:rFonts w:cs="Arial"/>
        </w:rPr>
      </w:pPr>
      <w:r w:rsidRPr="00661430">
        <w:rPr>
          <w:rFonts w:cs="Arial"/>
        </w:rPr>
        <w:t xml:space="preserve">Soms is het Agentschap Overheidspersoneel van de Vlaamse </w:t>
      </w:r>
      <w:r w:rsidR="00030C0B">
        <w:rPr>
          <w:rFonts w:cs="Arial"/>
        </w:rPr>
        <w:t>o</w:t>
      </w:r>
      <w:r w:rsidRPr="00661430">
        <w:rPr>
          <w:rFonts w:cs="Arial"/>
        </w:rPr>
        <w:t>verheid wettelijk of decretaal verplicht om je persoonsgegeven door te geven of hebben overheidsdiensten het recht om deze gegevens op te vragen</w:t>
      </w:r>
      <w:r w:rsidR="0073115E" w:rsidRPr="00661430">
        <w:rPr>
          <w:rFonts w:cs="Arial"/>
        </w:rPr>
        <w:t>,</w:t>
      </w:r>
      <w:r w:rsidRPr="00661430">
        <w:rPr>
          <w:rFonts w:cs="Arial"/>
        </w:rPr>
        <w:t xml:space="preserve"> mits voorlegging van de nodige </w:t>
      </w:r>
      <w:r w:rsidR="00CF3AAB" w:rsidRPr="00661430">
        <w:rPr>
          <w:rFonts w:cs="Arial"/>
        </w:rPr>
        <w:t xml:space="preserve">regeling, </w:t>
      </w:r>
      <w:r w:rsidR="00DB1446">
        <w:rPr>
          <w:rFonts w:cs="Arial"/>
        </w:rPr>
        <w:t xml:space="preserve">contract, </w:t>
      </w:r>
      <w:r w:rsidRPr="00661430">
        <w:rPr>
          <w:rFonts w:cs="Arial"/>
        </w:rPr>
        <w:t xml:space="preserve">machtiging of </w:t>
      </w:r>
      <w:r w:rsidR="00406AAE">
        <w:rPr>
          <w:rFonts w:cs="Arial"/>
        </w:rPr>
        <w:t xml:space="preserve">via het </w:t>
      </w:r>
      <w:r w:rsidRPr="00661430">
        <w:rPr>
          <w:rFonts w:cs="Arial"/>
        </w:rPr>
        <w:t xml:space="preserve">afsluiten van een protocol zijn </w:t>
      </w:r>
      <w:r w:rsidR="00CE5D37" w:rsidRPr="00661430">
        <w:rPr>
          <w:rFonts w:cs="Arial"/>
        </w:rPr>
        <w:t xml:space="preserve">ze </w:t>
      </w:r>
      <w:r w:rsidRPr="00661430">
        <w:rPr>
          <w:rFonts w:cs="Arial"/>
        </w:rPr>
        <w:t>zelf verwerkingsverantwoordelijke.</w:t>
      </w:r>
    </w:p>
    <w:p w14:paraId="571C2937" w14:textId="7F8F1167" w:rsidR="00F83B40" w:rsidRPr="00661430" w:rsidRDefault="00F83B40" w:rsidP="00F83B40">
      <w:r w:rsidRPr="00661430">
        <w:t xml:space="preserve">Binnen het Agentschap Overheidspersoneel worden de </w:t>
      </w:r>
      <w:r w:rsidR="007661C9">
        <w:t>persoonsgegevens</w:t>
      </w:r>
      <w:r w:rsidRPr="00661430">
        <w:t xml:space="preserve"> enkel beschikbaar gesteld aan h</w:t>
      </w:r>
      <w:r w:rsidR="00CC4F4F">
        <w:t>et eigen</w:t>
      </w:r>
      <w:r w:rsidRPr="00661430">
        <w:t xml:space="preserve"> personeel op een ‘</w:t>
      </w:r>
      <w:proofErr w:type="spellStart"/>
      <w:r w:rsidRPr="00661430">
        <w:t>need</w:t>
      </w:r>
      <w:proofErr w:type="spellEnd"/>
      <w:r w:rsidRPr="00661430">
        <w:t xml:space="preserve"> </w:t>
      </w:r>
      <w:proofErr w:type="spellStart"/>
      <w:r w:rsidRPr="00661430">
        <w:t>to</w:t>
      </w:r>
      <w:proofErr w:type="spellEnd"/>
      <w:r w:rsidRPr="00661430">
        <w:t xml:space="preserve"> </w:t>
      </w:r>
      <w:proofErr w:type="spellStart"/>
      <w:r w:rsidRPr="00661430">
        <w:t>know</w:t>
      </w:r>
      <w:proofErr w:type="spellEnd"/>
      <w:r w:rsidRPr="00661430">
        <w:t>’ basis.</w:t>
      </w:r>
    </w:p>
    <w:p w14:paraId="6E661265" w14:textId="56B36F48" w:rsidR="00F83B40" w:rsidRPr="00661430" w:rsidRDefault="00F83B40" w:rsidP="00F83B40">
      <w:r w:rsidRPr="00661430">
        <w:t xml:space="preserve">Het Agentschap Overheidspersoneel kan gebruik maken van verwerkers om </w:t>
      </w:r>
      <w:r w:rsidR="00D93994" w:rsidRPr="00661430">
        <w:t>jouw</w:t>
      </w:r>
      <w:r w:rsidRPr="00661430">
        <w:t xml:space="preserve"> </w:t>
      </w:r>
      <w:r w:rsidR="00406AAE">
        <w:t>p</w:t>
      </w:r>
      <w:r w:rsidR="007661C9">
        <w:t>ersoonsgegevens</w:t>
      </w:r>
      <w:r w:rsidRPr="00661430">
        <w:t xml:space="preserve"> te verwerken. Verwerkers zijn natuurlijke of rechtspersonen, overheden, agentschappen of andere organen die namens het Agentschap Overheidspersoneel </w:t>
      </w:r>
      <w:r w:rsidR="00406AAE">
        <w:t>p</w:t>
      </w:r>
      <w:r w:rsidR="007661C9">
        <w:t>ersoonsgegevens</w:t>
      </w:r>
      <w:r w:rsidRPr="00661430">
        <w:t xml:space="preserve"> verwerken.  </w:t>
      </w:r>
      <w:r w:rsidRPr="00661430" w:rsidDel="00FF3322">
        <w:t>We sluiten daarvoor telkens een verwerkingscontract af om met hen ook de nodige afspraken te maken omtrent naleving van de Algemene Verordening Gegevensbescherming.</w:t>
      </w:r>
    </w:p>
    <w:p w14:paraId="5CDCB0B7" w14:textId="34CE37C3" w:rsidR="00F83B40" w:rsidRPr="00661430" w:rsidRDefault="00F83B40" w:rsidP="00F83B40">
      <w:r w:rsidRPr="00661430">
        <w:t xml:space="preserve">Het Agentschap Overheidspersoneel geeft </w:t>
      </w:r>
      <w:r w:rsidR="0060563C">
        <w:t xml:space="preserve">personeelsgegevens </w:t>
      </w:r>
      <w:r w:rsidRPr="00661430">
        <w:t>door aan volgende (categorieën) ontvangers</w:t>
      </w:r>
      <w:r w:rsidR="0060563C">
        <w:t xml:space="preserve"> voor hun taakstellingen</w:t>
      </w:r>
      <w:r w:rsidRPr="00661430">
        <w:t>:</w:t>
      </w:r>
    </w:p>
    <w:p w14:paraId="2FE73426" w14:textId="5F2B4979" w:rsidR="00EB769F" w:rsidRPr="00661430" w:rsidRDefault="00EB769F" w:rsidP="00EB769F">
      <w:pPr>
        <w:pStyle w:val="Lijstalinea"/>
        <w:numPr>
          <w:ilvl w:val="0"/>
          <w:numId w:val="9"/>
        </w:numPr>
        <w:spacing w:after="160" w:line="259" w:lineRule="auto"/>
        <w:contextualSpacing/>
        <w:rPr>
          <w:rFonts w:cs="Arial"/>
        </w:rPr>
      </w:pPr>
      <w:r w:rsidRPr="00661430">
        <w:rPr>
          <w:rFonts w:cs="Arial"/>
        </w:rPr>
        <w:t>Vlaamse Overheidsdiensten voor wie het Agentschap Overheidspersoneel HR-dienstverlening</w:t>
      </w:r>
      <w:r w:rsidR="004C2CAB" w:rsidRPr="00661430">
        <w:rPr>
          <w:rFonts w:cs="Arial"/>
        </w:rPr>
        <w:t xml:space="preserve"> voorziet</w:t>
      </w:r>
    </w:p>
    <w:p w14:paraId="63ABD666" w14:textId="6DBD6B0E" w:rsidR="0073115E" w:rsidRPr="00661430" w:rsidRDefault="0073115E" w:rsidP="00EB769F">
      <w:pPr>
        <w:pStyle w:val="Lijstalinea"/>
        <w:numPr>
          <w:ilvl w:val="0"/>
          <w:numId w:val="9"/>
        </w:numPr>
        <w:spacing w:after="160" w:line="259" w:lineRule="auto"/>
        <w:contextualSpacing/>
        <w:rPr>
          <w:rFonts w:cs="Arial"/>
        </w:rPr>
      </w:pPr>
      <w:r w:rsidRPr="00661430">
        <w:rPr>
          <w:rFonts w:cs="Arial"/>
        </w:rPr>
        <w:t>Het Vlaams Pensioenfonds</w:t>
      </w:r>
      <w:r w:rsidR="004A48BD" w:rsidRPr="00661430">
        <w:rPr>
          <w:rFonts w:cs="Arial"/>
        </w:rPr>
        <w:t xml:space="preserve"> (werking verbonden ook met AgO zelf)</w:t>
      </w:r>
    </w:p>
    <w:p w14:paraId="7CCF42CD" w14:textId="20BCE0E3" w:rsidR="004A48BD" w:rsidRPr="00661430" w:rsidRDefault="004A48BD" w:rsidP="00EB769F">
      <w:pPr>
        <w:pStyle w:val="Lijstalinea"/>
        <w:numPr>
          <w:ilvl w:val="0"/>
          <w:numId w:val="9"/>
        </w:numPr>
        <w:spacing w:after="160" w:line="259" w:lineRule="auto"/>
        <w:contextualSpacing/>
        <w:rPr>
          <w:rFonts w:cs="Arial"/>
        </w:rPr>
      </w:pPr>
      <w:r w:rsidRPr="00661430">
        <w:rPr>
          <w:rFonts w:cs="Arial"/>
        </w:rPr>
        <w:t>Vzw Sociale Dienst (werking verbonden ook met AgO zelf)</w:t>
      </w:r>
    </w:p>
    <w:p w14:paraId="02EF3958" w14:textId="77777777" w:rsidR="0060563C" w:rsidRDefault="00EB769F" w:rsidP="0060563C">
      <w:pPr>
        <w:pStyle w:val="Lijstalinea"/>
        <w:numPr>
          <w:ilvl w:val="0"/>
          <w:numId w:val="29"/>
        </w:numPr>
        <w:spacing w:line="256" w:lineRule="auto"/>
        <w:contextualSpacing/>
        <w:rPr>
          <w:rFonts w:cs="Arial"/>
        </w:rPr>
      </w:pPr>
      <w:r w:rsidRPr="00661430">
        <w:rPr>
          <w:rFonts w:cs="Arial"/>
        </w:rPr>
        <w:lastRenderedPageBreak/>
        <w:t xml:space="preserve">Andere </w:t>
      </w:r>
      <w:r w:rsidR="00F47ED4" w:rsidRPr="00661430">
        <w:rPr>
          <w:rFonts w:cs="Arial"/>
        </w:rPr>
        <w:t xml:space="preserve">centrale </w:t>
      </w:r>
      <w:r w:rsidRPr="00661430">
        <w:rPr>
          <w:rFonts w:cs="Arial"/>
        </w:rPr>
        <w:t>Vlaamse overheidsdiensten</w:t>
      </w:r>
      <w:r w:rsidR="00CB2576" w:rsidRPr="00661430">
        <w:rPr>
          <w:rFonts w:cs="Arial"/>
        </w:rPr>
        <w:t xml:space="preserve"> voor het uitvoeren van hun opdrachten</w:t>
      </w:r>
      <w:r w:rsidR="0060563C">
        <w:rPr>
          <w:rFonts w:cs="Arial"/>
        </w:rPr>
        <w:t xml:space="preserve"> vanuit een mandaat van de Vlaamse regering (besluiten Vlaamse regering) of het Vlaams Parlement (decreten Vlaamse regering):</w:t>
      </w:r>
    </w:p>
    <w:p w14:paraId="459139CA" w14:textId="2489D659" w:rsidR="00EB769F" w:rsidRPr="00756ED3" w:rsidRDefault="00EB769F" w:rsidP="00756ED3">
      <w:pPr>
        <w:ind w:left="360"/>
        <w:contextualSpacing/>
        <w:rPr>
          <w:rFonts w:cs="Arial"/>
        </w:rPr>
      </w:pPr>
    </w:p>
    <w:p w14:paraId="5F80963B" w14:textId="36E6F5E2" w:rsidR="0060563C" w:rsidRPr="00661430" w:rsidRDefault="0060563C" w:rsidP="000A6738">
      <w:pPr>
        <w:pStyle w:val="Plattetekst"/>
        <w:numPr>
          <w:ilvl w:val="0"/>
          <w:numId w:val="22"/>
        </w:numPr>
        <w:spacing w:before="1" w:line="244" w:lineRule="auto"/>
        <w:ind w:left="1068" w:right="173"/>
        <w:rPr>
          <w:rFonts w:ascii="Arial" w:hAnsi="Arial" w:cs="Arial"/>
          <w:w w:val="95"/>
        </w:rPr>
      </w:pPr>
      <w:r>
        <w:rPr>
          <w:rFonts w:ascii="Arial" w:hAnsi="Arial" w:cs="Arial"/>
          <w:w w:val="95"/>
        </w:rPr>
        <w:t>Het Agentschap Facilitair Bedrijf</w:t>
      </w:r>
    </w:p>
    <w:p w14:paraId="158FCAB7" w14:textId="57E040B2" w:rsidR="00EB769F" w:rsidRPr="00661430" w:rsidRDefault="00EB769F" w:rsidP="00756ED3">
      <w:pPr>
        <w:pStyle w:val="Plattetekst"/>
        <w:numPr>
          <w:ilvl w:val="0"/>
          <w:numId w:val="22"/>
        </w:numPr>
        <w:spacing w:before="1" w:line="244" w:lineRule="auto"/>
        <w:ind w:left="1068" w:right="173"/>
        <w:rPr>
          <w:rFonts w:cs="Arial"/>
          <w:w w:val="95"/>
        </w:rPr>
      </w:pPr>
      <w:r w:rsidRPr="0060563C">
        <w:rPr>
          <w:rFonts w:ascii="Arial" w:hAnsi="Arial" w:cs="Arial"/>
          <w:w w:val="95"/>
        </w:rPr>
        <w:t xml:space="preserve">Het Agentschap </w:t>
      </w:r>
      <w:r w:rsidR="000A6738" w:rsidRPr="0060563C">
        <w:rPr>
          <w:rFonts w:ascii="Arial" w:hAnsi="Arial" w:cs="Arial"/>
          <w:w w:val="95"/>
        </w:rPr>
        <w:t>Digitaal</w:t>
      </w:r>
      <w:r w:rsidRPr="0060563C">
        <w:rPr>
          <w:rFonts w:cs="Arial"/>
          <w:w w:val="95"/>
        </w:rPr>
        <w:t xml:space="preserve"> Vlaanderen </w:t>
      </w:r>
    </w:p>
    <w:p w14:paraId="404E43E7" w14:textId="511EC574" w:rsidR="00EB769F" w:rsidRPr="00661430" w:rsidRDefault="00EB769F" w:rsidP="00EB769F">
      <w:pPr>
        <w:pStyle w:val="Plattetekst"/>
        <w:numPr>
          <w:ilvl w:val="0"/>
          <w:numId w:val="22"/>
        </w:numPr>
        <w:spacing w:before="1" w:line="244" w:lineRule="auto"/>
        <w:ind w:left="1068" w:right="173"/>
        <w:rPr>
          <w:rFonts w:ascii="Arial" w:hAnsi="Arial" w:cs="Arial"/>
          <w:w w:val="95"/>
        </w:rPr>
      </w:pPr>
      <w:r w:rsidRPr="00661430">
        <w:rPr>
          <w:rFonts w:ascii="Arial" w:hAnsi="Arial" w:cs="Arial"/>
          <w:w w:val="95"/>
        </w:rPr>
        <w:t xml:space="preserve">Het departement Financiën en Begroting </w:t>
      </w:r>
      <w:r w:rsidR="0060563C">
        <w:rPr>
          <w:rFonts w:ascii="Arial" w:hAnsi="Arial" w:cs="Arial"/>
          <w:w w:val="95"/>
        </w:rPr>
        <w:t xml:space="preserve">en </w:t>
      </w:r>
      <w:proofErr w:type="spellStart"/>
      <w:r w:rsidR="0060563C">
        <w:rPr>
          <w:rFonts w:ascii="Arial" w:hAnsi="Arial" w:cs="Arial"/>
          <w:w w:val="95"/>
        </w:rPr>
        <w:t>Vlabel</w:t>
      </w:r>
      <w:proofErr w:type="spellEnd"/>
      <w:r w:rsidR="0060563C">
        <w:rPr>
          <w:rFonts w:ascii="Arial" w:hAnsi="Arial" w:cs="Arial"/>
          <w:w w:val="95"/>
        </w:rPr>
        <w:t xml:space="preserve"> </w:t>
      </w:r>
    </w:p>
    <w:p w14:paraId="13E8A553" w14:textId="4E452B46" w:rsidR="00EB769F" w:rsidRPr="00661430" w:rsidRDefault="00EB769F" w:rsidP="005E310E">
      <w:pPr>
        <w:pStyle w:val="Plattetekst"/>
        <w:numPr>
          <w:ilvl w:val="0"/>
          <w:numId w:val="22"/>
        </w:numPr>
        <w:spacing w:line="244" w:lineRule="auto"/>
        <w:ind w:left="1068"/>
        <w:rPr>
          <w:rFonts w:ascii="Arial" w:hAnsi="Arial" w:cs="Arial"/>
          <w:w w:val="95"/>
        </w:rPr>
      </w:pPr>
      <w:r w:rsidRPr="00661430">
        <w:rPr>
          <w:rFonts w:ascii="Arial" w:hAnsi="Arial" w:cs="Arial"/>
          <w:w w:val="95"/>
        </w:rPr>
        <w:t xml:space="preserve">Audit Vlaanderen kan voor zijn toepassingsgebied personeelsgegevens ook raadplegen in de </w:t>
      </w:r>
      <w:proofErr w:type="spellStart"/>
      <w:r w:rsidRPr="00661430">
        <w:rPr>
          <w:rFonts w:ascii="Arial" w:hAnsi="Arial" w:cs="Arial"/>
          <w:w w:val="95"/>
        </w:rPr>
        <w:t>Vlimpers</w:t>
      </w:r>
      <w:r w:rsidR="000A6738">
        <w:rPr>
          <w:rFonts w:ascii="Arial" w:hAnsi="Arial" w:cs="Arial"/>
          <w:w w:val="95"/>
        </w:rPr>
        <w:t>basis</w:t>
      </w:r>
      <w:r w:rsidR="00342F51">
        <w:rPr>
          <w:rFonts w:ascii="Arial" w:hAnsi="Arial" w:cs="Arial"/>
          <w:w w:val="95"/>
        </w:rPr>
        <w:t>module</w:t>
      </w:r>
      <w:proofErr w:type="spellEnd"/>
      <w:r w:rsidRPr="00661430">
        <w:rPr>
          <w:rFonts w:ascii="Arial" w:hAnsi="Arial" w:cs="Arial"/>
          <w:w w:val="95"/>
        </w:rPr>
        <w:t xml:space="preserve"> en ook rapporten trekken, en dit voor detectiedoeleinden.</w:t>
      </w:r>
    </w:p>
    <w:p w14:paraId="2B503227" w14:textId="77777777" w:rsidR="00CB2576" w:rsidRPr="00661430" w:rsidRDefault="00CB2576" w:rsidP="00CB2576">
      <w:pPr>
        <w:pStyle w:val="Lijstalinea"/>
        <w:rPr>
          <w:rFonts w:cs="Arial"/>
          <w:w w:val="95"/>
        </w:rPr>
      </w:pPr>
    </w:p>
    <w:p w14:paraId="799DC743" w14:textId="16780810" w:rsidR="00661430" w:rsidRDefault="00EB769F" w:rsidP="00F83B40">
      <w:pPr>
        <w:pStyle w:val="Lijstalinea"/>
        <w:numPr>
          <w:ilvl w:val="0"/>
          <w:numId w:val="9"/>
        </w:numPr>
        <w:spacing w:after="160" w:line="259" w:lineRule="auto"/>
        <w:contextualSpacing/>
      </w:pPr>
      <w:r w:rsidRPr="00661430">
        <w:t xml:space="preserve">Federale overheidsdiensten voor hun wettelijke taken zoals </w:t>
      </w:r>
      <w:r w:rsidR="00BA059D" w:rsidRPr="00661430">
        <w:t>Instellingen Sociale Zekerheid</w:t>
      </w:r>
      <w:r w:rsidRPr="00661430">
        <w:t>, Pensioendienst</w:t>
      </w:r>
      <w:r w:rsidR="00BC4440">
        <w:t>, FOD Financië</w:t>
      </w:r>
      <w:r w:rsidR="007C17D6">
        <w:t>n</w:t>
      </w:r>
      <w:r w:rsidR="008614D2">
        <w:t xml:space="preserve">, </w:t>
      </w:r>
      <w:proofErr w:type="spellStart"/>
      <w:r w:rsidR="008614D2">
        <w:t>Statbel</w:t>
      </w:r>
      <w:proofErr w:type="spellEnd"/>
    </w:p>
    <w:p w14:paraId="4E950297" w14:textId="2A0363C8" w:rsidR="00EB769F" w:rsidRPr="00661430" w:rsidRDefault="00071B70" w:rsidP="00F83B40">
      <w:pPr>
        <w:pStyle w:val="Lijstalinea"/>
        <w:numPr>
          <w:ilvl w:val="0"/>
          <w:numId w:val="9"/>
        </w:numPr>
        <w:spacing w:after="160" w:line="259" w:lineRule="auto"/>
        <w:contextualSpacing/>
      </w:pPr>
      <w:r w:rsidRPr="00661430">
        <w:t>NMBS, De Lijn, MIVB, met oog op regeling vervoersabonnementen</w:t>
      </w:r>
    </w:p>
    <w:p w14:paraId="1974386C" w14:textId="24B3A46D" w:rsidR="00F83B40" w:rsidRPr="00661430" w:rsidRDefault="00F83B40" w:rsidP="00EB769F">
      <w:pPr>
        <w:pStyle w:val="Lijstalinea"/>
        <w:numPr>
          <w:ilvl w:val="0"/>
          <w:numId w:val="9"/>
        </w:numPr>
        <w:spacing w:after="160" w:line="259" w:lineRule="auto"/>
        <w:contextualSpacing/>
      </w:pPr>
      <w:r w:rsidRPr="00661430">
        <w:t xml:space="preserve">Verwerkers en verwerkingsverantwoordelijken die voor het Agentschap Overheidspersoneel optreden bij het uitvoeren van de </w:t>
      </w:r>
      <w:r w:rsidR="00EB769F" w:rsidRPr="00661430">
        <w:t>HR-</w:t>
      </w:r>
      <w:r w:rsidRPr="00661430">
        <w:t>diensten</w:t>
      </w:r>
      <w:r w:rsidR="00EB769F" w:rsidRPr="00661430">
        <w:t xml:space="preserve"> (zoals o.a. </w:t>
      </w:r>
      <w:r w:rsidR="004C2CAB" w:rsidRPr="00661430">
        <w:t xml:space="preserve">leverancier </w:t>
      </w:r>
      <w:r w:rsidR="00EB769F" w:rsidRPr="00661430">
        <w:t xml:space="preserve">maaltijdcheques, hospitalisatieverzekering, </w:t>
      </w:r>
      <w:r w:rsidR="000F7383">
        <w:t>E</w:t>
      </w:r>
      <w:r w:rsidR="00C32280">
        <w:t xml:space="preserve">xterne dienst voor preventie en bescherming op het werk, </w:t>
      </w:r>
      <w:r w:rsidR="00EB769F" w:rsidRPr="00661430">
        <w:t>HR-consultancy</w:t>
      </w:r>
      <w:r w:rsidR="00BA059D" w:rsidRPr="00661430">
        <w:t xml:space="preserve"> en -advies</w:t>
      </w:r>
      <w:r w:rsidR="004C2CAB" w:rsidRPr="00661430">
        <w:t>diensten</w:t>
      </w:r>
      <w:r w:rsidR="00EB769F" w:rsidRPr="00661430">
        <w:t xml:space="preserve"> e.d.)</w:t>
      </w:r>
    </w:p>
    <w:p w14:paraId="7E0F9C66" w14:textId="5B9A3C2A" w:rsidR="00EB769F" w:rsidRPr="00661430" w:rsidRDefault="00661430" w:rsidP="00661430">
      <w:pPr>
        <w:pStyle w:val="Lijstalinea"/>
        <w:numPr>
          <w:ilvl w:val="0"/>
          <w:numId w:val="9"/>
        </w:numPr>
        <w:spacing w:after="160" w:line="259" w:lineRule="auto"/>
        <w:contextualSpacing/>
      </w:pPr>
      <w:r>
        <w:t>V</w:t>
      </w:r>
      <w:r w:rsidR="00F83B40" w:rsidRPr="00661430">
        <w:t>erwerkers die voorzien in statistisch onderzoek en analyses</w:t>
      </w:r>
      <w:r w:rsidR="00E24C88">
        <w:t xml:space="preserve"> zoals de Vlaamse dienstenintegrator</w:t>
      </w:r>
    </w:p>
    <w:p w14:paraId="4F0F5232" w14:textId="25816D64" w:rsidR="00F83B40" w:rsidRDefault="00F83B40" w:rsidP="00F83B40">
      <w:pPr>
        <w:pStyle w:val="Lijstalinea"/>
        <w:numPr>
          <w:ilvl w:val="0"/>
          <w:numId w:val="9"/>
        </w:numPr>
        <w:spacing w:after="160" w:line="259" w:lineRule="auto"/>
        <w:contextualSpacing/>
      </w:pPr>
      <w:r w:rsidRPr="00661430">
        <w:t>Verwerkers die voorzien in hosting van aanverwante databases</w:t>
      </w:r>
    </w:p>
    <w:p w14:paraId="23BABAF7" w14:textId="0901843B" w:rsidR="00A079D7" w:rsidRPr="005A5AD4" w:rsidRDefault="00A079D7" w:rsidP="008A7778">
      <w:pPr>
        <w:pStyle w:val="Lijstalinea"/>
        <w:numPr>
          <w:ilvl w:val="0"/>
          <w:numId w:val="9"/>
        </w:numPr>
        <w:spacing w:after="160" w:line="259" w:lineRule="auto"/>
        <w:contextualSpacing/>
      </w:pPr>
      <w:r w:rsidRPr="005A5AD4">
        <w:t xml:space="preserve">Vlaamse </w:t>
      </w:r>
      <w:r w:rsidR="0062695E" w:rsidRPr="005A5AD4">
        <w:t xml:space="preserve">steden en </w:t>
      </w:r>
      <w:r w:rsidRPr="005A5AD4">
        <w:t>gemeenten n.a.v. verkiezingen (</w:t>
      </w:r>
      <w:r w:rsidR="005A5AD4" w:rsidRPr="005A5AD4">
        <w:t>k</w:t>
      </w:r>
      <w:r w:rsidRPr="005A5AD4">
        <w:t xml:space="preserve">ieswetgeving), contactgegevens van </w:t>
      </w:r>
      <w:r w:rsidR="0062695E" w:rsidRPr="005A5AD4">
        <w:t xml:space="preserve">Vlaamse </w:t>
      </w:r>
      <w:r w:rsidRPr="005A5AD4">
        <w:t xml:space="preserve">ambtenaren </w:t>
      </w:r>
      <w:r w:rsidR="00CC2FEF" w:rsidRPr="005A5AD4">
        <w:t xml:space="preserve">die </w:t>
      </w:r>
      <w:r w:rsidR="0062695E" w:rsidRPr="005A5AD4">
        <w:t xml:space="preserve">daar </w:t>
      </w:r>
      <w:r w:rsidR="00CC2FEF" w:rsidRPr="005A5AD4">
        <w:t>wonen</w:t>
      </w:r>
      <w:r w:rsidR="00BC4440" w:rsidRPr="005A5AD4">
        <w:t xml:space="preserve">, </w:t>
      </w:r>
      <w:r w:rsidRPr="005A5AD4">
        <w:t>om mogelijks op te roepen voor</w:t>
      </w:r>
      <w:r w:rsidR="0062695E" w:rsidRPr="005A5AD4">
        <w:t xml:space="preserve"> de</w:t>
      </w:r>
      <w:r w:rsidRPr="005A5AD4">
        <w:t xml:space="preserve"> </w:t>
      </w:r>
      <w:r w:rsidR="008741C8" w:rsidRPr="005A5AD4">
        <w:t>stem</w:t>
      </w:r>
      <w:r w:rsidRPr="005A5AD4">
        <w:t xml:space="preserve">- en telbureaus.  </w:t>
      </w:r>
    </w:p>
    <w:p w14:paraId="5E846DA1" w14:textId="77777777" w:rsidR="00BC5372" w:rsidRPr="00CC2FEF" w:rsidRDefault="00BC5372" w:rsidP="0084537E">
      <w:pPr>
        <w:pStyle w:val="Plattetekst"/>
        <w:spacing w:before="11"/>
        <w:ind w:left="720"/>
        <w:rPr>
          <w:rFonts w:ascii="FlandersArtSans-Regular" w:hAnsi="FlandersArtSans-Regular"/>
          <w:w w:val="95"/>
          <w:lang w:val="nl-BE"/>
        </w:rPr>
      </w:pPr>
    </w:p>
    <w:p w14:paraId="06E733FB" w14:textId="3299AA3A" w:rsidR="00F83B40" w:rsidRPr="00661430" w:rsidRDefault="007661C9" w:rsidP="00F83B40">
      <w:r>
        <w:t>Persoonsgegevens</w:t>
      </w:r>
      <w:r w:rsidR="00F83B40" w:rsidRPr="00661430">
        <w:t xml:space="preserve"> worden per definitie niet buiten de Europese Economische Ruimte verwerkt of uitgevoerd</w:t>
      </w:r>
      <w:r w:rsidR="00406AAE">
        <w:t>. I</w:t>
      </w:r>
      <w:r w:rsidR="00F83B40" w:rsidRPr="00661430">
        <w:t>ndien doorgifte toch vereist zou zijn voorziet AgO in de nodige maatregelen opdat deze doorgifte voorziet in een equivalent veiligheidsniveau ter beveiliging van j</w:t>
      </w:r>
      <w:r w:rsidR="00D37FC3" w:rsidRPr="00661430">
        <w:t>e</w:t>
      </w:r>
      <w:r w:rsidR="00F83B40" w:rsidRPr="00661430">
        <w:t xml:space="preserve"> </w:t>
      </w:r>
      <w:r>
        <w:t>persoonsgegevens</w:t>
      </w:r>
      <w:r w:rsidR="00F83B40" w:rsidRPr="00661430">
        <w:t xml:space="preserve"> en bescherming van je privacy zoals in Vlaanderen.</w:t>
      </w:r>
    </w:p>
    <w:p w14:paraId="6EC1C84C" w14:textId="77777777" w:rsidR="00F83B40" w:rsidRPr="00661430" w:rsidRDefault="00F83B40" w:rsidP="00F83B40">
      <w:r w:rsidRPr="00661430">
        <w:t>Anonieme gegevens kunnen steeds worden doorgeven, ongeacht voor welke doeleinden.</w:t>
      </w:r>
    </w:p>
    <w:p w14:paraId="1B2DFA95" w14:textId="77777777" w:rsidR="00F83B40" w:rsidRPr="00661430" w:rsidRDefault="00F83B40" w:rsidP="00F83B40">
      <w:pPr>
        <w:pStyle w:val="Kop1"/>
      </w:pPr>
      <w:r w:rsidRPr="00661430">
        <w:t>Duur van de bewaring van de gegevens</w:t>
      </w:r>
    </w:p>
    <w:p w14:paraId="78A42034" w14:textId="41FBA10B" w:rsidR="00F83B40" w:rsidRPr="00661430" w:rsidRDefault="00F83B40" w:rsidP="00F83B40">
      <w:pPr>
        <w:rPr>
          <w:rFonts w:cs="Arial"/>
          <w:lang w:val="nl-BE"/>
        </w:rPr>
      </w:pPr>
      <w:r w:rsidRPr="00661430">
        <w:rPr>
          <w:rFonts w:cs="Arial"/>
          <w:lang w:val="nl-BE"/>
        </w:rPr>
        <w:t xml:space="preserve">We bewaren je </w:t>
      </w:r>
      <w:r w:rsidR="007661C9">
        <w:rPr>
          <w:rFonts w:cs="Arial"/>
          <w:lang w:val="nl-BE"/>
        </w:rPr>
        <w:t>persoonsgegevens</w:t>
      </w:r>
      <w:r w:rsidRPr="00661430">
        <w:rPr>
          <w:rFonts w:cs="Arial"/>
          <w:lang w:val="nl-BE"/>
        </w:rPr>
        <w:t xml:space="preserve"> gedurende de periode die noodzakelijk is in het licht van de hierboven vermelde doeleinden, rekening</w:t>
      </w:r>
      <w:r w:rsidR="000E222B">
        <w:rPr>
          <w:rFonts w:cs="Arial"/>
          <w:lang w:val="nl-BE"/>
        </w:rPr>
        <w:t xml:space="preserve"> </w:t>
      </w:r>
      <w:r w:rsidRPr="00661430">
        <w:rPr>
          <w:rFonts w:cs="Arial"/>
          <w:lang w:val="nl-BE"/>
        </w:rPr>
        <w:t xml:space="preserve">houdend met wettelijke termijnen. </w:t>
      </w:r>
    </w:p>
    <w:p w14:paraId="552B1F9D" w14:textId="4D7E3171" w:rsidR="00BE6F3C" w:rsidRPr="00661430" w:rsidRDefault="00D93994" w:rsidP="00F83B40">
      <w:pPr>
        <w:pStyle w:val="Kop1"/>
      </w:pPr>
      <w:r w:rsidRPr="00661430">
        <w:t>Je</w:t>
      </w:r>
      <w:r w:rsidR="00F83B40" w:rsidRPr="00661430">
        <w:t xml:space="preserve"> rechten</w:t>
      </w:r>
    </w:p>
    <w:p w14:paraId="2E42876A" w14:textId="454F1AE6" w:rsidR="00BE6F3C" w:rsidRPr="00661430" w:rsidRDefault="00BE6F3C" w:rsidP="00BE6F3C">
      <w:pPr>
        <w:spacing w:after="0"/>
      </w:pPr>
      <w:r w:rsidRPr="00661430">
        <w:t xml:space="preserve">Je hebt het recht ons te verzoeken tot inzage van en rectificatie of </w:t>
      </w:r>
      <w:proofErr w:type="spellStart"/>
      <w:r w:rsidRPr="00661430">
        <w:t>wissing</w:t>
      </w:r>
      <w:proofErr w:type="spellEnd"/>
      <w:r w:rsidRPr="00661430">
        <w:t xml:space="preserve"> van </w:t>
      </w:r>
      <w:r w:rsidR="00406AAE">
        <w:t>p</w:t>
      </w:r>
      <w:r w:rsidR="007661C9">
        <w:t>ersoonsgegevens</w:t>
      </w:r>
      <w:r w:rsidRPr="00661430">
        <w:t xml:space="preserve"> of om beperking van de jouw</w:t>
      </w:r>
      <w:r w:rsidR="005E7430">
        <w:t xml:space="preserve"> </w:t>
      </w:r>
      <w:r w:rsidRPr="00661430">
        <w:t xml:space="preserve">betreffende verwerking, alsmede het recht tegen verwerking of doorgifte van </w:t>
      </w:r>
      <w:r w:rsidR="007661C9">
        <w:t>persoonsgegevens</w:t>
      </w:r>
      <w:r w:rsidRPr="00661430">
        <w:t xml:space="preserve"> bezwaar te maken en het recht op gegevensoverdraagbaarheid. Dit</w:t>
      </w:r>
      <w:r w:rsidR="008571EC">
        <w:t xml:space="preserve"> </w:t>
      </w:r>
      <w:r w:rsidRPr="00661430">
        <w:t xml:space="preserve">door je te richten tot </w:t>
      </w:r>
      <w:r w:rsidR="00030C0B">
        <w:t xml:space="preserve">de </w:t>
      </w:r>
      <w:r w:rsidR="00030C0B" w:rsidRPr="00F863FD">
        <w:rPr>
          <w:rFonts w:cs="Arial"/>
        </w:rPr>
        <w:t>functionaris voor gegevensbescherming (</w:t>
      </w:r>
      <w:r w:rsidR="00030C0B">
        <w:rPr>
          <w:rFonts w:cs="Arial"/>
          <w:color w:val="202124"/>
          <w:shd w:val="clear" w:color="auto" w:fill="FFFFFF"/>
        </w:rPr>
        <w:t xml:space="preserve">'Data Protection Officer' afgekort </w:t>
      </w:r>
      <w:r w:rsidR="00030C0B" w:rsidRPr="00F863FD">
        <w:rPr>
          <w:rFonts w:cs="Arial"/>
        </w:rPr>
        <w:t>‘DPO’)</w:t>
      </w:r>
      <w:r w:rsidR="00030C0B">
        <w:rPr>
          <w:rFonts w:cs="Arial"/>
        </w:rPr>
        <w:t xml:space="preserve"> </w:t>
      </w:r>
      <w:r w:rsidRPr="00661430">
        <w:t>van het Agentschap Overheidspersoneel, Havenlaan 88, bus 50, 1000 Brussel of aan dpo.ago@vlaanderen.be met een gedagtekend en ondertekend verzoek, met bijgevoegd een kopie van je  identiteitskaart of je e-mail voorzien van een elektronische handtekening.</w:t>
      </w:r>
    </w:p>
    <w:p w14:paraId="4951B4B0" w14:textId="77777777" w:rsidR="00BE6F3C" w:rsidRPr="00661430" w:rsidRDefault="00BE6F3C" w:rsidP="00BE6F3C">
      <w:pPr>
        <w:spacing w:after="0"/>
        <w:rPr>
          <w:rFonts w:eastAsia="Times New Roman" w:cs="Arial"/>
          <w:sz w:val="21"/>
          <w:szCs w:val="21"/>
          <w:lang w:eastAsia="nl-BE"/>
        </w:rPr>
      </w:pPr>
    </w:p>
    <w:p w14:paraId="5E8DB334" w14:textId="77777777" w:rsidR="00BE6F3C" w:rsidRPr="00661430" w:rsidRDefault="00BE6F3C" w:rsidP="00BE6F3C">
      <w:pPr>
        <w:rPr>
          <w:rFonts w:cs="Arial"/>
          <w:lang w:val="nl-BE"/>
        </w:rPr>
      </w:pPr>
      <w:r w:rsidRPr="00661430">
        <w:t>Je beschikt over het recht om toestemming voor een bepaalde verwerking te allen tijde in te trekken</w:t>
      </w:r>
      <w:r w:rsidRPr="00661430">
        <w:rPr>
          <w:rFonts w:cs="Arial"/>
          <w:lang w:val="nl-BE"/>
        </w:rPr>
        <w:t xml:space="preserve"> voor zover van toepassing en slechts in de mate toestemming daartoe de enige </w:t>
      </w:r>
      <w:r w:rsidRPr="00661430">
        <w:rPr>
          <w:rFonts w:cs="Arial"/>
          <w:lang w:val="nl-BE"/>
        </w:rPr>
        <w:lastRenderedPageBreak/>
        <w:t>rechtsgrond zou zijn</w:t>
      </w:r>
      <w:r w:rsidRPr="00661430">
        <w:t>, zonder dat dit afbreuk doet aan de rechtmatigheid van de verwerking op basis van de toestemming vóór de intrekking daarvan.</w:t>
      </w:r>
      <w:r w:rsidRPr="00661430">
        <w:rPr>
          <w:rFonts w:cs="Arial"/>
          <w:lang w:val="nl-BE"/>
        </w:rPr>
        <w:t xml:space="preserve"> </w:t>
      </w:r>
    </w:p>
    <w:p w14:paraId="7D20C7F9" w14:textId="77777777" w:rsidR="00BE6F3C" w:rsidRPr="00661430" w:rsidRDefault="00BE6F3C" w:rsidP="00BE6F3C">
      <w:pPr>
        <w:rPr>
          <w:rFonts w:cs="Arial"/>
          <w:lang w:val="nl-BE"/>
        </w:rPr>
      </w:pPr>
      <w:r w:rsidRPr="00661430">
        <w:rPr>
          <w:rFonts w:cs="Arial"/>
          <w:lang w:val="nl-BE"/>
        </w:rPr>
        <w:t>De DPO informeert je schriftelijk binnen één maand na de ontvangst van het verzoek over het gevolg dat aan je verzoek werd gegeven. Afhankelijk van de complexiteit van de verzoeken en van het aantal verzoeken kan die termijn, indien nodig, met twee maanden worden verlengd.</w:t>
      </w:r>
    </w:p>
    <w:p w14:paraId="6DA4A5D9" w14:textId="77777777" w:rsidR="00BE6F3C" w:rsidRPr="00661430" w:rsidRDefault="00BE6F3C" w:rsidP="00BE6F3C">
      <w:r w:rsidRPr="00661430">
        <w:t>Tot slot heb je steeds het recht om klacht in te dienen bij de toezichthoudende autoriteit.</w:t>
      </w:r>
    </w:p>
    <w:p w14:paraId="357A41FE" w14:textId="289B198B" w:rsidR="00BE6F3C" w:rsidRPr="00661430" w:rsidRDefault="00BE6F3C" w:rsidP="00F83B40">
      <w:r w:rsidRPr="00661430">
        <w:t xml:space="preserve">Er wordt geen gebruik gemaakt van geautomatiseerde besluitvorming, waaronder profilering, bij de verwerking van </w:t>
      </w:r>
      <w:r w:rsidR="007661C9">
        <w:t>Persoonsgegevens</w:t>
      </w:r>
      <w:r w:rsidRPr="00661430">
        <w:t>.</w:t>
      </w:r>
    </w:p>
    <w:p w14:paraId="520B285E" w14:textId="77777777" w:rsidR="00F83B40" w:rsidRPr="00661430" w:rsidRDefault="00F83B40" w:rsidP="00F83B40">
      <w:pPr>
        <w:pStyle w:val="Kop1"/>
      </w:pPr>
      <w:r w:rsidRPr="00661430">
        <w:t>Anonieme gegevens</w:t>
      </w:r>
    </w:p>
    <w:p w14:paraId="11186F60" w14:textId="3646673B" w:rsidR="00F83B40" w:rsidRPr="00661430" w:rsidRDefault="00F83B40" w:rsidP="00F83B40">
      <w:r w:rsidRPr="00661430">
        <w:t xml:space="preserve">Het is het Agentschap Overheidspersoneel toegestaan om niet-persoonlijke en anonieme gegevens te verzamelen en </w:t>
      </w:r>
      <w:r w:rsidR="00FA4D38">
        <w:t>p</w:t>
      </w:r>
      <w:r w:rsidR="007661C9">
        <w:t>ersoonsgegevens</w:t>
      </w:r>
      <w:r w:rsidRPr="00661430">
        <w:t xml:space="preserve"> te anonimiseren. Deze gegevens laten </w:t>
      </w:r>
      <w:r w:rsidR="00694E0D">
        <w:t xml:space="preserve">het </w:t>
      </w:r>
      <w:r w:rsidRPr="00661430">
        <w:t>Agentschap Overheidspersoneel niet toe om een individuele persoon te identificeren en deze gegevens kunnen met derden worden gedeeld, ook voor statistische doeleinden.</w:t>
      </w:r>
    </w:p>
    <w:p w14:paraId="71756574" w14:textId="77777777" w:rsidR="00F83B40" w:rsidRPr="00661430" w:rsidRDefault="00F83B40" w:rsidP="00F83B40">
      <w:pPr>
        <w:pStyle w:val="Kop1"/>
      </w:pPr>
      <w:r w:rsidRPr="00661430">
        <w:t>Wijzigingen</w:t>
      </w:r>
    </w:p>
    <w:p w14:paraId="3FC1FA18" w14:textId="188552A4" w:rsidR="00F83B40" w:rsidRPr="00661430" w:rsidRDefault="00F83B40" w:rsidP="00F83B40">
      <w:pPr>
        <w:rPr>
          <w:rFonts w:cs="Arial"/>
          <w:lang w:val="nl-BE"/>
        </w:rPr>
      </w:pPr>
      <w:r w:rsidRPr="00661430">
        <w:t xml:space="preserve">Het Agentschap Overheidspersoneel houdt zich het recht voor deze </w:t>
      </w:r>
      <w:r w:rsidR="00694E0D">
        <w:t>p</w:t>
      </w:r>
      <w:r w:rsidR="00FA4D38">
        <w:t>rivacyverklaring</w:t>
      </w:r>
      <w:r w:rsidRPr="00661430">
        <w:t xml:space="preserve"> steeds te wijzingen. </w:t>
      </w:r>
      <w:r w:rsidRPr="00661430">
        <w:rPr>
          <w:rFonts w:cs="Arial"/>
          <w:lang w:val="nl-BE"/>
        </w:rPr>
        <w:t>Wijzigingen en aanpassingen melden we via de website. In voorkomend geval ook via een andere manier om wijzigingen en aanpassingen aan de betrokkenen mee te delen. De meest actuele versie staat steeds op de website van</w:t>
      </w:r>
      <w:r w:rsidR="00533A47" w:rsidRPr="00661430">
        <w:rPr>
          <w:rFonts w:cs="Arial"/>
          <w:lang w:val="nl-BE"/>
        </w:rPr>
        <w:t xml:space="preserve"> het Agentschap Overheidspersoneel</w:t>
      </w:r>
      <w:r w:rsidRPr="00661430">
        <w:rPr>
          <w:rFonts w:cs="Arial"/>
          <w:lang w:val="nl-BE"/>
        </w:rPr>
        <w:t>.</w:t>
      </w:r>
    </w:p>
    <w:p w14:paraId="0FA43460" w14:textId="0AD02366" w:rsidR="00F83B40" w:rsidRPr="00661430" w:rsidRDefault="00F83B40" w:rsidP="00F83B40">
      <w:r w:rsidRPr="00661430">
        <w:t xml:space="preserve">Deze </w:t>
      </w:r>
      <w:r w:rsidR="00FA4D38">
        <w:t>privacyverklaring</w:t>
      </w:r>
      <w:r w:rsidRPr="00661430">
        <w:t xml:space="preserve"> werd het laatst gewijzigd op</w:t>
      </w:r>
      <w:r w:rsidR="009C6821">
        <w:t xml:space="preserve"> </w:t>
      </w:r>
      <w:r w:rsidR="00022564">
        <w:t xml:space="preserve">6 juni </w:t>
      </w:r>
      <w:r w:rsidR="00044C53">
        <w:t>2024</w:t>
      </w:r>
      <w:r w:rsidRPr="00661430">
        <w:t>.</w:t>
      </w:r>
    </w:p>
    <w:p w14:paraId="297A0F8F" w14:textId="77777777" w:rsidR="00F83B40" w:rsidRPr="00661430" w:rsidRDefault="00F83B40" w:rsidP="00F83B40">
      <w:pPr>
        <w:pStyle w:val="Kop1"/>
      </w:pPr>
      <w:r w:rsidRPr="00661430">
        <w:t>Varia</w:t>
      </w:r>
    </w:p>
    <w:p w14:paraId="4AB39BC5" w14:textId="480829F2" w:rsidR="00F83B40" w:rsidRPr="00661430" w:rsidRDefault="00030C0B" w:rsidP="00F83B40">
      <w:r>
        <w:t>Als</w:t>
      </w:r>
      <w:r w:rsidR="00F83B40" w:rsidRPr="00661430">
        <w:t xml:space="preserve"> één of meerdere clausules uit deze </w:t>
      </w:r>
      <w:r w:rsidR="00FA4D38">
        <w:t>privacyverklaring</w:t>
      </w:r>
      <w:r w:rsidR="00F83B40" w:rsidRPr="00661430">
        <w:t xml:space="preserve"> door een rechterlijke tussenkomst gedeeltelijk of volledig nietig of niet-bindend wordt verklaard, heeft dit geen enkele invloed op de geldigheid van de overige clausules of op de geldigheid van de gehele </w:t>
      </w:r>
      <w:r w:rsidR="00FA4D38">
        <w:t>privacyverklaring</w:t>
      </w:r>
      <w:r w:rsidR="00F83B40" w:rsidRPr="00661430">
        <w:t xml:space="preserve">. </w:t>
      </w:r>
      <w:r>
        <w:t>Als</w:t>
      </w:r>
      <w:r w:rsidR="00F83B40" w:rsidRPr="00661430">
        <w:t xml:space="preserve"> het Agentschap Overheidspersoneel de bewuste clausule(s) w</w:t>
      </w:r>
      <w:r>
        <w:t>il</w:t>
      </w:r>
      <w:r w:rsidR="00F83B40" w:rsidRPr="00661430">
        <w:t xml:space="preserve"> wijzigen of vervangen, dient de gewijzigde of nieuwe clausule zo nauw als mogelijk aan te sluiten bij de nietige of niet-bindend verklaarde clausule(s).</w:t>
      </w:r>
    </w:p>
    <w:p w14:paraId="4CB1FD9A" w14:textId="77777777" w:rsidR="00F83B40" w:rsidRPr="00661430" w:rsidRDefault="00F83B40" w:rsidP="00F83B40">
      <w:pPr>
        <w:pStyle w:val="Kop1"/>
      </w:pPr>
      <w:r w:rsidRPr="00661430">
        <w:t>Contact</w:t>
      </w:r>
    </w:p>
    <w:p w14:paraId="635AC8D9" w14:textId="7FBA23FB" w:rsidR="00F83B40" w:rsidRPr="00661430" w:rsidRDefault="00F83B40" w:rsidP="00661430">
      <w:r w:rsidRPr="00661430">
        <w:t xml:space="preserve">Als je vragen hebt over de manier waarop we jouw </w:t>
      </w:r>
      <w:r w:rsidR="007661C9">
        <w:t>persoonsgegevens</w:t>
      </w:r>
      <w:r w:rsidRPr="00661430">
        <w:t xml:space="preserve"> verwerken, kun je contact opnemen met de functionaris voor gegevensbescherming (‘DPO’) van het Agentschap Overheidspersoneel van de Vlaamse Overheid door te mailen naar dpo.ago@vlaanderen.be.  Je kunt ook terecht bij de DPO met opmerkingen en suggesties en om je rechten uit te oefenen.</w:t>
      </w:r>
    </w:p>
    <w:p w14:paraId="4C1F3EBE" w14:textId="065FB376" w:rsidR="00615C7E" w:rsidRDefault="00F83B40" w:rsidP="00FA4D38">
      <w:pPr>
        <w:pStyle w:val="Plattetekst"/>
        <w:spacing w:before="9" w:line="244" w:lineRule="auto"/>
        <w:ind w:left="0" w:right="232"/>
        <w:jc w:val="both"/>
        <w:rPr>
          <w:rFonts w:ascii="FlandersArtSans-Regular" w:hAnsi="FlandersArtSans-Regular"/>
        </w:rPr>
      </w:pPr>
      <w:r w:rsidRPr="00661430">
        <w:rPr>
          <w:rFonts w:ascii="Arial" w:eastAsiaTheme="minorHAnsi" w:hAnsi="Arial" w:cstheme="minorBidi"/>
        </w:rPr>
        <w:t xml:space="preserve">Voor bijkomende algemene informatie betreffende de bescherming van </w:t>
      </w:r>
      <w:r w:rsidR="00694E0D">
        <w:rPr>
          <w:rFonts w:ascii="Arial" w:eastAsiaTheme="minorHAnsi" w:hAnsi="Arial" w:cstheme="minorBidi"/>
        </w:rPr>
        <w:t>p</w:t>
      </w:r>
      <w:r w:rsidR="007661C9">
        <w:rPr>
          <w:rFonts w:ascii="Arial" w:eastAsiaTheme="minorHAnsi" w:hAnsi="Arial" w:cstheme="minorBidi"/>
        </w:rPr>
        <w:t>ersoonsgegevens</w:t>
      </w:r>
      <w:r w:rsidRPr="00661430">
        <w:rPr>
          <w:rFonts w:ascii="Arial" w:eastAsiaTheme="minorHAnsi" w:hAnsi="Arial" w:cstheme="minorBidi"/>
        </w:rPr>
        <w:t xml:space="preserve"> k</w:t>
      </w:r>
      <w:r w:rsidR="00030C0B">
        <w:rPr>
          <w:rFonts w:ascii="Arial" w:eastAsiaTheme="minorHAnsi" w:hAnsi="Arial" w:cstheme="minorBidi"/>
        </w:rPr>
        <w:t>u</w:t>
      </w:r>
      <w:r w:rsidRPr="00661430">
        <w:rPr>
          <w:rFonts w:ascii="Arial" w:eastAsiaTheme="minorHAnsi" w:hAnsi="Arial" w:cstheme="minorBidi"/>
        </w:rPr>
        <w:t xml:space="preserve">n </w:t>
      </w:r>
      <w:r w:rsidR="00533A47" w:rsidRPr="00661430">
        <w:rPr>
          <w:rFonts w:ascii="Arial" w:eastAsiaTheme="minorHAnsi" w:hAnsi="Arial" w:cstheme="minorBidi"/>
        </w:rPr>
        <w:t xml:space="preserve">je je </w:t>
      </w:r>
      <w:r w:rsidRPr="00661430">
        <w:rPr>
          <w:rFonts w:ascii="Arial" w:eastAsiaTheme="minorHAnsi" w:hAnsi="Arial" w:cstheme="minorBidi"/>
        </w:rPr>
        <w:t>richten tot de Vlaamse Toezichtcommissie (VTC) met adres te Koning Albert II Laan 15, 1210 Brussel, tel: +32 (0)2 553 20 85 of via email</w:t>
      </w:r>
      <w:r w:rsidRPr="00661430">
        <w:t xml:space="preserve"> </w:t>
      </w:r>
      <w:hyperlink r:id="rId15" w:history="1">
        <w:r w:rsidRPr="00661430">
          <w:rPr>
            <w:rStyle w:val="Hyperlink"/>
          </w:rPr>
          <w:t>contact@toezichtcommissie.be</w:t>
        </w:r>
      </w:hyperlink>
      <w:r w:rsidRPr="00661430">
        <w:t>. (</w:t>
      </w:r>
      <w:hyperlink r:id="rId16" w:anchor="contacteer-de-vlaamse-toezichtcommissie" w:history="1">
        <w:r w:rsidR="00933670" w:rsidRPr="006F22CB">
          <w:rPr>
            <w:rStyle w:val="Hyperlink"/>
            <w:rFonts w:ascii="Arial" w:eastAsiaTheme="minorHAnsi" w:hAnsi="Arial" w:cstheme="minorBidi"/>
          </w:rPr>
          <w:t>https://overheid.vlaanderen.be/vlaamse-toezichtcommissie#contacteer-de-vlaamse-toezichtcommissie</w:t>
        </w:r>
      </w:hyperlink>
      <w:r w:rsidRPr="00661430">
        <w:t>)</w:t>
      </w:r>
      <w:r w:rsidRPr="00661430">
        <w:rPr>
          <w:rFonts w:ascii="FlandersArtSans-Regular" w:hAnsi="FlandersArtSans-Regular"/>
        </w:rPr>
        <w:t>.</w:t>
      </w:r>
    </w:p>
    <w:p w14:paraId="207473C3" w14:textId="77777777" w:rsidR="00933670" w:rsidRDefault="00933670" w:rsidP="00FA4D38">
      <w:pPr>
        <w:pStyle w:val="Plattetekst"/>
        <w:spacing w:before="9" w:line="244" w:lineRule="auto"/>
        <w:ind w:left="0" w:right="232"/>
        <w:jc w:val="both"/>
        <w:rPr>
          <w:rFonts w:ascii="FlandersArtSans-Regular" w:hAnsi="FlandersArtSans-Regular"/>
        </w:rPr>
      </w:pPr>
    </w:p>
    <w:p w14:paraId="335320BE" w14:textId="2E45F0E8" w:rsidR="00933670" w:rsidRDefault="00933670" w:rsidP="00933670">
      <w:pPr>
        <w:spacing w:after="0"/>
      </w:pPr>
      <w:r>
        <w:t>Tot de Vlaamse Toezichtcommissie als een bevoegde toezichthoudende autoriteit in de zin van de GDPR kan worden beschouwd is de Gegevensbeschermingsautoriteit (GBA) de bevoegde toezichthoudende autoriteit. Contactgegevens en formulieren (zoals voor het indienen van een klacht) vind je op</w:t>
      </w:r>
    </w:p>
    <w:p w14:paraId="171BE621" w14:textId="77777777" w:rsidR="00933670" w:rsidRPr="00AB6E41" w:rsidRDefault="00C31017" w:rsidP="00933670">
      <w:hyperlink r:id="rId17" w:history="1">
        <w:r w:rsidR="00933670" w:rsidRPr="006F22CB">
          <w:rPr>
            <w:rStyle w:val="Hyperlink"/>
          </w:rPr>
          <w:t>https://www.gegevensbeschermingsautoriteit.be/burger/acties/contact</w:t>
        </w:r>
      </w:hyperlink>
      <w:r w:rsidR="00933670">
        <w:t xml:space="preserve"> </w:t>
      </w:r>
    </w:p>
    <w:p w14:paraId="04288066" w14:textId="77777777" w:rsidR="00933670" w:rsidRPr="000144B5" w:rsidRDefault="00933670" w:rsidP="00FA4D38">
      <w:pPr>
        <w:pStyle w:val="Plattetekst"/>
        <w:spacing w:before="9" w:line="244" w:lineRule="auto"/>
        <w:ind w:left="0" w:right="232"/>
        <w:jc w:val="both"/>
      </w:pPr>
    </w:p>
    <w:sectPr w:rsidR="00933670" w:rsidRPr="000144B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2B57" w14:textId="77777777" w:rsidR="00C46A38" w:rsidRDefault="00C46A38" w:rsidP="00B91CEA">
      <w:pPr>
        <w:spacing w:after="0" w:line="240" w:lineRule="auto"/>
      </w:pPr>
      <w:r>
        <w:separator/>
      </w:r>
    </w:p>
  </w:endnote>
  <w:endnote w:type="continuationSeparator" w:id="0">
    <w:p w14:paraId="0E23C8EC" w14:textId="77777777" w:rsidR="00C46A38" w:rsidRDefault="00C46A38" w:rsidP="00B9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D363" w14:textId="77777777" w:rsidR="00C46A38" w:rsidRDefault="00C46A38" w:rsidP="00B91CEA">
      <w:pPr>
        <w:spacing w:after="0" w:line="240" w:lineRule="auto"/>
      </w:pPr>
      <w:r>
        <w:separator/>
      </w:r>
    </w:p>
  </w:footnote>
  <w:footnote w:type="continuationSeparator" w:id="0">
    <w:p w14:paraId="54FB0E94" w14:textId="77777777" w:rsidR="00C46A38" w:rsidRDefault="00C46A38" w:rsidP="00B9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A5B5" w14:textId="459EA060" w:rsidR="00294DB8" w:rsidRPr="00661430" w:rsidRDefault="00294DB8">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32B"/>
    <w:multiLevelType w:val="multilevel"/>
    <w:tmpl w:val="7EDE7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A31CC"/>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134972"/>
    <w:multiLevelType w:val="hybridMultilevel"/>
    <w:tmpl w:val="ABBE3E8E"/>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A174EE"/>
    <w:multiLevelType w:val="hybridMultilevel"/>
    <w:tmpl w:val="3610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0B5942"/>
    <w:multiLevelType w:val="hybridMultilevel"/>
    <w:tmpl w:val="11E01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11505A"/>
    <w:multiLevelType w:val="hybridMultilevel"/>
    <w:tmpl w:val="B6D6D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1B119A"/>
    <w:multiLevelType w:val="hybridMultilevel"/>
    <w:tmpl w:val="DCFA0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A4D6F"/>
    <w:multiLevelType w:val="hybridMultilevel"/>
    <w:tmpl w:val="D2105DBA"/>
    <w:lvl w:ilvl="0" w:tplc="36523D86">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D35CF0"/>
    <w:multiLevelType w:val="hybridMultilevel"/>
    <w:tmpl w:val="68785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042976"/>
    <w:multiLevelType w:val="hybridMultilevel"/>
    <w:tmpl w:val="6A2802F8"/>
    <w:lvl w:ilvl="0" w:tplc="9EBAD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C664B"/>
    <w:multiLevelType w:val="hybridMultilevel"/>
    <w:tmpl w:val="602E2840"/>
    <w:lvl w:ilvl="0" w:tplc="9B6608C8">
      <w:start w:val="2"/>
      <w:numFmt w:val="bullet"/>
      <w:lvlText w:val="-"/>
      <w:lvlJc w:val="left"/>
      <w:pPr>
        <w:ind w:left="720" w:hanging="360"/>
      </w:pPr>
      <w:rPr>
        <w:rFonts w:ascii="Calibri" w:eastAsia="Calibri" w:hAnsi="Calibri" w:cs="Calibr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1F530DF"/>
    <w:multiLevelType w:val="hybridMultilevel"/>
    <w:tmpl w:val="4ABEBAC6"/>
    <w:lvl w:ilvl="0" w:tplc="5C6CF7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F64439"/>
    <w:multiLevelType w:val="hybridMultilevel"/>
    <w:tmpl w:val="E07EDA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53203B0"/>
    <w:multiLevelType w:val="hybridMultilevel"/>
    <w:tmpl w:val="2818A530"/>
    <w:lvl w:ilvl="0" w:tplc="451813A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1F6264"/>
    <w:multiLevelType w:val="hybridMultilevel"/>
    <w:tmpl w:val="E40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B38EC"/>
    <w:multiLevelType w:val="hybridMultilevel"/>
    <w:tmpl w:val="18F002A8"/>
    <w:lvl w:ilvl="0" w:tplc="4F32A02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4D0731"/>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FC21B7B"/>
    <w:multiLevelType w:val="hybridMultilevel"/>
    <w:tmpl w:val="F6244BD6"/>
    <w:lvl w:ilvl="0" w:tplc="5C6CF7C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9728695">
    <w:abstractNumId w:val="2"/>
  </w:num>
  <w:num w:numId="2" w16cid:durableId="1025131796">
    <w:abstractNumId w:val="12"/>
  </w:num>
  <w:num w:numId="3" w16cid:durableId="1688824910">
    <w:abstractNumId w:val="13"/>
  </w:num>
  <w:num w:numId="4" w16cid:durableId="605188638">
    <w:abstractNumId w:val="5"/>
  </w:num>
  <w:num w:numId="5" w16cid:durableId="619997842">
    <w:abstractNumId w:val="13"/>
    <w:lvlOverride w:ilvl="0">
      <w:startOverride w:val="1"/>
    </w:lvlOverride>
  </w:num>
  <w:num w:numId="6" w16cid:durableId="813760769">
    <w:abstractNumId w:val="13"/>
    <w:lvlOverride w:ilvl="0">
      <w:startOverride w:val="1"/>
    </w:lvlOverride>
  </w:num>
  <w:num w:numId="7" w16cid:durableId="1539079978">
    <w:abstractNumId w:val="8"/>
  </w:num>
  <w:num w:numId="8" w16cid:durableId="361057051">
    <w:abstractNumId w:val="3"/>
  </w:num>
  <w:num w:numId="9" w16cid:durableId="1094206999">
    <w:abstractNumId w:val="16"/>
  </w:num>
  <w:num w:numId="10" w16cid:durableId="829830092">
    <w:abstractNumId w:val="13"/>
    <w:lvlOverride w:ilvl="0">
      <w:startOverride w:val="1"/>
    </w:lvlOverride>
  </w:num>
  <w:num w:numId="11" w16cid:durableId="298269706">
    <w:abstractNumId w:val="13"/>
    <w:lvlOverride w:ilvl="0">
      <w:startOverride w:val="1"/>
    </w:lvlOverride>
  </w:num>
  <w:num w:numId="12" w16cid:durableId="370571329">
    <w:abstractNumId w:val="13"/>
    <w:lvlOverride w:ilvl="0">
      <w:startOverride w:val="1"/>
    </w:lvlOverride>
  </w:num>
  <w:num w:numId="13" w16cid:durableId="1972586222">
    <w:abstractNumId w:val="13"/>
    <w:lvlOverride w:ilvl="0">
      <w:startOverride w:val="1"/>
    </w:lvlOverride>
  </w:num>
  <w:num w:numId="14" w16cid:durableId="68578518">
    <w:abstractNumId w:val="13"/>
    <w:lvlOverride w:ilvl="0">
      <w:startOverride w:val="1"/>
    </w:lvlOverride>
  </w:num>
  <w:num w:numId="15" w16cid:durableId="673655649">
    <w:abstractNumId w:val="13"/>
    <w:lvlOverride w:ilvl="0">
      <w:startOverride w:val="1"/>
    </w:lvlOverride>
  </w:num>
  <w:num w:numId="16" w16cid:durableId="1864905102">
    <w:abstractNumId w:val="13"/>
    <w:lvlOverride w:ilvl="0">
      <w:startOverride w:val="1"/>
    </w:lvlOverride>
  </w:num>
  <w:num w:numId="17" w16cid:durableId="582838789">
    <w:abstractNumId w:val="13"/>
    <w:lvlOverride w:ilvl="0">
      <w:startOverride w:val="1"/>
    </w:lvlOverride>
  </w:num>
  <w:num w:numId="18" w16cid:durableId="1304042394">
    <w:abstractNumId w:val="17"/>
  </w:num>
  <w:num w:numId="19" w16cid:durableId="159660593">
    <w:abstractNumId w:val="1"/>
  </w:num>
  <w:num w:numId="20" w16cid:durableId="204492836">
    <w:abstractNumId w:val="18"/>
  </w:num>
  <w:num w:numId="21" w16cid:durableId="125781830">
    <w:abstractNumId w:val="7"/>
  </w:num>
  <w:num w:numId="22" w16cid:durableId="917982409">
    <w:abstractNumId w:val="11"/>
  </w:num>
  <w:num w:numId="23" w16cid:durableId="1467626253">
    <w:abstractNumId w:val="15"/>
  </w:num>
  <w:num w:numId="24" w16cid:durableId="448822269">
    <w:abstractNumId w:val="9"/>
  </w:num>
  <w:num w:numId="25" w16cid:durableId="1929994025">
    <w:abstractNumId w:val="4"/>
  </w:num>
  <w:num w:numId="26" w16cid:durableId="2086953497">
    <w:abstractNumId w:val="6"/>
  </w:num>
  <w:num w:numId="27" w16cid:durableId="387191475">
    <w:abstractNumId w:val="14"/>
  </w:num>
  <w:num w:numId="28" w16cid:durableId="587546230">
    <w:abstractNumId w:val="10"/>
  </w:num>
  <w:num w:numId="29" w16cid:durableId="634213724">
    <w:abstractNumId w:val="16"/>
  </w:num>
  <w:num w:numId="30" w16cid:durableId="32593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2"/>
    <w:rsid w:val="00006612"/>
    <w:rsid w:val="000120C0"/>
    <w:rsid w:val="0001250D"/>
    <w:rsid w:val="000144B5"/>
    <w:rsid w:val="00020F88"/>
    <w:rsid w:val="00022564"/>
    <w:rsid w:val="00025B22"/>
    <w:rsid w:val="00030C0B"/>
    <w:rsid w:val="000417F5"/>
    <w:rsid w:val="0004205C"/>
    <w:rsid w:val="00044C53"/>
    <w:rsid w:val="00061932"/>
    <w:rsid w:val="0006453C"/>
    <w:rsid w:val="00064D22"/>
    <w:rsid w:val="000676AE"/>
    <w:rsid w:val="00071B70"/>
    <w:rsid w:val="00073322"/>
    <w:rsid w:val="000736A2"/>
    <w:rsid w:val="00081A84"/>
    <w:rsid w:val="000910A3"/>
    <w:rsid w:val="000A0A39"/>
    <w:rsid w:val="000A570B"/>
    <w:rsid w:val="000A6149"/>
    <w:rsid w:val="000A6738"/>
    <w:rsid w:val="000B0CF4"/>
    <w:rsid w:val="000B46F4"/>
    <w:rsid w:val="000C1662"/>
    <w:rsid w:val="000C5DAE"/>
    <w:rsid w:val="000D6E43"/>
    <w:rsid w:val="000E13DF"/>
    <w:rsid w:val="000E222B"/>
    <w:rsid w:val="000F0F89"/>
    <w:rsid w:val="000F22D7"/>
    <w:rsid w:val="000F301E"/>
    <w:rsid w:val="000F7383"/>
    <w:rsid w:val="001032F0"/>
    <w:rsid w:val="0011142E"/>
    <w:rsid w:val="0011286A"/>
    <w:rsid w:val="001169A1"/>
    <w:rsid w:val="0011747B"/>
    <w:rsid w:val="0012571F"/>
    <w:rsid w:val="0014181B"/>
    <w:rsid w:val="001564E2"/>
    <w:rsid w:val="001627A9"/>
    <w:rsid w:val="001871E5"/>
    <w:rsid w:val="001969FE"/>
    <w:rsid w:val="001A003C"/>
    <w:rsid w:val="001B3D81"/>
    <w:rsid w:val="001C7A45"/>
    <w:rsid w:val="001E0F86"/>
    <w:rsid w:val="001E21A5"/>
    <w:rsid w:val="002030C5"/>
    <w:rsid w:val="00230A83"/>
    <w:rsid w:val="00235359"/>
    <w:rsid w:val="002357CF"/>
    <w:rsid w:val="0023696B"/>
    <w:rsid w:val="0024181A"/>
    <w:rsid w:val="00242D6D"/>
    <w:rsid w:val="00243D00"/>
    <w:rsid w:val="002474E1"/>
    <w:rsid w:val="0025021B"/>
    <w:rsid w:val="00254216"/>
    <w:rsid w:val="0026032B"/>
    <w:rsid w:val="00266CB8"/>
    <w:rsid w:val="00272F97"/>
    <w:rsid w:val="00273D2E"/>
    <w:rsid w:val="00284442"/>
    <w:rsid w:val="00290291"/>
    <w:rsid w:val="002929B3"/>
    <w:rsid w:val="00294DB8"/>
    <w:rsid w:val="002950B9"/>
    <w:rsid w:val="00297EBB"/>
    <w:rsid w:val="002B655F"/>
    <w:rsid w:val="002C6C80"/>
    <w:rsid w:val="002C7EA4"/>
    <w:rsid w:val="002D2D62"/>
    <w:rsid w:val="002E5ED8"/>
    <w:rsid w:val="002E732A"/>
    <w:rsid w:val="002F23AF"/>
    <w:rsid w:val="00302B13"/>
    <w:rsid w:val="00305988"/>
    <w:rsid w:val="00315D73"/>
    <w:rsid w:val="003160E6"/>
    <w:rsid w:val="00320A35"/>
    <w:rsid w:val="00324EA6"/>
    <w:rsid w:val="00342517"/>
    <w:rsid w:val="00342F51"/>
    <w:rsid w:val="00350B23"/>
    <w:rsid w:val="00351474"/>
    <w:rsid w:val="00357A01"/>
    <w:rsid w:val="00367BB6"/>
    <w:rsid w:val="00382173"/>
    <w:rsid w:val="00382A21"/>
    <w:rsid w:val="003853AA"/>
    <w:rsid w:val="00396127"/>
    <w:rsid w:val="00397EB6"/>
    <w:rsid w:val="003B511E"/>
    <w:rsid w:val="003D0809"/>
    <w:rsid w:val="003D0879"/>
    <w:rsid w:val="003E0109"/>
    <w:rsid w:val="003E06CE"/>
    <w:rsid w:val="003E7FA3"/>
    <w:rsid w:val="003F0E44"/>
    <w:rsid w:val="003F6F11"/>
    <w:rsid w:val="00406966"/>
    <w:rsid w:val="00406AAE"/>
    <w:rsid w:val="00413A2B"/>
    <w:rsid w:val="0042244C"/>
    <w:rsid w:val="00424FAB"/>
    <w:rsid w:val="004358B8"/>
    <w:rsid w:val="00441981"/>
    <w:rsid w:val="00453C34"/>
    <w:rsid w:val="004601F3"/>
    <w:rsid w:val="00462221"/>
    <w:rsid w:val="00462488"/>
    <w:rsid w:val="00462A5C"/>
    <w:rsid w:val="00471980"/>
    <w:rsid w:val="00471CA8"/>
    <w:rsid w:val="00480163"/>
    <w:rsid w:val="00480522"/>
    <w:rsid w:val="0048571C"/>
    <w:rsid w:val="004865A7"/>
    <w:rsid w:val="0048727F"/>
    <w:rsid w:val="00497278"/>
    <w:rsid w:val="004A08CC"/>
    <w:rsid w:val="004A48BD"/>
    <w:rsid w:val="004A593E"/>
    <w:rsid w:val="004A615B"/>
    <w:rsid w:val="004B344C"/>
    <w:rsid w:val="004B3E04"/>
    <w:rsid w:val="004C2CAB"/>
    <w:rsid w:val="004C5508"/>
    <w:rsid w:val="004D1349"/>
    <w:rsid w:val="004D176C"/>
    <w:rsid w:val="004D3574"/>
    <w:rsid w:val="004E167B"/>
    <w:rsid w:val="004F3AA8"/>
    <w:rsid w:val="00500F47"/>
    <w:rsid w:val="005130AE"/>
    <w:rsid w:val="00517C49"/>
    <w:rsid w:val="00523914"/>
    <w:rsid w:val="00524441"/>
    <w:rsid w:val="0052516A"/>
    <w:rsid w:val="00526AF4"/>
    <w:rsid w:val="00533A47"/>
    <w:rsid w:val="00534584"/>
    <w:rsid w:val="005510C0"/>
    <w:rsid w:val="005534C9"/>
    <w:rsid w:val="00554058"/>
    <w:rsid w:val="00554EF0"/>
    <w:rsid w:val="0057092B"/>
    <w:rsid w:val="005724B3"/>
    <w:rsid w:val="005735A9"/>
    <w:rsid w:val="00581702"/>
    <w:rsid w:val="005820AE"/>
    <w:rsid w:val="00595F4C"/>
    <w:rsid w:val="005A0390"/>
    <w:rsid w:val="005A571F"/>
    <w:rsid w:val="005A5AD4"/>
    <w:rsid w:val="005B31FC"/>
    <w:rsid w:val="005B7CC6"/>
    <w:rsid w:val="005E310E"/>
    <w:rsid w:val="005E617B"/>
    <w:rsid w:val="005E7430"/>
    <w:rsid w:val="005F211D"/>
    <w:rsid w:val="005F73EF"/>
    <w:rsid w:val="00600B29"/>
    <w:rsid w:val="00603279"/>
    <w:rsid w:val="00603D22"/>
    <w:rsid w:val="0060563C"/>
    <w:rsid w:val="00615C7E"/>
    <w:rsid w:val="00622AFD"/>
    <w:rsid w:val="0062695E"/>
    <w:rsid w:val="00642228"/>
    <w:rsid w:val="0065158B"/>
    <w:rsid w:val="00655D60"/>
    <w:rsid w:val="00661430"/>
    <w:rsid w:val="00666EEF"/>
    <w:rsid w:val="0067306A"/>
    <w:rsid w:val="006804D7"/>
    <w:rsid w:val="00685B83"/>
    <w:rsid w:val="00694E0D"/>
    <w:rsid w:val="00697A3A"/>
    <w:rsid w:val="006B6581"/>
    <w:rsid w:val="006E128B"/>
    <w:rsid w:val="006F606B"/>
    <w:rsid w:val="00711DBD"/>
    <w:rsid w:val="0072092D"/>
    <w:rsid w:val="00727299"/>
    <w:rsid w:val="007274BB"/>
    <w:rsid w:val="0073115E"/>
    <w:rsid w:val="00732648"/>
    <w:rsid w:val="00740B63"/>
    <w:rsid w:val="00750FE4"/>
    <w:rsid w:val="0075125A"/>
    <w:rsid w:val="007538FB"/>
    <w:rsid w:val="00756ED3"/>
    <w:rsid w:val="007661C9"/>
    <w:rsid w:val="00767085"/>
    <w:rsid w:val="00767BDF"/>
    <w:rsid w:val="007727DB"/>
    <w:rsid w:val="0077488D"/>
    <w:rsid w:val="007814BE"/>
    <w:rsid w:val="007823D8"/>
    <w:rsid w:val="007A375D"/>
    <w:rsid w:val="007A734A"/>
    <w:rsid w:val="007A765C"/>
    <w:rsid w:val="007B169F"/>
    <w:rsid w:val="007C02B9"/>
    <w:rsid w:val="007C17D6"/>
    <w:rsid w:val="007C5952"/>
    <w:rsid w:val="007C7BC7"/>
    <w:rsid w:val="007D3999"/>
    <w:rsid w:val="007D525D"/>
    <w:rsid w:val="007D686C"/>
    <w:rsid w:val="007E0930"/>
    <w:rsid w:val="007E1AEB"/>
    <w:rsid w:val="007E25E2"/>
    <w:rsid w:val="007E25EE"/>
    <w:rsid w:val="007E3AF9"/>
    <w:rsid w:val="007E531B"/>
    <w:rsid w:val="007E5DD6"/>
    <w:rsid w:val="007E713C"/>
    <w:rsid w:val="007F4645"/>
    <w:rsid w:val="00805001"/>
    <w:rsid w:val="00811503"/>
    <w:rsid w:val="00811680"/>
    <w:rsid w:val="00827928"/>
    <w:rsid w:val="00837222"/>
    <w:rsid w:val="0084537E"/>
    <w:rsid w:val="008571EC"/>
    <w:rsid w:val="00857265"/>
    <w:rsid w:val="008614D2"/>
    <w:rsid w:val="00863BC7"/>
    <w:rsid w:val="0086429B"/>
    <w:rsid w:val="00871BCC"/>
    <w:rsid w:val="008741C8"/>
    <w:rsid w:val="008772F6"/>
    <w:rsid w:val="00887EB3"/>
    <w:rsid w:val="00894271"/>
    <w:rsid w:val="00894BBD"/>
    <w:rsid w:val="00895BA7"/>
    <w:rsid w:val="008A5218"/>
    <w:rsid w:val="008B365C"/>
    <w:rsid w:val="008D4C5B"/>
    <w:rsid w:val="008E1FF0"/>
    <w:rsid w:val="008E6207"/>
    <w:rsid w:val="008E64AB"/>
    <w:rsid w:val="008E7C54"/>
    <w:rsid w:val="008F061C"/>
    <w:rsid w:val="008F2A7B"/>
    <w:rsid w:val="008F41D1"/>
    <w:rsid w:val="008F5C69"/>
    <w:rsid w:val="009078AA"/>
    <w:rsid w:val="0091078D"/>
    <w:rsid w:val="0092754C"/>
    <w:rsid w:val="00933670"/>
    <w:rsid w:val="00934B73"/>
    <w:rsid w:val="009459DB"/>
    <w:rsid w:val="009475F6"/>
    <w:rsid w:val="00951DB1"/>
    <w:rsid w:val="00951F83"/>
    <w:rsid w:val="00962728"/>
    <w:rsid w:val="00965CDF"/>
    <w:rsid w:val="00966033"/>
    <w:rsid w:val="00981E48"/>
    <w:rsid w:val="00983669"/>
    <w:rsid w:val="009863CB"/>
    <w:rsid w:val="00987482"/>
    <w:rsid w:val="009921B0"/>
    <w:rsid w:val="009A2379"/>
    <w:rsid w:val="009B2C3D"/>
    <w:rsid w:val="009C2515"/>
    <w:rsid w:val="009C6821"/>
    <w:rsid w:val="009C6A91"/>
    <w:rsid w:val="009E3EA5"/>
    <w:rsid w:val="009E5CB2"/>
    <w:rsid w:val="009E6340"/>
    <w:rsid w:val="009F26CC"/>
    <w:rsid w:val="009F60EE"/>
    <w:rsid w:val="009F7365"/>
    <w:rsid w:val="00A06CB2"/>
    <w:rsid w:val="00A079D7"/>
    <w:rsid w:val="00A166DF"/>
    <w:rsid w:val="00A24E7E"/>
    <w:rsid w:val="00A301B5"/>
    <w:rsid w:val="00A41C23"/>
    <w:rsid w:val="00A41DD5"/>
    <w:rsid w:val="00A4550A"/>
    <w:rsid w:val="00A468EB"/>
    <w:rsid w:val="00A46954"/>
    <w:rsid w:val="00A51D19"/>
    <w:rsid w:val="00A52690"/>
    <w:rsid w:val="00A53C6F"/>
    <w:rsid w:val="00A549BB"/>
    <w:rsid w:val="00A63A50"/>
    <w:rsid w:val="00A647D6"/>
    <w:rsid w:val="00A6587A"/>
    <w:rsid w:val="00A6682C"/>
    <w:rsid w:val="00A73982"/>
    <w:rsid w:val="00A83C2C"/>
    <w:rsid w:val="00A8658B"/>
    <w:rsid w:val="00A86634"/>
    <w:rsid w:val="00A9076D"/>
    <w:rsid w:val="00A90FEC"/>
    <w:rsid w:val="00A943CC"/>
    <w:rsid w:val="00A965D1"/>
    <w:rsid w:val="00AC0B3D"/>
    <w:rsid w:val="00AC0D72"/>
    <w:rsid w:val="00AC5B8D"/>
    <w:rsid w:val="00AD0A2B"/>
    <w:rsid w:val="00AD13D9"/>
    <w:rsid w:val="00AD21CF"/>
    <w:rsid w:val="00AD7D78"/>
    <w:rsid w:val="00AF39EE"/>
    <w:rsid w:val="00B01B7F"/>
    <w:rsid w:val="00B04FC1"/>
    <w:rsid w:val="00B14086"/>
    <w:rsid w:val="00B161EB"/>
    <w:rsid w:val="00B30E50"/>
    <w:rsid w:val="00B30E7D"/>
    <w:rsid w:val="00B36033"/>
    <w:rsid w:val="00B44C2C"/>
    <w:rsid w:val="00B55EAC"/>
    <w:rsid w:val="00B766B1"/>
    <w:rsid w:val="00B8409C"/>
    <w:rsid w:val="00B85F2E"/>
    <w:rsid w:val="00B91CEA"/>
    <w:rsid w:val="00BA059D"/>
    <w:rsid w:val="00BA0BE3"/>
    <w:rsid w:val="00BA7137"/>
    <w:rsid w:val="00BB140A"/>
    <w:rsid w:val="00BB2795"/>
    <w:rsid w:val="00BB27C3"/>
    <w:rsid w:val="00BB7CE5"/>
    <w:rsid w:val="00BC4440"/>
    <w:rsid w:val="00BC5372"/>
    <w:rsid w:val="00BC61AD"/>
    <w:rsid w:val="00BD28DD"/>
    <w:rsid w:val="00BE28AE"/>
    <w:rsid w:val="00BE6F3C"/>
    <w:rsid w:val="00BF39B4"/>
    <w:rsid w:val="00BF3E93"/>
    <w:rsid w:val="00BF57F9"/>
    <w:rsid w:val="00C0313B"/>
    <w:rsid w:val="00C13374"/>
    <w:rsid w:val="00C20DD6"/>
    <w:rsid w:val="00C23F39"/>
    <w:rsid w:val="00C31017"/>
    <w:rsid w:val="00C32280"/>
    <w:rsid w:val="00C34153"/>
    <w:rsid w:val="00C362BD"/>
    <w:rsid w:val="00C41156"/>
    <w:rsid w:val="00C46A38"/>
    <w:rsid w:val="00C56829"/>
    <w:rsid w:val="00C63273"/>
    <w:rsid w:val="00C63C6E"/>
    <w:rsid w:val="00C6703A"/>
    <w:rsid w:val="00C714CC"/>
    <w:rsid w:val="00C860F3"/>
    <w:rsid w:val="00C86BEB"/>
    <w:rsid w:val="00CA0601"/>
    <w:rsid w:val="00CA06DD"/>
    <w:rsid w:val="00CA0940"/>
    <w:rsid w:val="00CA5279"/>
    <w:rsid w:val="00CB2576"/>
    <w:rsid w:val="00CB7380"/>
    <w:rsid w:val="00CC2FEF"/>
    <w:rsid w:val="00CC4F4F"/>
    <w:rsid w:val="00CD524E"/>
    <w:rsid w:val="00CE277E"/>
    <w:rsid w:val="00CE53DA"/>
    <w:rsid w:val="00CE5D37"/>
    <w:rsid w:val="00CF3AAB"/>
    <w:rsid w:val="00CF667E"/>
    <w:rsid w:val="00D303F0"/>
    <w:rsid w:val="00D37FC3"/>
    <w:rsid w:val="00D427A5"/>
    <w:rsid w:val="00D46E70"/>
    <w:rsid w:val="00D57BD7"/>
    <w:rsid w:val="00D57E9B"/>
    <w:rsid w:val="00D602D8"/>
    <w:rsid w:val="00D6682E"/>
    <w:rsid w:val="00D706B4"/>
    <w:rsid w:val="00D8334A"/>
    <w:rsid w:val="00D86BE2"/>
    <w:rsid w:val="00D87AD7"/>
    <w:rsid w:val="00D907B8"/>
    <w:rsid w:val="00D93994"/>
    <w:rsid w:val="00DA3945"/>
    <w:rsid w:val="00DB1446"/>
    <w:rsid w:val="00DB30E6"/>
    <w:rsid w:val="00DC3D86"/>
    <w:rsid w:val="00DD7FCB"/>
    <w:rsid w:val="00DE4928"/>
    <w:rsid w:val="00E00234"/>
    <w:rsid w:val="00E03FD2"/>
    <w:rsid w:val="00E048B9"/>
    <w:rsid w:val="00E24C88"/>
    <w:rsid w:val="00E267FC"/>
    <w:rsid w:val="00E32E7B"/>
    <w:rsid w:val="00E342E3"/>
    <w:rsid w:val="00E4288E"/>
    <w:rsid w:val="00E429E5"/>
    <w:rsid w:val="00E52903"/>
    <w:rsid w:val="00E55FB1"/>
    <w:rsid w:val="00E60449"/>
    <w:rsid w:val="00E64B6E"/>
    <w:rsid w:val="00E73414"/>
    <w:rsid w:val="00E73699"/>
    <w:rsid w:val="00E759FB"/>
    <w:rsid w:val="00E924DC"/>
    <w:rsid w:val="00EA2922"/>
    <w:rsid w:val="00EA39DA"/>
    <w:rsid w:val="00EB2902"/>
    <w:rsid w:val="00EB769F"/>
    <w:rsid w:val="00EC4CF9"/>
    <w:rsid w:val="00EC5911"/>
    <w:rsid w:val="00ED06D2"/>
    <w:rsid w:val="00ED25E9"/>
    <w:rsid w:val="00ED3628"/>
    <w:rsid w:val="00ED3CFF"/>
    <w:rsid w:val="00EE4263"/>
    <w:rsid w:val="00EF43BA"/>
    <w:rsid w:val="00F00449"/>
    <w:rsid w:val="00F11D7E"/>
    <w:rsid w:val="00F131BE"/>
    <w:rsid w:val="00F137B7"/>
    <w:rsid w:val="00F2276F"/>
    <w:rsid w:val="00F22C9E"/>
    <w:rsid w:val="00F23756"/>
    <w:rsid w:val="00F32A36"/>
    <w:rsid w:val="00F32AA7"/>
    <w:rsid w:val="00F33E14"/>
    <w:rsid w:val="00F43703"/>
    <w:rsid w:val="00F47ED4"/>
    <w:rsid w:val="00F553D5"/>
    <w:rsid w:val="00F61EFF"/>
    <w:rsid w:val="00F7512C"/>
    <w:rsid w:val="00F83B40"/>
    <w:rsid w:val="00F84F4D"/>
    <w:rsid w:val="00F871CB"/>
    <w:rsid w:val="00FA4D38"/>
    <w:rsid w:val="00FA5EC8"/>
    <w:rsid w:val="00FB4CB2"/>
    <w:rsid w:val="00FB66BF"/>
    <w:rsid w:val="00FC0604"/>
    <w:rsid w:val="00FD2A27"/>
    <w:rsid w:val="00FD2BEC"/>
    <w:rsid w:val="00FD2F8D"/>
    <w:rsid w:val="00FE1375"/>
    <w:rsid w:val="00FE3B88"/>
    <w:rsid w:val="00FF3322"/>
    <w:rsid w:val="00FF66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D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Standaard"/>
    <w:next w:val="Standaard"/>
    <w:link w:val="Kop1Char"/>
    <w:uiPriority w:val="9"/>
    <w:qFormat/>
    <w:rsid w:val="002F23AF"/>
    <w:pPr>
      <w:keepNext/>
      <w:keepLines/>
      <w:numPr>
        <w:numId w:val="3"/>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semiHidden/>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2F23AF"/>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semiHidden/>
    <w:rsid w:val="00750FE4"/>
    <w:rPr>
      <w:rFonts w:ascii="Arial Black" w:eastAsiaTheme="majorEastAsia" w:hAnsi="Arial Black" w:cstheme="majorBidi"/>
      <w:color w:val="767171" w:themeColor="background2" w:themeShade="80"/>
      <w:sz w:val="26"/>
      <w:szCs w:val="26"/>
    </w:rPr>
  </w:style>
  <w:style w:type="paragraph" w:styleId="Lijstalinea">
    <w:name w:val="List Paragraph"/>
    <w:aliases w:val="Lettre d'introduction,ParagrapheLEXSI"/>
    <w:basedOn w:val="Standaard"/>
    <w:link w:val="LijstalineaChar"/>
    <w:uiPriority w:val="34"/>
    <w:qFormat/>
    <w:rsid w:val="00025B22"/>
    <w:pPr>
      <w:spacing w:after="0" w:line="240" w:lineRule="auto"/>
      <w:ind w:left="720"/>
    </w:pPr>
    <w:rPr>
      <w:rFonts w:cs="Calibri"/>
      <w:lang w:val="nl-BE"/>
    </w:rPr>
  </w:style>
  <w:style w:type="table" w:styleId="Tabelraster">
    <w:name w:val="Table Grid"/>
    <w:basedOn w:val="Standaardtabel"/>
    <w:uiPriority w:val="39"/>
    <w:rsid w:val="004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E617B"/>
    <w:rPr>
      <w:sz w:val="16"/>
      <w:szCs w:val="16"/>
    </w:rPr>
  </w:style>
  <w:style w:type="paragraph" w:styleId="Tekstopmerking">
    <w:name w:val="annotation text"/>
    <w:basedOn w:val="Standaard"/>
    <w:link w:val="TekstopmerkingChar"/>
    <w:uiPriority w:val="99"/>
    <w:semiHidden/>
    <w:unhideWhenUsed/>
    <w:rsid w:val="005E61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17B"/>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617B"/>
    <w:rPr>
      <w:b/>
      <w:bCs/>
    </w:rPr>
  </w:style>
  <w:style w:type="character" w:customStyle="1" w:styleId="OnderwerpvanopmerkingChar">
    <w:name w:val="Onderwerp van opmerking Char"/>
    <w:basedOn w:val="TekstopmerkingChar"/>
    <w:link w:val="Onderwerpvanopmerking"/>
    <w:uiPriority w:val="99"/>
    <w:semiHidden/>
    <w:rsid w:val="005E617B"/>
    <w:rPr>
      <w:rFonts w:ascii="Arial" w:hAnsi="Arial"/>
      <w:b/>
      <w:bCs/>
      <w:sz w:val="20"/>
      <w:szCs w:val="20"/>
      <w:lang w:val="nl-NL"/>
    </w:rPr>
  </w:style>
  <w:style w:type="character" w:styleId="Hyperlink">
    <w:name w:val="Hyperlink"/>
    <w:basedOn w:val="Standaardalinea-lettertype"/>
    <w:uiPriority w:val="99"/>
    <w:unhideWhenUsed/>
    <w:rsid w:val="007E3AF9"/>
    <w:rPr>
      <w:color w:val="0563C1" w:themeColor="hyperlink"/>
      <w:u w:val="single"/>
    </w:rPr>
  </w:style>
  <w:style w:type="character" w:styleId="Onopgelostemelding">
    <w:name w:val="Unresolved Mention"/>
    <w:basedOn w:val="Standaardalinea-lettertype"/>
    <w:uiPriority w:val="99"/>
    <w:semiHidden/>
    <w:unhideWhenUsed/>
    <w:rsid w:val="007E3AF9"/>
    <w:rPr>
      <w:color w:val="605E5C"/>
      <w:shd w:val="clear" w:color="auto" w:fill="E1DFDD"/>
    </w:rPr>
  </w:style>
  <w:style w:type="table" w:styleId="Rastertabel1licht">
    <w:name w:val="Grid Table 1 Light"/>
    <w:basedOn w:val="Standaardtabel"/>
    <w:uiPriority w:val="46"/>
    <w:rsid w:val="007C7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203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397EB6"/>
    <w:rPr>
      <w:bdr w:val="none" w:sz="0" w:space="0" w:color="auto"/>
      <w:shd w:val="clear" w:color="auto" w:fill="FFFF00"/>
    </w:rPr>
  </w:style>
  <w:style w:type="character" w:styleId="Tekstvantijdelijkeaanduiding">
    <w:name w:val="Placeholder Text"/>
    <w:basedOn w:val="Standaardalinea-lettertype"/>
    <w:uiPriority w:val="99"/>
    <w:semiHidden/>
    <w:rsid w:val="00397EB6"/>
    <w:rPr>
      <w:color w:val="808080"/>
    </w:rPr>
  </w:style>
  <w:style w:type="paragraph" w:styleId="Voetnoottekst">
    <w:name w:val="footnote text"/>
    <w:basedOn w:val="Standaard"/>
    <w:link w:val="VoetnoottekstChar"/>
    <w:uiPriority w:val="99"/>
    <w:semiHidden/>
    <w:unhideWhenUsed/>
    <w:rsid w:val="00B91CEA"/>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B91CEA"/>
    <w:rPr>
      <w:rFonts w:ascii="Arial" w:hAnsi="Arial"/>
      <w:sz w:val="20"/>
      <w:szCs w:val="20"/>
    </w:rPr>
  </w:style>
  <w:style w:type="character" w:styleId="Voetnootmarkering">
    <w:name w:val="footnote reference"/>
    <w:basedOn w:val="Standaardalinea-lettertype"/>
    <w:uiPriority w:val="99"/>
    <w:semiHidden/>
    <w:unhideWhenUsed/>
    <w:rsid w:val="00B91CEA"/>
    <w:rPr>
      <w:vertAlign w:val="superscript"/>
    </w:rPr>
  </w:style>
  <w:style w:type="paragraph" w:styleId="Koptekst">
    <w:name w:val="header"/>
    <w:basedOn w:val="Standaard"/>
    <w:link w:val="KoptekstChar"/>
    <w:uiPriority w:val="99"/>
    <w:unhideWhenUsed/>
    <w:rsid w:val="00C63C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3C6E"/>
    <w:rPr>
      <w:rFonts w:ascii="Arial" w:hAnsi="Arial"/>
      <w:lang w:val="nl-NL"/>
    </w:rPr>
  </w:style>
  <w:style w:type="paragraph" w:styleId="Voettekst">
    <w:name w:val="footer"/>
    <w:basedOn w:val="Standaard"/>
    <w:link w:val="VoettekstChar"/>
    <w:uiPriority w:val="99"/>
    <w:unhideWhenUsed/>
    <w:rsid w:val="00C63C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3C6E"/>
    <w:rPr>
      <w:rFonts w:ascii="Arial" w:hAnsi="Arial"/>
      <w:lang w:val="nl-NL"/>
    </w:rPr>
  </w:style>
  <w:style w:type="paragraph" w:styleId="Plattetekst">
    <w:name w:val="Body Text"/>
    <w:basedOn w:val="Standaard"/>
    <w:link w:val="PlattetekstChar"/>
    <w:uiPriority w:val="1"/>
    <w:unhideWhenUsed/>
    <w:qFormat/>
    <w:rsid w:val="000417F5"/>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0417F5"/>
    <w:rPr>
      <w:rFonts w:ascii="Trebuchet MS" w:eastAsia="Trebuchet MS" w:hAnsi="Trebuchet MS" w:cs="Trebuchet MS"/>
      <w:lang w:val="nl-NL"/>
    </w:rPr>
  </w:style>
  <w:style w:type="paragraph" w:customStyle="1" w:styleId="Default">
    <w:name w:val="Default"/>
    <w:rsid w:val="005735A9"/>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5A5AD4"/>
    <w:rPr>
      <w:color w:val="954F72" w:themeColor="followedHyperlink"/>
      <w:u w:val="single"/>
    </w:rPr>
  </w:style>
  <w:style w:type="paragraph" w:styleId="Revisie">
    <w:name w:val="Revision"/>
    <w:hidden/>
    <w:uiPriority w:val="99"/>
    <w:semiHidden/>
    <w:rsid w:val="008614D2"/>
    <w:pPr>
      <w:spacing w:after="0" w:line="240" w:lineRule="auto"/>
    </w:pPr>
    <w:rPr>
      <w:rFonts w:ascii="Arial" w:hAnsi="Arial"/>
      <w:lang w:val="nl-NL"/>
    </w:rPr>
  </w:style>
  <w:style w:type="character" w:customStyle="1" w:styleId="LijstalineaChar">
    <w:name w:val="Lijstalinea Char"/>
    <w:aliases w:val="Lettre d'introduction Char,ParagrapheLEXSI Char"/>
    <w:basedOn w:val="Standaardalinea-lettertype"/>
    <w:link w:val="Lijstalinea"/>
    <w:uiPriority w:val="34"/>
    <w:locked/>
    <w:rsid w:val="00D303F0"/>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58">
      <w:bodyDiv w:val="1"/>
      <w:marLeft w:val="0"/>
      <w:marRight w:val="0"/>
      <w:marTop w:val="0"/>
      <w:marBottom w:val="0"/>
      <w:divBdr>
        <w:top w:val="none" w:sz="0" w:space="0" w:color="auto"/>
        <w:left w:val="none" w:sz="0" w:space="0" w:color="auto"/>
        <w:bottom w:val="none" w:sz="0" w:space="0" w:color="auto"/>
        <w:right w:val="none" w:sz="0" w:space="0" w:color="auto"/>
      </w:divBdr>
    </w:div>
    <w:div w:id="70197061">
      <w:bodyDiv w:val="1"/>
      <w:marLeft w:val="0"/>
      <w:marRight w:val="0"/>
      <w:marTop w:val="0"/>
      <w:marBottom w:val="0"/>
      <w:divBdr>
        <w:top w:val="none" w:sz="0" w:space="0" w:color="auto"/>
        <w:left w:val="none" w:sz="0" w:space="0" w:color="auto"/>
        <w:bottom w:val="none" w:sz="0" w:space="0" w:color="auto"/>
        <w:right w:val="none" w:sz="0" w:space="0" w:color="auto"/>
      </w:divBdr>
    </w:div>
    <w:div w:id="138965908">
      <w:bodyDiv w:val="1"/>
      <w:marLeft w:val="0"/>
      <w:marRight w:val="0"/>
      <w:marTop w:val="0"/>
      <w:marBottom w:val="0"/>
      <w:divBdr>
        <w:top w:val="none" w:sz="0" w:space="0" w:color="auto"/>
        <w:left w:val="none" w:sz="0" w:space="0" w:color="auto"/>
        <w:bottom w:val="none" w:sz="0" w:space="0" w:color="auto"/>
        <w:right w:val="none" w:sz="0" w:space="0" w:color="auto"/>
      </w:divBdr>
    </w:div>
    <w:div w:id="218782144">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902837355">
      <w:bodyDiv w:val="1"/>
      <w:marLeft w:val="0"/>
      <w:marRight w:val="0"/>
      <w:marTop w:val="0"/>
      <w:marBottom w:val="0"/>
      <w:divBdr>
        <w:top w:val="none" w:sz="0" w:space="0" w:color="auto"/>
        <w:left w:val="none" w:sz="0" w:space="0" w:color="auto"/>
        <w:bottom w:val="none" w:sz="0" w:space="0" w:color="auto"/>
        <w:right w:val="none" w:sz="0" w:space="0" w:color="auto"/>
      </w:divBdr>
    </w:div>
    <w:div w:id="1303467126">
      <w:bodyDiv w:val="1"/>
      <w:marLeft w:val="0"/>
      <w:marRight w:val="0"/>
      <w:marTop w:val="0"/>
      <w:marBottom w:val="0"/>
      <w:divBdr>
        <w:top w:val="none" w:sz="0" w:space="0" w:color="auto"/>
        <w:left w:val="none" w:sz="0" w:space="0" w:color="auto"/>
        <w:bottom w:val="none" w:sz="0" w:space="0" w:color="auto"/>
        <w:right w:val="none" w:sz="0" w:space="0" w:color="auto"/>
      </w:divBdr>
    </w:div>
    <w:div w:id="146257193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 w:id="723018801">
          <w:marLeft w:val="0"/>
          <w:marRight w:val="0"/>
          <w:marTop w:val="0"/>
          <w:marBottom w:val="0"/>
          <w:divBdr>
            <w:top w:val="none" w:sz="0" w:space="0" w:color="auto"/>
            <w:left w:val="none" w:sz="0" w:space="0" w:color="auto"/>
            <w:bottom w:val="none" w:sz="0" w:space="0" w:color="auto"/>
            <w:right w:val="none" w:sz="0" w:space="0" w:color="auto"/>
          </w:divBdr>
        </w:div>
      </w:divsChild>
    </w:div>
    <w:div w:id="1485464450">
      <w:bodyDiv w:val="1"/>
      <w:marLeft w:val="0"/>
      <w:marRight w:val="0"/>
      <w:marTop w:val="0"/>
      <w:marBottom w:val="0"/>
      <w:divBdr>
        <w:top w:val="none" w:sz="0" w:space="0" w:color="auto"/>
        <w:left w:val="none" w:sz="0" w:space="0" w:color="auto"/>
        <w:bottom w:val="none" w:sz="0" w:space="0" w:color="auto"/>
        <w:right w:val="none" w:sz="0" w:space="0" w:color="auto"/>
      </w:divBdr>
    </w:div>
    <w:div w:id="1555506815">
      <w:bodyDiv w:val="1"/>
      <w:marLeft w:val="0"/>
      <w:marRight w:val="0"/>
      <w:marTop w:val="0"/>
      <w:marBottom w:val="0"/>
      <w:divBdr>
        <w:top w:val="none" w:sz="0" w:space="0" w:color="auto"/>
        <w:left w:val="none" w:sz="0" w:space="0" w:color="auto"/>
        <w:bottom w:val="none" w:sz="0" w:space="0" w:color="auto"/>
        <w:right w:val="none" w:sz="0" w:space="0" w:color="auto"/>
      </w:divBdr>
    </w:div>
    <w:div w:id="1936282517">
      <w:bodyDiv w:val="1"/>
      <w:marLeft w:val="0"/>
      <w:marRight w:val="0"/>
      <w:marTop w:val="0"/>
      <w:marBottom w:val="0"/>
      <w:divBdr>
        <w:top w:val="none" w:sz="0" w:space="0" w:color="auto"/>
        <w:left w:val="none" w:sz="0" w:space="0" w:color="auto"/>
        <w:bottom w:val="none" w:sz="0" w:space="0" w:color="auto"/>
        <w:right w:val="none" w:sz="0" w:space="0" w:color="auto"/>
      </w:divBdr>
    </w:div>
    <w:div w:id="2015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toegangsbeheer-in-vlimpers-en-cogno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verheid.vlaanderen.be/toegangsbeheer-in-vlimpers-en-cognos" TargetMode="External"/><Relationship Id="rId17" Type="http://schemas.openxmlformats.org/officeDocument/2006/relationships/hyperlink" Target="https://www.gegevensbeschermingsautoriteit.be/burger/acties/contact" TargetMode="External"/><Relationship Id="rId2" Type="http://schemas.openxmlformats.org/officeDocument/2006/relationships/customXml" Target="../customXml/item2.xml"/><Relationship Id="rId16" Type="http://schemas.openxmlformats.org/officeDocument/2006/relationships/hyperlink" Target="https://overheid.vlaanderen.be/vlaamse-toezichtcommis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tact@toezichtcommissie.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dienst-diversiteitsbeleid/personeelsleden-van-buitenlandse-herkom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90C6A-F41E-4CA9-92D3-766092CA4C07}">
  <ds:schemaRefs>
    <ds:schemaRef ds:uri="http://schemas.openxmlformats.org/officeDocument/2006/bibliography"/>
  </ds:schemaRefs>
</ds:datastoreItem>
</file>

<file path=customXml/itemProps3.xml><?xml version="1.0" encoding="utf-8"?>
<ds:datastoreItem xmlns:ds="http://schemas.openxmlformats.org/officeDocument/2006/customXml" ds:itemID="{62F49AEE-4FE2-4CC7-AFEB-3418135C7D20}">
  <ds:schemaRefs>
    <ds:schemaRef ds:uri="http://schemas.microsoft.com/sharepoint/v3/contenttype/forms"/>
  </ds:schemaRefs>
</ds:datastoreItem>
</file>

<file path=customXml/itemProps4.xml><?xml version="1.0" encoding="utf-8"?>
<ds:datastoreItem xmlns:ds="http://schemas.openxmlformats.org/officeDocument/2006/customXml" ds:itemID="{10E4E82D-87C0-46B7-B9FA-B1C5FF86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0CF8D-1B89-4D75-9FEF-EC6BD271B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16726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19727</CharactersWithSpaces>
  <SharedDoc>false</SharedDoc>
  <HLinks>
    <vt:vector size="6" baseType="variant">
      <vt:variant>
        <vt:i4>3801196</vt:i4>
      </vt:variant>
      <vt:variant>
        <vt:i4>0</vt:i4>
      </vt:variant>
      <vt:variant>
        <vt:i4>0</vt:i4>
      </vt:variant>
      <vt:variant>
        <vt:i4>5</vt:i4>
      </vt:variant>
      <vt:variant>
        <vt:lpwstr>https://overheid.vlaanderen.be/toegangsbeheer-in-vlimpersen-cognos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2024-06-07T12:58:00Z</dcterms:created>
  <dcterms:modified xsi:type="dcterms:W3CDTF">2024-06-07T13:15:00Z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