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4C4E36" w:rsidRPr="00CD2A58" w14:paraId="270EE7FE" w14:textId="77777777" w:rsidTr="007F1383">
        <w:trPr>
          <w:trHeight w:hRule="exact" w:val="397"/>
        </w:trPr>
        <w:tc>
          <w:tcPr>
            <w:tcW w:w="397" w:type="dxa"/>
            <w:tcBorders>
              <w:top w:val="nil"/>
              <w:left w:val="nil"/>
              <w:bottom w:val="nil"/>
              <w:right w:val="nil"/>
            </w:tcBorders>
          </w:tcPr>
          <w:p w14:paraId="444B23FA" w14:textId="77777777" w:rsidR="004C4E36" w:rsidRPr="00CD2A58" w:rsidRDefault="004C4E36" w:rsidP="007F1383">
            <w:pPr>
              <w:pStyle w:val="leeg"/>
            </w:pPr>
          </w:p>
        </w:tc>
        <w:tc>
          <w:tcPr>
            <w:tcW w:w="9866" w:type="dxa"/>
            <w:gridSpan w:val="2"/>
            <w:tcBorders>
              <w:top w:val="nil"/>
              <w:left w:val="nil"/>
              <w:bottom w:val="nil"/>
              <w:right w:val="nil"/>
            </w:tcBorders>
            <w:shd w:val="solid" w:color="7F7F7F" w:themeColor="text1" w:themeTint="80" w:fill="auto"/>
          </w:tcPr>
          <w:p w14:paraId="11AFF9CD" w14:textId="77777777" w:rsidR="004C4E36" w:rsidRPr="00CD2A58" w:rsidRDefault="004C4E36" w:rsidP="007F1383">
            <w:pPr>
              <w:pStyle w:val="Kop1"/>
              <w:spacing w:before="0"/>
              <w:ind w:left="29"/>
              <w:rPr>
                <w:rFonts w:cs="Calibri"/>
              </w:rPr>
            </w:pPr>
            <w:r w:rsidRPr="00CD2A58">
              <w:rPr>
                <w:rFonts w:cs="Calibri"/>
              </w:rPr>
              <w:t>Addendum E1 Effecten op mobiliteit</w:t>
            </w:r>
          </w:p>
        </w:tc>
      </w:tr>
      <w:tr w:rsidR="004C4E36" w:rsidRPr="00CD2A58" w14:paraId="0EBE7464" w14:textId="77777777" w:rsidTr="007F1383">
        <w:trPr>
          <w:trHeight w:hRule="exact" w:val="113"/>
        </w:trPr>
        <w:tc>
          <w:tcPr>
            <w:tcW w:w="10263" w:type="dxa"/>
            <w:gridSpan w:val="3"/>
            <w:tcBorders>
              <w:top w:val="nil"/>
              <w:left w:val="nil"/>
              <w:bottom w:val="nil"/>
              <w:right w:val="nil"/>
            </w:tcBorders>
            <w:shd w:val="clear" w:color="auto" w:fill="auto"/>
          </w:tcPr>
          <w:p w14:paraId="01E6CFCC" w14:textId="77777777" w:rsidR="004C4E36" w:rsidRPr="00CD2A58" w:rsidRDefault="004C4E36" w:rsidP="007F1383">
            <w:pPr>
              <w:pStyle w:val="leeg"/>
            </w:pPr>
          </w:p>
        </w:tc>
      </w:tr>
      <w:tr w:rsidR="004C4E36" w:rsidRPr="00CD2A58" w14:paraId="247DB379" w14:textId="77777777" w:rsidTr="007F1383">
        <w:trPr>
          <w:trHeight w:val="340"/>
        </w:trPr>
        <w:tc>
          <w:tcPr>
            <w:tcW w:w="397" w:type="dxa"/>
            <w:tcBorders>
              <w:top w:val="nil"/>
              <w:left w:val="nil"/>
              <w:bottom w:val="nil"/>
              <w:right w:val="nil"/>
            </w:tcBorders>
          </w:tcPr>
          <w:p w14:paraId="3B83EB69" w14:textId="77777777" w:rsidR="004C4E36" w:rsidRPr="00CD2A58" w:rsidRDefault="004C4E36" w:rsidP="007F1383">
            <w:pPr>
              <w:pStyle w:val="nummersvragen"/>
              <w:framePr w:hSpace="0" w:wrap="auto" w:vAnchor="margin" w:xAlign="left" w:yAlign="inline"/>
            </w:pPr>
          </w:p>
        </w:tc>
        <w:tc>
          <w:tcPr>
            <w:tcW w:w="9866" w:type="dxa"/>
            <w:gridSpan w:val="2"/>
            <w:tcBorders>
              <w:top w:val="nil"/>
              <w:left w:val="nil"/>
              <w:bottom w:val="nil"/>
              <w:right w:val="nil"/>
            </w:tcBorders>
            <w:hideMark/>
          </w:tcPr>
          <w:p w14:paraId="4EEAE5C6" w14:textId="77777777" w:rsidR="004C4E36" w:rsidRPr="00CD2A58" w:rsidRDefault="004C4E36" w:rsidP="007F1383">
            <w:pPr>
              <w:pStyle w:val="Aanwijzing"/>
              <w:rPr>
                <w:rStyle w:val="Nadruk"/>
                <w:bCs w:val="0"/>
              </w:rPr>
            </w:pPr>
            <w:r w:rsidRPr="00CD2A58">
              <w:t>Voeg de gegevens als bijlage E1 bij het formulier, tenzij anders vermeld.</w:t>
            </w:r>
          </w:p>
        </w:tc>
      </w:tr>
      <w:tr w:rsidR="004C4E36" w:rsidRPr="00CD2A58" w14:paraId="0E594B5D" w14:textId="77777777" w:rsidTr="007F1383">
        <w:trPr>
          <w:trHeight w:hRule="exact" w:val="113"/>
        </w:trPr>
        <w:tc>
          <w:tcPr>
            <w:tcW w:w="10263" w:type="dxa"/>
            <w:gridSpan w:val="3"/>
            <w:tcBorders>
              <w:top w:val="nil"/>
              <w:left w:val="nil"/>
              <w:bottom w:val="nil"/>
              <w:right w:val="nil"/>
            </w:tcBorders>
            <w:shd w:val="clear" w:color="auto" w:fill="auto"/>
          </w:tcPr>
          <w:p w14:paraId="055AFAEF" w14:textId="77777777" w:rsidR="004C4E36" w:rsidRPr="00CD2A58" w:rsidRDefault="004C4E36" w:rsidP="007F1383">
            <w:pPr>
              <w:pStyle w:val="leeg"/>
            </w:pPr>
          </w:p>
        </w:tc>
      </w:tr>
      <w:tr w:rsidR="004C4E36" w:rsidRPr="00CD2A58" w14:paraId="45495580" w14:textId="77777777" w:rsidTr="007F1383">
        <w:trPr>
          <w:trHeight w:val="340"/>
        </w:trPr>
        <w:tc>
          <w:tcPr>
            <w:tcW w:w="397" w:type="dxa"/>
            <w:tcBorders>
              <w:top w:val="nil"/>
              <w:left w:val="nil"/>
              <w:bottom w:val="nil"/>
              <w:right w:val="nil"/>
            </w:tcBorders>
            <w:shd w:val="clear" w:color="auto" w:fill="auto"/>
          </w:tcPr>
          <w:p w14:paraId="12ACEC87" w14:textId="77777777" w:rsidR="004C4E36" w:rsidRPr="00CD2A58" w:rsidRDefault="004C4E36" w:rsidP="007F138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0EFAC44C" w14:textId="77777777" w:rsidR="004C4E36" w:rsidRPr="00CD2A58" w:rsidRDefault="004C4E36" w:rsidP="007F1383">
            <w:pPr>
              <w:pStyle w:val="Vraag"/>
            </w:pPr>
            <w:r w:rsidRPr="00CD2A58">
              <w:t>Is er een mobiliteits</w:t>
            </w:r>
            <w:r>
              <w:t>studie</w:t>
            </w:r>
            <w:r w:rsidRPr="00CD2A58">
              <w:t xml:space="preserve"> opgemaakt?</w:t>
            </w:r>
          </w:p>
        </w:tc>
      </w:tr>
      <w:tr w:rsidR="004C4E36" w:rsidRPr="00CD2A58" w14:paraId="457565F3" w14:textId="77777777" w:rsidTr="007F1383">
        <w:trPr>
          <w:trHeight w:val="340"/>
        </w:trPr>
        <w:tc>
          <w:tcPr>
            <w:tcW w:w="397" w:type="dxa"/>
            <w:tcBorders>
              <w:top w:val="nil"/>
              <w:left w:val="nil"/>
              <w:bottom w:val="nil"/>
              <w:right w:val="nil"/>
            </w:tcBorders>
            <w:shd w:val="clear" w:color="auto" w:fill="auto"/>
          </w:tcPr>
          <w:p w14:paraId="2961EAB0" w14:textId="77777777" w:rsidR="004C4E36" w:rsidRPr="00CD2A58" w:rsidRDefault="004C4E36" w:rsidP="007F1383">
            <w:pPr>
              <w:pStyle w:val="leeg"/>
            </w:pPr>
          </w:p>
        </w:tc>
        <w:tc>
          <w:tcPr>
            <w:tcW w:w="283" w:type="dxa"/>
            <w:tcBorders>
              <w:top w:val="nil"/>
              <w:left w:val="nil"/>
              <w:bottom w:val="nil"/>
              <w:right w:val="nil"/>
            </w:tcBorders>
            <w:shd w:val="clear" w:color="auto" w:fill="auto"/>
          </w:tcPr>
          <w:p w14:paraId="2C753DF3" w14:textId="77777777" w:rsidR="004C4E36" w:rsidRPr="00CD2A58" w:rsidRDefault="004C4E36"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tcBorders>
              <w:top w:val="nil"/>
              <w:left w:val="nil"/>
              <w:bottom w:val="nil"/>
              <w:right w:val="nil"/>
            </w:tcBorders>
            <w:shd w:val="clear" w:color="auto" w:fill="auto"/>
          </w:tcPr>
          <w:p w14:paraId="28D66F37" w14:textId="77777777" w:rsidR="004C4E36" w:rsidRPr="00CD2A58" w:rsidRDefault="004C4E36" w:rsidP="007F1383">
            <w:proofErr w:type="gramStart"/>
            <w:r w:rsidRPr="00CD2A58">
              <w:t>ja</w:t>
            </w:r>
            <w:proofErr w:type="gramEnd"/>
            <w:r w:rsidRPr="00CD2A58">
              <w:t xml:space="preserve">. </w:t>
            </w:r>
            <w:r w:rsidRPr="00CD2A58">
              <w:rPr>
                <w:rStyle w:val="Nadruk"/>
              </w:rPr>
              <w:t>Voeg d</w:t>
            </w:r>
            <w:r>
              <w:rPr>
                <w:rStyle w:val="Nadruk"/>
              </w:rPr>
              <w:t>e mobiliteitsstudie</w:t>
            </w:r>
            <w:r w:rsidRPr="00CD2A58">
              <w:rPr>
                <w:rStyle w:val="Nadruk"/>
              </w:rPr>
              <w:t xml:space="preserve"> als bijlage E1bis bij </w:t>
            </w:r>
            <w:r>
              <w:rPr>
                <w:rStyle w:val="Nadruk"/>
              </w:rPr>
              <w:t>het formulier</w:t>
            </w:r>
            <w:r w:rsidRPr="00CD2A58">
              <w:rPr>
                <w:rStyle w:val="Nadruk"/>
              </w:rPr>
              <w:t xml:space="preserve">. Als de antwoorden op </w:t>
            </w:r>
            <w:r>
              <w:rPr>
                <w:rStyle w:val="Nadruk"/>
              </w:rPr>
              <w:t xml:space="preserve">vragen 2 en 3 (indien van toepassing) </w:t>
            </w:r>
            <w:r w:rsidRPr="00CD2A58">
              <w:rPr>
                <w:rStyle w:val="Nadruk"/>
              </w:rPr>
              <w:t>opgenomen zijn in d</w:t>
            </w:r>
            <w:r>
              <w:rPr>
                <w:rStyle w:val="Nadruk"/>
              </w:rPr>
              <w:t>e mobiliteitsstudie</w:t>
            </w:r>
            <w:r w:rsidRPr="00CD2A58">
              <w:rPr>
                <w:rStyle w:val="Nadruk"/>
              </w:rPr>
              <w:t>, hoeft u die vragen niet in te vullen.</w:t>
            </w:r>
          </w:p>
        </w:tc>
      </w:tr>
      <w:tr w:rsidR="004C4E36" w:rsidRPr="00CD2A58" w14:paraId="57945328" w14:textId="77777777" w:rsidTr="007F1383">
        <w:trPr>
          <w:trHeight w:val="340"/>
        </w:trPr>
        <w:tc>
          <w:tcPr>
            <w:tcW w:w="397" w:type="dxa"/>
            <w:tcBorders>
              <w:top w:val="nil"/>
              <w:left w:val="nil"/>
              <w:bottom w:val="nil"/>
              <w:right w:val="nil"/>
            </w:tcBorders>
            <w:shd w:val="clear" w:color="auto" w:fill="auto"/>
          </w:tcPr>
          <w:p w14:paraId="43D4F45E" w14:textId="77777777" w:rsidR="004C4E36" w:rsidRPr="00CD2A58" w:rsidRDefault="004C4E36" w:rsidP="007F1383">
            <w:pPr>
              <w:pStyle w:val="leeg"/>
            </w:pPr>
          </w:p>
        </w:tc>
        <w:tc>
          <w:tcPr>
            <w:tcW w:w="283" w:type="dxa"/>
            <w:tcBorders>
              <w:top w:val="nil"/>
              <w:left w:val="nil"/>
              <w:bottom w:val="nil"/>
              <w:right w:val="nil"/>
            </w:tcBorders>
            <w:shd w:val="clear" w:color="auto" w:fill="auto"/>
          </w:tcPr>
          <w:p w14:paraId="5BAF92DD" w14:textId="77777777" w:rsidR="004C4E36" w:rsidRPr="00CD2A58" w:rsidRDefault="004C4E36"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tcBorders>
              <w:top w:val="nil"/>
              <w:left w:val="nil"/>
              <w:bottom w:val="nil"/>
              <w:right w:val="nil"/>
            </w:tcBorders>
            <w:shd w:val="clear" w:color="auto" w:fill="auto"/>
          </w:tcPr>
          <w:p w14:paraId="79A20485" w14:textId="77777777" w:rsidR="004C4E36" w:rsidRPr="00CD2A58" w:rsidRDefault="004C4E36" w:rsidP="007F1383">
            <w:proofErr w:type="gramStart"/>
            <w:r w:rsidRPr="00CD2A58">
              <w:t>nee</w:t>
            </w:r>
            <w:proofErr w:type="gramEnd"/>
            <w:r w:rsidRPr="00CD2A58">
              <w:t xml:space="preserve">. </w:t>
            </w:r>
            <w:r w:rsidRPr="00CD2A58">
              <w:rPr>
                <w:rStyle w:val="Nadruk"/>
              </w:rPr>
              <w:t>Ga naar vraag 2.</w:t>
            </w:r>
          </w:p>
        </w:tc>
      </w:tr>
      <w:tr w:rsidR="004C4E36" w:rsidRPr="00CD2A58" w14:paraId="71F00C74" w14:textId="77777777" w:rsidTr="007F1383">
        <w:trPr>
          <w:trHeight w:hRule="exact" w:val="113"/>
        </w:trPr>
        <w:tc>
          <w:tcPr>
            <w:tcW w:w="10263" w:type="dxa"/>
            <w:gridSpan w:val="3"/>
            <w:tcBorders>
              <w:top w:val="nil"/>
              <w:left w:val="nil"/>
              <w:bottom w:val="nil"/>
              <w:right w:val="nil"/>
            </w:tcBorders>
            <w:shd w:val="clear" w:color="auto" w:fill="auto"/>
          </w:tcPr>
          <w:p w14:paraId="704714A6" w14:textId="77777777" w:rsidR="004C4E36" w:rsidRPr="00CD2A58" w:rsidRDefault="004C4E36" w:rsidP="007F1383">
            <w:pPr>
              <w:pStyle w:val="leeg"/>
            </w:pPr>
          </w:p>
        </w:tc>
      </w:tr>
      <w:tr w:rsidR="004C4E36" w:rsidRPr="00CD2A58" w14:paraId="6A8367AD" w14:textId="77777777" w:rsidTr="007F1383">
        <w:trPr>
          <w:trHeight w:val="340"/>
        </w:trPr>
        <w:tc>
          <w:tcPr>
            <w:tcW w:w="397" w:type="dxa"/>
            <w:tcBorders>
              <w:top w:val="nil"/>
              <w:left w:val="nil"/>
              <w:bottom w:val="nil"/>
              <w:right w:val="nil"/>
            </w:tcBorders>
            <w:shd w:val="clear" w:color="auto" w:fill="auto"/>
          </w:tcPr>
          <w:p w14:paraId="211AAA90" w14:textId="77777777" w:rsidR="004C4E36" w:rsidRPr="00CD2A58" w:rsidRDefault="004C4E36" w:rsidP="007F138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170E29DC" w14:textId="77777777" w:rsidR="004C4E36" w:rsidRPr="00CD2A58" w:rsidRDefault="004C4E36" w:rsidP="007F1383">
            <w:pPr>
              <w:pStyle w:val="Vraag"/>
              <w:rPr>
                <w:rStyle w:val="Zwaar"/>
                <w:b/>
              </w:rPr>
            </w:pPr>
            <w:r w:rsidRPr="00CD2A58">
              <w:rPr>
                <w:rStyle w:val="Zwaar"/>
                <w:b/>
              </w:rPr>
              <w:t>Beschrijf</w:t>
            </w:r>
            <w:r w:rsidRPr="00CD2A58">
              <w:rPr>
                <w:b w:val="0"/>
              </w:rPr>
              <w:t xml:space="preserve"> </w:t>
            </w:r>
            <w:r w:rsidRPr="00CD2A58">
              <w:rPr>
                <w:rStyle w:val="Zwaar"/>
                <w:b/>
              </w:rPr>
              <w:t>de mobiliteit die gegenereerd wordt door de aanvraag.</w:t>
            </w:r>
          </w:p>
          <w:p w14:paraId="1568A4B5" w14:textId="77777777" w:rsidR="004C4E36" w:rsidRPr="00CD2A58" w:rsidRDefault="004C4E36" w:rsidP="007F1383">
            <w:pPr>
              <w:pStyle w:val="Vraag"/>
              <w:rPr>
                <w:i/>
              </w:rPr>
            </w:pPr>
            <w:r w:rsidRPr="00CD2A58">
              <w:rPr>
                <w:rStyle w:val="Zwaar"/>
                <w:i/>
              </w:rPr>
              <w:t>Geef daarbij ook een beschrijving van de organisatie van het personenverkeer van en naar het project, en de gebruikte mobiliteitsmiddelen voor goederentransport, met vermelding v</w:t>
            </w:r>
            <w:r>
              <w:rPr>
                <w:rStyle w:val="Zwaar"/>
                <w:i/>
              </w:rPr>
              <w:t xml:space="preserve">an de aan- en afvoerfrequenties, de tijdstippen (indien relevant) van de transporten </w:t>
            </w:r>
            <w:r w:rsidRPr="00CD2A58">
              <w:rPr>
                <w:rStyle w:val="Zwaar"/>
                <w:i/>
              </w:rPr>
              <w:t>en de transportroute(s).</w:t>
            </w:r>
          </w:p>
        </w:tc>
      </w:tr>
      <w:tr w:rsidR="004C4E36" w:rsidRPr="00CD2A58" w14:paraId="00CF38F9"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2D5354" w14:textId="77777777" w:rsidR="004C4E36" w:rsidRPr="00CD2A58" w:rsidRDefault="004C4E36" w:rsidP="007F1383">
            <w:pPr>
              <w:pStyle w:val="leeg"/>
            </w:pPr>
          </w:p>
        </w:tc>
        <w:tc>
          <w:tcPr>
            <w:tcW w:w="9866" w:type="dxa"/>
            <w:gridSpan w:val="2"/>
            <w:tcBorders>
              <w:bottom w:val="dotted" w:sz="6" w:space="0" w:color="auto"/>
            </w:tcBorders>
            <w:shd w:val="clear" w:color="auto" w:fill="auto"/>
          </w:tcPr>
          <w:p w14:paraId="3BE2A48B" w14:textId="77777777" w:rsidR="004C4E36" w:rsidRPr="00CD2A58" w:rsidRDefault="004C4E36"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C4E36" w:rsidRPr="00CD2A58" w14:paraId="50516C11" w14:textId="77777777" w:rsidTr="007F1383">
        <w:trPr>
          <w:trHeight w:hRule="exact" w:val="113"/>
        </w:trPr>
        <w:tc>
          <w:tcPr>
            <w:tcW w:w="10263" w:type="dxa"/>
            <w:gridSpan w:val="3"/>
            <w:tcBorders>
              <w:top w:val="nil"/>
              <w:left w:val="nil"/>
              <w:bottom w:val="nil"/>
              <w:right w:val="nil"/>
            </w:tcBorders>
            <w:shd w:val="clear" w:color="auto" w:fill="auto"/>
          </w:tcPr>
          <w:p w14:paraId="28C95F15" w14:textId="77777777" w:rsidR="004C4E36" w:rsidRPr="00CD2A58" w:rsidRDefault="004C4E36" w:rsidP="007F1383">
            <w:pPr>
              <w:pStyle w:val="leeg"/>
            </w:pPr>
          </w:p>
        </w:tc>
      </w:tr>
      <w:tr w:rsidR="004C4E36" w:rsidRPr="00CD2A58" w14:paraId="3FCDCB7F" w14:textId="77777777" w:rsidTr="007F1383">
        <w:trPr>
          <w:trHeight w:val="340"/>
        </w:trPr>
        <w:tc>
          <w:tcPr>
            <w:tcW w:w="397" w:type="dxa"/>
            <w:tcBorders>
              <w:top w:val="nil"/>
              <w:left w:val="nil"/>
              <w:bottom w:val="nil"/>
              <w:right w:val="nil"/>
            </w:tcBorders>
            <w:shd w:val="clear" w:color="auto" w:fill="auto"/>
          </w:tcPr>
          <w:p w14:paraId="5EAB996F" w14:textId="77777777" w:rsidR="004C4E36" w:rsidRPr="00CD2A58" w:rsidRDefault="004C4E36" w:rsidP="007F1383">
            <w:pPr>
              <w:pStyle w:val="nummersvragen"/>
              <w:framePr w:hSpace="0" w:wrap="auto" w:vAnchor="margin" w:xAlign="left" w:yAlign="inline"/>
              <w:suppressOverlap w:val="0"/>
            </w:pPr>
            <w:r w:rsidRPr="000E4FBC">
              <w:rPr>
                <w:sz w:val="12"/>
                <w:szCs w:val="12"/>
              </w:rPr>
              <w:t>O</w:t>
            </w:r>
            <w:r>
              <w:rPr>
                <w:sz w:val="12"/>
                <w:szCs w:val="12"/>
              </w:rPr>
              <w:t xml:space="preserve">    </w:t>
            </w:r>
            <w:r>
              <w:t>3</w:t>
            </w:r>
          </w:p>
        </w:tc>
        <w:tc>
          <w:tcPr>
            <w:tcW w:w="9866" w:type="dxa"/>
            <w:gridSpan w:val="2"/>
            <w:tcBorders>
              <w:top w:val="nil"/>
              <w:left w:val="nil"/>
              <w:bottom w:val="nil"/>
              <w:right w:val="nil"/>
            </w:tcBorders>
            <w:shd w:val="clear" w:color="auto" w:fill="auto"/>
          </w:tcPr>
          <w:p w14:paraId="782A23F8" w14:textId="77777777" w:rsidR="004C4E36" w:rsidRPr="00CD2A58" w:rsidRDefault="004C4E36" w:rsidP="007F1383">
            <w:pPr>
              <w:pStyle w:val="Vraag"/>
              <w:rPr>
                <w:rStyle w:val="Zwaar"/>
                <w:b/>
              </w:rPr>
            </w:pPr>
            <w:r>
              <w:rPr>
                <w:rStyle w:val="Zwaar"/>
                <w:b/>
              </w:rPr>
              <w:t>Motiveer waarom de effecten op de mobiliteit al dan niet aanzienlijk zijn.</w:t>
            </w:r>
          </w:p>
          <w:p w14:paraId="03B2C979" w14:textId="77777777" w:rsidR="004C4E36" w:rsidRDefault="004C4E36" w:rsidP="007F1383">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Pr>
                <w:rStyle w:val="Zwaar"/>
                <w:i/>
              </w:rPr>
              <w:t>.</w:t>
            </w:r>
          </w:p>
          <w:p w14:paraId="7CE7DB7A" w14:textId="77777777" w:rsidR="004C4E36" w:rsidRDefault="004C4E36" w:rsidP="007F1383">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65DBE42F" w14:textId="77777777" w:rsidR="004C4E36" w:rsidRPr="00CD2A58" w:rsidRDefault="004C4E36" w:rsidP="007F1383">
            <w:pPr>
              <w:pStyle w:val="Vraag"/>
              <w:rPr>
                <w:i/>
              </w:rPr>
            </w:pPr>
            <w:r w:rsidRPr="00CD2A58">
              <w:rPr>
                <w:rStyle w:val="Zwaar"/>
                <w:i/>
              </w:rPr>
              <w:t>Geef daarbij ook een eventuele toename in de vervoersbewegingen aan en mogelijke andere effecten voor weggebruikers of omwonenden, bijvoorbeeld verkeersemissies.</w:t>
            </w:r>
          </w:p>
        </w:tc>
      </w:tr>
      <w:tr w:rsidR="004C4E36" w:rsidRPr="00CD2A58" w14:paraId="60745A74"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049A9B" w14:textId="77777777" w:rsidR="004C4E36" w:rsidRPr="00CD2A58" w:rsidRDefault="004C4E36" w:rsidP="007F1383">
            <w:pPr>
              <w:pStyle w:val="leeg"/>
            </w:pPr>
          </w:p>
        </w:tc>
        <w:tc>
          <w:tcPr>
            <w:tcW w:w="9866" w:type="dxa"/>
            <w:gridSpan w:val="2"/>
            <w:tcBorders>
              <w:bottom w:val="dotted" w:sz="6" w:space="0" w:color="auto"/>
            </w:tcBorders>
            <w:shd w:val="clear" w:color="auto" w:fill="auto"/>
          </w:tcPr>
          <w:p w14:paraId="2CAC137D" w14:textId="77777777" w:rsidR="004C4E36" w:rsidRPr="00CD2A58" w:rsidRDefault="004C4E36"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6ABF0F3F" w14:textId="77777777" w:rsidR="004C4E36" w:rsidRPr="00CD2A58" w:rsidRDefault="004C4E36" w:rsidP="004C4E36"/>
    <w:p w14:paraId="3EB8CE6F" w14:textId="77777777" w:rsidR="004C4E36" w:rsidRDefault="004C4E36" w:rsidP="004C4E36">
      <w:r>
        <w:br w:type="page"/>
      </w:r>
    </w:p>
    <w:p w14:paraId="52D45D67" w14:textId="77777777" w:rsidR="004C4E36" w:rsidRDefault="004C4E36" w:rsidP="004C4E3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C4E36" w:rsidRPr="00693D99" w14:paraId="73D8A4D5" w14:textId="77777777" w:rsidTr="007F1383">
        <w:trPr>
          <w:trHeight w:hRule="exact" w:val="397"/>
        </w:trPr>
        <w:tc>
          <w:tcPr>
            <w:tcW w:w="397" w:type="dxa"/>
            <w:tcBorders>
              <w:top w:val="nil"/>
              <w:left w:val="nil"/>
              <w:bottom w:val="nil"/>
              <w:right w:val="nil"/>
            </w:tcBorders>
          </w:tcPr>
          <w:p w14:paraId="38101388" w14:textId="77777777" w:rsidR="004C4E36" w:rsidRPr="00693D99" w:rsidRDefault="004C4E36" w:rsidP="007F1383">
            <w:pPr>
              <w:pStyle w:val="leeg"/>
              <w:rPr>
                <w:rFonts w:asciiTheme="minorHAnsi" w:hAnsiTheme="minorHAnsi"/>
                <w:sz w:val="24"/>
                <w:szCs w:val="24"/>
              </w:rPr>
            </w:pPr>
          </w:p>
        </w:tc>
        <w:tc>
          <w:tcPr>
            <w:tcW w:w="9866" w:type="dxa"/>
            <w:tcBorders>
              <w:top w:val="nil"/>
              <w:left w:val="nil"/>
              <w:bottom w:val="nil"/>
              <w:right w:val="nil"/>
            </w:tcBorders>
            <w:shd w:val="solid" w:color="7F7F7F" w:themeColor="text1" w:themeTint="80" w:fill="auto"/>
          </w:tcPr>
          <w:p w14:paraId="5BCA1D73" w14:textId="77777777" w:rsidR="004C4E36" w:rsidRPr="00693D99" w:rsidRDefault="004C4E36" w:rsidP="007F1383">
            <w:pPr>
              <w:pStyle w:val="Kop1"/>
              <w:spacing w:before="0"/>
              <w:ind w:left="29"/>
              <w:rPr>
                <w:rFonts w:asciiTheme="minorHAnsi" w:hAnsiTheme="minorHAnsi" w:cs="Calibri"/>
                <w:szCs w:val="24"/>
              </w:rPr>
            </w:pPr>
            <w:r w:rsidRPr="00693D99">
              <w:rPr>
                <w:rFonts w:asciiTheme="minorHAnsi" w:hAnsiTheme="minorHAnsi" w:cs="Calibri"/>
                <w:szCs w:val="24"/>
              </w:rPr>
              <w:t>Addendum E1bis Mobiliteitsstudie</w:t>
            </w:r>
          </w:p>
        </w:tc>
      </w:tr>
      <w:tr w:rsidR="004C4E36" w:rsidRPr="00662345" w14:paraId="66BA11ED" w14:textId="77777777" w:rsidTr="007F1383">
        <w:trPr>
          <w:trHeight w:hRule="exact" w:val="113"/>
        </w:trPr>
        <w:tc>
          <w:tcPr>
            <w:tcW w:w="10263" w:type="dxa"/>
            <w:gridSpan w:val="2"/>
            <w:tcBorders>
              <w:top w:val="nil"/>
              <w:left w:val="nil"/>
              <w:bottom w:val="nil"/>
              <w:right w:val="nil"/>
            </w:tcBorders>
            <w:shd w:val="clear" w:color="auto" w:fill="auto"/>
          </w:tcPr>
          <w:p w14:paraId="59387A56" w14:textId="77777777" w:rsidR="004C4E36" w:rsidRPr="00662345" w:rsidRDefault="004C4E36" w:rsidP="007F1383">
            <w:pPr>
              <w:pStyle w:val="leeg"/>
              <w:rPr>
                <w:rFonts w:ascii="Verdana" w:hAnsi="Verdana"/>
              </w:rPr>
            </w:pPr>
          </w:p>
        </w:tc>
      </w:tr>
      <w:tr w:rsidR="004C4E36" w:rsidRPr="00693D99" w14:paraId="1A4F1965" w14:textId="77777777" w:rsidTr="007F1383">
        <w:trPr>
          <w:trHeight w:val="340"/>
        </w:trPr>
        <w:tc>
          <w:tcPr>
            <w:tcW w:w="397" w:type="dxa"/>
            <w:tcBorders>
              <w:top w:val="nil"/>
              <w:left w:val="nil"/>
              <w:bottom w:val="nil"/>
              <w:right w:val="nil"/>
            </w:tcBorders>
          </w:tcPr>
          <w:p w14:paraId="0B4EA564" w14:textId="77777777" w:rsidR="004C4E36" w:rsidRPr="00693D99" w:rsidRDefault="004C4E36" w:rsidP="007F1383">
            <w:pPr>
              <w:pStyle w:val="nummersvragen"/>
              <w:framePr w:hSpace="0" w:wrap="auto" w:vAnchor="margin" w:xAlign="left" w:yAlign="inline"/>
              <w:rPr>
                <w:rFonts w:asciiTheme="minorHAnsi" w:hAnsiTheme="minorHAnsi"/>
              </w:rPr>
            </w:pPr>
          </w:p>
          <w:p w14:paraId="632B9D35" w14:textId="77777777" w:rsidR="004C4E36" w:rsidRPr="00693D99" w:rsidRDefault="004C4E36" w:rsidP="007F1383">
            <w:pPr>
              <w:pStyle w:val="nummersvragen"/>
              <w:framePr w:hSpace="0" w:wrap="auto" w:vAnchor="margin" w:xAlign="left" w:yAlign="inline"/>
              <w:rPr>
                <w:rFonts w:asciiTheme="minorHAnsi" w:hAnsiTheme="minorHAnsi"/>
              </w:rPr>
            </w:pPr>
          </w:p>
        </w:tc>
        <w:tc>
          <w:tcPr>
            <w:tcW w:w="9866" w:type="dxa"/>
            <w:tcBorders>
              <w:top w:val="nil"/>
              <w:left w:val="nil"/>
              <w:bottom w:val="nil"/>
              <w:right w:val="nil"/>
            </w:tcBorders>
            <w:hideMark/>
          </w:tcPr>
          <w:p w14:paraId="1B3AD6B8" w14:textId="77777777" w:rsidR="004C4E36" w:rsidRPr="00693D99" w:rsidRDefault="004C4E36" w:rsidP="007F1383">
            <w:pPr>
              <w:pStyle w:val="Aanwijzing"/>
              <w:rPr>
                <w:rFonts w:asciiTheme="minorHAnsi" w:hAnsiTheme="minorHAnsi"/>
              </w:rPr>
            </w:pPr>
            <w:r w:rsidRPr="00693D99">
              <w:rPr>
                <w:rFonts w:asciiTheme="minorHAnsi" w:hAnsiTheme="minorHAnsi"/>
              </w:rPr>
              <w:t>Voeg de gegevens als bijlage E1bis bij het formulier, tenzij anders vermeld.</w:t>
            </w:r>
          </w:p>
          <w:p w14:paraId="3B4C09DD" w14:textId="77777777" w:rsidR="004C4E36" w:rsidRPr="00693D99" w:rsidRDefault="004C4E36" w:rsidP="007F1383">
            <w:pPr>
              <w:pStyle w:val="Aanwijzing"/>
              <w:rPr>
                <w:rFonts w:asciiTheme="minorHAnsi" w:hAnsiTheme="minorHAnsi"/>
              </w:rPr>
            </w:pPr>
          </w:p>
          <w:p w14:paraId="6F2345E3" w14:textId="77777777" w:rsidR="004C4E36" w:rsidRPr="00693D99" w:rsidRDefault="004C4E36" w:rsidP="007F1383">
            <w:pPr>
              <w:rPr>
                <w:rFonts w:asciiTheme="minorHAnsi" w:eastAsia="Times New Roman" w:hAnsiTheme="minorHAnsi" w:cs="Lucida Sans Unicode"/>
                <w:u w:val="single"/>
                <w:shd w:val="clear" w:color="auto" w:fill="FFFFFF"/>
              </w:rPr>
            </w:pPr>
            <w:r w:rsidRPr="00693D99">
              <w:rPr>
                <w:rFonts w:asciiTheme="minorHAnsi" w:eastAsia="Times New Roman" w:hAnsiTheme="minorHAnsi" w:cs="Lucida Sans Unicode"/>
                <w:shd w:val="clear" w:color="auto" w:fill="FFFFFF"/>
              </w:rPr>
              <w:t>Een mobiliteitsstudie moet de onderstaande onderdelen bevatten.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1. Bereikbaarheidsprofiel</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1.1. </w:t>
            </w:r>
            <w:proofErr w:type="gramStart"/>
            <w:r w:rsidRPr="00693D99">
              <w:rPr>
                <w:rFonts w:asciiTheme="minorHAnsi" w:eastAsia="Times New Roman" w:hAnsiTheme="minorHAnsi" w:cs="Lucida Sans Unicode"/>
                <w:shd w:val="clear" w:color="auto" w:fill="FFFFFF"/>
              </w:rPr>
              <w:t>Doel :</w:t>
            </w:r>
            <w:proofErr w:type="gramEnd"/>
            <w:r w:rsidRPr="00693D99">
              <w:rPr>
                <w:rFonts w:asciiTheme="minorHAnsi" w:eastAsia="Times New Roman" w:hAnsiTheme="minorHAnsi" w:cs="Lucida Sans Unicode"/>
                <w:shd w:val="clear" w:color="auto" w:fill="FFFFFF"/>
              </w:rPr>
              <w:t xml:space="preserve"> Het bereikbaarheidsprofiel geeft een inzicht in de bereikbaarheid van de projectlocatie.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1.2. </w:t>
            </w:r>
            <w:proofErr w:type="gramStart"/>
            <w:r w:rsidRPr="00693D99">
              <w:rPr>
                <w:rFonts w:asciiTheme="minorHAnsi" w:eastAsia="Times New Roman" w:hAnsiTheme="minorHAnsi" w:cs="Lucida Sans Unicode"/>
                <w:shd w:val="clear" w:color="auto" w:fill="FFFFFF"/>
              </w:rPr>
              <w:t>Inhoud :</w:t>
            </w:r>
            <w:proofErr w:type="gramEnd"/>
            <w:r w:rsidRPr="00693D99">
              <w:rPr>
                <w:rFonts w:asciiTheme="minorHAnsi" w:eastAsia="Times New Roman" w:hAnsiTheme="minorHAnsi" w:cs="Lucida Sans Unicode"/>
                <w:shd w:val="clear" w:color="auto" w:fill="FFFFFF"/>
              </w:rPr>
              <w:t xml:space="preserve"> Het bereikbaarheidsprofiel omvat een beschrijving van hoe de site waar het project wordt ingeplant, momenteel bereikbaar is, zowel voor auto, openbaar vervoer, fiets als voetganger. Daarbij worden eventuele knelpunten in kaart gebracht op het gebied van verkeersafwikkeling (filevorming), verkeersleefbaarheid (de mate waarin het verkeer de normale uitoefening van andere activiteiten hindert, bijvoorbeeld als gevolg van geluidsoverlast), verkeersveiligheid, bereikbaarheid, parkeerdruk, alsook de verkeersintensiteit op de toeleidende wegen en kruispunten. Als verschillende alternatieven behandeld worden, worden die allemaal weergegeven. Die alternatieven worden in een latere fase van de mobiliteitsstudie (stap 3) gebruikt om de effecten te bepalen.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2. Mobiliteitsprofiel - raming van de verkeersgeneratie</w:t>
            </w:r>
          </w:p>
          <w:p w14:paraId="373D172B"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2.1. </w:t>
            </w:r>
            <w:proofErr w:type="gramStart"/>
            <w:r w:rsidRPr="00693D99">
              <w:rPr>
                <w:rFonts w:asciiTheme="minorHAnsi" w:eastAsia="Times New Roman" w:hAnsiTheme="minorHAnsi" w:cs="Lucida Sans Unicode"/>
                <w:shd w:val="clear" w:color="auto" w:fill="FFFFFF"/>
              </w:rPr>
              <w:t>Doel :</w:t>
            </w:r>
            <w:proofErr w:type="gramEnd"/>
            <w:r w:rsidRPr="00693D99">
              <w:rPr>
                <w:rFonts w:asciiTheme="minorHAnsi" w:eastAsia="Times New Roman" w:hAnsiTheme="minorHAnsi" w:cs="Lucida Sans Unicode"/>
                <w:shd w:val="clear" w:color="auto" w:fill="FFFFFF"/>
              </w:rPr>
              <w:t xml:space="preserve"> Het mobiliteitsprofiel geeft een inzicht in de omvang en de aard van het verkeer dat door het geplande project wordt gegenereerd. Dat geldt met name voor personenverkeer, en in voorkomend geval ook voor goederenverkeer.</w:t>
            </w:r>
          </w:p>
          <w:p w14:paraId="3DAE9048"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2.2. </w:t>
            </w:r>
            <w:proofErr w:type="gramStart"/>
            <w:r w:rsidRPr="00693D99">
              <w:rPr>
                <w:rFonts w:asciiTheme="minorHAnsi" w:eastAsia="Times New Roman" w:hAnsiTheme="minorHAnsi" w:cs="Lucida Sans Unicode"/>
                <w:shd w:val="clear" w:color="auto" w:fill="FFFFFF"/>
              </w:rPr>
              <w:t>Inhoud :</w:t>
            </w:r>
            <w:proofErr w:type="gramEnd"/>
            <w:r w:rsidRPr="00693D99">
              <w:rPr>
                <w:rFonts w:asciiTheme="minorHAnsi" w:eastAsia="Times New Roman" w:hAnsiTheme="minorHAnsi" w:cs="Lucida Sans Unicode"/>
                <w:shd w:val="clear" w:color="auto" w:fill="FFFFFF"/>
              </w:rPr>
              <w:t xml:space="preserve"> Het mobiliteitsprofiel van een activiteit wordt bepaald aan de hand van een aantal basisgegevens. </w:t>
            </w:r>
          </w:p>
          <w:p w14:paraId="6CE1F4D1" w14:textId="77777777" w:rsidR="004C4E36" w:rsidRPr="00693D99" w:rsidRDefault="004C4E36" w:rsidP="007F1383">
            <w:pPr>
              <w:rPr>
                <w:rFonts w:asciiTheme="minorHAnsi" w:eastAsia="Times New Roman" w:hAnsiTheme="minorHAnsi" w:cs="Lucida Sans Unicode"/>
                <w:i/>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 xml:space="preserve">a) Minimaal te toetsen </w:t>
            </w:r>
            <w:proofErr w:type="gramStart"/>
            <w:r w:rsidRPr="00693D99">
              <w:rPr>
                <w:rFonts w:asciiTheme="minorHAnsi" w:eastAsia="Times New Roman" w:hAnsiTheme="minorHAnsi" w:cs="Lucida Sans Unicode"/>
                <w:i/>
                <w:shd w:val="clear" w:color="auto" w:fill="FFFFFF"/>
              </w:rPr>
              <w:t>beoordelingscriteria :</w:t>
            </w:r>
            <w:proofErr w:type="gramEnd"/>
            <w:r w:rsidRPr="00693D99">
              <w:rPr>
                <w:rFonts w:asciiTheme="minorHAnsi" w:eastAsia="Times New Roman" w:hAnsiTheme="minorHAnsi" w:cs="Lucida Sans Unicode"/>
                <w:i/>
                <w:shd w:val="clear" w:color="auto" w:fill="FFFFFF"/>
              </w:rPr>
              <w:t xml:space="preserve"> </w:t>
            </w:r>
          </w:p>
          <w:p w14:paraId="3379EDE3" w14:textId="77777777" w:rsidR="004C4E36" w:rsidRPr="00693D99" w:rsidRDefault="004C4E36" w:rsidP="007F1383">
            <w:pPr>
              <w:rPr>
                <w:rFonts w:asciiTheme="minorHAnsi" w:eastAsia="Times New Roman" w:hAnsiTheme="minorHAnsi"/>
              </w:rPr>
            </w:pPr>
            <w:r w:rsidRPr="00693D99">
              <w:rPr>
                <w:rFonts w:asciiTheme="minorHAnsi" w:eastAsia="Times New Roman" w:hAnsiTheme="minorHAnsi" w:cs="Lucida Sans Unicode"/>
                <w:shd w:val="clear" w:color="auto" w:fill="FFFFFF"/>
              </w:rPr>
              <w:t>Het mobiliteitsprofiel wordt ten minste vastgesteld op basis van de elementen die worden weergegeven in de onderstaande tabel.</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15"/>
              <w:gridCol w:w="1703"/>
            </w:tblGrid>
            <w:tr w:rsidR="004C4E36" w:rsidRPr="00693D99" w14:paraId="0C87C5D6"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7EFF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Elementen Mobiliteitsprofiel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D89AF"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5B579362"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BD4C40"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Aard/doelstelling/omvang van het project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232538"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6FE5244A"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DFFB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Exploitatiefase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085658"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6E11DA88"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E1F2C"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Verkeersproductie en -attractie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EEB13A" w14:textId="77777777" w:rsidR="004C4E36" w:rsidRPr="00693D99" w:rsidRDefault="004C4E36" w:rsidP="007F1383">
                  <w:pPr>
                    <w:suppressOverlap/>
                    <w:textAlignment w:val="baseline"/>
                    <w:rPr>
                      <w:rFonts w:asciiTheme="minorHAnsi" w:hAnsiTheme="minorHAnsi"/>
                    </w:rPr>
                  </w:pPr>
                  <w:proofErr w:type="gramStart"/>
                  <w:r w:rsidRPr="00693D99">
                    <w:rPr>
                      <w:rFonts w:asciiTheme="minorHAnsi" w:hAnsiTheme="minorHAnsi"/>
                    </w:rPr>
                    <w:t>per</w:t>
                  </w:r>
                  <w:proofErr w:type="gramEnd"/>
                  <w:r w:rsidRPr="00693D99">
                    <w:rPr>
                      <w:rFonts w:asciiTheme="minorHAnsi" w:hAnsiTheme="minorHAnsi"/>
                    </w:rPr>
                    <w:t xml:space="preserve"> dagdeel</w:t>
                  </w:r>
                  <w:r w:rsidRPr="00693D99">
                    <w:rPr>
                      <w:rFonts w:asciiTheme="minorHAnsi" w:hAnsiTheme="minorHAnsi"/>
                    </w:rPr>
                    <w:br/>
                    <w:t>werknemers</w:t>
                  </w:r>
                  <w:r w:rsidRPr="00693D99">
                    <w:rPr>
                      <w:rFonts w:asciiTheme="minorHAnsi" w:hAnsiTheme="minorHAnsi"/>
                    </w:rPr>
                    <w:br/>
                    <w:t>bezoekers</w:t>
                  </w:r>
                  <w:r w:rsidRPr="00693D99">
                    <w:rPr>
                      <w:rFonts w:asciiTheme="minorHAnsi" w:hAnsiTheme="minorHAnsi"/>
                    </w:rPr>
                    <w:br/>
                    <w:t>bewoners</w:t>
                  </w:r>
                  <w:r w:rsidRPr="00693D99">
                    <w:rPr>
                      <w:rFonts w:asciiTheme="minorHAnsi" w:hAnsiTheme="minorHAnsi"/>
                    </w:rPr>
                    <w:br/>
                    <w:t>vrachtverkeer</w:t>
                  </w:r>
                </w:p>
              </w:tc>
            </w:tr>
            <w:tr w:rsidR="004C4E36" w:rsidRPr="00693D99" w14:paraId="41B1521E"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F972C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Keuze van vervoerswijze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59211" w14:textId="77777777" w:rsidR="004C4E36" w:rsidRPr="00693D99" w:rsidRDefault="004C4E36" w:rsidP="007F1383">
                  <w:pPr>
                    <w:suppressOverlap/>
                    <w:textAlignment w:val="baseline"/>
                    <w:rPr>
                      <w:rFonts w:asciiTheme="minorHAnsi" w:hAnsiTheme="minorHAnsi"/>
                    </w:rPr>
                  </w:pPr>
                  <w:proofErr w:type="gramStart"/>
                  <w:r w:rsidRPr="00693D99">
                    <w:rPr>
                      <w:rFonts w:asciiTheme="minorHAnsi" w:hAnsiTheme="minorHAnsi"/>
                    </w:rPr>
                    <w:t>auto</w:t>
                  </w:r>
                  <w:proofErr w:type="gramEnd"/>
                  <w:r w:rsidRPr="00693D99">
                    <w:rPr>
                      <w:rFonts w:asciiTheme="minorHAnsi" w:hAnsiTheme="minorHAnsi"/>
                    </w:rPr>
                    <w:br/>
                    <w:t>vrachtwagen</w:t>
                  </w:r>
                  <w:r w:rsidRPr="00693D99">
                    <w:rPr>
                      <w:rFonts w:asciiTheme="minorHAnsi" w:hAnsiTheme="minorHAnsi"/>
                    </w:rPr>
                    <w:br/>
                    <w:t>openbaar vervoer</w:t>
                  </w:r>
                  <w:r w:rsidRPr="00693D99">
                    <w:rPr>
                      <w:rFonts w:asciiTheme="minorHAnsi" w:hAnsiTheme="minorHAnsi"/>
                    </w:rPr>
                    <w:br/>
                    <w:t>fiets</w:t>
                  </w:r>
                  <w:r w:rsidRPr="00693D99">
                    <w:rPr>
                      <w:rFonts w:asciiTheme="minorHAnsi" w:hAnsiTheme="minorHAnsi"/>
                    </w:rPr>
                    <w:br/>
                    <w:t>voetganger</w:t>
                  </w:r>
                </w:p>
              </w:tc>
            </w:tr>
            <w:tr w:rsidR="004C4E36" w:rsidRPr="00693D99" w14:paraId="1D828AC7"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82EB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Ritgeneratie (aantal voertuigverplaatsingen)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1569A4"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4DE6BB02"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2B1BC"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Parkeerbehoefte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39510A" w14:textId="77777777" w:rsidR="004C4E36" w:rsidRPr="00693D99" w:rsidRDefault="004C4E36" w:rsidP="007F1383">
                  <w:pPr>
                    <w:suppressOverlap/>
                    <w:textAlignment w:val="baseline"/>
                    <w:rPr>
                      <w:rFonts w:asciiTheme="minorHAnsi" w:hAnsiTheme="minorHAnsi"/>
                    </w:rPr>
                  </w:pPr>
                  <w:proofErr w:type="gramStart"/>
                  <w:r w:rsidRPr="00693D99">
                    <w:rPr>
                      <w:rFonts w:asciiTheme="minorHAnsi" w:hAnsiTheme="minorHAnsi"/>
                    </w:rPr>
                    <w:t>auto</w:t>
                  </w:r>
                  <w:proofErr w:type="gramEnd"/>
                  <w:r w:rsidRPr="00693D99">
                    <w:rPr>
                      <w:rFonts w:asciiTheme="minorHAnsi" w:hAnsiTheme="minorHAnsi"/>
                    </w:rPr>
                    <w:br/>
                    <w:t>fiets</w:t>
                  </w:r>
                </w:p>
              </w:tc>
            </w:tr>
          </w:tbl>
          <w:p w14:paraId="27A1156B" w14:textId="77777777" w:rsidR="004C4E36" w:rsidRPr="00693D99" w:rsidRDefault="004C4E36" w:rsidP="007F1383">
            <w:pPr>
              <w:textAlignment w:val="baseline"/>
              <w:rPr>
                <w:rFonts w:asciiTheme="minorHAnsi" w:hAnsiTheme="minorHAnsi"/>
              </w:rPr>
            </w:pPr>
            <w:r w:rsidRPr="00693D99">
              <w:rPr>
                <w:rFonts w:asciiTheme="minorHAnsi" w:hAnsiTheme="minorHAnsi"/>
              </w:rPr>
              <w:t> </w:t>
            </w:r>
          </w:p>
          <w:p w14:paraId="69BF6D9B"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 xml:space="preserve">b) </w:t>
            </w:r>
            <w:proofErr w:type="gramStart"/>
            <w:r w:rsidRPr="00693D99">
              <w:rPr>
                <w:rFonts w:asciiTheme="minorHAnsi" w:eastAsia="Times New Roman" w:hAnsiTheme="minorHAnsi" w:cs="Lucida Sans Unicode"/>
                <w:i/>
                <w:shd w:val="clear" w:color="auto" w:fill="FFFFFF"/>
              </w:rPr>
              <w:t>Toelichting :</w:t>
            </w:r>
            <w:proofErr w:type="gramEnd"/>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 Aard/doelstelling/omvang van het project</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aard van de activiteit bepaalt in belangrijke mate de randvoorwaarden en aannames die gemaakt moeten worden om het mobiliteitsprofiel te berekenen. Concreet houdt dat in dat duidelijk moet worden aangegeven wat de functie van het project is (wonen, handel ...). Voor kantoorfuncties moet in ieder geval ook aangegeven worden of er een loketfunctie verbonden is aan die kantoorfunctie.</w:t>
            </w:r>
          </w:p>
          <w:p w14:paraId="6FDCB4F0" w14:textId="3B731572"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2) Exploitatiefase</w:t>
            </w:r>
            <w:r>
              <w:rPr>
                <w:rFonts w:asciiTheme="minorHAnsi" w:eastAsia="Times New Roman" w:hAnsiTheme="minorHAnsi" w:cs="Lucida Sans Unicode"/>
              </w:rPr>
              <w:t xml:space="preserve">: </w:t>
            </w:r>
            <w:r w:rsidRPr="00693D99">
              <w:rPr>
                <w:rFonts w:asciiTheme="minorHAnsi" w:eastAsia="Times New Roman" w:hAnsiTheme="minorHAnsi" w:cs="Lucida Sans Unicode"/>
                <w:shd w:val="clear" w:color="auto" w:fill="FFFFFF"/>
              </w:rPr>
              <w:t>De verkeersgeneratie van het project wordt geraamd voor de exploitatiefase (eventueel gefaseerd naargelang van de ontwikkeling).</w:t>
            </w:r>
          </w:p>
          <w:p w14:paraId="01164F08"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lastRenderedPageBreak/>
              <w:t>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3) Verkeersproductie en -attractie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Verkeersproductie, respectievelijk -attractie verwijst naar het aantal verplaatsingen dat vertrekt, respectievelijk aankomt op de projectlocatie. De verkeersproductie en -attractie van het project moet worden bepaald voor de verschillende doelgroepen, afhankelijk van het project (werknemers, bezoekers, bewoners, vrachtverkeer). Aangezien kan worden aangenomen dat het verkeer niet gelijkmatig verdeeld is over de dag, wordt de verkeersproductie en -attractie bepaald voor een maatgevende periode, dat is de periode waarop de grootste hoeveelheid verkeer wordt gegenereerd. Vaak zal dat de ochtend- of avondspits zijn. In het geval van recreatiefunctie kan de pieksituatie zich situeren tijdens het weekend.</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Om een zo goed mogelijke inschatting te maken van de verschillende parameters worden waar mogelijk de cijfers gebaseerd op de waarden die bij vergelijkbare activiteiten op vergelijkbare locaties gevonden worden, eventueel aangevuld met waarden die gevonden worden door middel van een literatuuronderzoek. Een belangrijke bron hierbij vormt de gegevens van het OVG (Onderzoek Verplaatsingsgedrag) die de Vlaamse overheid heeft uitgevoerd en beschikbaar stelt op de website www.mobielvlaanderen.be/ovg van het Departement Mobiliteit en Openbare Werken. Kencijfers houden geen rekening met de bijzonderheden van elk individueel project. Het gebruik van kencijfers voor de bepaling van de verkeersproductie en -attractie moet dan ook als een laatste noodoplossing beschouwd worden. De verkeersproductie en -attractie worden weergegeven voor het drukste uur of de drukste uren van de dag.</w:t>
            </w:r>
          </w:p>
          <w:p w14:paraId="4FE2927D"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4) Keuze van de vervoerswijze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In de berekening van de vervoerswijzekeuze wordt het aantal verplaatsingen verdeeld over de verschillende vervoerswijzen volgens beredeneerde aannames. Daarbij wordt ook rekening gehouden met verplaatsingen als autobestuurder of als autopassagier. Dat onderscheid is belangrijk met het oog op de bepaling van het aantal autoritten en de parkeerbehoefte. De keuze van vervoerswijze is afhankelijk van de projectlocatie, maar ook van de aard van de activiteiten. Daarom moet de keuze van vervoerswijze bij voorkeur worden bepaald aan de hand van vergelijkbare functies op vergelijkbare locaties. Als die niet voorhanden zijn, wordt teruggevallen op vaste kencijfers (bijvoorbeeld op basis van het Onderzoek Verplaatsingsgedrag Vlaanderen OVG, dat geconsulteerd kan worden </w:t>
            </w:r>
            <w:proofErr w:type="gramStart"/>
            <w:r w:rsidRPr="00693D99">
              <w:rPr>
                <w:rFonts w:asciiTheme="minorHAnsi" w:eastAsia="Times New Roman" w:hAnsiTheme="minorHAnsi" w:cs="Lucida Sans Unicode"/>
                <w:shd w:val="clear" w:color="auto" w:fill="FFFFFF"/>
              </w:rPr>
              <w:t>op /</w:t>
            </w:r>
            <w:proofErr w:type="gramEnd"/>
            <w:r w:rsidRPr="00693D99">
              <w:rPr>
                <w:rFonts w:asciiTheme="minorHAnsi" w:eastAsia="Times New Roman" w:hAnsiTheme="minorHAnsi" w:cs="Lucida Sans Unicode"/>
                <w:shd w:val="clear" w:color="auto" w:fill="FFFFFF"/>
              </w:rPr>
              <w:t>http://www.mobielvlaanderen.be/ovg </w:t>
            </w:r>
          </w:p>
          <w:p w14:paraId="421AA22C"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5) Ritgeneratie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Vervolgens wordt in de mobiliteitsstudie het aantal autoritten bepaald. De ritgeneratie is het product van de verkeersproductie en het aandeel van de verplaatsingen als autobestuurder. Hetzelfde kan gedaan worden voor de andere vervoerswijzen. Dat is nuttig voor de dimensionering van de specifieke voorzieningen. Zo wordt bij een groot aantal fietsers beter een breder fietspad voorzien. Hetzelfde geldt voor voetgangers.</w:t>
            </w:r>
          </w:p>
          <w:p w14:paraId="12CC5258"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6) Parkeerdruk</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parkeerbehoefte wordt berekend aan de hand van de autoritgeneratie en de verblijfstijden. De autoritgeneratie geeft het aantal auto's dat binnen een bepaalde tijdsspanne toekomt of wegrijdt van de locatie. Als auto's maar gedurende een korte periode ter plaatse blijven en niet alle voertuigen tegelijk aankomen, kan een parkeerplaats opeenvolgend door verschillende voertuigen gebruikt worden en zijn er bijgevolg minder parkeerplaatsen nodig. Een parkeeronderzoek bij vergelijkbare functies kan daarin meer inzicht in geven. Parkeerkencijfers kunnen aanvullend gebruikt worden als toetsing van de verkregen resultaten. Analoog wordt de behoefte aan fietsenstallingen bepaald.</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3. Confrontatie bereikbaarheidsprofiel en mobiliteitsprofiel = de te verwachten effecten</w:t>
            </w:r>
            <w:r w:rsidRPr="00693D99">
              <w:rPr>
                <w:rFonts w:asciiTheme="minorHAnsi" w:eastAsia="Times New Roman" w:hAnsiTheme="minorHAnsi" w:cs="Lucida Sans Unicode"/>
              </w:rPr>
              <w:br/>
            </w:r>
          </w:p>
          <w:p w14:paraId="437FC413"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 xml:space="preserve">3.1. </w:t>
            </w:r>
            <w:proofErr w:type="gramStart"/>
            <w:r w:rsidRPr="00693D99">
              <w:rPr>
                <w:rFonts w:asciiTheme="minorHAnsi" w:eastAsia="Times New Roman" w:hAnsiTheme="minorHAnsi" w:cs="Lucida Sans Unicode"/>
                <w:shd w:val="clear" w:color="auto" w:fill="FFFFFF"/>
              </w:rPr>
              <w:t>Doel :</w:t>
            </w:r>
            <w:proofErr w:type="gramEnd"/>
            <w:r w:rsidRPr="00693D99">
              <w:rPr>
                <w:rFonts w:asciiTheme="minorHAnsi" w:eastAsia="Times New Roman" w:hAnsiTheme="minorHAnsi" w:cs="Lucida Sans Unicode"/>
                <w:shd w:val="clear" w:color="auto" w:fill="FFFFFF"/>
              </w:rPr>
              <w:t xml:space="preserve"> De confrontatie van het bereikbaarheidsprofiel van de locatie met het mobiliteitsprofiel van de activiteit is een toets over de mate waarop activiteiten en locatie bij elkaar passen. Vraag en aanbod worden in deze stap bij elkaar gebracht. Door die confrontatie komen de te verwachten effecten in beeld. </w:t>
            </w:r>
          </w:p>
          <w:p w14:paraId="1791D908"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3.2. </w:t>
            </w:r>
            <w:proofErr w:type="gramStart"/>
            <w:r w:rsidRPr="00693D99">
              <w:rPr>
                <w:rFonts w:asciiTheme="minorHAnsi" w:eastAsia="Times New Roman" w:hAnsiTheme="minorHAnsi" w:cs="Lucida Sans Unicode"/>
                <w:shd w:val="clear" w:color="auto" w:fill="FFFFFF"/>
              </w:rPr>
              <w:t>Inhoud :</w:t>
            </w:r>
            <w:proofErr w:type="gramEnd"/>
            <w:r w:rsidRPr="00693D99">
              <w:rPr>
                <w:rFonts w:asciiTheme="minorHAnsi" w:eastAsia="Times New Roman" w:hAnsiTheme="minorHAnsi" w:cs="Lucida Sans Unicode"/>
                <w:shd w:val="clear" w:color="auto" w:fill="FFFFFF"/>
              </w:rPr>
              <w:t xml:space="preserve"> Er wordt in deze stap van de mobiliteitsstudie nagegaan in hoeverre de vervoersstructuur aangepast is aan de te verwachten verkeersgeneratie (en omgekeerd).</w:t>
            </w:r>
          </w:p>
          <w:p w14:paraId="513FD05C" w14:textId="77777777" w:rsidR="004C4E36" w:rsidRPr="00693D99" w:rsidRDefault="004C4E36" w:rsidP="007F1383">
            <w:pPr>
              <w:rPr>
                <w:rFonts w:asciiTheme="minorHAnsi" w:eastAsia="Times New Roman" w:hAnsiTheme="minorHAnsi" w:cs="Lucida Sans Unicode"/>
                <w:i/>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 xml:space="preserve">a) Minimaal te toetsen </w:t>
            </w:r>
            <w:proofErr w:type="gramStart"/>
            <w:r w:rsidRPr="00693D99">
              <w:rPr>
                <w:rFonts w:asciiTheme="minorHAnsi" w:eastAsia="Times New Roman" w:hAnsiTheme="minorHAnsi" w:cs="Lucida Sans Unicode"/>
                <w:i/>
                <w:shd w:val="clear" w:color="auto" w:fill="FFFFFF"/>
              </w:rPr>
              <w:t>beoordelingscriteria :</w:t>
            </w:r>
            <w:proofErr w:type="gramEnd"/>
            <w:r w:rsidRPr="00693D99">
              <w:rPr>
                <w:rFonts w:asciiTheme="minorHAnsi" w:eastAsia="Times New Roman" w:hAnsiTheme="minorHAnsi" w:cs="Lucida Sans Unicode"/>
                <w:i/>
                <w:shd w:val="clear" w:color="auto" w:fill="FFFFFF"/>
              </w:rPr>
              <w:t xml:space="preserve"> </w:t>
            </w:r>
          </w:p>
          <w:p w14:paraId="18294C11"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In onderstaande tabel worden de te behandelen thema's weergegeven.</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75"/>
              <w:gridCol w:w="2082"/>
            </w:tblGrid>
            <w:tr w:rsidR="004C4E36" w:rsidRPr="00693D99" w14:paraId="26EC4707"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57D83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Elementen Confrontatie bereikbaarheidsprofiel - mobiliteitsprofiel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E2D4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2B22ECEA"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D9489"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Verschillende alternatieven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E82010"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5EFE85E6"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7A472"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lastRenderedPageBreak/>
                    <w:t>Routekeuze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CA8A4" w14:textId="77777777" w:rsidR="004C4E36" w:rsidRPr="00693D99" w:rsidRDefault="004C4E36" w:rsidP="007F1383">
                  <w:pPr>
                    <w:suppressOverlap/>
                    <w:textAlignment w:val="baseline"/>
                    <w:rPr>
                      <w:rFonts w:asciiTheme="minorHAnsi" w:hAnsiTheme="minorHAnsi"/>
                    </w:rPr>
                  </w:pPr>
                  <w:proofErr w:type="gramStart"/>
                  <w:r w:rsidRPr="00693D99">
                    <w:rPr>
                      <w:rFonts w:asciiTheme="minorHAnsi" w:hAnsiTheme="minorHAnsi"/>
                    </w:rPr>
                    <w:t>auto</w:t>
                  </w:r>
                  <w:proofErr w:type="gramEnd"/>
                  <w:r w:rsidRPr="00693D99">
                    <w:rPr>
                      <w:rFonts w:asciiTheme="minorHAnsi" w:hAnsiTheme="minorHAnsi"/>
                    </w:rPr>
                    <w:br/>
                    <w:t>openbaar vervoer</w:t>
                  </w:r>
                  <w:r w:rsidRPr="00693D99">
                    <w:rPr>
                      <w:rFonts w:asciiTheme="minorHAnsi" w:hAnsiTheme="minorHAnsi"/>
                    </w:rPr>
                    <w:br/>
                    <w:t>fiets</w:t>
                  </w:r>
                  <w:r w:rsidRPr="00693D99">
                    <w:rPr>
                      <w:rFonts w:asciiTheme="minorHAnsi" w:hAnsiTheme="minorHAnsi"/>
                    </w:rPr>
                    <w:br/>
                    <w:t>voetganger</w:t>
                  </w:r>
                  <w:r w:rsidRPr="00693D99">
                    <w:rPr>
                      <w:rFonts w:asciiTheme="minorHAnsi" w:hAnsiTheme="minorHAnsi"/>
                    </w:rPr>
                    <w:br/>
                    <w:t>vrachtwagen</w:t>
                  </w:r>
                </w:p>
              </w:tc>
            </w:tr>
            <w:tr w:rsidR="004C4E36" w:rsidRPr="00693D99" w14:paraId="1DA70B4D"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3BF17"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Toedeling op wegennet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A6BCD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3C7F91AD"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694D3C"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Totale belasting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C4BC7B"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65D1EA83"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46F4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Capaciteitstoets (verkeersafwikkeling)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2D603E" w14:textId="77777777" w:rsidR="004C4E36" w:rsidRPr="00693D99" w:rsidRDefault="004C4E36" w:rsidP="007F1383">
                  <w:pPr>
                    <w:suppressOverlap/>
                    <w:textAlignment w:val="baseline"/>
                    <w:rPr>
                      <w:rFonts w:asciiTheme="minorHAnsi" w:hAnsiTheme="minorHAnsi"/>
                    </w:rPr>
                  </w:pPr>
                  <w:proofErr w:type="gramStart"/>
                  <w:r w:rsidRPr="00693D99">
                    <w:rPr>
                      <w:rFonts w:asciiTheme="minorHAnsi" w:hAnsiTheme="minorHAnsi"/>
                    </w:rPr>
                    <w:t>wegvakken</w:t>
                  </w:r>
                  <w:proofErr w:type="gramEnd"/>
                  <w:r w:rsidRPr="00693D99">
                    <w:rPr>
                      <w:rFonts w:asciiTheme="minorHAnsi" w:hAnsiTheme="minorHAnsi"/>
                    </w:rPr>
                    <w:br/>
                    <w:t>kruispunten</w:t>
                  </w:r>
                </w:p>
              </w:tc>
            </w:tr>
            <w:tr w:rsidR="004C4E36" w:rsidRPr="00693D99" w14:paraId="697EE376"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E8213"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Andere effecten dan verkeersafwikkeling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0EE9D"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Verkeersveiligheid</w:t>
                  </w:r>
                  <w:r w:rsidRPr="00693D99">
                    <w:rPr>
                      <w:rFonts w:asciiTheme="minorHAnsi" w:hAnsiTheme="minorHAnsi"/>
                    </w:rPr>
                    <w:br/>
                    <w:t>Verkeersleefbaarheid</w:t>
                  </w:r>
                  <w:r w:rsidRPr="00693D99">
                    <w:rPr>
                      <w:rFonts w:asciiTheme="minorHAnsi" w:hAnsiTheme="minorHAnsi"/>
                    </w:rPr>
                    <w:br/>
                    <w:t>Oversteekbaarheid</w:t>
                  </w:r>
                  <w:r w:rsidRPr="00693D99">
                    <w:rPr>
                      <w:rFonts w:asciiTheme="minorHAnsi" w:hAnsiTheme="minorHAnsi"/>
                    </w:rPr>
                    <w:br/>
                    <w:t>Parkeerdruk</w:t>
                  </w:r>
                </w:p>
              </w:tc>
            </w:tr>
          </w:tbl>
          <w:p w14:paraId="43E90B52" w14:textId="77777777" w:rsidR="004C4E36" w:rsidRPr="00693D99" w:rsidRDefault="004C4E36" w:rsidP="007F1383">
            <w:pPr>
              <w:textAlignment w:val="baseline"/>
              <w:rPr>
                <w:rFonts w:asciiTheme="minorHAnsi" w:hAnsiTheme="minorHAnsi"/>
              </w:rPr>
            </w:pPr>
            <w:r w:rsidRPr="00693D99">
              <w:rPr>
                <w:rFonts w:asciiTheme="minorHAnsi" w:hAnsiTheme="minorHAnsi"/>
              </w:rPr>
              <w:t> </w:t>
            </w:r>
          </w:p>
          <w:p w14:paraId="5E642061"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 xml:space="preserve">b) </w:t>
            </w:r>
            <w:proofErr w:type="gramStart"/>
            <w:r w:rsidRPr="00693D99">
              <w:rPr>
                <w:rFonts w:asciiTheme="minorHAnsi" w:eastAsia="Times New Roman" w:hAnsiTheme="minorHAnsi" w:cs="Lucida Sans Unicode"/>
                <w:i/>
                <w:shd w:val="clear" w:color="auto" w:fill="FFFFFF"/>
              </w:rPr>
              <w:t>Toelichting :</w:t>
            </w:r>
            <w:proofErr w:type="gramEnd"/>
            <w:r w:rsidRPr="00693D99">
              <w:rPr>
                <w:rFonts w:asciiTheme="minorHAnsi" w:eastAsia="Times New Roman" w:hAnsiTheme="minorHAnsi" w:cs="Lucida Sans Unicode"/>
                <w:shd w:val="clear" w:color="auto" w:fill="FFFFFF"/>
              </w:rPr>
              <w:t>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 Verschillende alternatieven</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Bij de bepaling van het bereikbaarheidsprofiel worden verschillende alternatieven bestudeerd. Zo kunnen verschillende ontsluitingsvarianten bekeken worden. Deze alternatieven komen ook in deze confrontatie aan bod. De verschillende alternatieven worden vervolgens onderling vergeleken met betrekking tot de gegenereerde mobiliteitseffecten.</w:t>
            </w:r>
            <w:r w:rsidRPr="00693D99">
              <w:rPr>
                <w:rFonts w:asciiTheme="minorHAnsi" w:eastAsia="Times New Roman" w:hAnsiTheme="minorHAnsi" w:cs="Lucida Sans Unicode"/>
              </w:rPr>
              <w:br/>
            </w:r>
          </w:p>
          <w:p w14:paraId="423B100A"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2) Routekeuze en toebedeling op wegennet</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het mobiliteitsprofiel wordt de totale verkeersproductie bepaald die door een bepaalde activiteit gegenereerd wordt op vlak van automobiliteit. Het verkeer maakt uiteraard gebruik van de beschikbare infrastructuur (weergegeven in het bereikbaarheidsprofiel). In dit deel wordt het verkeer toegedeeld aan het wegennet. Voor projecten die minder dan 1 000 parkeerplaatsen omvatten, gebeurt de toedeling op micro- en op mesoniveau. Op microniveau wordt nagegaan in welke richting het verkeer rijdt ter hoogte van de aansluiting op het wegennet en op de relevante kruispunten in de onmiddellijke buurt van de projectlocatie. Op mesoniveau wordt nagegaan welke routes het meest gebruikt worden. Bij projecten met meer dan 1 000 parkeerplaatsen moet ook een toedeling op macroschaal worden geïmplementeerd.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Als er voetgangers-, fiets- of vrachtverkeer wordt gegenereerd, moet voor die vervoerswijzen een toedeling gemaakt te worden. Voor voetgangers en fietsers worden de belangrijkste wandel- en fietsroutes aangeduid die gebruikt zullen worden. Voor vrachtwagens worden dat de belangrijkste vrachtroutes, waarbij rekening wordt gehouden met bestaande beperkingen (bijvoorbeeld een brug met beperkte doorrijhoogte).</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toedeling gebeurt op basis van de totale verkeersproductie en -attractie, bepaald in het mobiliteitsprofiel, en de (verwachte) herkomst en bestemmingen van bewoners, werknemers of bezoekers (afhankelijk van de aard van het project). Op basis van die kennis kan een meest waarschijnlijke route bepaald worden.</w:t>
            </w:r>
            <w:r w:rsidRPr="00693D99">
              <w:rPr>
                <w:rFonts w:asciiTheme="minorHAnsi" w:eastAsia="Times New Roman" w:hAnsiTheme="minorHAnsi" w:cs="Lucida Sans Unicode"/>
              </w:rPr>
              <w:br/>
            </w:r>
          </w:p>
          <w:p w14:paraId="6EE33190"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3) Totale belasting</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Nadat de toedeling aan het wegennet is uitgevoerd, kunnen de verschillende effecten op de omgeving bepaald worden. In eerste instantie wordt de totale belasting van het wegennet bepaald. Daartoe wordt niet alleen rekening gehouden met het verkeer dat extra gegenereerd wordt door het project. Er wordt ook rekening gehouden met de huidige verkeersbelasting (dat is de verkeersbelasting zonder toevoeging van het project). Daarnaast wordt ook rekening gehouden met de autonome groei van het verkeer, los van het bestudeerde project.</w:t>
            </w:r>
            <w:r w:rsidRPr="00693D99">
              <w:rPr>
                <w:rFonts w:asciiTheme="minorHAnsi" w:eastAsia="Times New Roman" w:hAnsiTheme="minorHAnsi" w:cs="Lucida Sans Unicode"/>
              </w:rPr>
              <w:br/>
            </w:r>
          </w:p>
          <w:p w14:paraId="1CF14AAA"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4) Capaciteitstoets</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Voor de capaciteitstoets wordt de verwachte belasting vergeleken met de capaciteit van de rijweg. Die toetsing gebeurt in de eerste plaats op micro- en mesoniveau, op specifieke locaties zowel op wegvakken als op kruispunten. Als de capaciteit overschreden of benaderd wordt, wijst dat op problemen met de verkeersafwikkeling. Op hoofdwegen is de capaciteit gekoppeld aan het aantal rijstroken; op wegen in een stedelijk gebied is de capaciteit afhankelijk van het aantal kruisende wegen. De vooropgestelde capaciteit wordt in belangrijke mate bepaald door de wegencategorisering en dus de functie van de weg. Op het onderliggende wegennet wordt de capaciteit bepaald door de capaciteit van de knooppunten. Naast een bepaling van de locaties waar capaciteitsproblemen kunnen optreden, is ook de invloed </w:t>
            </w:r>
            <w:r w:rsidRPr="00693D99">
              <w:rPr>
                <w:rFonts w:asciiTheme="minorHAnsi" w:eastAsia="Times New Roman" w:hAnsiTheme="minorHAnsi" w:cs="Lucida Sans Unicode"/>
                <w:shd w:val="clear" w:color="auto" w:fill="FFFFFF"/>
              </w:rPr>
              <w:lastRenderedPageBreak/>
              <w:t>daarvan op het wegennet van belang. Problemen kunnen zich immers doorzetten naar andere locaties, waardoor het verkeer op zoek gaat naar alternatieven (sluipwegen). Ter hoogte van een knelpunt kunnen immers files ontstaan die reiken tot voorbij de volgende aansluiting. Daardoor bestaat het risico dat er ook problemen optreden op het onderliggende wegennet. </w:t>
            </w:r>
            <w:r w:rsidRPr="00693D99">
              <w:rPr>
                <w:rFonts w:asciiTheme="minorHAnsi" w:eastAsia="Times New Roman" w:hAnsiTheme="minorHAnsi" w:cs="Lucida Sans Unicode"/>
              </w:rPr>
              <w:br/>
            </w:r>
          </w:p>
          <w:p w14:paraId="6FCA1E37"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5) Andere effecten dan verkeersafwikkeling</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i) De </w:t>
            </w:r>
            <w:proofErr w:type="gramStart"/>
            <w:r w:rsidRPr="00693D99">
              <w:rPr>
                <w:rFonts w:asciiTheme="minorHAnsi" w:eastAsia="Times New Roman" w:hAnsiTheme="minorHAnsi" w:cs="Lucida Sans Unicode"/>
                <w:shd w:val="clear" w:color="auto" w:fill="FFFFFF"/>
              </w:rPr>
              <w:t>verkeersveiligheid :</w:t>
            </w:r>
            <w:proofErr w:type="gramEnd"/>
            <w:r w:rsidRPr="00693D99">
              <w:rPr>
                <w:rFonts w:asciiTheme="minorHAnsi" w:eastAsia="Times New Roman" w:hAnsiTheme="minorHAnsi" w:cs="Lucida Sans Unicode"/>
                <w:shd w:val="clear" w:color="auto" w:fill="FFFFFF"/>
              </w:rPr>
              <w:t xml:space="preserve"> Het verwachte aantal ongevallen zal in het algemeen toenemen bij een toenemende verkeersintensiteit of een hogere rijsnelheid. Als ook infrastructuuraanpassingen (of routewijzigingen) worden uitgevoerd, verandert de verkeersveiligheid ook.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ii) De </w:t>
            </w:r>
            <w:proofErr w:type="gramStart"/>
            <w:r w:rsidRPr="00693D99">
              <w:rPr>
                <w:rFonts w:asciiTheme="minorHAnsi" w:eastAsia="Times New Roman" w:hAnsiTheme="minorHAnsi" w:cs="Lucida Sans Unicode"/>
                <w:shd w:val="clear" w:color="auto" w:fill="FFFFFF"/>
              </w:rPr>
              <w:t>verkeersleefbaarheid :</w:t>
            </w:r>
            <w:proofErr w:type="gramEnd"/>
            <w:r w:rsidRPr="00693D99">
              <w:rPr>
                <w:rFonts w:asciiTheme="minorHAnsi" w:eastAsia="Times New Roman" w:hAnsiTheme="minorHAnsi" w:cs="Lucida Sans Unicode"/>
                <w:shd w:val="clear" w:color="auto" w:fill="FFFFFF"/>
              </w:rPr>
              <w:t xml:space="preserve"> De verkeersleefbaarheid is in belangrijke mate een subjectief gegeven dat echter geobjectiveerd kan worden aan de hand van een aantal parameters : verkeersdruk, het aandeel en het totale aantal vrachtwagens, de rijsnelheid. Die indicatoren worden kwantitatief bepaald en worden aangevuld door een kwalitatieve verdere invulling van het begrip. Om het belang van de verschillende parameters met betrekking tot verkeersleefbaarheid te onderzoeken, kan een bevraging van de bewoners langs de onderzochte routes georganiseerd worden.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iii) De </w:t>
            </w:r>
            <w:proofErr w:type="gramStart"/>
            <w:r w:rsidRPr="00693D99">
              <w:rPr>
                <w:rFonts w:asciiTheme="minorHAnsi" w:eastAsia="Times New Roman" w:hAnsiTheme="minorHAnsi" w:cs="Lucida Sans Unicode"/>
                <w:shd w:val="clear" w:color="auto" w:fill="FFFFFF"/>
              </w:rPr>
              <w:t>oversteekbaarheid :</w:t>
            </w:r>
            <w:proofErr w:type="gramEnd"/>
            <w:r w:rsidRPr="00693D99">
              <w:rPr>
                <w:rFonts w:asciiTheme="minorHAnsi" w:eastAsia="Times New Roman" w:hAnsiTheme="minorHAnsi" w:cs="Lucida Sans Unicode"/>
                <w:shd w:val="clear" w:color="auto" w:fill="FFFFFF"/>
              </w:rPr>
              <w:t xml:space="preserve"> De oversteekbaarheid wordt bepaald door de verkeersdrukte, de rijsnelheid en de breedte van de rijweg. De oversteekbaarheid is vooral belangrijk ter hoogte van openbaar-vervoerhaltes of wegvakken met verschillende functies aan weerszijden van de weg.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iv) De </w:t>
            </w:r>
            <w:proofErr w:type="gramStart"/>
            <w:r w:rsidRPr="00693D99">
              <w:rPr>
                <w:rFonts w:asciiTheme="minorHAnsi" w:eastAsia="Times New Roman" w:hAnsiTheme="minorHAnsi" w:cs="Lucida Sans Unicode"/>
                <w:shd w:val="clear" w:color="auto" w:fill="FFFFFF"/>
              </w:rPr>
              <w:t>parkeerdruk :</w:t>
            </w:r>
            <w:proofErr w:type="gramEnd"/>
            <w:r w:rsidRPr="00693D99">
              <w:rPr>
                <w:rFonts w:asciiTheme="minorHAnsi" w:eastAsia="Times New Roman" w:hAnsiTheme="minorHAnsi" w:cs="Lucida Sans Unicode"/>
                <w:shd w:val="clear" w:color="auto" w:fill="FFFFFF"/>
              </w:rPr>
              <w:t xml:space="preserve"> De parkeerdruk wordt bepaald aan de hand van de parkeerbehoefte (bepaald in het mobiliteitsprofiel) en de huidige parkeerdruk (bepaald aan de hand van een parkeeronderzoek).</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4. Verkeerstechnische en flankerende maatregelen</w:t>
            </w:r>
            <w:r w:rsidRPr="00693D99">
              <w:rPr>
                <w:rFonts w:asciiTheme="minorHAnsi" w:eastAsia="Times New Roman" w:hAnsiTheme="minorHAnsi" w:cs="Lucida Sans Unicode"/>
                <w:u w:val="single"/>
              </w:rPr>
              <w:br/>
            </w:r>
          </w:p>
          <w:p w14:paraId="37F6289B"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 xml:space="preserve">4.1. </w:t>
            </w:r>
            <w:proofErr w:type="gramStart"/>
            <w:r w:rsidRPr="00693D99">
              <w:rPr>
                <w:rFonts w:asciiTheme="minorHAnsi" w:eastAsia="Times New Roman" w:hAnsiTheme="minorHAnsi" w:cs="Lucida Sans Unicode"/>
                <w:shd w:val="clear" w:color="auto" w:fill="FFFFFF"/>
              </w:rPr>
              <w:t>Doel :</w:t>
            </w:r>
            <w:proofErr w:type="gramEnd"/>
            <w:r w:rsidRPr="00693D99">
              <w:rPr>
                <w:rFonts w:asciiTheme="minorHAnsi" w:eastAsia="Times New Roman" w:hAnsiTheme="minorHAnsi" w:cs="Lucida Sans Unicode"/>
                <w:shd w:val="clear" w:color="auto" w:fill="FFFFFF"/>
              </w:rPr>
              <w:t xml:space="preserve"> Als uit de confrontatie van het bereikbaarheidsprofiel met het mobiliteitsprofiel blijkt dat het aanbod de vraag niet kan opvangen (negatieve effecten), moet gezocht worden naar remediërende maatregelen die inspelen op de vraag of op het aanbod. Dat kunnen zowel infrastructurele ingrepen als meer ondersteunende maatregelen zijn (zie onderstaande tabel). </w:t>
            </w:r>
            <w:r w:rsidRPr="00693D99">
              <w:rPr>
                <w:rFonts w:asciiTheme="minorHAnsi" w:eastAsia="Times New Roman" w:hAnsiTheme="minorHAnsi" w:cs="Lucida Sans Unicode"/>
              </w:rPr>
              <w:br/>
            </w:r>
          </w:p>
          <w:p w14:paraId="79808943" w14:textId="77777777" w:rsidR="004C4E36" w:rsidRPr="00693D99" w:rsidRDefault="004C4E36" w:rsidP="007F1383">
            <w:pPr>
              <w:rPr>
                <w:rFonts w:asciiTheme="minorHAnsi" w:eastAsia="Times New Roman" w:hAnsiTheme="minorHAnsi"/>
              </w:rPr>
            </w:pPr>
            <w:r w:rsidRPr="00693D99">
              <w:rPr>
                <w:rFonts w:asciiTheme="minorHAnsi" w:eastAsia="Times New Roman" w:hAnsiTheme="minorHAnsi" w:cs="Lucida Sans Unicode"/>
                <w:shd w:val="clear" w:color="auto" w:fill="FFFFFF"/>
              </w:rPr>
              <w:t xml:space="preserve">4.2. </w:t>
            </w:r>
            <w:proofErr w:type="gramStart"/>
            <w:r w:rsidRPr="00693D99">
              <w:rPr>
                <w:rFonts w:asciiTheme="minorHAnsi" w:eastAsia="Times New Roman" w:hAnsiTheme="minorHAnsi" w:cs="Lucida Sans Unicode"/>
                <w:shd w:val="clear" w:color="auto" w:fill="FFFFFF"/>
              </w:rPr>
              <w:t>Inhoud :</w:t>
            </w:r>
            <w:proofErr w:type="gramEnd"/>
            <w:r w:rsidRPr="00693D99">
              <w:rPr>
                <w:rFonts w:asciiTheme="minorHAnsi" w:eastAsia="Times New Roman" w:hAnsiTheme="minorHAnsi" w:cs="Lucida Sans Unicode"/>
                <w:shd w:val="clear" w:color="auto" w:fill="FFFFFF"/>
              </w:rPr>
              <w:t xml:space="preserve"> De maatregelen kunnen zowel gericht zijn op het verminderen van de hoeveelheid (auto)verkeer (preventieve maatregelen) als op een terugdringing van de nadelige effecten (curatieve maatregelen).</w:t>
            </w:r>
            <w:r w:rsidRPr="00693D99">
              <w:rPr>
                <w:rFonts w:asciiTheme="minorHAnsi" w:eastAsia="Times New Roman" w:hAnsiTheme="minorHAnsi" w:cs="Lucida Sans Unicode"/>
              </w:rPr>
              <w:br/>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55"/>
              <w:gridCol w:w="2183"/>
            </w:tblGrid>
            <w:tr w:rsidR="004C4E36" w:rsidRPr="00693D99" w14:paraId="6BE6C4FC"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ED011"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Milderende maatregelen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20F869"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54D68FA4"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FE68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Inrichtingsconcept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DB303E" w14:textId="77777777" w:rsidR="004C4E36" w:rsidRPr="00693D99" w:rsidRDefault="004C4E36" w:rsidP="007F1383">
                  <w:pPr>
                    <w:suppressOverlap/>
                    <w:textAlignment w:val="baseline"/>
                    <w:rPr>
                      <w:rFonts w:asciiTheme="minorHAnsi" w:hAnsiTheme="minorHAnsi"/>
                    </w:rPr>
                  </w:pPr>
                  <w:proofErr w:type="gramStart"/>
                  <w:r w:rsidRPr="00693D99">
                    <w:rPr>
                      <w:rFonts w:asciiTheme="minorHAnsi" w:hAnsiTheme="minorHAnsi"/>
                    </w:rPr>
                    <w:t>toegangswegen</w:t>
                  </w:r>
                  <w:proofErr w:type="gramEnd"/>
                </w:p>
              </w:tc>
            </w:tr>
            <w:tr w:rsidR="004C4E36" w:rsidRPr="00693D99" w14:paraId="77260CA4"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16D9B"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Wijzigingen in omvang project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E6A3C8"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3388CB99"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FD961"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Infrastructureel/verkeerstechnisch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032400" w14:textId="77777777" w:rsidR="004C4E36" w:rsidRPr="00693D99" w:rsidRDefault="004C4E36" w:rsidP="007F1383">
                  <w:pPr>
                    <w:suppressOverlap/>
                    <w:textAlignment w:val="baseline"/>
                    <w:rPr>
                      <w:rFonts w:asciiTheme="minorHAnsi" w:hAnsiTheme="minorHAnsi"/>
                    </w:rPr>
                  </w:pPr>
                  <w:proofErr w:type="gramStart"/>
                  <w:r w:rsidRPr="00693D99">
                    <w:rPr>
                      <w:rFonts w:asciiTheme="minorHAnsi" w:hAnsiTheme="minorHAnsi"/>
                    </w:rPr>
                    <w:t>kruispunten</w:t>
                  </w:r>
                  <w:proofErr w:type="gramEnd"/>
                  <w:r w:rsidRPr="00693D99">
                    <w:rPr>
                      <w:rFonts w:asciiTheme="minorHAnsi" w:hAnsiTheme="minorHAnsi"/>
                    </w:rPr>
                    <w:br/>
                    <w:t>parkeren</w:t>
                  </w:r>
                  <w:r w:rsidRPr="00693D99">
                    <w:rPr>
                      <w:rFonts w:asciiTheme="minorHAnsi" w:hAnsiTheme="minorHAnsi"/>
                    </w:rPr>
                    <w:br/>
                    <w:t>signalisatie</w:t>
                  </w:r>
                  <w:r w:rsidRPr="00693D99">
                    <w:rPr>
                      <w:rFonts w:asciiTheme="minorHAnsi" w:hAnsiTheme="minorHAnsi"/>
                    </w:rPr>
                    <w:br/>
                    <w:t>gemotoriseerd verkeer</w:t>
                  </w:r>
                  <w:r w:rsidRPr="00693D99">
                    <w:rPr>
                      <w:rFonts w:asciiTheme="minorHAnsi" w:hAnsiTheme="minorHAnsi"/>
                    </w:rPr>
                    <w:br/>
                    <w:t>openbaar vervoer</w:t>
                  </w:r>
                  <w:r w:rsidRPr="00693D99">
                    <w:rPr>
                      <w:rFonts w:asciiTheme="minorHAnsi" w:hAnsiTheme="minorHAnsi"/>
                    </w:rPr>
                    <w:br/>
                    <w:t>fiets</w:t>
                  </w:r>
                  <w:r w:rsidRPr="00693D99">
                    <w:rPr>
                      <w:rFonts w:asciiTheme="minorHAnsi" w:hAnsiTheme="minorHAnsi"/>
                    </w:rPr>
                    <w:br/>
                    <w:t>voetganger</w:t>
                  </w:r>
                </w:p>
              </w:tc>
            </w:tr>
            <w:tr w:rsidR="004C4E36" w:rsidRPr="00693D99" w14:paraId="0AA3AC24"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77DE2"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Flankerende maatregelen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A4FDA7"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2218EBA8"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0F8498"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Milderende maatregelen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E98CE" w14:textId="77777777" w:rsidR="004C4E36" w:rsidRPr="00693D99" w:rsidRDefault="004C4E36" w:rsidP="007F1383">
                  <w:pPr>
                    <w:suppressOverlap/>
                    <w:textAlignment w:val="baseline"/>
                    <w:rPr>
                      <w:rFonts w:asciiTheme="minorHAnsi" w:hAnsiTheme="minorHAnsi"/>
                    </w:rPr>
                  </w:pPr>
                  <w:proofErr w:type="gramStart"/>
                  <w:r w:rsidRPr="00693D99">
                    <w:rPr>
                      <w:rFonts w:asciiTheme="minorHAnsi" w:hAnsiTheme="minorHAnsi"/>
                    </w:rPr>
                    <w:t>capaciteit</w:t>
                  </w:r>
                  <w:proofErr w:type="gramEnd"/>
                  <w:r w:rsidRPr="00693D99">
                    <w:rPr>
                      <w:rFonts w:asciiTheme="minorHAnsi" w:hAnsiTheme="minorHAnsi"/>
                    </w:rPr>
                    <w:br/>
                    <w:t>verkeersveiligheid</w:t>
                  </w:r>
                  <w:r w:rsidRPr="00693D99">
                    <w:rPr>
                      <w:rFonts w:asciiTheme="minorHAnsi" w:hAnsiTheme="minorHAnsi"/>
                    </w:rPr>
                    <w:br/>
                    <w:t>leefbaarheid</w:t>
                  </w:r>
                  <w:r w:rsidRPr="00693D99">
                    <w:rPr>
                      <w:rFonts w:asciiTheme="minorHAnsi" w:hAnsiTheme="minorHAnsi"/>
                    </w:rPr>
                    <w:br/>
                  </w:r>
                  <w:r w:rsidRPr="00693D99">
                    <w:rPr>
                      <w:rFonts w:asciiTheme="minorHAnsi" w:hAnsiTheme="minorHAnsi"/>
                      <w:bdr w:val="none" w:sz="0" w:space="0" w:color="auto" w:frame="1"/>
                    </w:rPr>
                    <w:t>overesteekbaarheid</w:t>
                  </w:r>
                  <w:r w:rsidRPr="00693D99">
                    <w:rPr>
                      <w:rFonts w:asciiTheme="minorHAnsi" w:hAnsiTheme="minorHAnsi"/>
                    </w:rPr>
                    <w:br/>
                  </w:r>
                  <w:r w:rsidRPr="00693D99">
                    <w:rPr>
                      <w:rFonts w:asciiTheme="minorHAnsi" w:hAnsiTheme="minorHAnsi"/>
                      <w:bdr w:val="none" w:sz="0" w:space="0" w:color="auto" w:frame="1"/>
                    </w:rPr>
                    <w:t>vervoerswijzekeurze</w:t>
                  </w:r>
                </w:p>
              </w:tc>
            </w:tr>
          </w:tbl>
          <w:p w14:paraId="31155730" w14:textId="77777777" w:rsidR="004C4E36" w:rsidRPr="00693D99" w:rsidRDefault="004C4E36" w:rsidP="007F1383">
            <w:pPr>
              <w:textAlignment w:val="baseline"/>
              <w:rPr>
                <w:rFonts w:asciiTheme="minorHAnsi" w:hAnsiTheme="minorHAnsi"/>
              </w:rPr>
            </w:pPr>
            <w:r w:rsidRPr="00693D99">
              <w:rPr>
                <w:rFonts w:asciiTheme="minorHAnsi" w:hAnsiTheme="minorHAnsi"/>
              </w:rPr>
              <w:t> </w:t>
            </w:r>
          </w:p>
          <w:p w14:paraId="1ABE8709" w14:textId="77777777" w:rsidR="004C4E36" w:rsidRPr="00693D99" w:rsidRDefault="004C4E36" w:rsidP="007F1383">
            <w:pPr>
              <w:rPr>
                <w:rStyle w:val="Nadruk"/>
                <w:rFonts w:asciiTheme="minorHAnsi" w:hAnsiTheme="minorHAnsi"/>
                <w:bCs/>
              </w:rPr>
            </w:pP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de vorige stap werd een aantal (te verwachten) knelpunten blootgelegd. Om die te voorkomen of te beperken, stelt de aanvrager een aantal maatregelen voor.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Een aantal maatregelen kunnen zonder meer geïntegreerd worden in de uitvoeringsplannen van het project. Dat zijn op de eerste plaats infrastructuurwerken op het terrein waarop het project gelegen is (bijvoorbeeld parkeerplaatsen, </w:t>
            </w:r>
            <w:r w:rsidRPr="00693D99">
              <w:rPr>
                <w:rFonts w:asciiTheme="minorHAnsi" w:eastAsia="Times New Roman" w:hAnsiTheme="minorHAnsi" w:cs="Lucida Sans Unicode"/>
                <w:shd w:val="clear" w:color="auto" w:fill="FFFFFF"/>
              </w:rPr>
              <w:lastRenderedPageBreak/>
              <w:t>fietsstalling). Door de mobiliteitsstudie gelijklopend met het ontwerp op te maken kan daar in het ingediende project al rekening mee worden gehouden. In de afgewerkte mobiliteitsstudie wordt dan aangegeven hoe die studie de opmaak van het ontwerp heeft beïnvloed. Een andere ingreep die de aanvrager kan nemen, is een inkrimping van de omvang van het project. Door het verkleinen van het project zal de verkeersproductie kleiner worden en dus ook de verkeersdruk.</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een aantal gevallen heeft de aanvrager niet de mogelijkheid om zelf de nodige maatregelen door te voeren. In dat geval wordt aangegeven welke maatregelen noodzakelijk zijn om de druk op de omgeving binnen de perken te houden.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preventieve maatregelen spelen in op de vraagzijde van de vervoersmarkt. Die maatregelen kunnen gericht zijn op het verminderen van het totale aantal verplaatsingen of kunnen inspelen op een modale verschuiving naar minder belastende vervoerswijzen. Een vermindering van het totale aantal verplaatsingen kan gerealiseerd worden door een inkrimping van de omvang van het project. Ook door ingrepen in bijvoorbeeld de arbeidsorganisatie kan het aantal verplaatsingen verminderd worden (door bijvoorbeeld telewerken), of beter gespreid over de tijd waardoor de piekbelastingen afnemen.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Om het aantal autoverplaatsingen te beperken kan ook geopteerd worden voor een verschuiving naar meer ruimtebesparende alternatieven (fiets en voetganger, maar ook openbaar vervoer). Een andere manier is om voordelen te geven aan personen die zich op een duurzame manier verplaatsen (fietsvergoeding, terugbetaling openbaar vervoer, voorzien van douches op het werk). De opmaak van een school- of bedrijfsvervoersplan kan daarbij de nodige informatie leveren. Verplaatsingen kunnen ook meer gespreid worden zodat de spitsproblematiek minder uitgesproken is (glijdende werktijden, thuisleveringen).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Ook infrastructuuraanpassingen kunnen bijdragen tot een modal shift (aanleg fietspad met het oog op het verhogen van het fietsaandeel). Elke mobiliteitsstudie moet een deel bevatten over hoe een duurzame modal shift bewerkstelligd zal worden.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Als aan de vraagzijde van de vervoersmarkt niet voldoende 'winst' gehaald kan worden, kan ook ingegrepen worden aan de aanbodzijde van de vervoersmarkt. Daarbij wordt de beschikbare infrastructuur uitgebreid of verbeterd. We denken daarbij aan het aanleggen van een extra rijstrook of een vrijliggend fietspad. Er kunnen verkeerslichten geplaatst worden op een kruispunt of ter hoogte van de toegangsweg tot het domein. Ook het busaanbod kan uitgebreid worden (hogere frequentie, extra lijnen) of afgestemd worden op de activiteiten. Door het verplaatsen van een halte kan de aantrekkelijkheid van het openbaar vervoer eveneens verhoogd worden. Voor de uitvoering van deze maatregelen is meestal een externe partner verantwoordelijk (de wegbeheerder, De Lijn, NMBS). Het is dan ook belangrijk om overleg te plegen met die externe partijen.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Bij het formuleren van milderende maatregelen is het belangrijk dat alle verschillende vervoerswijzen in ogenschouw worden genomen, van voetgangers tot vrachtwagens, voor zover die relevant zijn voor het project. De voorgestelde maatregelen staan daarbij niet los van de vastgestelde of verwachte problemen. Ze dienen daaraan tegemoet te komen.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5. Sensitiviteitstoets</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5.1. </w:t>
            </w:r>
            <w:proofErr w:type="gramStart"/>
            <w:r w:rsidRPr="00693D99">
              <w:rPr>
                <w:rFonts w:asciiTheme="minorHAnsi" w:eastAsia="Times New Roman" w:hAnsiTheme="minorHAnsi" w:cs="Lucida Sans Unicode"/>
                <w:shd w:val="clear" w:color="auto" w:fill="FFFFFF"/>
              </w:rPr>
              <w:t>Doel :</w:t>
            </w:r>
            <w:proofErr w:type="gramEnd"/>
            <w:r w:rsidRPr="00693D99">
              <w:rPr>
                <w:rFonts w:asciiTheme="minorHAnsi" w:eastAsia="Times New Roman" w:hAnsiTheme="minorHAnsi" w:cs="Lucida Sans Unicode"/>
                <w:shd w:val="clear" w:color="auto" w:fill="FFFFFF"/>
              </w:rPr>
              <w:t xml:space="preserve"> Tijdens de uitvoering van de mobiliteitsstudie worden op verschillende plaatsen veronderstellingen gemaakt over het aantal verplaatsingen per persoon, over de vervoerswijzekeuze, over de impact van maatregelen op de vervoerswijzekeuze, herkomst en bestemming van het verkeer enzovoort. Met een sensitiviteitstoets wordt aangegeven welke de gevolgen kunnen zijn van de variaties in die aannames (bijvoorbeeld andere verdeling spits-dal, andere verdeling van de herkomst van het verkeer). De sensitiviteitstoets beoogt na te gaan of variaties in de aannames aanleiding geven tot andere resultaten (netwerkbelastingen...) die andere maatregelen vragen.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6. Besluit</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De mobiliteitsstudie bevat een samenvattende conclusie, met een opgave van de ruimtelijke maatregelen die de aanvrager, met het oog op het voorkomen of beperken van de mobiliteitseffecten als gevolg van de uitvoering van zijn project, zal treffen binnen de grenzen van de projectlocatie en een omschrijving van de mobiliteitseffecten die relevant zijn bij de beoordeling van de verenigbaarheid van de aanvraag met de ruimtelijke context in de ruimere omgeving. </w:t>
            </w:r>
          </w:p>
        </w:tc>
      </w:tr>
      <w:tr w:rsidR="004C4E36" w:rsidRPr="00662345" w14:paraId="4F044E6F" w14:textId="77777777" w:rsidTr="007F1383">
        <w:trPr>
          <w:trHeight w:hRule="exact" w:val="113"/>
        </w:trPr>
        <w:tc>
          <w:tcPr>
            <w:tcW w:w="10263" w:type="dxa"/>
            <w:gridSpan w:val="2"/>
            <w:tcBorders>
              <w:top w:val="nil"/>
              <w:left w:val="nil"/>
              <w:bottom w:val="nil"/>
              <w:right w:val="nil"/>
            </w:tcBorders>
            <w:shd w:val="clear" w:color="auto" w:fill="auto"/>
          </w:tcPr>
          <w:p w14:paraId="678E0936" w14:textId="77777777" w:rsidR="004C4E36" w:rsidRPr="00662345" w:rsidRDefault="004C4E36" w:rsidP="007F1383">
            <w:pPr>
              <w:pStyle w:val="leeg"/>
              <w:rPr>
                <w:rFonts w:ascii="Verdana" w:hAnsi="Verdana"/>
              </w:rPr>
            </w:pPr>
          </w:p>
        </w:tc>
      </w:tr>
    </w:tbl>
    <w:p w14:paraId="7341CECA" w14:textId="77777777" w:rsidR="004C4E36" w:rsidRDefault="004C4E36" w:rsidP="004C4E36"/>
    <w:p w14:paraId="3EA70CC0" w14:textId="79E0B390" w:rsidR="004C4E36" w:rsidRDefault="004C4E36" w:rsidP="004C4E36">
      <w:r w:rsidRPr="00CD2A58">
        <w:br w:type="page"/>
      </w:r>
    </w:p>
    <w:p w14:paraId="3C558CFB" w14:textId="4E724A69" w:rsidR="00782AEF" w:rsidRDefault="00782AEF" w:rsidP="004C4E36">
      <w:r>
        <w:lastRenderedPageBreak/>
        <w:t>Versie vanaf 4 maart 2024</w:t>
      </w:r>
    </w:p>
    <w:p w14:paraId="72FEBC98" w14:textId="77777777" w:rsidR="00782AEF" w:rsidRDefault="00782AEF" w:rsidP="004C4E3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77"/>
        <w:gridCol w:w="144"/>
        <w:gridCol w:w="6"/>
        <w:gridCol w:w="136"/>
        <w:gridCol w:w="7"/>
        <w:gridCol w:w="418"/>
        <w:gridCol w:w="142"/>
        <w:gridCol w:w="10"/>
        <w:gridCol w:w="131"/>
        <w:gridCol w:w="11"/>
        <w:gridCol w:w="311"/>
        <w:gridCol w:w="104"/>
        <w:gridCol w:w="47"/>
        <w:gridCol w:w="94"/>
        <w:gridCol w:w="14"/>
        <w:gridCol w:w="128"/>
        <w:gridCol w:w="15"/>
        <w:gridCol w:w="269"/>
        <w:gridCol w:w="567"/>
        <w:gridCol w:w="141"/>
        <w:gridCol w:w="142"/>
        <w:gridCol w:w="142"/>
        <w:gridCol w:w="283"/>
        <w:gridCol w:w="142"/>
        <w:gridCol w:w="143"/>
        <w:gridCol w:w="142"/>
        <w:gridCol w:w="566"/>
        <w:gridCol w:w="141"/>
        <w:gridCol w:w="418"/>
        <w:gridCol w:w="858"/>
        <w:gridCol w:w="134"/>
        <w:gridCol w:w="8"/>
        <w:gridCol w:w="284"/>
        <w:gridCol w:w="142"/>
        <w:gridCol w:w="566"/>
        <w:gridCol w:w="142"/>
        <w:gridCol w:w="143"/>
        <w:gridCol w:w="141"/>
        <w:gridCol w:w="426"/>
        <w:gridCol w:w="141"/>
        <w:gridCol w:w="1134"/>
      </w:tblGrid>
      <w:tr w:rsidR="00782AEF" w:rsidRPr="00CD2A58" w14:paraId="1DC82D0F" w14:textId="77777777" w:rsidTr="001434F6">
        <w:trPr>
          <w:trHeight w:hRule="exact" w:val="340"/>
        </w:trPr>
        <w:tc>
          <w:tcPr>
            <w:tcW w:w="10206" w:type="dxa"/>
            <w:gridSpan w:val="42"/>
            <w:tcBorders>
              <w:top w:val="nil"/>
              <w:left w:val="nil"/>
              <w:bottom w:val="nil"/>
              <w:right w:val="nil"/>
            </w:tcBorders>
            <w:shd w:val="clear" w:color="auto" w:fill="auto"/>
          </w:tcPr>
          <w:p w14:paraId="535277BB" w14:textId="77777777" w:rsidR="00782AEF" w:rsidRPr="00CD2A58" w:rsidRDefault="00782AEF" w:rsidP="001434F6">
            <w:pPr>
              <w:pStyle w:val="leeg"/>
            </w:pPr>
          </w:p>
        </w:tc>
      </w:tr>
      <w:tr w:rsidR="00782AEF" w:rsidRPr="00CD2A58" w14:paraId="3DEEE2F1" w14:textId="77777777" w:rsidTr="001434F6">
        <w:trPr>
          <w:trHeight w:hRule="exact" w:val="397"/>
        </w:trPr>
        <w:tc>
          <w:tcPr>
            <w:tcW w:w="396" w:type="dxa"/>
            <w:tcBorders>
              <w:top w:val="nil"/>
              <w:left w:val="nil"/>
              <w:bottom w:val="nil"/>
              <w:right w:val="nil"/>
            </w:tcBorders>
          </w:tcPr>
          <w:p w14:paraId="2375500C" w14:textId="77777777" w:rsidR="00782AEF" w:rsidRPr="00CD2A58" w:rsidRDefault="00782AEF" w:rsidP="001434F6">
            <w:pPr>
              <w:pStyle w:val="leeg"/>
            </w:pPr>
          </w:p>
        </w:tc>
        <w:tc>
          <w:tcPr>
            <w:tcW w:w="9810" w:type="dxa"/>
            <w:gridSpan w:val="41"/>
            <w:tcBorders>
              <w:top w:val="nil"/>
              <w:left w:val="nil"/>
              <w:bottom w:val="nil"/>
              <w:right w:val="nil"/>
            </w:tcBorders>
            <w:shd w:val="clear" w:color="auto" w:fill="7F7F7F" w:themeFill="text1" w:themeFillTint="80"/>
          </w:tcPr>
          <w:p w14:paraId="668CADA8" w14:textId="77777777" w:rsidR="00782AEF" w:rsidRPr="00CD2A58" w:rsidRDefault="00782AEF" w:rsidP="001434F6">
            <w:pPr>
              <w:pStyle w:val="Kop1"/>
              <w:spacing w:before="0"/>
              <w:ind w:left="29"/>
              <w:rPr>
                <w:rFonts w:cs="Calibri"/>
              </w:rPr>
            </w:pPr>
            <w:r w:rsidRPr="00CD2A58">
              <w:rPr>
                <w:rFonts w:cs="Calibri"/>
              </w:rPr>
              <w:t xml:space="preserve">Addendum </w:t>
            </w:r>
            <w:r>
              <w:rPr>
                <w:rFonts w:cs="Calibri"/>
              </w:rPr>
              <w:t>E1ter</w:t>
            </w:r>
            <w:r w:rsidRPr="00CD2A58">
              <w:rPr>
                <w:rFonts w:cs="Calibri"/>
              </w:rPr>
              <w:t xml:space="preserve"> </w:t>
            </w:r>
            <w:r>
              <w:rPr>
                <w:rFonts w:cs="Calibri"/>
              </w:rPr>
              <w:t>Mobiliteitstoets detailhandel</w:t>
            </w:r>
          </w:p>
        </w:tc>
      </w:tr>
      <w:tr w:rsidR="00782AEF" w:rsidRPr="00CD2A58" w14:paraId="5D51EB7B" w14:textId="77777777" w:rsidTr="001434F6">
        <w:trPr>
          <w:trHeight w:hRule="exact" w:val="113"/>
        </w:trPr>
        <w:tc>
          <w:tcPr>
            <w:tcW w:w="10206" w:type="dxa"/>
            <w:gridSpan w:val="42"/>
            <w:tcBorders>
              <w:top w:val="nil"/>
              <w:left w:val="nil"/>
              <w:bottom w:val="nil"/>
              <w:right w:val="nil"/>
            </w:tcBorders>
            <w:shd w:val="clear" w:color="auto" w:fill="auto"/>
          </w:tcPr>
          <w:p w14:paraId="10851A62" w14:textId="77777777" w:rsidR="00782AEF" w:rsidRPr="00CD2A58" w:rsidRDefault="00782AEF" w:rsidP="001434F6">
            <w:pPr>
              <w:pStyle w:val="nummersvragen"/>
              <w:framePr w:hSpace="0" w:wrap="auto" w:vAnchor="margin" w:xAlign="left" w:yAlign="inline"/>
              <w:suppressOverlap w:val="0"/>
              <w:jc w:val="left"/>
              <w:rPr>
                <w:color w:val="FFFFFF"/>
              </w:rPr>
            </w:pPr>
          </w:p>
        </w:tc>
      </w:tr>
      <w:tr w:rsidR="00782AEF" w:rsidRPr="00CD2A58" w14:paraId="0739DB5C" w14:textId="77777777" w:rsidTr="001434F6">
        <w:trPr>
          <w:trHeight w:val="340"/>
        </w:trPr>
        <w:tc>
          <w:tcPr>
            <w:tcW w:w="396" w:type="dxa"/>
            <w:tcBorders>
              <w:top w:val="nil"/>
              <w:left w:val="nil"/>
              <w:bottom w:val="nil"/>
              <w:right w:val="nil"/>
            </w:tcBorders>
            <w:shd w:val="clear" w:color="auto" w:fill="auto"/>
          </w:tcPr>
          <w:p w14:paraId="2AC3AB45" w14:textId="77777777" w:rsidR="00782AEF" w:rsidRPr="00CD2A58" w:rsidRDefault="00782AEF" w:rsidP="001434F6">
            <w:pPr>
              <w:pStyle w:val="nummersvragen"/>
              <w:framePr w:hSpace="0" w:wrap="auto" w:vAnchor="margin" w:xAlign="left" w:yAlign="inline"/>
              <w:suppressOverlap w:val="0"/>
            </w:pPr>
            <w:r w:rsidRPr="00CD2A58">
              <w:t>1</w:t>
            </w:r>
          </w:p>
        </w:tc>
        <w:tc>
          <w:tcPr>
            <w:tcW w:w="9810" w:type="dxa"/>
            <w:gridSpan w:val="41"/>
            <w:tcBorders>
              <w:top w:val="nil"/>
              <w:left w:val="nil"/>
              <w:bottom w:val="nil"/>
              <w:right w:val="nil"/>
            </w:tcBorders>
            <w:shd w:val="clear" w:color="auto" w:fill="auto"/>
          </w:tcPr>
          <w:p w14:paraId="2F8E4AE3" w14:textId="77777777" w:rsidR="00782AEF" w:rsidRDefault="00782AEF" w:rsidP="001434F6">
            <w:pPr>
              <w:rPr>
                <w:rStyle w:val="Nadruk"/>
              </w:rPr>
            </w:pPr>
            <w:r w:rsidRPr="7F249A98">
              <w:rPr>
                <w:rStyle w:val="Nadruk"/>
              </w:rPr>
              <w:t xml:space="preserve">U bent verplicht addendum E1ter in te vullen </w:t>
            </w:r>
            <w:r>
              <w:rPr>
                <w:rStyle w:val="Nadruk"/>
              </w:rPr>
              <w:t>als</w:t>
            </w:r>
            <w:r w:rsidRPr="7F249A98">
              <w:rPr>
                <w:rStyle w:val="Nadruk"/>
              </w:rPr>
              <w:t xml:space="preserve"> er geen </w:t>
            </w:r>
            <w:r>
              <w:rPr>
                <w:rStyle w:val="Nadruk"/>
              </w:rPr>
              <w:t xml:space="preserve">addendum </w:t>
            </w:r>
            <w:r w:rsidRPr="7F249A98">
              <w:rPr>
                <w:rStyle w:val="Nadruk"/>
              </w:rPr>
              <w:t>E1bis (Mobiliteitsstudie) is opgemaakt. Ga hierbij uit van de geplande situatie waarvoor u een vergunning aanvraagt.</w:t>
            </w:r>
          </w:p>
          <w:p w14:paraId="00DBB19F" w14:textId="77777777" w:rsidR="00782AEF" w:rsidRPr="00FC65A2" w:rsidRDefault="00782AEF" w:rsidP="001434F6">
            <w:pPr>
              <w:rPr>
                <w:rStyle w:val="Nadruk"/>
              </w:rPr>
            </w:pPr>
            <w:r w:rsidRPr="7F249A98">
              <w:rPr>
                <w:i/>
                <w:iCs/>
              </w:rPr>
              <w:t xml:space="preserve">In de toelichtingsnota kleinhandel </w:t>
            </w:r>
            <w:r>
              <w:rPr>
                <w:i/>
                <w:iCs/>
              </w:rPr>
              <w:t>kunt u</w:t>
            </w:r>
            <w:r w:rsidRPr="7F249A98">
              <w:rPr>
                <w:i/>
                <w:iCs/>
              </w:rPr>
              <w:t xml:space="preserve"> bedenkingen of extra informatie geven over de resultaten van de omgevingscheck.</w:t>
            </w:r>
          </w:p>
        </w:tc>
      </w:tr>
      <w:tr w:rsidR="00782AEF" w:rsidRPr="003D114E" w14:paraId="2A9190E2" w14:textId="77777777" w:rsidTr="001434F6">
        <w:trPr>
          <w:trHeight w:hRule="exact" w:val="227"/>
        </w:trPr>
        <w:tc>
          <w:tcPr>
            <w:tcW w:w="10206" w:type="dxa"/>
            <w:gridSpan w:val="42"/>
            <w:tcBorders>
              <w:top w:val="nil"/>
              <w:left w:val="nil"/>
              <w:bottom w:val="nil"/>
              <w:right w:val="nil"/>
            </w:tcBorders>
            <w:shd w:val="clear" w:color="auto" w:fill="auto"/>
          </w:tcPr>
          <w:p w14:paraId="51A10D8C" w14:textId="77777777" w:rsidR="00782AEF" w:rsidRPr="003D114E" w:rsidRDefault="00782AEF" w:rsidP="001434F6">
            <w:pPr>
              <w:pStyle w:val="leeg"/>
            </w:pPr>
          </w:p>
        </w:tc>
      </w:tr>
      <w:tr w:rsidR="00782AEF" w:rsidRPr="003D114E" w14:paraId="2549F3C5" w14:textId="77777777" w:rsidTr="001434F6">
        <w:trPr>
          <w:trHeight w:hRule="exact" w:val="397"/>
        </w:trPr>
        <w:tc>
          <w:tcPr>
            <w:tcW w:w="396" w:type="dxa"/>
            <w:tcBorders>
              <w:top w:val="nil"/>
              <w:left w:val="nil"/>
              <w:bottom w:val="nil"/>
              <w:right w:val="nil"/>
            </w:tcBorders>
          </w:tcPr>
          <w:p w14:paraId="2D70082B" w14:textId="77777777" w:rsidR="00782AEF" w:rsidRPr="003D114E" w:rsidRDefault="00782AEF" w:rsidP="001434F6">
            <w:pPr>
              <w:pStyle w:val="leeg"/>
            </w:pPr>
          </w:p>
        </w:tc>
        <w:tc>
          <w:tcPr>
            <w:tcW w:w="9810" w:type="dxa"/>
            <w:gridSpan w:val="41"/>
            <w:tcBorders>
              <w:top w:val="nil"/>
              <w:left w:val="nil"/>
              <w:bottom w:val="nil"/>
              <w:right w:val="nil"/>
            </w:tcBorders>
            <w:shd w:val="clear" w:color="auto" w:fill="BFBFBF" w:themeFill="background1" w:themeFillShade="BF"/>
          </w:tcPr>
          <w:p w14:paraId="3DF619D6" w14:textId="77777777" w:rsidR="00782AEF" w:rsidRPr="002C0147" w:rsidRDefault="00782AEF" w:rsidP="001434F6">
            <w:pPr>
              <w:pStyle w:val="Kop2"/>
              <w:spacing w:before="0"/>
              <w:ind w:left="29"/>
              <w:rPr>
                <w:rFonts w:asciiTheme="minorHAnsi" w:hAnsiTheme="minorHAnsi" w:cstheme="minorHAnsi"/>
                <w:b/>
                <w:bCs/>
                <w:sz w:val="24"/>
                <w:szCs w:val="24"/>
              </w:rPr>
            </w:pPr>
            <w:r w:rsidRPr="002C0147">
              <w:rPr>
                <w:rFonts w:asciiTheme="minorHAnsi" w:hAnsiTheme="minorHAnsi" w:cstheme="minorHAnsi"/>
                <w:b/>
                <w:bCs/>
                <w:color w:val="auto"/>
                <w:sz w:val="24"/>
                <w:szCs w:val="24"/>
              </w:rPr>
              <w:t xml:space="preserve">Bereikbaarheidsprofiel </w:t>
            </w:r>
            <w:r>
              <w:rPr>
                <w:rFonts w:asciiTheme="minorHAnsi" w:hAnsiTheme="minorHAnsi" w:cstheme="minorHAnsi"/>
                <w:b/>
                <w:bCs/>
                <w:color w:val="auto"/>
                <w:sz w:val="24"/>
                <w:szCs w:val="24"/>
              </w:rPr>
              <w:t>-</w:t>
            </w:r>
            <w:r w:rsidRPr="002C0147">
              <w:rPr>
                <w:rFonts w:asciiTheme="minorHAnsi" w:hAnsiTheme="minorHAnsi" w:cstheme="minorHAnsi"/>
                <w:b/>
                <w:bCs/>
                <w:color w:val="auto"/>
                <w:sz w:val="24"/>
                <w:szCs w:val="24"/>
              </w:rPr>
              <w:t xml:space="preserve"> mesoniveau</w:t>
            </w:r>
          </w:p>
        </w:tc>
      </w:tr>
      <w:tr w:rsidR="00782AEF" w:rsidRPr="003D114E" w14:paraId="6E7F478E" w14:textId="77777777" w:rsidTr="001434F6">
        <w:trPr>
          <w:trHeight w:hRule="exact" w:val="113"/>
        </w:trPr>
        <w:tc>
          <w:tcPr>
            <w:tcW w:w="10206" w:type="dxa"/>
            <w:gridSpan w:val="42"/>
            <w:tcBorders>
              <w:top w:val="nil"/>
              <w:left w:val="nil"/>
              <w:bottom w:val="nil"/>
              <w:right w:val="nil"/>
            </w:tcBorders>
            <w:shd w:val="clear" w:color="auto" w:fill="auto"/>
          </w:tcPr>
          <w:p w14:paraId="21199BEB"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31593647" w14:textId="77777777" w:rsidTr="001434F6">
        <w:trPr>
          <w:trHeight w:val="340"/>
        </w:trPr>
        <w:tc>
          <w:tcPr>
            <w:tcW w:w="396" w:type="dxa"/>
            <w:tcBorders>
              <w:top w:val="nil"/>
              <w:left w:val="nil"/>
              <w:bottom w:val="nil"/>
              <w:right w:val="nil"/>
            </w:tcBorders>
            <w:shd w:val="clear" w:color="auto" w:fill="auto"/>
          </w:tcPr>
          <w:p w14:paraId="23E913D7" w14:textId="77777777" w:rsidR="00782AEF" w:rsidRPr="003D114E" w:rsidRDefault="00782AEF" w:rsidP="001434F6">
            <w:pPr>
              <w:pStyle w:val="nummersvragen"/>
              <w:framePr w:hSpace="0" w:wrap="auto" w:vAnchor="margin" w:xAlign="left" w:yAlign="inline"/>
              <w:suppressOverlap w:val="0"/>
            </w:pPr>
            <w:r>
              <w:t>2</w:t>
            </w:r>
          </w:p>
        </w:tc>
        <w:tc>
          <w:tcPr>
            <w:tcW w:w="9810" w:type="dxa"/>
            <w:gridSpan w:val="41"/>
            <w:tcBorders>
              <w:top w:val="nil"/>
              <w:left w:val="nil"/>
              <w:bottom w:val="nil"/>
              <w:right w:val="nil"/>
            </w:tcBorders>
            <w:shd w:val="clear" w:color="auto" w:fill="auto"/>
          </w:tcPr>
          <w:p w14:paraId="3FAADF52" w14:textId="77777777" w:rsidR="00782AEF" w:rsidRPr="00232277" w:rsidRDefault="00782AEF" w:rsidP="001434F6">
            <w:pPr>
              <w:pStyle w:val="Vraag"/>
            </w:pPr>
            <w:r>
              <w:t>Welke routes worden voorgesteld om de locatie te bereiken voor fietsers, voetgangers, auto’s en vrachtwagens?</w:t>
            </w:r>
          </w:p>
          <w:p w14:paraId="194619D1" w14:textId="77777777" w:rsidR="00782AEF" w:rsidRPr="000A2168" w:rsidRDefault="00782AEF" w:rsidP="001434F6">
            <w:pPr>
              <w:pStyle w:val="Aanwijzing"/>
              <w:rPr>
                <w:rStyle w:val="Zwaar"/>
                <w:b w:val="0"/>
                <w:i w:val="0"/>
              </w:rPr>
            </w:pPr>
            <w:r>
              <w:t xml:space="preserve">Vermeld de aanbevolen routes vanuit het hoofdwegennet tot op de locatie, inclusief de voorzieningen en de weginrichting, de bewegwijzering, de inrichting van kruispunten en snelheidsbeperkingen. </w:t>
            </w:r>
          </w:p>
        </w:tc>
      </w:tr>
      <w:tr w:rsidR="00782AEF" w:rsidRPr="003D114E" w14:paraId="4B54C30A" w14:textId="77777777" w:rsidTr="001434F6">
        <w:trPr>
          <w:trHeight w:val="340"/>
        </w:trPr>
        <w:tc>
          <w:tcPr>
            <w:tcW w:w="396" w:type="dxa"/>
            <w:tcBorders>
              <w:top w:val="nil"/>
              <w:left w:val="nil"/>
              <w:bottom w:val="nil"/>
              <w:right w:val="nil"/>
            </w:tcBorders>
            <w:shd w:val="clear" w:color="auto" w:fill="auto"/>
          </w:tcPr>
          <w:p w14:paraId="468402FB" w14:textId="77777777" w:rsidR="00782AEF" w:rsidRPr="00463023" w:rsidRDefault="00782AEF" w:rsidP="001434F6">
            <w:pPr>
              <w:pStyle w:val="leeg"/>
            </w:pPr>
            <w:bookmarkStart w:id="0" w:name="_Hlk146639557"/>
          </w:p>
        </w:tc>
        <w:tc>
          <w:tcPr>
            <w:tcW w:w="9810" w:type="dxa"/>
            <w:gridSpan w:val="41"/>
            <w:tcBorders>
              <w:top w:val="nil"/>
              <w:left w:val="nil"/>
              <w:bottom w:val="dotted" w:sz="6" w:space="0" w:color="auto"/>
              <w:right w:val="dotted" w:sz="6" w:space="0" w:color="auto"/>
            </w:tcBorders>
            <w:shd w:val="clear" w:color="auto" w:fill="auto"/>
          </w:tcPr>
          <w:p w14:paraId="51733212" w14:textId="77777777" w:rsidR="00782AEF" w:rsidRPr="00A76FCD" w:rsidRDefault="00782AEF" w:rsidP="001434F6">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782AEF" w:rsidRPr="003D114E" w14:paraId="49D8438E" w14:textId="77777777" w:rsidTr="001434F6">
        <w:trPr>
          <w:trHeight w:hRule="exact" w:val="113"/>
        </w:trPr>
        <w:tc>
          <w:tcPr>
            <w:tcW w:w="10206" w:type="dxa"/>
            <w:gridSpan w:val="42"/>
            <w:tcBorders>
              <w:top w:val="nil"/>
              <w:left w:val="nil"/>
              <w:bottom w:val="nil"/>
              <w:right w:val="nil"/>
            </w:tcBorders>
            <w:shd w:val="clear" w:color="auto" w:fill="auto"/>
          </w:tcPr>
          <w:p w14:paraId="0DCB430F"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285F81D3" w14:textId="77777777" w:rsidTr="001434F6">
        <w:trPr>
          <w:trHeight w:val="340"/>
        </w:trPr>
        <w:tc>
          <w:tcPr>
            <w:tcW w:w="396" w:type="dxa"/>
            <w:tcBorders>
              <w:top w:val="nil"/>
              <w:left w:val="nil"/>
              <w:bottom w:val="nil"/>
              <w:right w:val="nil"/>
            </w:tcBorders>
            <w:shd w:val="clear" w:color="auto" w:fill="auto"/>
          </w:tcPr>
          <w:p w14:paraId="08A485C4" w14:textId="77777777" w:rsidR="00782AEF" w:rsidRPr="003D114E" w:rsidRDefault="00782AEF" w:rsidP="001434F6">
            <w:pPr>
              <w:pStyle w:val="nummersvragen"/>
              <w:framePr w:hSpace="0" w:wrap="auto" w:vAnchor="margin" w:xAlign="left" w:yAlign="inline"/>
              <w:suppressOverlap w:val="0"/>
            </w:pPr>
            <w:r>
              <w:t>3</w:t>
            </w:r>
          </w:p>
        </w:tc>
        <w:tc>
          <w:tcPr>
            <w:tcW w:w="9810" w:type="dxa"/>
            <w:gridSpan w:val="41"/>
            <w:tcBorders>
              <w:top w:val="nil"/>
              <w:left w:val="nil"/>
              <w:bottom w:val="nil"/>
              <w:right w:val="nil"/>
            </w:tcBorders>
            <w:shd w:val="clear" w:color="auto" w:fill="auto"/>
          </w:tcPr>
          <w:p w14:paraId="2AAC6840" w14:textId="77777777" w:rsidR="00782AEF" w:rsidRDefault="00782AEF" w:rsidP="001434F6">
            <w:pPr>
              <w:pStyle w:val="Vraag"/>
            </w:pPr>
            <w:r>
              <w:t xml:space="preserve">Licht eventueel </w:t>
            </w:r>
            <w:r w:rsidRPr="0012717C">
              <w:t xml:space="preserve">de ontsluiting van de locatie </w:t>
            </w:r>
            <w:r>
              <w:t>voor</w:t>
            </w:r>
            <w:r w:rsidRPr="0012717C">
              <w:t xml:space="preserve"> het openbaar vervoer</w:t>
            </w:r>
            <w:r>
              <w:t xml:space="preserve"> toe</w:t>
            </w:r>
            <w:r w:rsidRPr="0012717C">
              <w:t xml:space="preserve">. </w:t>
            </w:r>
          </w:p>
          <w:p w14:paraId="332833FF" w14:textId="77777777" w:rsidR="00782AEF" w:rsidRPr="006C6B13" w:rsidRDefault="00782AEF" w:rsidP="001434F6">
            <w:pPr>
              <w:pStyle w:val="Vraag"/>
              <w:rPr>
                <w:rStyle w:val="Zwaar"/>
                <w:b/>
                <w:bCs w:val="0"/>
                <w:i/>
                <w:iCs/>
              </w:rPr>
            </w:pPr>
            <w:r w:rsidRPr="006C6B13">
              <w:rPr>
                <w:b w:val="0"/>
                <w:bCs/>
                <w:i/>
                <w:iCs/>
              </w:rPr>
              <w:t>U kunt hiervoor de omgevingscheck consulteren.</w:t>
            </w:r>
          </w:p>
        </w:tc>
      </w:tr>
      <w:tr w:rsidR="00782AEF" w:rsidRPr="003D114E" w14:paraId="26C9F663" w14:textId="77777777" w:rsidTr="001434F6">
        <w:trPr>
          <w:trHeight w:val="340"/>
        </w:trPr>
        <w:tc>
          <w:tcPr>
            <w:tcW w:w="396" w:type="dxa"/>
            <w:tcBorders>
              <w:top w:val="nil"/>
              <w:left w:val="nil"/>
              <w:bottom w:val="nil"/>
              <w:right w:val="nil"/>
            </w:tcBorders>
            <w:shd w:val="clear" w:color="auto" w:fill="auto"/>
          </w:tcPr>
          <w:p w14:paraId="73043A5D" w14:textId="77777777" w:rsidR="00782AEF" w:rsidRPr="00463023" w:rsidRDefault="00782AEF" w:rsidP="001434F6">
            <w:pPr>
              <w:pStyle w:val="leeg"/>
            </w:pPr>
          </w:p>
        </w:tc>
        <w:tc>
          <w:tcPr>
            <w:tcW w:w="9810" w:type="dxa"/>
            <w:gridSpan w:val="41"/>
            <w:tcBorders>
              <w:top w:val="nil"/>
              <w:left w:val="nil"/>
              <w:bottom w:val="dotted" w:sz="6" w:space="0" w:color="auto"/>
              <w:right w:val="nil"/>
            </w:tcBorders>
            <w:shd w:val="clear" w:color="auto" w:fill="auto"/>
          </w:tcPr>
          <w:p w14:paraId="04400344" w14:textId="77777777" w:rsidR="00782AEF" w:rsidRPr="00A76FCD" w:rsidRDefault="00782AEF" w:rsidP="001434F6">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249340FE" w14:textId="77777777" w:rsidTr="001434F6">
        <w:trPr>
          <w:trHeight w:hRule="exact" w:val="227"/>
        </w:trPr>
        <w:tc>
          <w:tcPr>
            <w:tcW w:w="10206" w:type="dxa"/>
            <w:gridSpan w:val="42"/>
            <w:tcBorders>
              <w:top w:val="nil"/>
              <w:left w:val="nil"/>
              <w:bottom w:val="nil"/>
              <w:right w:val="nil"/>
            </w:tcBorders>
            <w:shd w:val="clear" w:color="auto" w:fill="auto"/>
          </w:tcPr>
          <w:p w14:paraId="2CFDEDA9" w14:textId="77777777" w:rsidR="00782AEF" w:rsidRPr="003D114E" w:rsidRDefault="00782AEF" w:rsidP="001434F6">
            <w:pPr>
              <w:pStyle w:val="leeg"/>
            </w:pPr>
          </w:p>
        </w:tc>
      </w:tr>
      <w:tr w:rsidR="00782AEF" w:rsidRPr="003D114E" w14:paraId="68828C94" w14:textId="77777777" w:rsidTr="001434F6">
        <w:trPr>
          <w:trHeight w:hRule="exact" w:val="397"/>
        </w:trPr>
        <w:tc>
          <w:tcPr>
            <w:tcW w:w="396" w:type="dxa"/>
            <w:tcBorders>
              <w:top w:val="nil"/>
              <w:left w:val="nil"/>
              <w:bottom w:val="nil"/>
              <w:right w:val="nil"/>
            </w:tcBorders>
          </w:tcPr>
          <w:p w14:paraId="40310686" w14:textId="77777777" w:rsidR="00782AEF" w:rsidRPr="003D114E" w:rsidRDefault="00782AEF" w:rsidP="001434F6">
            <w:pPr>
              <w:pStyle w:val="leeg"/>
            </w:pPr>
          </w:p>
        </w:tc>
        <w:tc>
          <w:tcPr>
            <w:tcW w:w="9810" w:type="dxa"/>
            <w:gridSpan w:val="41"/>
            <w:tcBorders>
              <w:top w:val="nil"/>
              <w:left w:val="nil"/>
              <w:bottom w:val="nil"/>
              <w:right w:val="nil"/>
            </w:tcBorders>
            <w:shd w:val="clear" w:color="auto" w:fill="BFBFBF" w:themeFill="background1" w:themeFillShade="BF"/>
          </w:tcPr>
          <w:p w14:paraId="33D409A3" w14:textId="77777777" w:rsidR="00782AEF" w:rsidRPr="003D114E" w:rsidRDefault="00782AEF" w:rsidP="001434F6">
            <w:pPr>
              <w:pStyle w:val="Kop2"/>
              <w:spacing w:before="0"/>
              <w:ind w:left="29"/>
              <w:rPr>
                <w:rFonts w:cs="Calibri"/>
              </w:rPr>
            </w:pPr>
            <w:r w:rsidRPr="002C0147">
              <w:rPr>
                <w:rFonts w:asciiTheme="minorHAnsi" w:hAnsiTheme="minorHAnsi" w:cstheme="minorHAnsi"/>
                <w:b/>
                <w:bCs/>
                <w:color w:val="auto"/>
                <w:sz w:val="24"/>
                <w:szCs w:val="24"/>
              </w:rPr>
              <w:t xml:space="preserve">Bereikbaarheidsprofiel </w:t>
            </w:r>
            <w:r>
              <w:rPr>
                <w:rFonts w:asciiTheme="minorHAnsi" w:hAnsiTheme="minorHAnsi" w:cstheme="minorHAnsi"/>
                <w:b/>
                <w:bCs/>
                <w:color w:val="auto"/>
                <w:sz w:val="24"/>
                <w:szCs w:val="24"/>
              </w:rPr>
              <w:t>-</w:t>
            </w:r>
            <w:r w:rsidRPr="002C0147">
              <w:rPr>
                <w:rFonts w:asciiTheme="minorHAnsi" w:hAnsiTheme="minorHAnsi" w:cstheme="minorHAnsi"/>
                <w:b/>
                <w:bCs/>
                <w:color w:val="auto"/>
                <w:sz w:val="24"/>
                <w:szCs w:val="24"/>
              </w:rPr>
              <w:t xml:space="preserve"> microniveau</w:t>
            </w:r>
          </w:p>
        </w:tc>
      </w:tr>
      <w:tr w:rsidR="00782AEF" w:rsidRPr="003D114E" w14:paraId="0E19BF1B" w14:textId="77777777" w:rsidTr="001434F6">
        <w:trPr>
          <w:trHeight w:hRule="exact" w:val="113"/>
        </w:trPr>
        <w:tc>
          <w:tcPr>
            <w:tcW w:w="10206" w:type="dxa"/>
            <w:gridSpan w:val="42"/>
            <w:tcBorders>
              <w:top w:val="nil"/>
              <w:left w:val="nil"/>
              <w:bottom w:val="nil"/>
              <w:right w:val="nil"/>
            </w:tcBorders>
            <w:shd w:val="clear" w:color="auto" w:fill="auto"/>
          </w:tcPr>
          <w:p w14:paraId="7357E5DA" w14:textId="77777777" w:rsidR="00782AEF" w:rsidRPr="003D114E" w:rsidRDefault="00782AEF" w:rsidP="001434F6">
            <w:pPr>
              <w:pStyle w:val="nummersvragen"/>
              <w:framePr w:hSpace="0" w:wrap="auto" w:vAnchor="margin" w:xAlign="left" w:yAlign="inline"/>
              <w:suppressOverlap w:val="0"/>
              <w:jc w:val="left"/>
              <w:rPr>
                <w:color w:val="FFFFFF"/>
              </w:rPr>
            </w:pPr>
          </w:p>
        </w:tc>
      </w:tr>
      <w:tr w:rsidR="00782AEF" w:rsidRPr="003D114E" w14:paraId="16B95E5F" w14:textId="77777777" w:rsidTr="001434F6">
        <w:trPr>
          <w:trHeight w:val="340"/>
        </w:trPr>
        <w:tc>
          <w:tcPr>
            <w:tcW w:w="396" w:type="dxa"/>
            <w:tcBorders>
              <w:top w:val="nil"/>
              <w:left w:val="nil"/>
              <w:bottom w:val="nil"/>
              <w:right w:val="nil"/>
            </w:tcBorders>
            <w:shd w:val="clear" w:color="auto" w:fill="auto"/>
          </w:tcPr>
          <w:p w14:paraId="0CC5194C" w14:textId="77777777" w:rsidR="00782AEF" w:rsidRDefault="00782AEF" w:rsidP="001434F6">
            <w:pPr>
              <w:pStyle w:val="nummersvragen"/>
              <w:framePr w:hSpace="0" w:wrap="auto" w:vAnchor="margin" w:xAlign="left" w:yAlign="inline"/>
              <w:suppressOverlap w:val="0"/>
            </w:pPr>
            <w:r>
              <w:t>4</w:t>
            </w:r>
          </w:p>
          <w:p w14:paraId="00682BB7" w14:textId="77777777" w:rsidR="00782AEF" w:rsidRPr="003D114E" w:rsidRDefault="00782AEF" w:rsidP="001434F6">
            <w:pPr>
              <w:pStyle w:val="nummersvragen"/>
              <w:framePr w:hSpace="0" w:wrap="auto" w:vAnchor="margin" w:xAlign="left" w:yAlign="inline"/>
              <w:suppressOverlap w:val="0"/>
            </w:pPr>
          </w:p>
        </w:tc>
        <w:tc>
          <w:tcPr>
            <w:tcW w:w="9810" w:type="dxa"/>
            <w:gridSpan w:val="41"/>
            <w:tcBorders>
              <w:top w:val="nil"/>
              <w:left w:val="nil"/>
              <w:bottom w:val="nil"/>
              <w:right w:val="nil"/>
            </w:tcBorders>
            <w:shd w:val="clear" w:color="auto" w:fill="auto"/>
          </w:tcPr>
          <w:p w14:paraId="3761BA50" w14:textId="77777777" w:rsidR="00782AEF" w:rsidRPr="00E0798D" w:rsidRDefault="00782AEF" w:rsidP="001434F6">
            <w:pPr>
              <w:pStyle w:val="Aanwijzing"/>
              <w:rPr>
                <w:b/>
                <w:i w:val="0"/>
              </w:rPr>
            </w:pPr>
            <w:r w:rsidRPr="00E0798D">
              <w:rPr>
                <w:b/>
                <w:i w:val="0"/>
              </w:rPr>
              <w:t xml:space="preserve">Voeg een grafisch plan toe waarop minstens de volgende gegevens staan (mobiliteitsplan): </w:t>
            </w:r>
          </w:p>
          <w:p w14:paraId="3B3556B2" w14:textId="77777777" w:rsidR="00782AEF" w:rsidRDefault="00782AEF" w:rsidP="00782AEF">
            <w:pPr>
              <w:pStyle w:val="Aanwijzing"/>
              <w:numPr>
                <w:ilvl w:val="0"/>
                <w:numId w:val="40"/>
              </w:numPr>
            </w:pPr>
            <w:proofErr w:type="gramStart"/>
            <w:r>
              <w:t>de</w:t>
            </w:r>
            <w:proofErr w:type="gramEnd"/>
            <w:r>
              <w:t xml:space="preserve"> situering van de gebouwen op de locatie;</w:t>
            </w:r>
          </w:p>
          <w:p w14:paraId="084BC568" w14:textId="77777777" w:rsidR="00782AEF" w:rsidRDefault="00782AEF" w:rsidP="00782AEF">
            <w:pPr>
              <w:pStyle w:val="Aanwijzing"/>
              <w:numPr>
                <w:ilvl w:val="0"/>
                <w:numId w:val="40"/>
              </w:numPr>
            </w:pPr>
            <w:proofErr w:type="gramStart"/>
            <w:r>
              <w:t>de</w:t>
            </w:r>
            <w:proofErr w:type="gramEnd"/>
            <w:r>
              <w:t xml:space="preserve"> toegangen tot en de uitgangen van de locatie voor voetgangers, fietsers, auto’s en vrachtwagens;</w:t>
            </w:r>
          </w:p>
          <w:p w14:paraId="5DE0D8FB" w14:textId="77777777" w:rsidR="00782AEF" w:rsidRDefault="00782AEF" w:rsidP="00782AEF">
            <w:pPr>
              <w:pStyle w:val="Aanwijzing"/>
              <w:numPr>
                <w:ilvl w:val="0"/>
                <w:numId w:val="40"/>
              </w:numPr>
            </w:pPr>
            <w:proofErr w:type="gramStart"/>
            <w:r>
              <w:t>als</w:t>
            </w:r>
            <w:proofErr w:type="gramEnd"/>
            <w:r>
              <w:t xml:space="preserve"> in inpandig parkeren is voorzien, de aanduiding van de ingang van het gebouw/de gebouwen voor de auto’s en/of fietsers;</w:t>
            </w:r>
          </w:p>
          <w:p w14:paraId="15F109DA" w14:textId="77777777" w:rsidR="00782AEF" w:rsidRDefault="00782AEF" w:rsidP="00782AEF">
            <w:pPr>
              <w:pStyle w:val="Aanwijzing"/>
              <w:numPr>
                <w:ilvl w:val="0"/>
                <w:numId w:val="40"/>
              </w:numPr>
            </w:pPr>
            <w:proofErr w:type="gramStart"/>
            <w:r>
              <w:t>de</w:t>
            </w:r>
            <w:proofErr w:type="gramEnd"/>
            <w:r>
              <w:t xml:space="preserve"> aanduiding van de parkeerplaatsen voor fietsers en auto’s, met inbegrip van de parkeerplaatsen voor andersvaliden;</w:t>
            </w:r>
          </w:p>
          <w:p w14:paraId="5B139C8D" w14:textId="77777777" w:rsidR="00782AEF" w:rsidRDefault="00782AEF" w:rsidP="00782AEF">
            <w:pPr>
              <w:pStyle w:val="Aanwijzing"/>
              <w:numPr>
                <w:ilvl w:val="0"/>
                <w:numId w:val="40"/>
              </w:numPr>
            </w:pPr>
            <w:proofErr w:type="gramStart"/>
            <w:r>
              <w:t>de</w:t>
            </w:r>
            <w:proofErr w:type="gramEnd"/>
            <w:r>
              <w:t xml:space="preserve"> (loop)routes voor voetgangers en fietsers tot de ingang van het gebouw/de gebouwen;</w:t>
            </w:r>
          </w:p>
          <w:p w14:paraId="1A69BB72" w14:textId="77777777" w:rsidR="00782AEF" w:rsidRDefault="00782AEF" w:rsidP="00782AEF">
            <w:pPr>
              <w:pStyle w:val="Aanwijzing"/>
              <w:numPr>
                <w:ilvl w:val="0"/>
                <w:numId w:val="40"/>
              </w:numPr>
            </w:pPr>
            <w:proofErr w:type="gramStart"/>
            <w:r>
              <w:t>het</w:t>
            </w:r>
            <w:proofErr w:type="gramEnd"/>
            <w:r>
              <w:t xml:space="preserve"> circulatieplan voor personenwagens met een onderscheid voor bezoekers en voor afhalingen als dat van toepassing is;</w:t>
            </w:r>
          </w:p>
          <w:p w14:paraId="6548BF4E" w14:textId="77777777" w:rsidR="00782AEF" w:rsidRDefault="00782AEF" w:rsidP="00782AEF">
            <w:pPr>
              <w:pStyle w:val="Aanwijzing"/>
              <w:numPr>
                <w:ilvl w:val="0"/>
                <w:numId w:val="40"/>
              </w:numPr>
            </w:pPr>
            <w:proofErr w:type="gramStart"/>
            <w:r>
              <w:t>het</w:t>
            </w:r>
            <w:proofErr w:type="gramEnd"/>
            <w:r>
              <w:t xml:space="preserve"> circulatieplan voor vrachtwagens voor de leveringen en afhalingen, met aanduiding van de laad- en loszones. </w:t>
            </w:r>
          </w:p>
          <w:p w14:paraId="32E00AB3" w14:textId="77777777" w:rsidR="00782AEF" w:rsidRDefault="00782AEF" w:rsidP="001434F6">
            <w:pPr>
              <w:pStyle w:val="Aanwijzing"/>
              <w:ind w:left="0"/>
            </w:pPr>
          </w:p>
          <w:p w14:paraId="58073610" w14:textId="77777777" w:rsidR="00782AEF" w:rsidRDefault="00782AEF" w:rsidP="001434F6">
            <w:pPr>
              <w:pStyle w:val="Aanwijzing"/>
            </w:pPr>
            <w:r w:rsidRPr="00EF2C5F">
              <w:t xml:space="preserve">Als het kleinhandelsbedrijf of het handelsgeheel </w:t>
            </w:r>
            <w:r>
              <w:t>bepaalde faciliteiten (zoals parking, in- en uitrit, stockage enzovoort) deelt</w:t>
            </w:r>
            <w:r w:rsidRPr="00EF2C5F">
              <w:t xml:space="preserve"> met andere kleinhandelsbedrijven/handelsgehelen of andere functies</w:t>
            </w:r>
            <w:r>
              <w:t>,</w:t>
            </w:r>
            <w:r w:rsidRPr="00EF2C5F">
              <w:t xml:space="preserve"> worden de gevraagde gegevens ook voor d</w:t>
            </w:r>
            <w:r>
              <w:t>i</w:t>
            </w:r>
            <w:r w:rsidRPr="00EF2C5F">
              <w:t xml:space="preserve">e activiteiten weergegeven op het mobiliteitsplan zodat er een globaal beeld </w:t>
            </w:r>
            <w:r>
              <w:t>verkreg</w:t>
            </w:r>
            <w:r w:rsidRPr="00EF2C5F">
              <w:t>en wordt van de circulatie op de site, laad- en loszones en de parkeervoorzieningen.</w:t>
            </w:r>
            <w:r>
              <w:t xml:space="preserve"> </w:t>
            </w:r>
          </w:p>
          <w:p w14:paraId="27B1F721" w14:textId="77777777" w:rsidR="00782AEF" w:rsidRDefault="00782AEF" w:rsidP="001434F6">
            <w:pPr>
              <w:pStyle w:val="Aanwijzing"/>
            </w:pPr>
          </w:p>
          <w:p w14:paraId="7162755E" w14:textId="77777777" w:rsidR="00782AEF" w:rsidRDefault="00782AEF" w:rsidP="001434F6">
            <w:pPr>
              <w:pStyle w:val="Aanwijzing"/>
            </w:pPr>
            <w:r>
              <w:t xml:space="preserve">Als u ook een omgevingsvergunning voor stedenbouwkundige handelingen aanvraagt, kunt u de gevraagde gegevens opnemen in het inplantingsplan dat u bij die aanvraag voegt. </w:t>
            </w:r>
          </w:p>
          <w:p w14:paraId="693D82D1" w14:textId="77777777" w:rsidR="00782AEF" w:rsidRDefault="00782AEF" w:rsidP="001434F6">
            <w:pPr>
              <w:pStyle w:val="Aanwijzing"/>
              <w:rPr>
                <w:i w:val="0"/>
                <w:iCs/>
              </w:rPr>
            </w:pPr>
          </w:p>
          <w:p w14:paraId="77D08CE0" w14:textId="77777777" w:rsidR="00782AEF" w:rsidRPr="008E1B4F" w:rsidRDefault="00782AEF" w:rsidP="001434F6">
            <w:pPr>
              <w:pStyle w:val="Aanwijzing"/>
              <w:rPr>
                <w:rStyle w:val="Nadruk"/>
                <w:b/>
                <w:bCs w:val="0"/>
              </w:rPr>
            </w:pPr>
            <w:r w:rsidRPr="008E1B4F">
              <w:t xml:space="preserve">Eventuele bijkomende informatie over het mobiliteitsplan kan gegeven worden in de toelichtingsnota kleinhandel. </w:t>
            </w:r>
          </w:p>
        </w:tc>
      </w:tr>
      <w:tr w:rsidR="00782AEF" w:rsidRPr="003D114E" w14:paraId="46E7E246" w14:textId="77777777" w:rsidTr="001434F6">
        <w:trPr>
          <w:trHeight w:hRule="exact" w:val="113"/>
        </w:trPr>
        <w:tc>
          <w:tcPr>
            <w:tcW w:w="10206" w:type="dxa"/>
            <w:gridSpan w:val="42"/>
            <w:tcBorders>
              <w:top w:val="nil"/>
              <w:left w:val="nil"/>
              <w:bottom w:val="nil"/>
              <w:right w:val="nil"/>
            </w:tcBorders>
            <w:shd w:val="clear" w:color="auto" w:fill="auto"/>
          </w:tcPr>
          <w:p w14:paraId="606612B0" w14:textId="77777777" w:rsidR="00782AEF" w:rsidRPr="004D213B" w:rsidRDefault="00782AEF" w:rsidP="001434F6">
            <w:pPr>
              <w:pStyle w:val="leeg"/>
            </w:pPr>
          </w:p>
        </w:tc>
      </w:tr>
      <w:tr w:rsidR="00782AEF" w:rsidRPr="003D114E" w14:paraId="39000903" w14:textId="77777777" w:rsidTr="001434F6">
        <w:trPr>
          <w:trHeight w:val="340"/>
        </w:trPr>
        <w:tc>
          <w:tcPr>
            <w:tcW w:w="396" w:type="dxa"/>
            <w:tcBorders>
              <w:top w:val="nil"/>
              <w:left w:val="nil"/>
              <w:bottom w:val="nil"/>
              <w:right w:val="nil"/>
            </w:tcBorders>
            <w:shd w:val="clear" w:color="auto" w:fill="auto"/>
          </w:tcPr>
          <w:p w14:paraId="48E06654" w14:textId="77777777" w:rsidR="00782AEF" w:rsidRPr="003D114E" w:rsidRDefault="00782AEF" w:rsidP="001434F6">
            <w:pPr>
              <w:pStyle w:val="nummersvragen"/>
              <w:framePr w:hSpace="0" w:wrap="auto" w:vAnchor="margin" w:xAlign="left" w:yAlign="inline"/>
              <w:suppressOverlap w:val="0"/>
            </w:pPr>
            <w:r>
              <w:t>5</w:t>
            </w:r>
          </w:p>
        </w:tc>
        <w:tc>
          <w:tcPr>
            <w:tcW w:w="9810" w:type="dxa"/>
            <w:gridSpan w:val="41"/>
            <w:tcBorders>
              <w:top w:val="nil"/>
              <w:left w:val="nil"/>
              <w:bottom w:val="nil"/>
              <w:right w:val="nil"/>
            </w:tcBorders>
            <w:shd w:val="clear" w:color="auto" w:fill="auto"/>
          </w:tcPr>
          <w:p w14:paraId="63C2889E" w14:textId="77777777" w:rsidR="00782AEF" w:rsidRPr="00FF630A" w:rsidRDefault="00782AEF" w:rsidP="001434F6">
            <w:pPr>
              <w:pStyle w:val="Vraag"/>
            </w:pPr>
            <w:r>
              <w:t>Geef het aantal parkeerplaatsen waarin voorzien is voor auto’s, vrachtwagens en fietsen en het aantal laad- en loszones op de locatie.</w:t>
            </w:r>
          </w:p>
        </w:tc>
      </w:tr>
      <w:tr w:rsidR="00782AEF" w:rsidRPr="003D114E" w14:paraId="6888B728" w14:textId="77777777" w:rsidTr="001434F6">
        <w:trPr>
          <w:trHeight w:hRule="exact" w:val="113"/>
        </w:trPr>
        <w:tc>
          <w:tcPr>
            <w:tcW w:w="10206" w:type="dxa"/>
            <w:gridSpan w:val="42"/>
            <w:tcBorders>
              <w:top w:val="nil"/>
              <w:left w:val="nil"/>
              <w:bottom w:val="nil"/>
              <w:right w:val="nil"/>
            </w:tcBorders>
            <w:shd w:val="clear" w:color="auto" w:fill="auto"/>
          </w:tcPr>
          <w:p w14:paraId="51669C58" w14:textId="77777777" w:rsidR="00782AEF" w:rsidRPr="003D114E" w:rsidRDefault="00782AEF" w:rsidP="001434F6">
            <w:pPr>
              <w:pStyle w:val="leeg"/>
            </w:pPr>
          </w:p>
        </w:tc>
      </w:tr>
      <w:tr w:rsidR="00782AEF" w:rsidRPr="003D114E" w14:paraId="7DD4B645" w14:textId="77777777" w:rsidTr="001434F6">
        <w:trPr>
          <w:trHeight w:val="340"/>
        </w:trPr>
        <w:tc>
          <w:tcPr>
            <w:tcW w:w="396" w:type="dxa"/>
            <w:tcBorders>
              <w:top w:val="nil"/>
              <w:left w:val="nil"/>
              <w:bottom w:val="nil"/>
              <w:right w:val="nil"/>
            </w:tcBorders>
            <w:shd w:val="clear" w:color="auto" w:fill="auto"/>
          </w:tcPr>
          <w:p w14:paraId="5FE7558B" w14:textId="77777777" w:rsidR="00782AEF" w:rsidRPr="00CA4C88" w:rsidRDefault="00782AEF" w:rsidP="001434F6">
            <w:pPr>
              <w:pStyle w:val="leeg"/>
            </w:pPr>
          </w:p>
        </w:tc>
        <w:tc>
          <w:tcPr>
            <w:tcW w:w="2194" w:type="dxa"/>
            <w:gridSpan w:val="11"/>
            <w:tcBorders>
              <w:top w:val="nil"/>
              <w:left w:val="nil"/>
              <w:bottom w:val="nil"/>
              <w:right w:val="nil"/>
            </w:tcBorders>
            <w:shd w:val="clear" w:color="auto" w:fill="auto"/>
          </w:tcPr>
          <w:p w14:paraId="48C9916F" w14:textId="77777777" w:rsidR="00782AEF" w:rsidRPr="0031551C" w:rsidRDefault="00782AEF" w:rsidP="001434F6">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14:paraId="77DD244A" w14:textId="77777777" w:rsidR="00782AEF" w:rsidRPr="003D114E" w:rsidRDefault="00782AEF" w:rsidP="001434F6"/>
        </w:tc>
        <w:tc>
          <w:tcPr>
            <w:tcW w:w="2080"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79C62A55" w14:textId="77777777" w:rsidR="00782AEF" w:rsidRPr="003D114E" w:rsidRDefault="00782AEF" w:rsidP="001434F6">
            <w:pPr>
              <w:pStyle w:val="kolomhoofd"/>
              <w:framePr w:wrap="auto" w:xAlign="left"/>
              <w:pBdr>
                <w:top w:val="none" w:sz="0" w:space="0" w:color="auto"/>
                <w:bottom w:val="none" w:sz="0" w:space="0" w:color="auto"/>
              </w:pBdr>
              <w:rPr>
                <w:rFonts w:cs="Calibri"/>
              </w:rPr>
            </w:pPr>
            <w:proofErr w:type="gramStart"/>
            <w:r>
              <w:rPr>
                <w:rFonts w:cs="Calibri"/>
              </w:rPr>
              <w:t>buitenruimte</w:t>
            </w:r>
            <w:proofErr w:type="gramEnd"/>
            <w:r>
              <w:rPr>
                <w:rFonts w:cs="Calibri"/>
              </w:rPr>
              <w:t xml:space="preserve"> overdekt</w:t>
            </w:r>
          </w:p>
        </w:tc>
        <w:tc>
          <w:tcPr>
            <w:tcW w:w="142" w:type="dxa"/>
            <w:tcBorders>
              <w:top w:val="nil"/>
              <w:left w:val="nil"/>
              <w:bottom w:val="nil"/>
              <w:right w:val="nil"/>
            </w:tcBorders>
            <w:shd w:val="clear" w:color="auto" w:fill="auto"/>
          </w:tcPr>
          <w:p w14:paraId="4252FE08" w14:textId="77777777" w:rsidR="00782AEF" w:rsidRPr="003D114E" w:rsidRDefault="00782AEF" w:rsidP="001434F6"/>
        </w:tc>
        <w:tc>
          <w:tcPr>
            <w:tcW w:w="240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4E85C31" w14:textId="77777777" w:rsidR="00782AEF" w:rsidRPr="003D114E" w:rsidRDefault="00782AEF" w:rsidP="001434F6">
            <w:pPr>
              <w:pStyle w:val="kolomhoofd"/>
              <w:framePr w:wrap="auto" w:xAlign="left"/>
              <w:pBdr>
                <w:top w:val="none" w:sz="0" w:space="0" w:color="auto"/>
                <w:bottom w:val="none" w:sz="0" w:space="0" w:color="auto"/>
              </w:pBdr>
              <w:rPr>
                <w:rFonts w:cs="Calibri"/>
              </w:rPr>
            </w:pPr>
            <w:proofErr w:type="gramStart"/>
            <w:r>
              <w:rPr>
                <w:rFonts w:cs="Calibri"/>
              </w:rPr>
              <w:t>buitenruimte</w:t>
            </w:r>
            <w:proofErr w:type="gramEnd"/>
            <w:r>
              <w:rPr>
                <w:rFonts w:cs="Calibri"/>
              </w:rPr>
              <w:t xml:space="preserve"> niet overdekt</w:t>
            </w:r>
          </w:p>
          <w:p w14:paraId="61256AC3" w14:textId="77777777" w:rsidR="00782AEF" w:rsidRPr="003D114E" w:rsidRDefault="00782AEF" w:rsidP="001434F6">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737DA60F" w14:textId="77777777" w:rsidR="00782AEF" w:rsidRPr="003D114E" w:rsidRDefault="00782AEF" w:rsidP="001434F6">
            <w:pPr>
              <w:pStyle w:val="invulveld"/>
              <w:framePr w:hSpace="0" w:wrap="auto" w:vAnchor="margin" w:xAlign="left" w:yAlign="inline"/>
              <w:suppressOverlap w:val="0"/>
            </w:pPr>
          </w:p>
        </w:tc>
        <w:tc>
          <w:tcPr>
            <w:tcW w:w="269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6588AE1" w14:textId="77777777" w:rsidR="00782AEF" w:rsidRPr="002C0147" w:rsidRDefault="00782AEF" w:rsidP="001434F6">
            <w:pPr>
              <w:pStyle w:val="invulveld"/>
              <w:framePr w:wrap="around"/>
              <w:rPr>
                <w:b/>
                <w:bCs/>
              </w:rPr>
            </w:pPr>
            <w:proofErr w:type="gramStart"/>
            <w:r w:rsidRPr="002C0147">
              <w:rPr>
                <w:b/>
                <w:bCs/>
              </w:rPr>
              <w:t>inpandig</w:t>
            </w:r>
            <w:proofErr w:type="gramEnd"/>
          </w:p>
        </w:tc>
      </w:tr>
      <w:tr w:rsidR="00782AEF" w:rsidRPr="003D114E" w14:paraId="64FDFEFA" w14:textId="77777777" w:rsidTr="001434F6">
        <w:trPr>
          <w:trHeight w:val="340"/>
        </w:trPr>
        <w:tc>
          <w:tcPr>
            <w:tcW w:w="396" w:type="dxa"/>
            <w:tcBorders>
              <w:top w:val="nil"/>
              <w:left w:val="nil"/>
              <w:bottom w:val="nil"/>
              <w:right w:val="nil"/>
            </w:tcBorders>
            <w:shd w:val="clear" w:color="auto" w:fill="auto"/>
          </w:tcPr>
          <w:p w14:paraId="646181C8" w14:textId="77777777" w:rsidR="00782AEF" w:rsidRPr="00CA4C88" w:rsidRDefault="00782AEF" w:rsidP="001434F6">
            <w:pPr>
              <w:pStyle w:val="leeg"/>
            </w:pPr>
          </w:p>
        </w:tc>
        <w:tc>
          <w:tcPr>
            <w:tcW w:w="2194" w:type="dxa"/>
            <w:gridSpan w:val="11"/>
            <w:tcBorders>
              <w:top w:val="nil"/>
              <w:left w:val="nil"/>
              <w:bottom w:val="nil"/>
              <w:right w:val="nil"/>
            </w:tcBorders>
            <w:shd w:val="clear" w:color="auto" w:fill="auto"/>
          </w:tcPr>
          <w:p w14:paraId="0BBCB44B" w14:textId="77777777" w:rsidR="00782AEF" w:rsidRPr="003D114E" w:rsidRDefault="00782AEF" w:rsidP="001434F6">
            <w:pPr>
              <w:pStyle w:val="rechts"/>
            </w:pPr>
            <w:proofErr w:type="gramStart"/>
            <w:r>
              <w:t>personenwagens</w:t>
            </w:r>
            <w:proofErr w:type="gramEnd"/>
          </w:p>
        </w:tc>
        <w:tc>
          <w:tcPr>
            <w:tcW w:w="151" w:type="dxa"/>
            <w:gridSpan w:val="2"/>
            <w:tcBorders>
              <w:top w:val="nil"/>
              <w:left w:val="nil"/>
              <w:bottom w:val="nil"/>
              <w:right w:val="nil"/>
            </w:tcBorders>
            <w:shd w:val="clear" w:color="auto" w:fill="auto"/>
          </w:tcPr>
          <w:p w14:paraId="615D6488" w14:textId="77777777" w:rsidR="00782AEF" w:rsidRPr="003D114E" w:rsidRDefault="00782AEF" w:rsidP="001434F6"/>
        </w:tc>
        <w:tc>
          <w:tcPr>
            <w:tcW w:w="2080" w:type="dxa"/>
            <w:gridSpan w:val="12"/>
            <w:tcBorders>
              <w:top w:val="single" w:sz="12" w:space="0" w:color="7F7F7F" w:themeColor="text1" w:themeTint="80"/>
              <w:left w:val="nil"/>
              <w:bottom w:val="dotted" w:sz="6" w:space="0" w:color="auto"/>
              <w:right w:val="nil"/>
            </w:tcBorders>
            <w:shd w:val="clear" w:color="auto" w:fill="auto"/>
          </w:tcPr>
          <w:p w14:paraId="56E69397" w14:textId="77777777" w:rsidR="00782AEF" w:rsidRPr="003D114E" w:rsidRDefault="00782AEF" w:rsidP="001434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B8EE0E" w14:textId="77777777" w:rsidR="00782AEF" w:rsidRPr="003D114E" w:rsidRDefault="00782AEF" w:rsidP="001434F6">
            <w:pPr>
              <w:pStyle w:val="invulveld"/>
              <w:framePr w:hSpace="0" w:wrap="auto" w:vAnchor="margin" w:xAlign="left" w:yAlign="inline"/>
              <w:suppressOverlap w:val="0"/>
            </w:pPr>
          </w:p>
        </w:tc>
        <w:tc>
          <w:tcPr>
            <w:tcW w:w="2409" w:type="dxa"/>
            <w:gridSpan w:val="7"/>
            <w:tcBorders>
              <w:top w:val="single" w:sz="12" w:space="0" w:color="7F7F7F" w:themeColor="text1" w:themeTint="80"/>
              <w:left w:val="nil"/>
              <w:bottom w:val="dotted" w:sz="6" w:space="0" w:color="7F7F7F" w:themeColor="text1" w:themeTint="80"/>
              <w:right w:val="nil"/>
            </w:tcBorders>
            <w:shd w:val="clear" w:color="auto" w:fill="auto"/>
          </w:tcPr>
          <w:p w14:paraId="5F9185FF" w14:textId="77777777" w:rsidR="00782AEF" w:rsidRPr="003D114E" w:rsidRDefault="00782AEF" w:rsidP="001434F6">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CCE6B97" w14:textId="77777777" w:rsidR="00782AEF" w:rsidRPr="003D114E" w:rsidRDefault="00782AEF" w:rsidP="001434F6">
            <w:pPr>
              <w:pStyle w:val="invulveld"/>
              <w:framePr w:wrap="around"/>
            </w:pPr>
          </w:p>
        </w:tc>
        <w:tc>
          <w:tcPr>
            <w:tcW w:w="2692" w:type="dxa"/>
            <w:gridSpan w:val="7"/>
            <w:tcBorders>
              <w:top w:val="single" w:sz="12" w:space="0" w:color="7F7F7F" w:themeColor="text1" w:themeTint="80"/>
              <w:left w:val="nil"/>
              <w:bottom w:val="dotted" w:sz="6" w:space="0" w:color="7F7F7F" w:themeColor="text1" w:themeTint="80"/>
              <w:right w:val="nil"/>
            </w:tcBorders>
            <w:shd w:val="clear" w:color="auto" w:fill="auto"/>
          </w:tcPr>
          <w:p w14:paraId="46026588" w14:textId="77777777" w:rsidR="00782AEF" w:rsidRPr="003D114E" w:rsidRDefault="00782AEF" w:rsidP="001434F6">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1F126651" w14:textId="77777777" w:rsidTr="001434F6">
        <w:trPr>
          <w:trHeight w:val="340"/>
        </w:trPr>
        <w:tc>
          <w:tcPr>
            <w:tcW w:w="396" w:type="dxa"/>
            <w:tcBorders>
              <w:top w:val="nil"/>
              <w:left w:val="nil"/>
              <w:bottom w:val="nil"/>
              <w:right w:val="nil"/>
            </w:tcBorders>
            <w:shd w:val="clear" w:color="auto" w:fill="auto"/>
          </w:tcPr>
          <w:p w14:paraId="7F2B9E39" w14:textId="77777777" w:rsidR="00782AEF" w:rsidRPr="00CA4C88" w:rsidRDefault="00782AEF" w:rsidP="001434F6">
            <w:pPr>
              <w:pStyle w:val="leeg"/>
            </w:pPr>
          </w:p>
        </w:tc>
        <w:tc>
          <w:tcPr>
            <w:tcW w:w="2194" w:type="dxa"/>
            <w:gridSpan w:val="11"/>
            <w:tcBorders>
              <w:top w:val="nil"/>
              <w:left w:val="nil"/>
              <w:bottom w:val="nil"/>
              <w:right w:val="nil"/>
            </w:tcBorders>
            <w:shd w:val="clear" w:color="auto" w:fill="auto"/>
          </w:tcPr>
          <w:p w14:paraId="4761F601" w14:textId="77777777" w:rsidR="00782AEF" w:rsidRPr="003D114E" w:rsidRDefault="00782AEF" w:rsidP="001434F6">
            <w:pPr>
              <w:pStyle w:val="rechts"/>
            </w:pPr>
            <w:proofErr w:type="gramStart"/>
            <w:r>
              <w:t>fietsen</w:t>
            </w:r>
            <w:proofErr w:type="gramEnd"/>
          </w:p>
        </w:tc>
        <w:tc>
          <w:tcPr>
            <w:tcW w:w="151" w:type="dxa"/>
            <w:gridSpan w:val="2"/>
            <w:tcBorders>
              <w:top w:val="nil"/>
              <w:left w:val="nil"/>
              <w:bottom w:val="nil"/>
              <w:right w:val="nil"/>
            </w:tcBorders>
            <w:shd w:val="clear" w:color="auto" w:fill="auto"/>
          </w:tcPr>
          <w:p w14:paraId="1427639A" w14:textId="77777777" w:rsidR="00782AEF" w:rsidRPr="003D114E" w:rsidRDefault="00782AEF" w:rsidP="001434F6"/>
        </w:tc>
        <w:tc>
          <w:tcPr>
            <w:tcW w:w="2080" w:type="dxa"/>
            <w:gridSpan w:val="12"/>
            <w:tcBorders>
              <w:top w:val="nil"/>
              <w:left w:val="nil"/>
              <w:bottom w:val="dotted" w:sz="6" w:space="0" w:color="auto"/>
              <w:right w:val="nil"/>
            </w:tcBorders>
            <w:shd w:val="clear" w:color="auto" w:fill="auto"/>
          </w:tcPr>
          <w:p w14:paraId="4624B940" w14:textId="77777777" w:rsidR="00782AEF" w:rsidRPr="003D114E" w:rsidRDefault="00782AEF" w:rsidP="001434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9E3AFD5" w14:textId="77777777" w:rsidR="00782AEF" w:rsidRPr="003D114E" w:rsidRDefault="00782AEF" w:rsidP="001434F6">
            <w:pPr>
              <w:pStyle w:val="invulveld"/>
              <w:framePr w:hSpace="0" w:wrap="auto" w:vAnchor="margin" w:xAlign="left" w:yAlign="inline"/>
              <w:suppressOverlap w:val="0"/>
            </w:pPr>
          </w:p>
        </w:tc>
        <w:tc>
          <w:tcPr>
            <w:tcW w:w="2409" w:type="dxa"/>
            <w:gridSpan w:val="7"/>
            <w:tcBorders>
              <w:top w:val="dotted" w:sz="6" w:space="0" w:color="7F7F7F" w:themeColor="text1" w:themeTint="80"/>
              <w:left w:val="nil"/>
              <w:bottom w:val="dotted" w:sz="6" w:space="0" w:color="7F7F7F" w:themeColor="text1" w:themeTint="80"/>
              <w:right w:val="nil"/>
            </w:tcBorders>
            <w:shd w:val="clear" w:color="auto" w:fill="auto"/>
          </w:tcPr>
          <w:p w14:paraId="7EDD4136" w14:textId="77777777" w:rsidR="00782AEF" w:rsidRPr="003D114E" w:rsidRDefault="00782AEF" w:rsidP="001434F6">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91BB5B9" w14:textId="77777777" w:rsidR="00782AEF" w:rsidRPr="003D114E" w:rsidRDefault="00782AEF" w:rsidP="001434F6">
            <w:pPr>
              <w:pStyle w:val="invulveld"/>
              <w:framePr w:wrap="around"/>
            </w:pPr>
          </w:p>
        </w:tc>
        <w:tc>
          <w:tcPr>
            <w:tcW w:w="2692" w:type="dxa"/>
            <w:gridSpan w:val="7"/>
            <w:tcBorders>
              <w:top w:val="dotted" w:sz="6" w:space="0" w:color="7F7F7F" w:themeColor="text1" w:themeTint="80"/>
              <w:left w:val="nil"/>
              <w:bottom w:val="dotted" w:sz="6" w:space="0" w:color="7F7F7F" w:themeColor="text1" w:themeTint="80"/>
              <w:right w:val="nil"/>
            </w:tcBorders>
            <w:shd w:val="clear" w:color="auto" w:fill="auto"/>
          </w:tcPr>
          <w:p w14:paraId="07172C7D" w14:textId="77777777" w:rsidR="00782AEF" w:rsidRPr="003D114E" w:rsidRDefault="00782AEF" w:rsidP="001434F6">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0B3494AB" w14:textId="77777777" w:rsidTr="001434F6">
        <w:trPr>
          <w:trHeight w:val="340"/>
        </w:trPr>
        <w:tc>
          <w:tcPr>
            <w:tcW w:w="396" w:type="dxa"/>
            <w:tcBorders>
              <w:top w:val="nil"/>
              <w:left w:val="nil"/>
              <w:bottom w:val="nil"/>
              <w:right w:val="nil"/>
            </w:tcBorders>
            <w:shd w:val="clear" w:color="auto" w:fill="auto"/>
          </w:tcPr>
          <w:p w14:paraId="1FEC0007" w14:textId="77777777" w:rsidR="00782AEF" w:rsidRPr="00CA4C88" w:rsidRDefault="00782AEF" w:rsidP="001434F6">
            <w:pPr>
              <w:pStyle w:val="leeg"/>
            </w:pPr>
          </w:p>
        </w:tc>
        <w:tc>
          <w:tcPr>
            <w:tcW w:w="2194" w:type="dxa"/>
            <w:gridSpan w:val="11"/>
            <w:tcBorders>
              <w:top w:val="nil"/>
              <w:left w:val="nil"/>
              <w:bottom w:val="nil"/>
              <w:right w:val="nil"/>
            </w:tcBorders>
            <w:shd w:val="clear" w:color="auto" w:fill="auto"/>
          </w:tcPr>
          <w:p w14:paraId="3BC9D4C6" w14:textId="77777777" w:rsidR="00782AEF" w:rsidRPr="003D114E" w:rsidRDefault="00782AEF" w:rsidP="001434F6">
            <w:pPr>
              <w:pStyle w:val="rechts"/>
            </w:pPr>
            <w:proofErr w:type="gramStart"/>
            <w:r>
              <w:t>buitenmaatse</w:t>
            </w:r>
            <w:proofErr w:type="gramEnd"/>
            <w:r>
              <w:t xml:space="preserve"> fietsen</w:t>
            </w:r>
          </w:p>
        </w:tc>
        <w:tc>
          <w:tcPr>
            <w:tcW w:w="151" w:type="dxa"/>
            <w:gridSpan w:val="2"/>
            <w:tcBorders>
              <w:top w:val="nil"/>
              <w:left w:val="nil"/>
              <w:bottom w:val="nil"/>
              <w:right w:val="nil"/>
            </w:tcBorders>
            <w:shd w:val="clear" w:color="auto" w:fill="auto"/>
          </w:tcPr>
          <w:p w14:paraId="48F48DAA" w14:textId="77777777" w:rsidR="00782AEF" w:rsidRPr="003D114E" w:rsidRDefault="00782AEF" w:rsidP="001434F6"/>
        </w:tc>
        <w:tc>
          <w:tcPr>
            <w:tcW w:w="2080" w:type="dxa"/>
            <w:gridSpan w:val="12"/>
            <w:tcBorders>
              <w:top w:val="nil"/>
              <w:left w:val="nil"/>
              <w:bottom w:val="dotted" w:sz="6" w:space="0" w:color="auto"/>
              <w:right w:val="nil"/>
            </w:tcBorders>
            <w:shd w:val="clear" w:color="auto" w:fill="auto"/>
          </w:tcPr>
          <w:p w14:paraId="68EB9583" w14:textId="77777777" w:rsidR="00782AEF" w:rsidRPr="003D114E" w:rsidRDefault="00782AEF" w:rsidP="001434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D3ABDE" w14:textId="77777777" w:rsidR="00782AEF" w:rsidRPr="003D114E" w:rsidRDefault="00782AEF" w:rsidP="001434F6">
            <w:pPr>
              <w:pStyle w:val="invulveld"/>
              <w:framePr w:hSpace="0" w:wrap="auto" w:vAnchor="margin" w:xAlign="left" w:yAlign="inline"/>
              <w:suppressOverlap w:val="0"/>
            </w:pPr>
          </w:p>
        </w:tc>
        <w:tc>
          <w:tcPr>
            <w:tcW w:w="2409" w:type="dxa"/>
            <w:gridSpan w:val="7"/>
            <w:tcBorders>
              <w:top w:val="dotted" w:sz="6" w:space="0" w:color="7F7F7F" w:themeColor="text1" w:themeTint="80"/>
              <w:left w:val="nil"/>
              <w:bottom w:val="dotted" w:sz="6" w:space="0" w:color="7F7F7F" w:themeColor="text1" w:themeTint="80"/>
              <w:right w:val="nil"/>
            </w:tcBorders>
            <w:shd w:val="clear" w:color="auto" w:fill="auto"/>
          </w:tcPr>
          <w:p w14:paraId="43751EFE" w14:textId="77777777" w:rsidR="00782AEF" w:rsidRPr="003D114E" w:rsidRDefault="00782AEF" w:rsidP="001434F6">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32CAB7" w14:textId="77777777" w:rsidR="00782AEF" w:rsidRPr="003D114E" w:rsidRDefault="00782AEF" w:rsidP="001434F6">
            <w:pPr>
              <w:pStyle w:val="invulveld"/>
              <w:framePr w:wrap="around"/>
            </w:pPr>
          </w:p>
        </w:tc>
        <w:tc>
          <w:tcPr>
            <w:tcW w:w="2692" w:type="dxa"/>
            <w:gridSpan w:val="7"/>
            <w:tcBorders>
              <w:top w:val="dotted" w:sz="6" w:space="0" w:color="7F7F7F" w:themeColor="text1" w:themeTint="80"/>
              <w:left w:val="nil"/>
              <w:bottom w:val="dotted" w:sz="6" w:space="0" w:color="7F7F7F" w:themeColor="text1" w:themeTint="80"/>
              <w:right w:val="nil"/>
            </w:tcBorders>
            <w:shd w:val="clear" w:color="auto" w:fill="auto"/>
          </w:tcPr>
          <w:p w14:paraId="5A97C384" w14:textId="77777777" w:rsidR="00782AEF" w:rsidRPr="003D114E" w:rsidRDefault="00782AEF" w:rsidP="001434F6">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60E8B8CD" w14:textId="77777777" w:rsidTr="001434F6">
        <w:trPr>
          <w:trHeight w:val="340"/>
        </w:trPr>
        <w:tc>
          <w:tcPr>
            <w:tcW w:w="396" w:type="dxa"/>
            <w:tcBorders>
              <w:top w:val="nil"/>
              <w:left w:val="nil"/>
              <w:bottom w:val="nil"/>
              <w:right w:val="nil"/>
            </w:tcBorders>
            <w:shd w:val="clear" w:color="auto" w:fill="auto"/>
          </w:tcPr>
          <w:p w14:paraId="7B38254E" w14:textId="77777777" w:rsidR="00782AEF" w:rsidRPr="00CA4C88" w:rsidRDefault="00782AEF" w:rsidP="001434F6">
            <w:pPr>
              <w:pStyle w:val="leeg"/>
            </w:pPr>
          </w:p>
        </w:tc>
        <w:tc>
          <w:tcPr>
            <w:tcW w:w="2194" w:type="dxa"/>
            <w:gridSpan w:val="11"/>
            <w:tcBorders>
              <w:top w:val="nil"/>
              <w:left w:val="nil"/>
              <w:bottom w:val="nil"/>
              <w:right w:val="nil"/>
            </w:tcBorders>
            <w:shd w:val="clear" w:color="auto" w:fill="auto"/>
          </w:tcPr>
          <w:p w14:paraId="33FC2297" w14:textId="77777777" w:rsidR="00782AEF" w:rsidRPr="003D114E" w:rsidRDefault="00782AEF" w:rsidP="001434F6">
            <w:pPr>
              <w:pStyle w:val="rechts"/>
            </w:pPr>
            <w:proofErr w:type="gramStart"/>
            <w:r>
              <w:t>vrachtwagens</w:t>
            </w:r>
            <w:proofErr w:type="gramEnd"/>
          </w:p>
        </w:tc>
        <w:tc>
          <w:tcPr>
            <w:tcW w:w="151" w:type="dxa"/>
            <w:gridSpan w:val="2"/>
            <w:tcBorders>
              <w:top w:val="nil"/>
              <w:left w:val="nil"/>
              <w:bottom w:val="nil"/>
              <w:right w:val="nil"/>
            </w:tcBorders>
            <w:shd w:val="clear" w:color="auto" w:fill="auto"/>
          </w:tcPr>
          <w:p w14:paraId="6AC7BB11" w14:textId="77777777" w:rsidR="00782AEF" w:rsidRPr="003D114E" w:rsidRDefault="00782AEF" w:rsidP="001434F6"/>
        </w:tc>
        <w:tc>
          <w:tcPr>
            <w:tcW w:w="2080" w:type="dxa"/>
            <w:gridSpan w:val="12"/>
            <w:tcBorders>
              <w:top w:val="nil"/>
              <w:left w:val="nil"/>
              <w:bottom w:val="dotted" w:sz="6" w:space="0" w:color="auto"/>
              <w:right w:val="nil"/>
            </w:tcBorders>
            <w:shd w:val="clear" w:color="auto" w:fill="auto"/>
          </w:tcPr>
          <w:p w14:paraId="0B606E92" w14:textId="77777777" w:rsidR="00782AEF" w:rsidRPr="003D114E" w:rsidRDefault="00782AEF" w:rsidP="001434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D7E8007" w14:textId="77777777" w:rsidR="00782AEF" w:rsidRPr="003D114E" w:rsidRDefault="00782AEF" w:rsidP="001434F6">
            <w:pPr>
              <w:pStyle w:val="invulveld"/>
              <w:framePr w:hSpace="0" w:wrap="auto" w:vAnchor="margin" w:xAlign="left" w:yAlign="inline"/>
              <w:suppressOverlap w:val="0"/>
            </w:pPr>
          </w:p>
        </w:tc>
        <w:tc>
          <w:tcPr>
            <w:tcW w:w="2409" w:type="dxa"/>
            <w:gridSpan w:val="7"/>
            <w:tcBorders>
              <w:top w:val="dotted" w:sz="6" w:space="0" w:color="7F7F7F" w:themeColor="text1" w:themeTint="80"/>
              <w:left w:val="nil"/>
              <w:bottom w:val="dotted" w:sz="6" w:space="0" w:color="7F7F7F" w:themeColor="text1" w:themeTint="80"/>
              <w:right w:val="nil"/>
            </w:tcBorders>
            <w:shd w:val="clear" w:color="auto" w:fill="auto"/>
          </w:tcPr>
          <w:p w14:paraId="49024DBB" w14:textId="77777777" w:rsidR="00782AEF" w:rsidRPr="003D114E" w:rsidRDefault="00782AEF" w:rsidP="001434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6CD9D2" w14:textId="77777777" w:rsidR="00782AEF" w:rsidRPr="003D114E" w:rsidRDefault="00782AEF" w:rsidP="001434F6">
            <w:pPr>
              <w:pStyle w:val="invulveld"/>
              <w:framePr w:hSpace="0" w:wrap="auto" w:vAnchor="margin" w:xAlign="left" w:yAlign="inline"/>
              <w:suppressOverlap w:val="0"/>
            </w:pPr>
          </w:p>
        </w:tc>
        <w:tc>
          <w:tcPr>
            <w:tcW w:w="2692" w:type="dxa"/>
            <w:gridSpan w:val="7"/>
            <w:tcBorders>
              <w:top w:val="dotted" w:sz="6" w:space="0" w:color="7F7F7F" w:themeColor="text1" w:themeTint="80"/>
              <w:left w:val="nil"/>
              <w:bottom w:val="dotted" w:sz="6" w:space="0" w:color="7F7F7F" w:themeColor="text1" w:themeTint="80"/>
              <w:right w:val="nil"/>
            </w:tcBorders>
            <w:shd w:val="clear" w:color="auto" w:fill="auto"/>
          </w:tcPr>
          <w:p w14:paraId="02ED33CC" w14:textId="77777777" w:rsidR="00782AEF" w:rsidRPr="003D114E" w:rsidRDefault="00782AEF" w:rsidP="001434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6356CBCD" w14:textId="77777777" w:rsidTr="001434F6">
        <w:trPr>
          <w:trHeight w:val="340"/>
        </w:trPr>
        <w:tc>
          <w:tcPr>
            <w:tcW w:w="396" w:type="dxa"/>
            <w:tcBorders>
              <w:top w:val="nil"/>
              <w:left w:val="nil"/>
              <w:bottom w:val="nil"/>
              <w:right w:val="nil"/>
            </w:tcBorders>
            <w:shd w:val="clear" w:color="auto" w:fill="auto"/>
          </w:tcPr>
          <w:p w14:paraId="5B068A4F" w14:textId="77777777" w:rsidR="00782AEF" w:rsidRPr="00CA4C88" w:rsidRDefault="00782AEF" w:rsidP="001434F6">
            <w:pPr>
              <w:pStyle w:val="leeg"/>
            </w:pPr>
          </w:p>
        </w:tc>
        <w:tc>
          <w:tcPr>
            <w:tcW w:w="2194" w:type="dxa"/>
            <w:gridSpan w:val="11"/>
            <w:tcBorders>
              <w:top w:val="nil"/>
              <w:left w:val="nil"/>
              <w:bottom w:val="nil"/>
              <w:right w:val="nil"/>
            </w:tcBorders>
            <w:shd w:val="clear" w:color="auto" w:fill="auto"/>
          </w:tcPr>
          <w:p w14:paraId="24F4D084" w14:textId="77777777" w:rsidR="00782AEF" w:rsidRPr="003D114E" w:rsidRDefault="00782AEF" w:rsidP="001434F6">
            <w:pPr>
              <w:pStyle w:val="rechts"/>
            </w:pPr>
            <w:proofErr w:type="gramStart"/>
            <w:r>
              <w:t>laad</w:t>
            </w:r>
            <w:proofErr w:type="gramEnd"/>
            <w:r>
              <w:t>- en loszones</w:t>
            </w:r>
          </w:p>
        </w:tc>
        <w:tc>
          <w:tcPr>
            <w:tcW w:w="151" w:type="dxa"/>
            <w:gridSpan w:val="2"/>
            <w:tcBorders>
              <w:top w:val="nil"/>
              <w:left w:val="nil"/>
              <w:bottom w:val="nil"/>
              <w:right w:val="nil"/>
            </w:tcBorders>
            <w:shd w:val="clear" w:color="auto" w:fill="auto"/>
          </w:tcPr>
          <w:p w14:paraId="5EF02D4B" w14:textId="77777777" w:rsidR="00782AEF" w:rsidRPr="003D114E" w:rsidRDefault="00782AEF" w:rsidP="001434F6"/>
        </w:tc>
        <w:tc>
          <w:tcPr>
            <w:tcW w:w="2080" w:type="dxa"/>
            <w:gridSpan w:val="12"/>
            <w:tcBorders>
              <w:top w:val="nil"/>
              <w:left w:val="nil"/>
              <w:bottom w:val="dotted" w:sz="6" w:space="0" w:color="auto"/>
              <w:right w:val="nil"/>
            </w:tcBorders>
            <w:shd w:val="clear" w:color="auto" w:fill="auto"/>
          </w:tcPr>
          <w:p w14:paraId="3F06922E" w14:textId="77777777" w:rsidR="00782AEF" w:rsidRPr="003D114E" w:rsidRDefault="00782AEF" w:rsidP="001434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22B2D1" w14:textId="77777777" w:rsidR="00782AEF" w:rsidRPr="003D114E" w:rsidRDefault="00782AEF" w:rsidP="001434F6">
            <w:pPr>
              <w:pStyle w:val="invulveld"/>
              <w:framePr w:hSpace="0" w:wrap="auto" w:vAnchor="margin" w:xAlign="left" w:yAlign="inline"/>
              <w:suppressOverlap w:val="0"/>
            </w:pPr>
          </w:p>
        </w:tc>
        <w:tc>
          <w:tcPr>
            <w:tcW w:w="2409" w:type="dxa"/>
            <w:gridSpan w:val="7"/>
            <w:tcBorders>
              <w:top w:val="dotted" w:sz="6" w:space="0" w:color="7F7F7F" w:themeColor="text1" w:themeTint="80"/>
              <w:left w:val="nil"/>
              <w:bottom w:val="dotted" w:sz="6" w:space="0" w:color="7F7F7F" w:themeColor="text1" w:themeTint="80"/>
              <w:right w:val="nil"/>
            </w:tcBorders>
            <w:shd w:val="clear" w:color="auto" w:fill="auto"/>
          </w:tcPr>
          <w:p w14:paraId="20330067" w14:textId="77777777" w:rsidR="00782AEF" w:rsidRPr="003D114E" w:rsidRDefault="00782AEF" w:rsidP="001434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FA32849" w14:textId="77777777" w:rsidR="00782AEF" w:rsidRPr="003D114E" w:rsidRDefault="00782AEF" w:rsidP="001434F6">
            <w:pPr>
              <w:pStyle w:val="invulveld"/>
              <w:framePr w:hSpace="0" w:wrap="auto" w:vAnchor="margin" w:xAlign="left" w:yAlign="inline"/>
              <w:suppressOverlap w:val="0"/>
            </w:pPr>
          </w:p>
        </w:tc>
        <w:tc>
          <w:tcPr>
            <w:tcW w:w="2692" w:type="dxa"/>
            <w:gridSpan w:val="7"/>
            <w:tcBorders>
              <w:top w:val="dotted" w:sz="6" w:space="0" w:color="7F7F7F" w:themeColor="text1" w:themeTint="80"/>
              <w:left w:val="nil"/>
              <w:bottom w:val="dotted" w:sz="6" w:space="0" w:color="7F7F7F" w:themeColor="text1" w:themeTint="80"/>
              <w:right w:val="nil"/>
            </w:tcBorders>
            <w:shd w:val="clear" w:color="auto" w:fill="auto"/>
          </w:tcPr>
          <w:p w14:paraId="114D738E" w14:textId="77777777" w:rsidR="00782AEF" w:rsidRPr="003D114E" w:rsidRDefault="00782AEF" w:rsidP="001434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7BEA8138" w14:textId="77777777" w:rsidTr="001434F6">
        <w:trPr>
          <w:trHeight w:hRule="exact" w:val="227"/>
        </w:trPr>
        <w:tc>
          <w:tcPr>
            <w:tcW w:w="10206" w:type="dxa"/>
            <w:gridSpan w:val="42"/>
            <w:tcBorders>
              <w:top w:val="nil"/>
              <w:left w:val="nil"/>
              <w:bottom w:val="nil"/>
              <w:right w:val="nil"/>
            </w:tcBorders>
            <w:shd w:val="clear" w:color="auto" w:fill="auto"/>
          </w:tcPr>
          <w:p w14:paraId="13D560AD" w14:textId="77777777" w:rsidR="00782AEF" w:rsidRPr="003D114E" w:rsidRDefault="00782AEF" w:rsidP="001434F6">
            <w:pPr>
              <w:pStyle w:val="leeg"/>
            </w:pPr>
          </w:p>
        </w:tc>
      </w:tr>
      <w:tr w:rsidR="00782AEF" w:rsidRPr="003D114E" w14:paraId="46051778" w14:textId="77777777" w:rsidTr="001434F6">
        <w:trPr>
          <w:trHeight w:hRule="exact" w:val="397"/>
        </w:trPr>
        <w:tc>
          <w:tcPr>
            <w:tcW w:w="396" w:type="dxa"/>
            <w:tcBorders>
              <w:top w:val="nil"/>
              <w:left w:val="nil"/>
              <w:bottom w:val="nil"/>
              <w:right w:val="nil"/>
            </w:tcBorders>
          </w:tcPr>
          <w:p w14:paraId="6E6C4045" w14:textId="77777777" w:rsidR="00782AEF" w:rsidRPr="003D114E" w:rsidRDefault="00782AEF" w:rsidP="001434F6">
            <w:pPr>
              <w:pStyle w:val="leeg"/>
            </w:pPr>
          </w:p>
        </w:tc>
        <w:tc>
          <w:tcPr>
            <w:tcW w:w="9810" w:type="dxa"/>
            <w:gridSpan w:val="41"/>
            <w:tcBorders>
              <w:top w:val="nil"/>
              <w:left w:val="nil"/>
              <w:bottom w:val="nil"/>
              <w:right w:val="nil"/>
            </w:tcBorders>
            <w:shd w:val="clear" w:color="auto" w:fill="BFBFBF" w:themeFill="background1" w:themeFillShade="BF"/>
          </w:tcPr>
          <w:p w14:paraId="49EA8BE1" w14:textId="77777777" w:rsidR="00782AEF" w:rsidRDefault="00782AEF" w:rsidP="001434F6">
            <w:pPr>
              <w:pStyle w:val="Kop2"/>
              <w:spacing w:before="0"/>
              <w:ind w:left="29"/>
              <w:rPr>
                <w:rFonts w:cs="Calibri"/>
              </w:rPr>
            </w:pPr>
            <w:r>
              <w:rPr>
                <w:rFonts w:asciiTheme="minorHAnsi" w:hAnsiTheme="minorHAnsi" w:cstheme="minorHAnsi"/>
                <w:b/>
                <w:bCs/>
                <w:color w:val="auto"/>
                <w:sz w:val="24"/>
                <w:szCs w:val="24"/>
              </w:rPr>
              <w:t>M</w:t>
            </w:r>
            <w:r w:rsidRPr="00B24D1F">
              <w:rPr>
                <w:rFonts w:asciiTheme="minorHAnsi" w:hAnsiTheme="minorHAnsi" w:cstheme="minorHAnsi"/>
                <w:b/>
                <w:bCs/>
                <w:color w:val="auto"/>
                <w:sz w:val="24"/>
                <w:szCs w:val="24"/>
              </w:rPr>
              <w:t>obiliteitsprofiel</w:t>
            </w:r>
          </w:p>
        </w:tc>
      </w:tr>
      <w:tr w:rsidR="00782AEF" w:rsidRPr="003D114E" w14:paraId="70C5E304" w14:textId="77777777" w:rsidTr="001434F6">
        <w:trPr>
          <w:trHeight w:hRule="exact" w:val="113"/>
        </w:trPr>
        <w:tc>
          <w:tcPr>
            <w:tcW w:w="10206" w:type="dxa"/>
            <w:gridSpan w:val="42"/>
            <w:tcBorders>
              <w:top w:val="nil"/>
              <w:left w:val="nil"/>
              <w:bottom w:val="nil"/>
              <w:right w:val="nil"/>
            </w:tcBorders>
            <w:shd w:val="clear" w:color="auto" w:fill="auto"/>
          </w:tcPr>
          <w:p w14:paraId="4C62438A"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6825D4DA" w14:textId="77777777" w:rsidTr="001434F6">
        <w:trPr>
          <w:trHeight w:val="340"/>
        </w:trPr>
        <w:tc>
          <w:tcPr>
            <w:tcW w:w="396" w:type="dxa"/>
            <w:tcBorders>
              <w:top w:val="nil"/>
              <w:left w:val="nil"/>
              <w:bottom w:val="nil"/>
              <w:right w:val="nil"/>
            </w:tcBorders>
            <w:shd w:val="clear" w:color="auto" w:fill="auto"/>
          </w:tcPr>
          <w:p w14:paraId="72A30124" w14:textId="77777777" w:rsidR="00782AEF" w:rsidRPr="003D114E" w:rsidRDefault="00782AEF" w:rsidP="001434F6">
            <w:pPr>
              <w:pStyle w:val="nummersvragen"/>
              <w:framePr w:hSpace="0" w:wrap="auto" w:vAnchor="margin" w:xAlign="left" w:yAlign="inline"/>
              <w:suppressOverlap w:val="0"/>
            </w:pPr>
            <w:r>
              <w:t>6</w:t>
            </w:r>
          </w:p>
        </w:tc>
        <w:tc>
          <w:tcPr>
            <w:tcW w:w="9810" w:type="dxa"/>
            <w:gridSpan w:val="41"/>
            <w:tcBorders>
              <w:top w:val="nil"/>
              <w:left w:val="nil"/>
              <w:bottom w:val="nil"/>
              <w:right w:val="nil"/>
            </w:tcBorders>
            <w:shd w:val="clear" w:color="auto" w:fill="auto"/>
          </w:tcPr>
          <w:p w14:paraId="726FC979" w14:textId="77777777" w:rsidR="00782AEF" w:rsidRPr="00232277" w:rsidRDefault="00782AEF" w:rsidP="001434F6">
            <w:pPr>
              <w:pStyle w:val="Vraag"/>
            </w:pPr>
            <w:r w:rsidRPr="00232277">
              <w:t>V</w:t>
            </w:r>
            <w:r>
              <w:t>ul de gegevens van de verschillende functies in.</w:t>
            </w:r>
          </w:p>
          <w:p w14:paraId="4591097D" w14:textId="77777777" w:rsidR="00782AEF" w:rsidRPr="002C0147" w:rsidRDefault="00782AEF" w:rsidP="001434F6">
            <w:pPr>
              <w:rPr>
                <w:rStyle w:val="Zwaar"/>
                <w:b w:val="0"/>
                <w:bCs w:val="0"/>
                <w:i/>
                <w:iCs/>
              </w:rPr>
            </w:pPr>
            <w:r w:rsidRPr="707FD9E6">
              <w:rPr>
                <w:i/>
                <w:iCs/>
              </w:rPr>
              <w:t>Vul de gevraagde gegevens in</w:t>
            </w:r>
            <w:r w:rsidRPr="41060109">
              <w:rPr>
                <w:i/>
                <w:iCs/>
              </w:rPr>
              <w:t xml:space="preserve"> voor de drukste weekdag waarop het kleinhandelsbedrijf of het kleinhandelsgeheel geopend is en voor zaterdag (</w:t>
            </w:r>
            <w:r>
              <w:rPr>
                <w:i/>
                <w:iCs/>
              </w:rPr>
              <w:t>als het dan</w:t>
            </w:r>
            <w:r w:rsidRPr="41060109">
              <w:rPr>
                <w:i/>
                <w:iCs/>
              </w:rPr>
              <w:t xml:space="preserve"> geopend</w:t>
            </w:r>
            <w:r>
              <w:rPr>
                <w:i/>
                <w:iCs/>
              </w:rPr>
              <w:t xml:space="preserve"> is</w:t>
            </w:r>
            <w:r w:rsidRPr="707FD9E6">
              <w:rPr>
                <w:i/>
                <w:iCs/>
              </w:rPr>
              <w:t>). Doe d</w:t>
            </w:r>
            <w:r>
              <w:rPr>
                <w:i/>
                <w:iCs/>
              </w:rPr>
              <w:t>a</w:t>
            </w:r>
            <w:r w:rsidRPr="707FD9E6">
              <w:rPr>
                <w:i/>
                <w:iCs/>
              </w:rPr>
              <w:t xml:space="preserve">t voor het hele gebouw of gebouwencomplex waarin het kleinhandelsbedrijf of kleinhandelsgeheel zich </w:t>
            </w:r>
            <w:r>
              <w:rPr>
                <w:i/>
                <w:iCs/>
              </w:rPr>
              <w:t>bevind</w:t>
            </w:r>
            <w:r w:rsidRPr="707FD9E6">
              <w:rPr>
                <w:i/>
                <w:iCs/>
              </w:rPr>
              <w:t>t.</w:t>
            </w:r>
            <w:r w:rsidRPr="41060109">
              <w:rPr>
                <w:i/>
                <w:iCs/>
              </w:rPr>
              <w:t xml:space="preserve"> Behalve kleinhandel zijn mogelijke functies onder meer horeca, wonen, recreatie, kantoren, industrie enzovoort.</w:t>
            </w:r>
          </w:p>
        </w:tc>
      </w:tr>
      <w:tr w:rsidR="00782AEF" w:rsidRPr="003D114E" w14:paraId="1FA06100" w14:textId="77777777" w:rsidTr="001434F6">
        <w:trPr>
          <w:trHeight w:hRule="exact" w:val="113"/>
        </w:trPr>
        <w:tc>
          <w:tcPr>
            <w:tcW w:w="10206" w:type="dxa"/>
            <w:gridSpan w:val="42"/>
            <w:tcBorders>
              <w:top w:val="nil"/>
              <w:left w:val="nil"/>
              <w:bottom w:val="nil"/>
              <w:right w:val="nil"/>
            </w:tcBorders>
            <w:shd w:val="clear" w:color="auto" w:fill="auto"/>
          </w:tcPr>
          <w:p w14:paraId="0E63A43D"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4F6B30FE" w14:textId="77777777" w:rsidTr="001434F6">
        <w:trPr>
          <w:trHeight w:val="340"/>
        </w:trPr>
        <w:tc>
          <w:tcPr>
            <w:tcW w:w="396" w:type="dxa"/>
            <w:tcBorders>
              <w:top w:val="nil"/>
              <w:left w:val="nil"/>
              <w:bottom w:val="nil"/>
              <w:right w:val="nil"/>
            </w:tcBorders>
            <w:shd w:val="clear" w:color="auto" w:fill="auto"/>
          </w:tcPr>
          <w:p w14:paraId="66B5F040" w14:textId="77777777" w:rsidR="00782AEF" w:rsidRPr="00CA4C88" w:rsidRDefault="00782AEF" w:rsidP="001434F6">
            <w:pPr>
              <w:pStyle w:val="leeg"/>
            </w:pPr>
          </w:p>
        </w:tc>
        <w:tc>
          <w:tcPr>
            <w:tcW w:w="9810" w:type="dxa"/>
            <w:gridSpan w:val="41"/>
            <w:tcBorders>
              <w:top w:val="single" w:sz="12" w:space="0" w:color="7F7F7F" w:themeColor="text1" w:themeTint="80"/>
              <w:left w:val="nil"/>
              <w:bottom w:val="single" w:sz="12" w:space="0" w:color="7F7F7F" w:themeColor="text1" w:themeTint="80"/>
              <w:right w:val="nil"/>
            </w:tcBorders>
            <w:shd w:val="clear" w:color="auto" w:fill="auto"/>
          </w:tcPr>
          <w:p w14:paraId="6CCEAA61" w14:textId="77777777" w:rsidR="00782AEF" w:rsidRPr="002C0147" w:rsidRDefault="00782AEF" w:rsidP="001434F6">
            <w:pPr>
              <w:pStyle w:val="invulveld"/>
              <w:framePr w:hSpace="0" w:wrap="auto" w:vAnchor="margin" w:xAlign="left" w:yAlign="inline"/>
              <w:suppressOverlap w:val="0"/>
              <w:rPr>
                <w:b/>
                <w:bCs/>
              </w:rPr>
            </w:pPr>
            <w:proofErr w:type="gramStart"/>
            <w:r w:rsidRPr="002C0147">
              <w:rPr>
                <w:b/>
                <w:bCs/>
              </w:rPr>
              <w:t>drukste</w:t>
            </w:r>
            <w:proofErr w:type="gramEnd"/>
            <w:r w:rsidRPr="002C0147">
              <w:rPr>
                <w:b/>
                <w:bCs/>
              </w:rPr>
              <w:t xml:space="preserve"> weekdag</w:t>
            </w:r>
          </w:p>
        </w:tc>
      </w:tr>
      <w:tr w:rsidR="00782AEF" w:rsidRPr="003D114E" w14:paraId="5701F1EF" w14:textId="77777777" w:rsidTr="001434F6">
        <w:trPr>
          <w:trHeight w:hRule="exact" w:val="113"/>
        </w:trPr>
        <w:tc>
          <w:tcPr>
            <w:tcW w:w="10206" w:type="dxa"/>
            <w:gridSpan w:val="42"/>
            <w:tcBorders>
              <w:top w:val="nil"/>
              <w:left w:val="nil"/>
              <w:bottom w:val="nil"/>
              <w:right w:val="nil"/>
            </w:tcBorders>
            <w:shd w:val="clear" w:color="auto" w:fill="auto"/>
          </w:tcPr>
          <w:p w14:paraId="5E434D86" w14:textId="77777777" w:rsidR="00782AEF" w:rsidRPr="003D114E" w:rsidRDefault="00782AEF" w:rsidP="001434F6">
            <w:pPr>
              <w:pStyle w:val="leeg"/>
            </w:pPr>
          </w:p>
        </w:tc>
      </w:tr>
      <w:tr w:rsidR="00782AEF" w:rsidRPr="003D114E" w14:paraId="78C5CDC1" w14:textId="77777777" w:rsidTr="001434F6">
        <w:trPr>
          <w:trHeight w:val="340"/>
        </w:trPr>
        <w:tc>
          <w:tcPr>
            <w:tcW w:w="396" w:type="dxa"/>
            <w:vMerge w:val="restart"/>
            <w:tcBorders>
              <w:top w:val="nil"/>
              <w:left w:val="nil"/>
              <w:right w:val="nil"/>
            </w:tcBorders>
            <w:shd w:val="clear" w:color="auto" w:fill="auto"/>
          </w:tcPr>
          <w:p w14:paraId="00AB3904" w14:textId="77777777" w:rsidR="00782AEF" w:rsidRPr="00CA4C88" w:rsidRDefault="00782AEF" w:rsidP="001434F6">
            <w:pPr>
              <w:pStyle w:val="leeg"/>
            </w:pPr>
          </w:p>
        </w:tc>
        <w:tc>
          <w:tcPr>
            <w:tcW w:w="878"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43B7041A" w14:textId="77777777" w:rsidR="00782AEF" w:rsidRPr="002C0147" w:rsidRDefault="00782AEF" w:rsidP="001434F6">
            <w:pPr>
              <w:pStyle w:val="kolomhoofd"/>
              <w:framePr w:wrap="auto" w:xAlign="left"/>
              <w:pBdr>
                <w:top w:val="none" w:sz="0" w:space="0" w:color="auto"/>
                <w:bottom w:val="none" w:sz="0" w:space="0" w:color="auto"/>
              </w:pBdr>
              <w:jc w:val="right"/>
              <w:rPr>
                <w:rFonts w:asciiTheme="minorHAnsi" w:hAnsiTheme="minorHAnsi" w:cstheme="minorHAnsi"/>
                <w:sz w:val="16"/>
                <w:szCs w:val="16"/>
              </w:rPr>
            </w:pPr>
            <w:proofErr w:type="gramStart"/>
            <w:r w:rsidRPr="002C0147">
              <w:rPr>
                <w:rFonts w:asciiTheme="minorHAnsi" w:hAnsiTheme="minorHAnsi" w:cstheme="minorHAnsi"/>
                <w:sz w:val="16"/>
                <w:szCs w:val="16"/>
              </w:rPr>
              <w:t>functie</w:t>
            </w:r>
            <w:proofErr w:type="gramEnd"/>
          </w:p>
        </w:tc>
        <w:tc>
          <w:tcPr>
            <w:tcW w:w="144" w:type="dxa"/>
            <w:vMerge w:val="restart"/>
            <w:tcBorders>
              <w:top w:val="nil"/>
              <w:left w:val="nil"/>
              <w:right w:val="nil"/>
            </w:tcBorders>
            <w:shd w:val="clear" w:color="auto" w:fill="auto"/>
          </w:tcPr>
          <w:p w14:paraId="5F253562" w14:textId="77777777" w:rsidR="00782AEF" w:rsidRPr="002C0147" w:rsidRDefault="00782AEF" w:rsidP="001434F6">
            <w:pPr>
              <w:rPr>
                <w:rFonts w:asciiTheme="minorHAnsi" w:hAnsiTheme="minorHAnsi" w:cstheme="minorHAnsi"/>
                <w:sz w:val="16"/>
                <w:szCs w:val="16"/>
              </w:rPr>
            </w:pPr>
          </w:p>
        </w:tc>
        <w:tc>
          <w:tcPr>
            <w:tcW w:w="567" w:type="dxa"/>
            <w:gridSpan w:val="4"/>
            <w:vMerge w:val="restart"/>
            <w:tcBorders>
              <w:top w:val="single" w:sz="12" w:space="0" w:color="7F7F7F" w:themeColor="text1" w:themeTint="80"/>
              <w:left w:val="nil"/>
              <w:bottom w:val="single" w:sz="12" w:space="0" w:color="7F7F7F" w:themeColor="text1" w:themeTint="80"/>
              <w:right w:val="nil"/>
            </w:tcBorders>
            <w:shd w:val="clear" w:color="auto" w:fill="auto"/>
          </w:tcPr>
          <w:p w14:paraId="317DD109"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2C0147">
              <w:rPr>
                <w:rFonts w:asciiTheme="minorHAnsi" w:hAnsiTheme="minorHAnsi" w:cstheme="minorHAnsi"/>
                <w:sz w:val="16"/>
                <w:szCs w:val="16"/>
              </w:rPr>
              <w:t>#units</w:t>
            </w:r>
          </w:p>
        </w:tc>
        <w:tc>
          <w:tcPr>
            <w:tcW w:w="142" w:type="dxa"/>
            <w:vMerge w:val="restart"/>
            <w:tcBorders>
              <w:top w:val="nil"/>
              <w:left w:val="nil"/>
              <w:right w:val="nil"/>
            </w:tcBorders>
            <w:shd w:val="clear" w:color="auto" w:fill="auto"/>
          </w:tcPr>
          <w:p w14:paraId="42C91758" w14:textId="77777777" w:rsidR="00782AEF" w:rsidRPr="002C0147" w:rsidRDefault="00782AEF" w:rsidP="001434F6">
            <w:pPr>
              <w:rPr>
                <w:rFonts w:asciiTheme="minorHAnsi" w:hAnsiTheme="minorHAnsi" w:cstheme="minorHAnsi"/>
                <w:sz w:val="16"/>
                <w:szCs w:val="16"/>
              </w:rPr>
            </w:pPr>
          </w:p>
        </w:tc>
        <w:tc>
          <w:tcPr>
            <w:tcW w:w="567" w:type="dxa"/>
            <w:gridSpan w:val="5"/>
            <w:vMerge w:val="restart"/>
            <w:tcBorders>
              <w:top w:val="single" w:sz="12" w:space="0" w:color="7F7F7F" w:themeColor="text1" w:themeTint="80"/>
              <w:left w:val="nil"/>
              <w:bottom w:val="single" w:sz="12" w:space="0" w:color="7F7F7F" w:themeColor="text1" w:themeTint="80"/>
              <w:right w:val="nil"/>
            </w:tcBorders>
            <w:shd w:val="clear" w:color="auto" w:fill="auto"/>
          </w:tcPr>
          <w:p w14:paraId="379152FA"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2C0147">
              <w:rPr>
                <w:rFonts w:asciiTheme="minorHAnsi" w:hAnsiTheme="minorHAnsi" w:cstheme="minorHAnsi"/>
                <w:sz w:val="16"/>
                <w:szCs w:val="16"/>
              </w:rPr>
              <w:t>BVO</w:t>
            </w:r>
          </w:p>
          <w:p w14:paraId="5D2909A6" w14:textId="77777777" w:rsidR="00782AEF" w:rsidRPr="002C0147" w:rsidRDefault="00782AEF" w:rsidP="001434F6">
            <w:pPr>
              <w:pStyle w:val="invulveld"/>
              <w:framePr w:wrap="around"/>
              <w:rPr>
                <w:rFonts w:asciiTheme="minorHAnsi" w:hAnsiTheme="minorHAnsi" w:cstheme="minorHAnsi"/>
                <w:sz w:val="16"/>
                <w:szCs w:val="16"/>
              </w:rPr>
            </w:pPr>
          </w:p>
        </w:tc>
        <w:tc>
          <w:tcPr>
            <w:tcW w:w="141" w:type="dxa"/>
            <w:gridSpan w:val="2"/>
            <w:vMerge w:val="restart"/>
            <w:tcBorders>
              <w:top w:val="nil"/>
              <w:left w:val="nil"/>
              <w:right w:val="nil"/>
            </w:tcBorders>
            <w:shd w:val="clear" w:color="auto" w:fill="auto"/>
          </w:tcPr>
          <w:p w14:paraId="0A64146D" w14:textId="77777777" w:rsidR="00782AEF" w:rsidRPr="002C0147" w:rsidRDefault="00782AEF" w:rsidP="001434F6">
            <w:pPr>
              <w:rPr>
                <w:rFonts w:asciiTheme="minorHAnsi" w:hAnsiTheme="minorHAnsi" w:cstheme="minorHAnsi"/>
                <w:sz w:val="16"/>
                <w:szCs w:val="16"/>
              </w:rPr>
            </w:pPr>
          </w:p>
        </w:tc>
        <w:tc>
          <w:tcPr>
            <w:tcW w:w="127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C705B63"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roofErr w:type="gramStart"/>
            <w:r w:rsidRPr="002C0147">
              <w:rPr>
                <w:rFonts w:asciiTheme="minorHAnsi" w:hAnsiTheme="minorHAnsi" w:cstheme="minorHAnsi"/>
                <w:sz w:val="16"/>
                <w:szCs w:val="16"/>
              </w:rPr>
              <w:t>werknemers</w:t>
            </w:r>
            <w:proofErr w:type="gramEnd"/>
          </w:p>
        </w:tc>
        <w:tc>
          <w:tcPr>
            <w:tcW w:w="142" w:type="dxa"/>
            <w:tcBorders>
              <w:top w:val="nil"/>
              <w:left w:val="nil"/>
              <w:bottom w:val="nil"/>
              <w:right w:val="nil"/>
            </w:tcBorders>
            <w:shd w:val="clear" w:color="auto" w:fill="auto"/>
          </w:tcPr>
          <w:p w14:paraId="3D6EAAE0"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
        </w:tc>
        <w:tc>
          <w:tcPr>
            <w:tcW w:w="127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99E18E8"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roofErr w:type="gramStart"/>
            <w:r w:rsidRPr="002C0147">
              <w:rPr>
                <w:rFonts w:asciiTheme="minorHAnsi" w:hAnsiTheme="minorHAnsi" w:cstheme="minorHAnsi"/>
                <w:sz w:val="16"/>
                <w:szCs w:val="16"/>
              </w:rPr>
              <w:t>bezoekers</w:t>
            </w:r>
            <w:proofErr w:type="gramEnd"/>
            <w:r w:rsidRPr="002C0147">
              <w:rPr>
                <w:rFonts w:asciiTheme="minorHAnsi" w:hAnsiTheme="minorHAnsi" w:cstheme="minorHAnsi"/>
                <w:sz w:val="16"/>
                <w:szCs w:val="16"/>
              </w:rPr>
              <w:t>/</w:t>
            </w:r>
            <w:r>
              <w:rPr>
                <w:rFonts w:asciiTheme="minorHAnsi" w:hAnsiTheme="minorHAnsi" w:cstheme="minorHAnsi"/>
                <w:sz w:val="16"/>
                <w:szCs w:val="16"/>
              </w:rPr>
              <w:br/>
            </w:r>
            <w:r w:rsidRPr="002C0147">
              <w:rPr>
                <w:rFonts w:asciiTheme="minorHAnsi" w:hAnsiTheme="minorHAnsi" w:cstheme="minorHAnsi"/>
                <w:sz w:val="16"/>
                <w:szCs w:val="16"/>
              </w:rPr>
              <w:t>klanten</w:t>
            </w:r>
          </w:p>
        </w:tc>
        <w:tc>
          <w:tcPr>
            <w:tcW w:w="141" w:type="dxa"/>
            <w:tcBorders>
              <w:top w:val="nil"/>
              <w:left w:val="nil"/>
              <w:bottom w:val="nil"/>
              <w:right w:val="nil"/>
            </w:tcBorders>
            <w:shd w:val="clear" w:color="auto" w:fill="auto"/>
          </w:tcPr>
          <w:p w14:paraId="212E6BB4"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
        </w:tc>
        <w:tc>
          <w:tcPr>
            <w:tcW w:w="127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CE68FB1"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roofErr w:type="gramStart"/>
            <w:r w:rsidRPr="002C0147">
              <w:rPr>
                <w:rFonts w:asciiTheme="minorHAnsi" w:hAnsiTheme="minorHAnsi" w:cstheme="minorHAnsi"/>
                <w:sz w:val="16"/>
                <w:szCs w:val="16"/>
              </w:rPr>
              <w:t>afhaalklanten</w:t>
            </w:r>
            <w:proofErr w:type="gramEnd"/>
          </w:p>
        </w:tc>
        <w:tc>
          <w:tcPr>
            <w:tcW w:w="134" w:type="dxa"/>
            <w:tcBorders>
              <w:top w:val="nil"/>
              <w:left w:val="nil"/>
              <w:bottom w:val="nil"/>
              <w:right w:val="nil"/>
            </w:tcBorders>
            <w:shd w:val="clear" w:color="auto" w:fill="auto"/>
          </w:tcPr>
          <w:p w14:paraId="04232EBB"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128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4C45C9A"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proofErr w:type="gramStart"/>
            <w:r w:rsidRPr="002C0147">
              <w:rPr>
                <w:rFonts w:asciiTheme="minorHAnsi" w:hAnsiTheme="minorHAnsi" w:cstheme="minorHAnsi"/>
                <w:b/>
                <w:bCs/>
                <w:sz w:val="16"/>
                <w:szCs w:val="16"/>
              </w:rPr>
              <w:t>leveringen</w:t>
            </w:r>
            <w:proofErr w:type="gramEnd"/>
            <w:r w:rsidRPr="002C0147">
              <w:rPr>
                <w:rFonts w:asciiTheme="minorHAnsi" w:hAnsiTheme="minorHAnsi" w:cstheme="minorHAnsi"/>
                <w:b/>
                <w:bCs/>
                <w:sz w:val="16"/>
                <w:szCs w:val="16"/>
              </w:rPr>
              <w:t xml:space="preserve"> aan klanten</w:t>
            </w:r>
          </w:p>
        </w:tc>
        <w:tc>
          <w:tcPr>
            <w:tcW w:w="141" w:type="dxa"/>
            <w:tcBorders>
              <w:top w:val="nil"/>
              <w:left w:val="nil"/>
              <w:bottom w:val="nil"/>
              <w:right w:val="nil"/>
            </w:tcBorders>
            <w:shd w:val="clear" w:color="auto" w:fill="auto"/>
          </w:tcPr>
          <w:p w14:paraId="0C216148"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170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79DB8C1" w14:textId="77777777" w:rsidR="00782AEF" w:rsidRPr="002C0147" w:rsidRDefault="00782AEF" w:rsidP="001434F6">
            <w:pPr>
              <w:pStyle w:val="invulveld"/>
              <w:framePr w:wrap="around"/>
              <w:rPr>
                <w:rFonts w:asciiTheme="minorHAnsi" w:hAnsiTheme="minorHAnsi" w:cstheme="minorHAnsi"/>
                <w:b/>
                <w:bCs/>
                <w:sz w:val="16"/>
                <w:szCs w:val="16"/>
              </w:rPr>
            </w:pPr>
            <w:proofErr w:type="gramStart"/>
            <w:r w:rsidRPr="002C0147">
              <w:rPr>
                <w:rFonts w:asciiTheme="minorHAnsi" w:hAnsiTheme="minorHAnsi" w:cstheme="minorHAnsi"/>
                <w:b/>
                <w:bCs/>
                <w:sz w:val="16"/>
                <w:szCs w:val="16"/>
              </w:rPr>
              <w:t>leveringen</w:t>
            </w:r>
            <w:proofErr w:type="gramEnd"/>
            <w:r w:rsidRPr="002C0147">
              <w:rPr>
                <w:rFonts w:asciiTheme="minorHAnsi" w:hAnsiTheme="minorHAnsi" w:cstheme="minorHAnsi"/>
                <w:b/>
                <w:bCs/>
                <w:sz w:val="16"/>
                <w:szCs w:val="16"/>
              </w:rPr>
              <w:t xml:space="preserve"> aan bedrijf</w:t>
            </w:r>
          </w:p>
        </w:tc>
      </w:tr>
      <w:tr w:rsidR="00782AEF" w:rsidRPr="003D114E" w14:paraId="52A83194" w14:textId="77777777" w:rsidTr="001434F6">
        <w:trPr>
          <w:trHeight w:val="340"/>
        </w:trPr>
        <w:tc>
          <w:tcPr>
            <w:tcW w:w="396" w:type="dxa"/>
            <w:vMerge/>
          </w:tcPr>
          <w:p w14:paraId="577358E0" w14:textId="77777777" w:rsidR="00782AEF" w:rsidRPr="00CA4C88" w:rsidRDefault="00782AEF" w:rsidP="001434F6">
            <w:pPr>
              <w:pStyle w:val="leeg"/>
            </w:pPr>
          </w:p>
        </w:tc>
        <w:tc>
          <w:tcPr>
            <w:tcW w:w="878" w:type="dxa"/>
            <w:vMerge/>
          </w:tcPr>
          <w:p w14:paraId="7F257BA3" w14:textId="77777777" w:rsidR="00782AEF" w:rsidRPr="002C0147" w:rsidRDefault="00782AEF" w:rsidP="001434F6">
            <w:pPr>
              <w:pStyle w:val="rechts"/>
              <w:rPr>
                <w:rFonts w:asciiTheme="minorHAnsi" w:hAnsiTheme="minorHAnsi" w:cstheme="minorHAnsi"/>
                <w:sz w:val="16"/>
                <w:szCs w:val="16"/>
              </w:rPr>
            </w:pPr>
          </w:p>
        </w:tc>
        <w:tc>
          <w:tcPr>
            <w:tcW w:w="144" w:type="dxa"/>
            <w:vMerge/>
          </w:tcPr>
          <w:p w14:paraId="5C051C7E" w14:textId="77777777" w:rsidR="00782AEF" w:rsidRPr="002C0147" w:rsidRDefault="00782AEF" w:rsidP="001434F6">
            <w:pPr>
              <w:rPr>
                <w:rFonts w:asciiTheme="minorHAnsi" w:hAnsiTheme="minorHAnsi" w:cstheme="minorHAnsi"/>
                <w:sz w:val="16"/>
                <w:szCs w:val="16"/>
              </w:rPr>
            </w:pPr>
          </w:p>
        </w:tc>
        <w:tc>
          <w:tcPr>
            <w:tcW w:w="567" w:type="dxa"/>
            <w:gridSpan w:val="4"/>
            <w:vMerge/>
          </w:tcPr>
          <w:p w14:paraId="4B22E66A"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142" w:type="dxa"/>
            <w:vMerge/>
          </w:tcPr>
          <w:p w14:paraId="14EE45C7"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vMerge/>
          </w:tcPr>
          <w:p w14:paraId="13F7B1E5"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141" w:type="dxa"/>
            <w:gridSpan w:val="2"/>
            <w:vMerge/>
          </w:tcPr>
          <w:p w14:paraId="2070666D" w14:textId="77777777" w:rsidR="00782AEF" w:rsidRPr="002C0147" w:rsidRDefault="00782AEF" w:rsidP="001434F6">
            <w:pPr>
              <w:rPr>
                <w:rFonts w:asciiTheme="minorHAnsi" w:hAnsiTheme="minorHAnsi" w:cstheme="minorHAnsi"/>
                <w:sz w:val="16"/>
                <w:szCs w:val="16"/>
              </w:rPr>
            </w:pPr>
          </w:p>
        </w:tc>
        <w:tc>
          <w:tcPr>
            <w:tcW w:w="42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3161AF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2C0147">
              <w:rPr>
                <w:rFonts w:asciiTheme="minorHAnsi" w:hAnsiTheme="minorHAnsi" w:cstheme="minorHAnsi"/>
                <w:sz w:val="16"/>
                <w:szCs w:val="16"/>
              </w:rPr>
              <w:t>#</w:t>
            </w:r>
          </w:p>
        </w:tc>
        <w:tc>
          <w:tcPr>
            <w:tcW w:w="85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2157ED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2C0147">
              <w:rPr>
                <w:rFonts w:asciiTheme="minorHAnsi" w:hAnsiTheme="minorHAnsi" w:cstheme="minorHAnsi"/>
                <w:sz w:val="16"/>
                <w:szCs w:val="16"/>
              </w:rPr>
              <w:t>emid</w:t>
            </w:r>
            <w:proofErr w:type="spellEnd"/>
            <w:proofErr w:type="gramEnd"/>
            <w:r>
              <w:rPr>
                <w:rFonts w:asciiTheme="minorHAnsi" w:hAnsiTheme="minorHAnsi" w:cstheme="minorHAnsi"/>
                <w:sz w:val="16"/>
                <w:szCs w:val="16"/>
              </w:rPr>
              <w:t>.</w:t>
            </w:r>
            <w:r w:rsidRPr="002C0147">
              <w:rPr>
                <w:rFonts w:asciiTheme="minorHAnsi" w:hAnsiTheme="minorHAnsi" w:cstheme="minorHAnsi"/>
                <w:sz w:val="16"/>
                <w:szCs w:val="16"/>
              </w:rPr>
              <w:t xml:space="preserve"> </w:t>
            </w:r>
            <w:proofErr w:type="gramStart"/>
            <w:r w:rsidRPr="002C0147">
              <w:rPr>
                <w:rFonts w:asciiTheme="minorHAnsi" w:hAnsiTheme="minorHAnsi" w:cstheme="minorHAnsi"/>
                <w:sz w:val="16"/>
                <w:szCs w:val="16"/>
              </w:rPr>
              <w:t>verblij</w:t>
            </w:r>
            <w:r>
              <w:rPr>
                <w:rFonts w:asciiTheme="minorHAnsi" w:hAnsiTheme="minorHAnsi" w:cstheme="minorHAnsi"/>
                <w:sz w:val="16"/>
                <w:szCs w:val="16"/>
              </w:rPr>
              <w:t>fstijd</w:t>
            </w:r>
            <w:proofErr w:type="gramEnd"/>
          </w:p>
        </w:tc>
        <w:tc>
          <w:tcPr>
            <w:tcW w:w="142" w:type="dxa"/>
            <w:tcBorders>
              <w:top w:val="nil"/>
              <w:left w:val="nil"/>
              <w:bottom w:val="nil"/>
              <w:right w:val="nil"/>
            </w:tcBorders>
            <w:shd w:val="clear" w:color="auto" w:fill="auto"/>
          </w:tcPr>
          <w:p w14:paraId="1DB0341C"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BCBD185"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2C0147">
              <w:rPr>
                <w:rFonts w:asciiTheme="minorHAnsi" w:hAnsiTheme="minorHAnsi" w:cstheme="minorHAnsi"/>
                <w:sz w:val="16"/>
                <w:szCs w:val="16"/>
              </w:rPr>
              <w:t>#</w:t>
            </w:r>
          </w:p>
        </w:tc>
        <w:tc>
          <w:tcPr>
            <w:tcW w:w="85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5318966"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2C0147">
              <w:rPr>
                <w:rFonts w:asciiTheme="minorHAnsi" w:hAnsiTheme="minorHAnsi" w:cstheme="minorHAnsi"/>
                <w:sz w:val="16"/>
                <w:szCs w:val="16"/>
              </w:rPr>
              <w:t>emid</w:t>
            </w:r>
            <w:proofErr w:type="spellEnd"/>
            <w:proofErr w:type="gramEnd"/>
            <w:r>
              <w:rPr>
                <w:rFonts w:asciiTheme="minorHAnsi" w:hAnsiTheme="minorHAnsi" w:cstheme="minorHAnsi"/>
                <w:sz w:val="16"/>
                <w:szCs w:val="16"/>
              </w:rPr>
              <w:t xml:space="preserve">. </w:t>
            </w:r>
            <w:proofErr w:type="gramStart"/>
            <w:r>
              <w:rPr>
                <w:rFonts w:asciiTheme="minorHAnsi" w:hAnsiTheme="minorHAnsi" w:cstheme="minorHAnsi"/>
                <w:sz w:val="16"/>
                <w:szCs w:val="16"/>
              </w:rPr>
              <w:t>verblijfstijd</w:t>
            </w:r>
            <w:proofErr w:type="gramEnd"/>
          </w:p>
        </w:tc>
        <w:tc>
          <w:tcPr>
            <w:tcW w:w="141" w:type="dxa"/>
            <w:tcBorders>
              <w:top w:val="nil"/>
              <w:left w:val="nil"/>
              <w:bottom w:val="nil"/>
              <w:right w:val="nil"/>
            </w:tcBorders>
            <w:shd w:val="clear" w:color="auto" w:fill="auto"/>
          </w:tcPr>
          <w:p w14:paraId="7870DCBA"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single" w:sz="12" w:space="0" w:color="7F7F7F" w:themeColor="text1" w:themeTint="80"/>
              <w:left w:val="nil"/>
              <w:bottom w:val="single" w:sz="12" w:space="0" w:color="7F7F7F" w:themeColor="text1" w:themeTint="80"/>
              <w:right w:val="nil"/>
            </w:tcBorders>
            <w:shd w:val="clear" w:color="auto" w:fill="auto"/>
          </w:tcPr>
          <w:p w14:paraId="1CD0C123" w14:textId="77777777" w:rsidR="00782AEF" w:rsidRPr="002C0147" w:rsidRDefault="00782AEF" w:rsidP="001434F6">
            <w:pPr>
              <w:pStyle w:val="invulveld"/>
              <w:framePr w:wrap="around"/>
              <w:rPr>
                <w:rFonts w:asciiTheme="minorHAnsi" w:hAnsiTheme="minorHAnsi" w:cstheme="minorHAnsi"/>
                <w:sz w:val="16"/>
                <w:szCs w:val="16"/>
              </w:rPr>
            </w:pPr>
            <w:r w:rsidRPr="002C0147">
              <w:rPr>
                <w:rFonts w:asciiTheme="minorHAnsi" w:hAnsiTheme="minorHAnsi" w:cstheme="minorHAnsi"/>
                <w:sz w:val="16"/>
                <w:szCs w:val="16"/>
              </w:rPr>
              <w:t>#</w:t>
            </w:r>
          </w:p>
        </w:tc>
        <w:tc>
          <w:tcPr>
            <w:tcW w:w="858" w:type="dxa"/>
            <w:tcBorders>
              <w:top w:val="single" w:sz="12" w:space="0" w:color="7F7F7F" w:themeColor="text1" w:themeTint="80"/>
              <w:left w:val="nil"/>
              <w:bottom w:val="single" w:sz="12" w:space="0" w:color="7F7F7F" w:themeColor="text1" w:themeTint="80"/>
              <w:right w:val="nil"/>
            </w:tcBorders>
            <w:shd w:val="clear" w:color="auto" w:fill="auto"/>
          </w:tcPr>
          <w:p w14:paraId="0F8E0F0B" w14:textId="77777777" w:rsidR="00782AEF" w:rsidRPr="002C0147" w:rsidRDefault="00782AEF" w:rsidP="001434F6">
            <w:pPr>
              <w:pStyle w:val="invulveld"/>
              <w:framePr w:wrap="around"/>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2C0147">
              <w:rPr>
                <w:rFonts w:asciiTheme="minorHAnsi" w:hAnsiTheme="minorHAnsi" w:cstheme="minorHAnsi"/>
                <w:sz w:val="16"/>
                <w:szCs w:val="16"/>
              </w:rPr>
              <w:t>emid</w:t>
            </w:r>
            <w:proofErr w:type="spellEnd"/>
            <w:proofErr w:type="gramEnd"/>
            <w:r>
              <w:rPr>
                <w:rFonts w:asciiTheme="minorHAnsi" w:hAnsiTheme="minorHAnsi" w:cstheme="minorHAnsi"/>
                <w:sz w:val="16"/>
                <w:szCs w:val="16"/>
              </w:rPr>
              <w:t xml:space="preserve">. </w:t>
            </w:r>
            <w:proofErr w:type="gramStart"/>
            <w:r w:rsidRPr="002C0147">
              <w:rPr>
                <w:rFonts w:asciiTheme="minorHAnsi" w:hAnsiTheme="minorHAnsi" w:cstheme="minorHAnsi"/>
                <w:sz w:val="16"/>
                <w:szCs w:val="16"/>
              </w:rPr>
              <w:t>verblijf</w:t>
            </w:r>
            <w:r>
              <w:rPr>
                <w:rFonts w:asciiTheme="minorHAnsi" w:hAnsiTheme="minorHAnsi" w:cstheme="minorHAnsi"/>
                <w:sz w:val="16"/>
                <w:szCs w:val="16"/>
              </w:rPr>
              <w:t>stijd</w:t>
            </w:r>
            <w:proofErr w:type="gramEnd"/>
          </w:p>
        </w:tc>
        <w:tc>
          <w:tcPr>
            <w:tcW w:w="142" w:type="dxa"/>
            <w:gridSpan w:val="2"/>
            <w:tcBorders>
              <w:top w:val="nil"/>
              <w:left w:val="nil"/>
              <w:bottom w:val="nil"/>
              <w:right w:val="nil"/>
            </w:tcBorders>
            <w:shd w:val="clear" w:color="auto" w:fill="auto"/>
          </w:tcPr>
          <w:p w14:paraId="57E3DCBB" w14:textId="77777777" w:rsidR="00782AEF" w:rsidRPr="002C0147" w:rsidRDefault="00782AEF" w:rsidP="001434F6">
            <w:pPr>
              <w:pStyle w:val="invulveld"/>
              <w:framePr w:wrap="around"/>
              <w:rPr>
                <w:rFonts w:asciiTheme="minorHAnsi" w:hAnsiTheme="minorHAnsi" w:cstheme="minorHAnsi"/>
                <w:sz w:val="16"/>
                <w:szCs w:val="16"/>
              </w:rPr>
            </w:pPr>
          </w:p>
        </w:tc>
        <w:tc>
          <w:tcPr>
            <w:tcW w:w="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B97D390" w14:textId="77777777" w:rsidR="00782AEF" w:rsidRPr="002C0147" w:rsidRDefault="00782AEF" w:rsidP="001434F6">
            <w:pPr>
              <w:pStyle w:val="invulveld"/>
              <w:framePr w:wrap="around"/>
              <w:rPr>
                <w:rFonts w:asciiTheme="minorHAnsi" w:hAnsiTheme="minorHAnsi" w:cstheme="minorHAnsi"/>
                <w:sz w:val="16"/>
                <w:szCs w:val="16"/>
              </w:rPr>
            </w:pPr>
            <w:r w:rsidRPr="002C0147">
              <w:rPr>
                <w:rFonts w:asciiTheme="minorHAnsi" w:hAnsiTheme="minorHAnsi" w:cstheme="minorHAnsi"/>
                <w:sz w:val="16"/>
                <w:szCs w:val="16"/>
              </w:rPr>
              <w:t>#</w:t>
            </w:r>
          </w:p>
        </w:tc>
        <w:tc>
          <w:tcPr>
            <w:tcW w:w="85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A9C2F26" w14:textId="77777777" w:rsidR="00782AEF" w:rsidRPr="002C0147" w:rsidRDefault="00782AEF" w:rsidP="001434F6">
            <w:pPr>
              <w:pStyle w:val="invulveld"/>
              <w:framePr w:wrap="around"/>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2C0147">
              <w:rPr>
                <w:rFonts w:asciiTheme="minorHAnsi" w:hAnsiTheme="minorHAnsi" w:cstheme="minorHAnsi"/>
                <w:sz w:val="16"/>
                <w:szCs w:val="16"/>
              </w:rPr>
              <w:t>emid</w:t>
            </w:r>
            <w:proofErr w:type="spellEnd"/>
            <w:proofErr w:type="gramEnd"/>
            <w:r>
              <w:rPr>
                <w:rFonts w:asciiTheme="minorHAnsi" w:hAnsiTheme="minorHAnsi" w:cstheme="minorHAnsi"/>
                <w:sz w:val="16"/>
                <w:szCs w:val="16"/>
              </w:rPr>
              <w:t xml:space="preserve">. </w:t>
            </w:r>
            <w:proofErr w:type="gramStart"/>
            <w:r w:rsidRPr="002C0147">
              <w:rPr>
                <w:rFonts w:asciiTheme="minorHAnsi" w:hAnsiTheme="minorHAnsi" w:cstheme="minorHAnsi"/>
                <w:sz w:val="16"/>
                <w:szCs w:val="16"/>
              </w:rPr>
              <w:t>verblijf</w:t>
            </w:r>
            <w:r>
              <w:rPr>
                <w:rFonts w:asciiTheme="minorHAnsi" w:hAnsiTheme="minorHAnsi" w:cstheme="minorHAnsi"/>
                <w:sz w:val="16"/>
                <w:szCs w:val="16"/>
              </w:rPr>
              <w:t>stijd</w:t>
            </w:r>
            <w:proofErr w:type="gramEnd"/>
          </w:p>
        </w:tc>
        <w:tc>
          <w:tcPr>
            <w:tcW w:w="141" w:type="dxa"/>
            <w:tcBorders>
              <w:top w:val="nil"/>
              <w:left w:val="nil"/>
              <w:bottom w:val="nil"/>
              <w:right w:val="nil"/>
            </w:tcBorders>
            <w:shd w:val="clear" w:color="auto" w:fill="auto"/>
          </w:tcPr>
          <w:p w14:paraId="04C9BDF8" w14:textId="77777777" w:rsidR="00782AEF" w:rsidRPr="002C0147" w:rsidRDefault="00782AEF" w:rsidP="001434F6">
            <w:pPr>
              <w:pStyle w:val="invulveld"/>
              <w:framePr w:wrap="around"/>
              <w:rPr>
                <w:rFonts w:asciiTheme="minorHAnsi" w:hAnsiTheme="minorHAnsi" w:cstheme="minorHAnsi"/>
                <w:sz w:val="16"/>
                <w:szCs w:val="16"/>
              </w:rPr>
            </w:pPr>
          </w:p>
        </w:tc>
        <w:tc>
          <w:tcPr>
            <w:tcW w:w="426" w:type="dxa"/>
            <w:tcBorders>
              <w:top w:val="single" w:sz="12" w:space="0" w:color="7F7F7F" w:themeColor="text1" w:themeTint="80"/>
              <w:left w:val="nil"/>
              <w:bottom w:val="single" w:sz="12" w:space="0" w:color="7F7F7F" w:themeColor="text1" w:themeTint="80"/>
              <w:right w:val="nil"/>
            </w:tcBorders>
            <w:shd w:val="clear" w:color="auto" w:fill="auto"/>
          </w:tcPr>
          <w:p w14:paraId="4A897B8E" w14:textId="77777777" w:rsidR="00782AEF" w:rsidRPr="002C0147" w:rsidRDefault="00782AEF" w:rsidP="001434F6">
            <w:pPr>
              <w:pStyle w:val="invulveld"/>
              <w:framePr w:wrap="around"/>
              <w:rPr>
                <w:rFonts w:asciiTheme="minorHAnsi" w:hAnsiTheme="minorHAnsi" w:cstheme="minorHAnsi"/>
                <w:sz w:val="16"/>
                <w:szCs w:val="16"/>
              </w:rPr>
            </w:pPr>
            <w:r w:rsidRPr="002C0147">
              <w:rPr>
                <w:rFonts w:asciiTheme="minorHAnsi" w:hAnsiTheme="minorHAnsi" w:cstheme="minorHAnsi"/>
                <w:sz w:val="16"/>
                <w:szCs w:val="16"/>
              </w:rPr>
              <w:t>#</w:t>
            </w:r>
          </w:p>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755D3BA" w14:textId="77777777" w:rsidR="00782AEF" w:rsidRPr="002C0147" w:rsidRDefault="00782AEF" w:rsidP="001434F6">
            <w:pPr>
              <w:pStyle w:val="invulveld"/>
              <w:framePr w:wrap="around"/>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2C0147">
              <w:rPr>
                <w:rFonts w:asciiTheme="minorHAnsi" w:hAnsiTheme="minorHAnsi" w:cstheme="minorHAnsi"/>
                <w:sz w:val="16"/>
                <w:szCs w:val="16"/>
              </w:rPr>
              <w:t>emid</w:t>
            </w:r>
            <w:proofErr w:type="spellEnd"/>
            <w:proofErr w:type="gramEnd"/>
            <w:r>
              <w:rPr>
                <w:rFonts w:asciiTheme="minorHAnsi" w:hAnsiTheme="minorHAnsi" w:cstheme="minorHAnsi"/>
                <w:sz w:val="16"/>
                <w:szCs w:val="16"/>
              </w:rPr>
              <w:t xml:space="preserve">. </w:t>
            </w:r>
            <w:proofErr w:type="gramStart"/>
            <w:r>
              <w:rPr>
                <w:rFonts w:asciiTheme="minorHAnsi" w:hAnsiTheme="minorHAnsi" w:cstheme="minorHAnsi"/>
                <w:sz w:val="16"/>
                <w:szCs w:val="16"/>
              </w:rPr>
              <w:t>verblijfstijd</w:t>
            </w:r>
            <w:proofErr w:type="gramEnd"/>
          </w:p>
        </w:tc>
      </w:tr>
      <w:tr w:rsidR="00782AEF" w:rsidRPr="003D114E" w14:paraId="52E28D8A" w14:textId="77777777" w:rsidTr="001434F6">
        <w:trPr>
          <w:trHeight w:val="340"/>
        </w:trPr>
        <w:tc>
          <w:tcPr>
            <w:tcW w:w="396" w:type="dxa"/>
            <w:tcBorders>
              <w:top w:val="nil"/>
              <w:left w:val="nil"/>
              <w:bottom w:val="nil"/>
              <w:right w:val="nil"/>
            </w:tcBorders>
            <w:shd w:val="clear" w:color="auto" w:fill="auto"/>
          </w:tcPr>
          <w:p w14:paraId="1982DEA6" w14:textId="77777777" w:rsidR="00782AEF" w:rsidRPr="00CA4C88" w:rsidRDefault="00782AEF" w:rsidP="001434F6">
            <w:pPr>
              <w:pStyle w:val="leeg"/>
            </w:pPr>
          </w:p>
        </w:tc>
        <w:tc>
          <w:tcPr>
            <w:tcW w:w="878" w:type="dxa"/>
            <w:tcBorders>
              <w:top w:val="single" w:sz="12" w:space="0" w:color="7F7F7F" w:themeColor="text1" w:themeTint="80"/>
              <w:left w:val="nil"/>
              <w:bottom w:val="nil"/>
              <w:right w:val="nil"/>
            </w:tcBorders>
            <w:shd w:val="clear" w:color="auto" w:fill="auto"/>
          </w:tcPr>
          <w:p w14:paraId="4CA43EA6" w14:textId="77777777" w:rsidR="00782AEF" w:rsidRPr="002C0147" w:rsidRDefault="00782AEF" w:rsidP="001434F6">
            <w:pPr>
              <w:pStyle w:val="rechts"/>
              <w:rPr>
                <w:rFonts w:asciiTheme="minorHAnsi" w:hAnsiTheme="minorHAnsi" w:cstheme="minorHAnsi"/>
                <w:sz w:val="16"/>
                <w:szCs w:val="16"/>
              </w:rPr>
            </w:pPr>
            <w:proofErr w:type="gramStart"/>
            <w:r w:rsidRPr="002C0147">
              <w:rPr>
                <w:rFonts w:asciiTheme="minorHAnsi" w:hAnsiTheme="minorHAnsi" w:cstheme="minorHAnsi"/>
                <w:sz w:val="16"/>
                <w:szCs w:val="16"/>
              </w:rPr>
              <w:t>kleinhandel</w:t>
            </w:r>
            <w:proofErr w:type="gramEnd"/>
          </w:p>
        </w:tc>
        <w:tc>
          <w:tcPr>
            <w:tcW w:w="144" w:type="dxa"/>
            <w:tcBorders>
              <w:top w:val="nil"/>
              <w:left w:val="nil"/>
              <w:bottom w:val="nil"/>
              <w:right w:val="nil"/>
            </w:tcBorders>
            <w:shd w:val="clear" w:color="auto" w:fill="auto"/>
          </w:tcPr>
          <w:p w14:paraId="540456EC" w14:textId="77777777" w:rsidR="00782AEF" w:rsidRPr="002C0147" w:rsidRDefault="00782AEF" w:rsidP="001434F6">
            <w:pPr>
              <w:rPr>
                <w:rFonts w:asciiTheme="minorHAnsi" w:hAnsiTheme="minorHAnsi" w:cstheme="minorHAnsi"/>
                <w:sz w:val="16"/>
                <w:szCs w:val="16"/>
              </w:rPr>
            </w:pPr>
          </w:p>
        </w:tc>
        <w:tc>
          <w:tcPr>
            <w:tcW w:w="567" w:type="dxa"/>
            <w:gridSpan w:val="4"/>
            <w:tcBorders>
              <w:top w:val="single" w:sz="12" w:space="0" w:color="7F7F7F" w:themeColor="text1" w:themeTint="80"/>
              <w:left w:val="nil"/>
              <w:bottom w:val="dotted" w:sz="6" w:space="0" w:color="auto"/>
              <w:right w:val="nil"/>
            </w:tcBorders>
            <w:shd w:val="clear" w:color="auto" w:fill="auto"/>
          </w:tcPr>
          <w:p w14:paraId="458775CC"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2C0147">
              <w:rPr>
                <w:rFonts w:asciiTheme="minorHAnsi" w:hAnsiTheme="minorHAnsi" w:cstheme="minorHAnsi"/>
                <w:sz w:val="16"/>
                <w:szCs w:val="16"/>
              </w:rPr>
              <w:fldChar w:fldCharType="begin">
                <w:ffData>
                  <w:name w:val=""/>
                  <w:enabled/>
                  <w:calcOnExit w:val="0"/>
                  <w:textInput/>
                </w:ffData>
              </w:fldChar>
            </w:r>
            <w:r w:rsidRPr="002C0147">
              <w:rPr>
                <w:rFonts w:asciiTheme="minorHAnsi" w:hAnsiTheme="minorHAnsi" w:cstheme="minorHAnsi"/>
                <w:sz w:val="16"/>
                <w:szCs w:val="16"/>
              </w:rPr>
              <w:instrText xml:space="preserve"> FORMTEXT </w:instrText>
            </w:r>
            <w:r w:rsidRPr="002C0147">
              <w:rPr>
                <w:rFonts w:asciiTheme="minorHAnsi" w:hAnsiTheme="minorHAnsi" w:cstheme="minorHAnsi"/>
                <w:sz w:val="16"/>
                <w:szCs w:val="16"/>
              </w:rPr>
            </w:r>
            <w:r w:rsidRPr="002C0147">
              <w:rPr>
                <w:rFonts w:asciiTheme="minorHAnsi" w:hAnsiTheme="minorHAnsi" w:cstheme="minorHAnsi"/>
                <w:sz w:val="16"/>
                <w:szCs w:val="16"/>
              </w:rPr>
              <w:fldChar w:fldCharType="separate"/>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8BEF9AF"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single" w:sz="12" w:space="0" w:color="7F7F7F" w:themeColor="text1" w:themeTint="80"/>
              <w:left w:val="nil"/>
              <w:bottom w:val="dotted" w:sz="6" w:space="0" w:color="auto"/>
              <w:right w:val="nil"/>
            </w:tcBorders>
            <w:shd w:val="clear" w:color="auto" w:fill="auto"/>
          </w:tcPr>
          <w:p w14:paraId="517DA1F7"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2C0147">
              <w:rPr>
                <w:rFonts w:asciiTheme="minorHAnsi" w:hAnsiTheme="minorHAnsi" w:cstheme="minorHAnsi"/>
                <w:sz w:val="16"/>
                <w:szCs w:val="16"/>
              </w:rPr>
              <w:fldChar w:fldCharType="begin">
                <w:ffData>
                  <w:name w:val="Text135"/>
                  <w:enabled/>
                  <w:calcOnExit w:val="0"/>
                  <w:textInput/>
                </w:ffData>
              </w:fldChar>
            </w:r>
            <w:r w:rsidRPr="002C0147">
              <w:rPr>
                <w:rFonts w:asciiTheme="minorHAnsi" w:hAnsiTheme="minorHAnsi" w:cstheme="minorHAnsi"/>
                <w:sz w:val="16"/>
                <w:szCs w:val="16"/>
              </w:rPr>
              <w:instrText xml:space="preserve"> FORMTEXT </w:instrText>
            </w:r>
            <w:r w:rsidRPr="002C0147">
              <w:rPr>
                <w:rFonts w:asciiTheme="minorHAnsi" w:hAnsiTheme="minorHAnsi" w:cstheme="minorHAnsi"/>
                <w:sz w:val="16"/>
                <w:szCs w:val="16"/>
              </w:rPr>
            </w:r>
            <w:r w:rsidRPr="002C0147">
              <w:rPr>
                <w:rFonts w:asciiTheme="minorHAnsi" w:hAnsiTheme="minorHAnsi" w:cstheme="minorHAnsi"/>
                <w:sz w:val="16"/>
                <w:szCs w:val="16"/>
              </w:rPr>
              <w:fldChar w:fldCharType="separate"/>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5BBB5014" w14:textId="77777777" w:rsidR="00782AEF" w:rsidRPr="002C0147" w:rsidRDefault="00782AEF" w:rsidP="001434F6">
            <w:pPr>
              <w:rPr>
                <w:rFonts w:asciiTheme="minorHAnsi" w:hAnsiTheme="minorHAnsi" w:cstheme="minorHAnsi"/>
                <w:sz w:val="16"/>
                <w:szCs w:val="16"/>
              </w:rPr>
            </w:pPr>
          </w:p>
        </w:tc>
        <w:tc>
          <w:tcPr>
            <w:tcW w:w="426" w:type="dxa"/>
            <w:gridSpan w:val="4"/>
            <w:tcBorders>
              <w:top w:val="single" w:sz="12" w:space="0" w:color="7F7F7F" w:themeColor="text1" w:themeTint="80"/>
              <w:left w:val="nil"/>
              <w:bottom w:val="dotted" w:sz="6" w:space="0" w:color="7F7F7F" w:themeColor="text1" w:themeTint="80"/>
              <w:right w:val="nil"/>
            </w:tcBorders>
            <w:shd w:val="clear" w:color="auto" w:fill="auto"/>
          </w:tcPr>
          <w:p w14:paraId="3BFBF6D1"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2"/>
                <w:szCs w:val="12"/>
              </w:rPr>
            </w:pPr>
            <w:r w:rsidRPr="002C0147">
              <w:rPr>
                <w:rFonts w:asciiTheme="minorHAnsi" w:hAnsiTheme="minorHAnsi" w:cstheme="minorHAnsi"/>
                <w:sz w:val="12"/>
                <w:szCs w:val="12"/>
              </w:rPr>
              <w:fldChar w:fldCharType="begin">
                <w:ffData>
                  <w:name w:val="Text135"/>
                  <w:enabled/>
                  <w:calcOnExit w:val="0"/>
                  <w:textInput>
                    <w:type w:val="number"/>
                    <w:maxLength w:val="6"/>
                  </w:textInput>
                </w:ffData>
              </w:fldChar>
            </w:r>
            <w:bookmarkStart w:id="1" w:name="Text135"/>
            <w:r w:rsidRPr="002C0147">
              <w:rPr>
                <w:rFonts w:asciiTheme="minorHAnsi" w:hAnsiTheme="minorHAnsi" w:cstheme="minorHAnsi"/>
                <w:sz w:val="12"/>
                <w:szCs w:val="12"/>
              </w:rPr>
              <w:instrText xml:space="preserve"> FORMTEXT </w:instrText>
            </w:r>
            <w:r w:rsidRPr="002C0147">
              <w:rPr>
                <w:rFonts w:asciiTheme="minorHAnsi" w:hAnsiTheme="minorHAnsi" w:cstheme="minorHAnsi"/>
                <w:sz w:val="12"/>
                <w:szCs w:val="12"/>
              </w:rPr>
            </w:r>
            <w:r w:rsidRPr="002C0147">
              <w:rPr>
                <w:rFonts w:asciiTheme="minorHAnsi" w:hAnsiTheme="minorHAnsi" w:cstheme="minorHAnsi"/>
                <w:sz w:val="12"/>
                <w:szCs w:val="12"/>
              </w:rPr>
              <w:fldChar w:fldCharType="separate"/>
            </w:r>
            <w:r w:rsidRPr="002C0147">
              <w:rPr>
                <w:rFonts w:asciiTheme="minorHAnsi" w:hAnsiTheme="minorHAnsi" w:cstheme="minorHAnsi"/>
                <w:noProof/>
                <w:sz w:val="12"/>
                <w:szCs w:val="12"/>
              </w:rPr>
              <w:t> </w:t>
            </w:r>
            <w:r w:rsidRPr="002C0147">
              <w:rPr>
                <w:rFonts w:asciiTheme="minorHAnsi" w:hAnsiTheme="minorHAnsi" w:cstheme="minorHAnsi"/>
                <w:noProof/>
                <w:sz w:val="12"/>
                <w:szCs w:val="12"/>
              </w:rPr>
              <w:t> </w:t>
            </w:r>
            <w:r w:rsidRPr="002C0147">
              <w:rPr>
                <w:rFonts w:asciiTheme="minorHAnsi" w:hAnsiTheme="minorHAnsi" w:cstheme="minorHAnsi"/>
                <w:noProof/>
                <w:sz w:val="12"/>
                <w:szCs w:val="12"/>
              </w:rPr>
              <w:t> </w:t>
            </w:r>
            <w:r w:rsidRPr="002C0147">
              <w:rPr>
                <w:rFonts w:asciiTheme="minorHAnsi" w:hAnsiTheme="minorHAnsi" w:cstheme="minorHAnsi"/>
                <w:noProof/>
                <w:sz w:val="12"/>
                <w:szCs w:val="12"/>
              </w:rPr>
              <w:t> </w:t>
            </w:r>
            <w:r w:rsidRPr="002C0147">
              <w:rPr>
                <w:rFonts w:asciiTheme="minorHAnsi" w:hAnsiTheme="minorHAnsi" w:cstheme="minorHAnsi"/>
                <w:noProof/>
                <w:sz w:val="12"/>
                <w:szCs w:val="12"/>
              </w:rPr>
              <w:t> </w:t>
            </w:r>
            <w:r w:rsidRPr="002C0147">
              <w:rPr>
                <w:rFonts w:asciiTheme="minorHAnsi" w:hAnsiTheme="minorHAnsi" w:cstheme="minorHAnsi"/>
                <w:sz w:val="12"/>
                <w:szCs w:val="12"/>
              </w:rPr>
              <w:fldChar w:fldCharType="end"/>
            </w:r>
            <w:bookmarkEnd w:id="1"/>
          </w:p>
        </w:tc>
        <w:tc>
          <w:tcPr>
            <w:tcW w:w="850" w:type="dxa"/>
            <w:gridSpan w:val="3"/>
            <w:tcBorders>
              <w:top w:val="single" w:sz="12" w:space="0" w:color="7F7F7F" w:themeColor="text1" w:themeTint="80"/>
              <w:left w:val="nil"/>
              <w:bottom w:val="dotted" w:sz="6" w:space="0" w:color="7F7F7F" w:themeColor="text1" w:themeTint="80"/>
              <w:right w:val="nil"/>
            </w:tcBorders>
            <w:shd w:val="clear" w:color="auto" w:fill="auto"/>
          </w:tcPr>
          <w:p w14:paraId="4C388AD0"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30323411"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single" w:sz="12" w:space="0" w:color="7F7F7F" w:themeColor="text1" w:themeTint="80"/>
              <w:left w:val="nil"/>
              <w:bottom w:val="dotted" w:sz="6" w:space="0" w:color="7F7F7F" w:themeColor="text1" w:themeTint="80"/>
              <w:right w:val="nil"/>
            </w:tcBorders>
            <w:shd w:val="clear" w:color="auto" w:fill="auto"/>
          </w:tcPr>
          <w:p w14:paraId="1104363D"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single" w:sz="12" w:space="0" w:color="7F7F7F" w:themeColor="text1" w:themeTint="80"/>
              <w:left w:val="nil"/>
              <w:bottom w:val="dotted" w:sz="6" w:space="0" w:color="7F7F7F" w:themeColor="text1" w:themeTint="80"/>
              <w:right w:val="nil"/>
            </w:tcBorders>
            <w:shd w:val="clear" w:color="auto" w:fill="auto"/>
          </w:tcPr>
          <w:p w14:paraId="69A16F44"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1366AE0"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single" w:sz="12" w:space="0" w:color="7F7F7F" w:themeColor="text1" w:themeTint="80"/>
              <w:left w:val="nil"/>
              <w:bottom w:val="dotted" w:sz="6" w:space="0" w:color="7F7F7F" w:themeColor="text1" w:themeTint="80"/>
              <w:right w:val="nil"/>
            </w:tcBorders>
            <w:shd w:val="clear" w:color="auto" w:fill="auto"/>
          </w:tcPr>
          <w:p w14:paraId="4FAF1826"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single" w:sz="12" w:space="0" w:color="7F7F7F" w:themeColor="text1" w:themeTint="80"/>
              <w:left w:val="nil"/>
              <w:bottom w:val="dotted" w:sz="6" w:space="0" w:color="auto"/>
              <w:right w:val="nil"/>
            </w:tcBorders>
            <w:shd w:val="clear" w:color="auto" w:fill="auto"/>
          </w:tcPr>
          <w:p w14:paraId="0B3E3E8D"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6DF26B68" w14:textId="77777777" w:rsidR="00782AEF" w:rsidRPr="002C0147" w:rsidRDefault="00782AEF" w:rsidP="001434F6">
            <w:pPr>
              <w:pStyle w:val="invulveld"/>
              <w:framePr w:wrap="around"/>
              <w:rPr>
                <w:rFonts w:asciiTheme="minorHAnsi" w:hAnsiTheme="minorHAnsi" w:cstheme="minorHAnsi"/>
                <w:sz w:val="16"/>
                <w:szCs w:val="16"/>
              </w:rPr>
            </w:pPr>
          </w:p>
        </w:tc>
        <w:tc>
          <w:tcPr>
            <w:tcW w:w="425" w:type="dxa"/>
            <w:gridSpan w:val="2"/>
            <w:tcBorders>
              <w:top w:val="single" w:sz="12" w:space="0" w:color="7F7F7F" w:themeColor="text1" w:themeTint="80"/>
              <w:left w:val="nil"/>
              <w:bottom w:val="dotted" w:sz="6" w:space="0" w:color="auto"/>
              <w:right w:val="nil"/>
            </w:tcBorders>
            <w:shd w:val="clear" w:color="auto" w:fill="auto"/>
          </w:tcPr>
          <w:p w14:paraId="080F59DD"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single" w:sz="12" w:space="0" w:color="7F7F7F" w:themeColor="text1" w:themeTint="80"/>
              <w:left w:val="nil"/>
              <w:bottom w:val="dotted" w:sz="6" w:space="0" w:color="auto"/>
              <w:right w:val="nil"/>
            </w:tcBorders>
            <w:shd w:val="clear" w:color="auto" w:fill="auto"/>
          </w:tcPr>
          <w:p w14:paraId="4FF7281C"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57CA962F" w14:textId="77777777" w:rsidR="00782AEF" w:rsidRPr="002C0147" w:rsidRDefault="00782AEF" w:rsidP="001434F6">
            <w:pPr>
              <w:pStyle w:val="invulveld"/>
              <w:framePr w:wrap="around"/>
              <w:rPr>
                <w:rFonts w:asciiTheme="minorHAnsi" w:hAnsiTheme="minorHAnsi" w:cstheme="minorHAnsi"/>
                <w:sz w:val="16"/>
                <w:szCs w:val="16"/>
              </w:rPr>
            </w:pPr>
          </w:p>
        </w:tc>
        <w:tc>
          <w:tcPr>
            <w:tcW w:w="426" w:type="dxa"/>
            <w:tcBorders>
              <w:top w:val="single" w:sz="12" w:space="0" w:color="7F7F7F" w:themeColor="text1" w:themeTint="80"/>
              <w:left w:val="nil"/>
              <w:bottom w:val="dotted" w:sz="6" w:space="0" w:color="auto"/>
              <w:right w:val="nil"/>
            </w:tcBorders>
            <w:shd w:val="clear" w:color="auto" w:fill="auto"/>
          </w:tcPr>
          <w:p w14:paraId="11F06504"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single" w:sz="12" w:space="0" w:color="7F7F7F" w:themeColor="text1" w:themeTint="80"/>
              <w:left w:val="nil"/>
              <w:bottom w:val="dotted" w:sz="6" w:space="0" w:color="auto"/>
              <w:right w:val="nil"/>
            </w:tcBorders>
            <w:shd w:val="clear" w:color="auto" w:fill="auto"/>
          </w:tcPr>
          <w:p w14:paraId="4E5FF90F"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73F49FF5" w14:textId="77777777" w:rsidTr="001434F6">
        <w:trPr>
          <w:trHeight w:val="340"/>
        </w:trPr>
        <w:tc>
          <w:tcPr>
            <w:tcW w:w="396" w:type="dxa"/>
            <w:tcBorders>
              <w:top w:val="nil"/>
              <w:left w:val="nil"/>
              <w:bottom w:val="nil"/>
              <w:right w:val="nil"/>
            </w:tcBorders>
            <w:shd w:val="clear" w:color="auto" w:fill="auto"/>
          </w:tcPr>
          <w:p w14:paraId="585CBFD9" w14:textId="77777777" w:rsidR="00782AEF" w:rsidRPr="00CA4C88" w:rsidRDefault="00782AEF" w:rsidP="001434F6">
            <w:pPr>
              <w:pStyle w:val="leeg"/>
            </w:pPr>
          </w:p>
        </w:tc>
        <w:tc>
          <w:tcPr>
            <w:tcW w:w="878" w:type="dxa"/>
            <w:tcBorders>
              <w:top w:val="nil"/>
              <w:left w:val="nil"/>
              <w:bottom w:val="dotted" w:sz="6" w:space="0" w:color="auto"/>
              <w:right w:val="nil"/>
            </w:tcBorders>
            <w:shd w:val="clear" w:color="auto" w:fill="auto"/>
          </w:tcPr>
          <w:p w14:paraId="7938C411" w14:textId="77777777" w:rsidR="00782AEF" w:rsidRPr="002C0147"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11C6B105" w14:textId="77777777" w:rsidR="00782AEF" w:rsidRPr="002C0147"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0E81D593"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2C0147">
              <w:rPr>
                <w:rFonts w:asciiTheme="minorHAnsi" w:hAnsiTheme="minorHAnsi" w:cstheme="minorHAnsi"/>
                <w:sz w:val="16"/>
                <w:szCs w:val="16"/>
              </w:rPr>
              <w:fldChar w:fldCharType="begin">
                <w:ffData>
                  <w:name w:val=""/>
                  <w:enabled/>
                  <w:calcOnExit w:val="0"/>
                  <w:textInput/>
                </w:ffData>
              </w:fldChar>
            </w:r>
            <w:r w:rsidRPr="002C0147">
              <w:rPr>
                <w:rFonts w:asciiTheme="minorHAnsi" w:hAnsiTheme="minorHAnsi" w:cstheme="minorHAnsi"/>
                <w:sz w:val="16"/>
                <w:szCs w:val="16"/>
              </w:rPr>
              <w:instrText xml:space="preserve"> FORMTEXT </w:instrText>
            </w:r>
            <w:r w:rsidRPr="002C0147">
              <w:rPr>
                <w:rFonts w:asciiTheme="minorHAnsi" w:hAnsiTheme="minorHAnsi" w:cstheme="minorHAnsi"/>
                <w:sz w:val="16"/>
                <w:szCs w:val="16"/>
              </w:rPr>
            </w:r>
            <w:r w:rsidRPr="002C0147">
              <w:rPr>
                <w:rFonts w:asciiTheme="minorHAnsi" w:hAnsiTheme="minorHAnsi" w:cstheme="minorHAnsi"/>
                <w:sz w:val="16"/>
                <w:szCs w:val="16"/>
              </w:rPr>
              <w:fldChar w:fldCharType="separate"/>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25EB2A31"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49BE5FB5"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2C0147">
              <w:rPr>
                <w:rFonts w:asciiTheme="minorHAnsi" w:hAnsiTheme="minorHAnsi" w:cstheme="minorHAnsi"/>
                <w:sz w:val="16"/>
                <w:szCs w:val="16"/>
              </w:rPr>
              <w:fldChar w:fldCharType="begin">
                <w:ffData>
                  <w:name w:val="Text135"/>
                  <w:enabled/>
                  <w:calcOnExit w:val="0"/>
                  <w:textInput/>
                </w:ffData>
              </w:fldChar>
            </w:r>
            <w:r w:rsidRPr="002C0147">
              <w:rPr>
                <w:rFonts w:asciiTheme="minorHAnsi" w:hAnsiTheme="minorHAnsi" w:cstheme="minorHAnsi"/>
                <w:sz w:val="16"/>
                <w:szCs w:val="16"/>
              </w:rPr>
              <w:instrText xml:space="preserve"> FORMTEXT </w:instrText>
            </w:r>
            <w:r w:rsidRPr="002C0147">
              <w:rPr>
                <w:rFonts w:asciiTheme="minorHAnsi" w:hAnsiTheme="minorHAnsi" w:cstheme="minorHAnsi"/>
                <w:sz w:val="16"/>
                <w:szCs w:val="16"/>
              </w:rPr>
            </w:r>
            <w:r w:rsidRPr="002C0147">
              <w:rPr>
                <w:rFonts w:asciiTheme="minorHAnsi" w:hAnsiTheme="minorHAnsi" w:cstheme="minorHAnsi"/>
                <w:sz w:val="16"/>
                <w:szCs w:val="16"/>
              </w:rPr>
              <w:fldChar w:fldCharType="separate"/>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276A8EA7" w14:textId="77777777" w:rsidR="00782AEF" w:rsidRPr="002C0147"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3DEF65B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241E47DF"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38B7EB70"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02CFEEB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7E05EA2C"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43F59851"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3FE12F6C"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3CE50D77"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3A424FCB" w14:textId="77777777" w:rsidR="00782AEF" w:rsidRPr="002C0147" w:rsidRDefault="00782AEF" w:rsidP="001434F6">
            <w:pPr>
              <w:pStyle w:val="invulveld"/>
              <w:framePr w:wrap="around"/>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1CFBF61D"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091D886F"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4D07D241" w14:textId="77777777" w:rsidR="00782AEF" w:rsidRPr="002C0147" w:rsidRDefault="00782AEF" w:rsidP="001434F6">
            <w:pPr>
              <w:pStyle w:val="invulveld"/>
              <w:framePr w:wrap="around"/>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4019EFD7"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3E12D7FB" w14:textId="77777777" w:rsidR="00782AEF" w:rsidRPr="002C0147"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3820F3E7" w14:textId="77777777" w:rsidTr="001434F6">
        <w:trPr>
          <w:trHeight w:val="340"/>
        </w:trPr>
        <w:tc>
          <w:tcPr>
            <w:tcW w:w="396" w:type="dxa"/>
            <w:tcBorders>
              <w:top w:val="nil"/>
              <w:left w:val="nil"/>
              <w:bottom w:val="nil"/>
              <w:right w:val="nil"/>
            </w:tcBorders>
            <w:shd w:val="clear" w:color="auto" w:fill="auto"/>
          </w:tcPr>
          <w:p w14:paraId="0AA969CD"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204C9140" w14:textId="77777777" w:rsidR="00782AEF" w:rsidRPr="002C0147"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346D0B6F" w14:textId="77777777" w:rsidR="00782AEF" w:rsidRPr="002C0147"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565C6A3A"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2C0147">
              <w:rPr>
                <w:rFonts w:asciiTheme="minorHAnsi" w:hAnsiTheme="minorHAnsi" w:cstheme="minorHAnsi"/>
                <w:sz w:val="16"/>
                <w:szCs w:val="16"/>
              </w:rPr>
              <w:fldChar w:fldCharType="begin">
                <w:ffData>
                  <w:name w:val=""/>
                  <w:enabled/>
                  <w:calcOnExit w:val="0"/>
                  <w:textInput/>
                </w:ffData>
              </w:fldChar>
            </w:r>
            <w:r w:rsidRPr="002C0147">
              <w:rPr>
                <w:rFonts w:asciiTheme="minorHAnsi" w:hAnsiTheme="minorHAnsi" w:cstheme="minorHAnsi"/>
                <w:sz w:val="16"/>
                <w:szCs w:val="16"/>
              </w:rPr>
              <w:instrText xml:space="preserve"> FORMTEXT </w:instrText>
            </w:r>
            <w:r w:rsidRPr="002C0147">
              <w:rPr>
                <w:rFonts w:asciiTheme="minorHAnsi" w:hAnsiTheme="minorHAnsi" w:cstheme="minorHAnsi"/>
                <w:sz w:val="16"/>
                <w:szCs w:val="16"/>
              </w:rPr>
            </w:r>
            <w:r w:rsidRPr="002C0147">
              <w:rPr>
                <w:rFonts w:asciiTheme="minorHAnsi" w:hAnsiTheme="minorHAnsi" w:cstheme="minorHAnsi"/>
                <w:sz w:val="16"/>
                <w:szCs w:val="16"/>
              </w:rPr>
              <w:fldChar w:fldCharType="separate"/>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3264292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478BC78F"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2C0147">
              <w:rPr>
                <w:rFonts w:asciiTheme="minorHAnsi" w:hAnsiTheme="minorHAnsi" w:cstheme="minorHAnsi"/>
                <w:sz w:val="16"/>
                <w:szCs w:val="16"/>
              </w:rPr>
              <w:fldChar w:fldCharType="begin">
                <w:ffData>
                  <w:name w:val=""/>
                  <w:enabled/>
                  <w:calcOnExit w:val="0"/>
                  <w:textInput/>
                </w:ffData>
              </w:fldChar>
            </w:r>
            <w:r w:rsidRPr="002C0147">
              <w:rPr>
                <w:rFonts w:asciiTheme="minorHAnsi" w:hAnsiTheme="minorHAnsi" w:cstheme="minorHAnsi"/>
                <w:sz w:val="16"/>
                <w:szCs w:val="16"/>
              </w:rPr>
              <w:instrText xml:space="preserve"> FORMTEXT </w:instrText>
            </w:r>
            <w:r w:rsidRPr="002C0147">
              <w:rPr>
                <w:rFonts w:asciiTheme="minorHAnsi" w:hAnsiTheme="minorHAnsi" w:cstheme="minorHAnsi"/>
                <w:sz w:val="16"/>
                <w:szCs w:val="16"/>
              </w:rPr>
            </w:r>
            <w:r w:rsidRPr="002C0147">
              <w:rPr>
                <w:rFonts w:asciiTheme="minorHAnsi" w:hAnsiTheme="minorHAnsi" w:cstheme="minorHAnsi"/>
                <w:sz w:val="16"/>
                <w:szCs w:val="16"/>
              </w:rPr>
              <w:fldChar w:fldCharType="separate"/>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noProof/>
                <w:sz w:val="16"/>
                <w:szCs w:val="16"/>
              </w:rPr>
              <w:t> </w:t>
            </w:r>
            <w:r w:rsidRPr="002C0147">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5873A598" w14:textId="77777777" w:rsidR="00782AEF" w:rsidRPr="002C0147"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67A4A097"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31B1C208"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0B6D8C71"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04B1953C"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2BB6CB88"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1EAAE4BE"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1D1619AD"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73E3D4B7"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06646CA4"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55A8824E"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3C9BC30D"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3E96A5F6"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346998D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52198570"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3CE7CCAD" w14:textId="77777777" w:rsidTr="001434F6">
        <w:trPr>
          <w:trHeight w:val="340"/>
        </w:trPr>
        <w:tc>
          <w:tcPr>
            <w:tcW w:w="396" w:type="dxa"/>
            <w:tcBorders>
              <w:top w:val="nil"/>
              <w:left w:val="nil"/>
              <w:bottom w:val="nil"/>
              <w:right w:val="nil"/>
            </w:tcBorders>
            <w:shd w:val="clear" w:color="auto" w:fill="auto"/>
          </w:tcPr>
          <w:p w14:paraId="6339B311"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37977E53"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49D60640"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32BAA5C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3D75DB8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6D73413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79993118"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04FD516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052843E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4C258F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5EDD2B8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65DC458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4E64BB5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0974BEC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5EC75931"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20B58D8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7003875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526C659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2381CF8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46037C6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0EC8801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5D0B6512" w14:textId="77777777" w:rsidTr="001434F6">
        <w:trPr>
          <w:trHeight w:val="340"/>
        </w:trPr>
        <w:tc>
          <w:tcPr>
            <w:tcW w:w="396" w:type="dxa"/>
            <w:tcBorders>
              <w:top w:val="nil"/>
              <w:left w:val="nil"/>
              <w:bottom w:val="nil"/>
              <w:right w:val="nil"/>
            </w:tcBorders>
            <w:shd w:val="clear" w:color="auto" w:fill="auto"/>
          </w:tcPr>
          <w:p w14:paraId="23A3D128"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5E9BA9DF"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14D0AEA6"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24C8D99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4850540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4CB4E9D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537B874A"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450205D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79A6C86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0E639D5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1E98F99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6DABD28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3B923A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2099423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328EFB2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3245A43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34BAA44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773D3C1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03381C3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1A9E872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4EB3A69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6440030F" w14:textId="77777777" w:rsidTr="001434F6">
        <w:trPr>
          <w:trHeight w:val="340"/>
        </w:trPr>
        <w:tc>
          <w:tcPr>
            <w:tcW w:w="396" w:type="dxa"/>
            <w:tcBorders>
              <w:top w:val="nil"/>
              <w:left w:val="nil"/>
              <w:bottom w:val="nil"/>
              <w:right w:val="nil"/>
            </w:tcBorders>
            <w:shd w:val="clear" w:color="auto" w:fill="auto"/>
          </w:tcPr>
          <w:p w14:paraId="1931386F"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104ECC73"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3A060E40"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155D891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4061EB8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0795C3F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178C4C87"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7C60906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1F91F7C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3DDB2DB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1C76781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07E9C85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2EB6D3F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36EDC2C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5A57352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5E9EC44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0BDBB61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06E5B7A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35C40C1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3D118B1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6511503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51BA1269" w14:textId="77777777" w:rsidTr="001434F6">
        <w:trPr>
          <w:trHeight w:val="340"/>
        </w:trPr>
        <w:tc>
          <w:tcPr>
            <w:tcW w:w="396" w:type="dxa"/>
            <w:tcBorders>
              <w:top w:val="nil"/>
              <w:left w:val="nil"/>
              <w:bottom w:val="nil"/>
              <w:right w:val="nil"/>
            </w:tcBorders>
            <w:shd w:val="clear" w:color="auto" w:fill="auto"/>
          </w:tcPr>
          <w:p w14:paraId="06C23A8F"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644D26D6"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7ED7C3FE"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3686E8D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09EC2B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15A1AF9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76D91E85"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0274D42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56FB64C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0556489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5A2BA3F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573E362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08AFBCC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58E9CC8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1C580D4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7902BD3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79214E4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0DC3EFD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30D548C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0154BD5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2AEFEF3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017F3866" w14:textId="77777777" w:rsidTr="001434F6">
        <w:trPr>
          <w:trHeight w:val="340"/>
        </w:trPr>
        <w:tc>
          <w:tcPr>
            <w:tcW w:w="396" w:type="dxa"/>
            <w:tcBorders>
              <w:top w:val="nil"/>
              <w:left w:val="nil"/>
              <w:bottom w:val="nil"/>
              <w:right w:val="nil"/>
            </w:tcBorders>
            <w:shd w:val="clear" w:color="auto" w:fill="auto"/>
          </w:tcPr>
          <w:p w14:paraId="6A613945"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2EDEFC9C"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3B8DBFC5"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4802ACE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29AFE69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5C2D41E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4F465D70"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597B6AB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6EB94D2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55D1181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51955B2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69D6E79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47F98C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5E15972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7D53E90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1720F25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65FEB4D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776BD0B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E3353B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1220C10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0D9AAA2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2A39832B" w14:textId="77777777" w:rsidTr="001434F6">
        <w:trPr>
          <w:trHeight w:val="340"/>
        </w:trPr>
        <w:tc>
          <w:tcPr>
            <w:tcW w:w="396" w:type="dxa"/>
            <w:tcBorders>
              <w:top w:val="nil"/>
              <w:left w:val="nil"/>
              <w:bottom w:val="nil"/>
              <w:right w:val="nil"/>
            </w:tcBorders>
            <w:shd w:val="clear" w:color="auto" w:fill="auto"/>
          </w:tcPr>
          <w:p w14:paraId="08A34F70"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7C2B3FDF"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223E3E98"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48F410B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5632A2A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6F97073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0FFD5A79"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0584872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4840FF8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00972E7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42DE57F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66E12BD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675BDA9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49DE3DA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6DF1201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5668F11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12F4E36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57C5CD0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5A5745C1"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611BF08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07E6543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45211055" w14:textId="77777777" w:rsidTr="001434F6">
        <w:trPr>
          <w:trHeight w:val="340"/>
        </w:trPr>
        <w:tc>
          <w:tcPr>
            <w:tcW w:w="396" w:type="dxa"/>
            <w:tcBorders>
              <w:top w:val="nil"/>
              <w:left w:val="nil"/>
              <w:bottom w:val="nil"/>
              <w:right w:val="nil"/>
            </w:tcBorders>
            <w:shd w:val="clear" w:color="auto" w:fill="auto"/>
          </w:tcPr>
          <w:p w14:paraId="7B69E381"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2849D8BB"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340C43FE"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55993AB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26F723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387CECF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2B9A87EF"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625DA00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3CD051C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1EDF26F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71E60D51"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2199E2D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27A0739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517EB8F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058A275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2014A92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53AAD20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5B48369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C63868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112D38B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0EE6BE5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5FD3AEA2" w14:textId="77777777" w:rsidTr="001434F6">
        <w:trPr>
          <w:trHeight w:hRule="exact" w:val="113"/>
        </w:trPr>
        <w:tc>
          <w:tcPr>
            <w:tcW w:w="10206" w:type="dxa"/>
            <w:gridSpan w:val="42"/>
            <w:tcBorders>
              <w:top w:val="nil"/>
              <w:left w:val="nil"/>
              <w:bottom w:val="nil"/>
              <w:right w:val="nil"/>
            </w:tcBorders>
            <w:shd w:val="clear" w:color="auto" w:fill="auto"/>
          </w:tcPr>
          <w:p w14:paraId="207C68F8" w14:textId="77777777" w:rsidR="00782AEF" w:rsidRPr="003D114E" w:rsidRDefault="00782AEF" w:rsidP="001434F6">
            <w:pPr>
              <w:pStyle w:val="leeg"/>
            </w:pPr>
          </w:p>
        </w:tc>
      </w:tr>
      <w:tr w:rsidR="00782AEF" w:rsidRPr="003D114E" w14:paraId="3473B817" w14:textId="77777777" w:rsidTr="001434F6">
        <w:trPr>
          <w:trHeight w:val="340"/>
        </w:trPr>
        <w:tc>
          <w:tcPr>
            <w:tcW w:w="396" w:type="dxa"/>
            <w:tcBorders>
              <w:top w:val="nil"/>
              <w:left w:val="nil"/>
              <w:bottom w:val="nil"/>
              <w:right w:val="nil"/>
            </w:tcBorders>
            <w:shd w:val="clear" w:color="auto" w:fill="auto"/>
          </w:tcPr>
          <w:p w14:paraId="56DF7410" w14:textId="77777777" w:rsidR="00782AEF" w:rsidRPr="00CA4C88" w:rsidRDefault="00782AEF" w:rsidP="001434F6">
            <w:pPr>
              <w:pStyle w:val="leeg"/>
            </w:pPr>
          </w:p>
        </w:tc>
        <w:tc>
          <w:tcPr>
            <w:tcW w:w="878" w:type="dxa"/>
            <w:tcBorders>
              <w:top w:val="single" w:sz="12" w:space="0" w:color="7F7F7F" w:themeColor="text1" w:themeTint="80"/>
              <w:left w:val="nil"/>
              <w:bottom w:val="single" w:sz="12" w:space="0" w:color="7F7F7F" w:themeColor="text1" w:themeTint="80"/>
              <w:right w:val="nil"/>
            </w:tcBorders>
            <w:shd w:val="clear" w:color="auto" w:fill="auto"/>
          </w:tcPr>
          <w:p w14:paraId="55746347" w14:textId="77777777" w:rsidR="00782AEF" w:rsidRPr="002C0147" w:rsidRDefault="00782AEF" w:rsidP="001434F6">
            <w:pPr>
              <w:pStyle w:val="rechts"/>
              <w:rPr>
                <w:rFonts w:asciiTheme="minorHAnsi" w:hAnsiTheme="minorHAnsi" w:cstheme="minorHAnsi"/>
                <w:b/>
                <w:bCs/>
                <w:sz w:val="16"/>
                <w:szCs w:val="16"/>
              </w:rPr>
            </w:pPr>
            <w:proofErr w:type="gramStart"/>
            <w:r w:rsidRPr="002C0147">
              <w:rPr>
                <w:rFonts w:asciiTheme="minorHAnsi" w:hAnsiTheme="minorHAnsi" w:cstheme="minorHAnsi"/>
                <w:b/>
                <w:bCs/>
                <w:sz w:val="16"/>
                <w:szCs w:val="16"/>
              </w:rPr>
              <w:t>totaal</w:t>
            </w:r>
            <w:proofErr w:type="gramEnd"/>
          </w:p>
        </w:tc>
        <w:tc>
          <w:tcPr>
            <w:tcW w:w="144" w:type="dxa"/>
            <w:tcBorders>
              <w:top w:val="nil"/>
              <w:left w:val="nil"/>
              <w:bottom w:val="nil"/>
              <w:right w:val="nil"/>
            </w:tcBorders>
            <w:shd w:val="clear" w:color="auto" w:fill="auto"/>
          </w:tcPr>
          <w:p w14:paraId="6D116FFC" w14:textId="77777777" w:rsidR="00782AEF" w:rsidRPr="002C0147" w:rsidRDefault="00782AEF" w:rsidP="001434F6">
            <w:pPr>
              <w:rPr>
                <w:rFonts w:asciiTheme="minorHAnsi" w:hAnsiTheme="minorHAnsi" w:cstheme="minorHAnsi"/>
                <w:b/>
                <w:bCs/>
                <w:sz w:val="16"/>
                <w:szCs w:val="16"/>
              </w:rPr>
            </w:pPr>
          </w:p>
        </w:tc>
        <w:tc>
          <w:tcPr>
            <w:tcW w:w="1276" w:type="dxa"/>
            <w:gridSpan w:val="10"/>
            <w:tcBorders>
              <w:top w:val="nil"/>
              <w:left w:val="nil"/>
              <w:bottom w:val="dotted" w:sz="6" w:space="0" w:color="auto"/>
              <w:right w:val="nil"/>
            </w:tcBorders>
            <w:shd w:val="clear" w:color="auto" w:fill="auto"/>
          </w:tcPr>
          <w:p w14:paraId="5102048A"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141" w:type="dxa"/>
            <w:gridSpan w:val="2"/>
            <w:tcBorders>
              <w:top w:val="nil"/>
              <w:left w:val="nil"/>
              <w:bottom w:val="nil"/>
              <w:right w:val="nil"/>
            </w:tcBorders>
            <w:shd w:val="clear" w:color="auto" w:fill="auto"/>
          </w:tcPr>
          <w:p w14:paraId="557514D9" w14:textId="77777777" w:rsidR="00782AEF" w:rsidRPr="002C0147" w:rsidRDefault="00782AEF" w:rsidP="001434F6">
            <w:pPr>
              <w:rPr>
                <w:rFonts w:asciiTheme="minorHAnsi" w:hAnsiTheme="minorHAnsi" w:cstheme="minorHAnsi"/>
                <w:b/>
                <w:bCs/>
                <w:sz w:val="16"/>
                <w:szCs w:val="16"/>
              </w:rPr>
            </w:pPr>
          </w:p>
        </w:tc>
        <w:tc>
          <w:tcPr>
            <w:tcW w:w="426" w:type="dxa"/>
            <w:gridSpan w:val="4"/>
            <w:tcBorders>
              <w:top w:val="single" w:sz="4" w:space="0" w:color="000000" w:themeColor="text1"/>
              <w:left w:val="nil"/>
              <w:bottom w:val="dotted" w:sz="6" w:space="0" w:color="7F7F7F" w:themeColor="text1" w:themeTint="80"/>
              <w:right w:val="nil"/>
            </w:tcBorders>
            <w:shd w:val="clear" w:color="auto" w:fill="auto"/>
          </w:tcPr>
          <w:p w14:paraId="07ADA632"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2C0147">
              <w:rPr>
                <w:rFonts w:asciiTheme="minorHAnsi" w:hAnsiTheme="minorHAnsi" w:cstheme="minorHAnsi"/>
                <w:b/>
                <w:bCs/>
                <w:sz w:val="12"/>
                <w:szCs w:val="12"/>
              </w:rPr>
              <w:instrText xml:space="preserve"> FORMTEXT </w:instrText>
            </w:r>
            <w:r w:rsidRPr="002C0147">
              <w:rPr>
                <w:rFonts w:asciiTheme="minorHAnsi" w:hAnsiTheme="minorHAnsi" w:cstheme="minorHAnsi"/>
                <w:b/>
                <w:bCs/>
                <w:sz w:val="12"/>
                <w:szCs w:val="12"/>
              </w:rPr>
            </w:r>
            <w:r w:rsidRPr="002C0147">
              <w:rPr>
                <w:rFonts w:asciiTheme="minorHAnsi" w:hAnsiTheme="minorHAnsi" w:cstheme="minorHAnsi"/>
                <w:b/>
                <w:bCs/>
                <w:sz w:val="12"/>
                <w:szCs w:val="12"/>
              </w:rPr>
              <w:fldChar w:fldCharType="separate"/>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sz w:val="12"/>
                <w:szCs w:val="12"/>
              </w:rPr>
              <w:fldChar w:fldCharType="end"/>
            </w:r>
          </w:p>
        </w:tc>
        <w:tc>
          <w:tcPr>
            <w:tcW w:w="850" w:type="dxa"/>
            <w:gridSpan w:val="3"/>
            <w:tcBorders>
              <w:top w:val="single" w:sz="4" w:space="0" w:color="000000" w:themeColor="text1"/>
              <w:left w:val="nil"/>
              <w:bottom w:val="dotted" w:sz="6" w:space="0" w:color="7F7F7F" w:themeColor="text1" w:themeTint="80"/>
              <w:right w:val="nil"/>
            </w:tcBorders>
            <w:shd w:val="clear" w:color="auto" w:fill="auto"/>
          </w:tcPr>
          <w:p w14:paraId="2BCD8C14"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6"/>
                <w:szCs w:val="16"/>
              </w:rPr>
              <w:fldChar w:fldCharType="begin">
                <w:ffData>
                  <w:name w:val="Text135"/>
                  <w:enabled/>
                  <w:calcOnExit w:val="0"/>
                  <w:textInput/>
                </w:ffData>
              </w:fldChar>
            </w:r>
            <w:r w:rsidRPr="002C0147">
              <w:rPr>
                <w:rFonts w:asciiTheme="minorHAnsi" w:hAnsiTheme="minorHAnsi" w:cstheme="minorHAnsi"/>
                <w:b/>
                <w:bCs/>
                <w:sz w:val="16"/>
                <w:szCs w:val="16"/>
              </w:rPr>
              <w:instrText xml:space="preserve"> FORMTEXT </w:instrText>
            </w:r>
            <w:r w:rsidRPr="002C0147">
              <w:rPr>
                <w:rFonts w:asciiTheme="minorHAnsi" w:hAnsiTheme="minorHAnsi" w:cstheme="minorHAnsi"/>
                <w:b/>
                <w:bCs/>
                <w:sz w:val="16"/>
                <w:szCs w:val="16"/>
              </w:rPr>
            </w:r>
            <w:r w:rsidRPr="002C0147">
              <w:rPr>
                <w:rFonts w:asciiTheme="minorHAnsi" w:hAnsiTheme="minorHAnsi" w:cstheme="minorHAnsi"/>
                <w:b/>
                <w:bCs/>
                <w:sz w:val="16"/>
                <w:szCs w:val="16"/>
              </w:rPr>
              <w:fldChar w:fldCharType="separate"/>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sz w:val="16"/>
                <w:szCs w:val="16"/>
              </w:rPr>
              <w:fldChar w:fldCharType="end"/>
            </w:r>
          </w:p>
        </w:tc>
        <w:tc>
          <w:tcPr>
            <w:tcW w:w="142" w:type="dxa"/>
            <w:tcBorders>
              <w:top w:val="nil"/>
              <w:left w:val="nil"/>
              <w:bottom w:val="nil"/>
              <w:right w:val="nil"/>
            </w:tcBorders>
            <w:shd w:val="clear" w:color="auto" w:fill="auto"/>
          </w:tcPr>
          <w:p w14:paraId="0783B2C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425" w:type="dxa"/>
            <w:gridSpan w:val="2"/>
            <w:tcBorders>
              <w:top w:val="single" w:sz="4" w:space="0" w:color="auto"/>
              <w:left w:val="nil"/>
              <w:bottom w:val="dotted" w:sz="6" w:space="0" w:color="7F7F7F" w:themeColor="text1" w:themeTint="80"/>
              <w:right w:val="nil"/>
            </w:tcBorders>
            <w:shd w:val="clear" w:color="auto" w:fill="auto"/>
          </w:tcPr>
          <w:p w14:paraId="626E827D"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2C0147">
              <w:rPr>
                <w:rFonts w:asciiTheme="minorHAnsi" w:hAnsiTheme="minorHAnsi" w:cstheme="minorHAnsi"/>
                <w:b/>
                <w:bCs/>
                <w:sz w:val="12"/>
                <w:szCs w:val="12"/>
              </w:rPr>
              <w:instrText xml:space="preserve"> FORMTEXT </w:instrText>
            </w:r>
            <w:r w:rsidRPr="002C0147">
              <w:rPr>
                <w:rFonts w:asciiTheme="minorHAnsi" w:hAnsiTheme="minorHAnsi" w:cstheme="minorHAnsi"/>
                <w:b/>
                <w:bCs/>
                <w:sz w:val="12"/>
                <w:szCs w:val="12"/>
              </w:rPr>
            </w:r>
            <w:r w:rsidRPr="002C0147">
              <w:rPr>
                <w:rFonts w:asciiTheme="minorHAnsi" w:hAnsiTheme="minorHAnsi" w:cstheme="minorHAnsi"/>
                <w:b/>
                <w:bCs/>
                <w:sz w:val="12"/>
                <w:szCs w:val="12"/>
              </w:rPr>
              <w:fldChar w:fldCharType="separate"/>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sz w:val="12"/>
                <w:szCs w:val="12"/>
              </w:rPr>
              <w:fldChar w:fldCharType="end"/>
            </w:r>
          </w:p>
        </w:tc>
        <w:tc>
          <w:tcPr>
            <w:tcW w:w="851" w:type="dxa"/>
            <w:gridSpan w:val="3"/>
            <w:tcBorders>
              <w:top w:val="single" w:sz="4" w:space="0" w:color="auto"/>
              <w:left w:val="nil"/>
              <w:bottom w:val="dotted" w:sz="6" w:space="0" w:color="7F7F7F" w:themeColor="text1" w:themeTint="80"/>
              <w:right w:val="nil"/>
            </w:tcBorders>
            <w:shd w:val="clear" w:color="auto" w:fill="auto"/>
          </w:tcPr>
          <w:p w14:paraId="4490DB76"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6"/>
                <w:szCs w:val="16"/>
              </w:rPr>
              <w:fldChar w:fldCharType="begin">
                <w:ffData>
                  <w:name w:val="Text135"/>
                  <w:enabled/>
                  <w:calcOnExit w:val="0"/>
                  <w:textInput/>
                </w:ffData>
              </w:fldChar>
            </w:r>
            <w:r w:rsidRPr="002C0147">
              <w:rPr>
                <w:rFonts w:asciiTheme="minorHAnsi" w:hAnsiTheme="minorHAnsi" w:cstheme="minorHAnsi"/>
                <w:b/>
                <w:bCs/>
                <w:sz w:val="16"/>
                <w:szCs w:val="16"/>
              </w:rPr>
              <w:instrText xml:space="preserve"> FORMTEXT </w:instrText>
            </w:r>
            <w:r w:rsidRPr="002C0147">
              <w:rPr>
                <w:rFonts w:asciiTheme="minorHAnsi" w:hAnsiTheme="minorHAnsi" w:cstheme="minorHAnsi"/>
                <w:b/>
                <w:bCs/>
                <w:sz w:val="16"/>
                <w:szCs w:val="16"/>
              </w:rPr>
            </w:r>
            <w:r w:rsidRPr="002C0147">
              <w:rPr>
                <w:rFonts w:asciiTheme="minorHAnsi" w:hAnsiTheme="minorHAnsi" w:cstheme="minorHAnsi"/>
                <w:b/>
                <w:bCs/>
                <w:sz w:val="16"/>
                <w:szCs w:val="16"/>
              </w:rPr>
              <w:fldChar w:fldCharType="separate"/>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sz w:val="16"/>
                <w:szCs w:val="16"/>
              </w:rPr>
              <w:fldChar w:fldCharType="end"/>
            </w:r>
          </w:p>
        </w:tc>
        <w:tc>
          <w:tcPr>
            <w:tcW w:w="141" w:type="dxa"/>
            <w:tcBorders>
              <w:top w:val="nil"/>
              <w:left w:val="nil"/>
              <w:bottom w:val="nil"/>
              <w:right w:val="nil"/>
            </w:tcBorders>
            <w:shd w:val="clear" w:color="auto" w:fill="auto"/>
          </w:tcPr>
          <w:p w14:paraId="044026D8"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418" w:type="dxa"/>
            <w:tcBorders>
              <w:top w:val="single" w:sz="4" w:space="0" w:color="auto"/>
              <w:left w:val="nil"/>
              <w:bottom w:val="nil"/>
              <w:right w:val="nil"/>
            </w:tcBorders>
            <w:shd w:val="clear" w:color="auto" w:fill="auto"/>
          </w:tcPr>
          <w:p w14:paraId="2C1EF24E"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2C0147">
              <w:rPr>
                <w:rFonts w:asciiTheme="minorHAnsi" w:hAnsiTheme="minorHAnsi" w:cstheme="minorHAnsi"/>
                <w:b/>
                <w:bCs/>
                <w:sz w:val="12"/>
                <w:szCs w:val="12"/>
              </w:rPr>
              <w:instrText xml:space="preserve"> FORMTEXT </w:instrText>
            </w:r>
            <w:r w:rsidRPr="002C0147">
              <w:rPr>
                <w:rFonts w:asciiTheme="minorHAnsi" w:hAnsiTheme="minorHAnsi" w:cstheme="minorHAnsi"/>
                <w:b/>
                <w:bCs/>
                <w:sz w:val="12"/>
                <w:szCs w:val="12"/>
              </w:rPr>
            </w:r>
            <w:r w:rsidRPr="002C0147">
              <w:rPr>
                <w:rFonts w:asciiTheme="minorHAnsi" w:hAnsiTheme="minorHAnsi" w:cstheme="minorHAnsi"/>
                <w:b/>
                <w:bCs/>
                <w:sz w:val="12"/>
                <w:szCs w:val="12"/>
              </w:rPr>
              <w:fldChar w:fldCharType="separate"/>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sz w:val="12"/>
                <w:szCs w:val="12"/>
              </w:rPr>
              <w:fldChar w:fldCharType="end"/>
            </w:r>
          </w:p>
        </w:tc>
        <w:tc>
          <w:tcPr>
            <w:tcW w:w="858" w:type="dxa"/>
            <w:tcBorders>
              <w:top w:val="single" w:sz="4" w:space="0" w:color="auto"/>
              <w:left w:val="nil"/>
              <w:bottom w:val="nil"/>
              <w:right w:val="nil"/>
            </w:tcBorders>
            <w:shd w:val="clear" w:color="auto" w:fill="auto"/>
          </w:tcPr>
          <w:p w14:paraId="3A4258E7"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6"/>
                <w:szCs w:val="16"/>
              </w:rPr>
              <w:fldChar w:fldCharType="begin">
                <w:ffData>
                  <w:name w:val="Text135"/>
                  <w:enabled/>
                  <w:calcOnExit w:val="0"/>
                  <w:textInput/>
                </w:ffData>
              </w:fldChar>
            </w:r>
            <w:r w:rsidRPr="002C0147">
              <w:rPr>
                <w:rFonts w:asciiTheme="minorHAnsi" w:hAnsiTheme="minorHAnsi" w:cstheme="minorHAnsi"/>
                <w:b/>
                <w:bCs/>
                <w:sz w:val="16"/>
                <w:szCs w:val="16"/>
              </w:rPr>
              <w:instrText xml:space="preserve"> FORMTEXT </w:instrText>
            </w:r>
            <w:r w:rsidRPr="002C0147">
              <w:rPr>
                <w:rFonts w:asciiTheme="minorHAnsi" w:hAnsiTheme="minorHAnsi" w:cstheme="minorHAnsi"/>
                <w:b/>
                <w:bCs/>
                <w:sz w:val="16"/>
                <w:szCs w:val="16"/>
              </w:rPr>
            </w:r>
            <w:r w:rsidRPr="002C0147">
              <w:rPr>
                <w:rFonts w:asciiTheme="minorHAnsi" w:hAnsiTheme="minorHAnsi" w:cstheme="minorHAnsi"/>
                <w:b/>
                <w:bCs/>
                <w:sz w:val="16"/>
                <w:szCs w:val="16"/>
              </w:rPr>
              <w:fldChar w:fldCharType="separate"/>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sz w:val="16"/>
                <w:szCs w:val="16"/>
              </w:rPr>
              <w:fldChar w:fldCharType="end"/>
            </w:r>
          </w:p>
        </w:tc>
        <w:tc>
          <w:tcPr>
            <w:tcW w:w="142" w:type="dxa"/>
            <w:gridSpan w:val="2"/>
            <w:tcBorders>
              <w:top w:val="nil"/>
              <w:left w:val="nil"/>
              <w:bottom w:val="nil"/>
              <w:right w:val="nil"/>
            </w:tcBorders>
            <w:shd w:val="clear" w:color="auto" w:fill="auto"/>
          </w:tcPr>
          <w:p w14:paraId="1E59631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425" w:type="dxa"/>
            <w:gridSpan w:val="2"/>
            <w:tcBorders>
              <w:top w:val="single" w:sz="4" w:space="0" w:color="auto"/>
              <w:left w:val="nil"/>
              <w:bottom w:val="dotted" w:sz="6" w:space="0" w:color="auto"/>
              <w:right w:val="nil"/>
            </w:tcBorders>
            <w:shd w:val="clear" w:color="auto" w:fill="auto"/>
          </w:tcPr>
          <w:p w14:paraId="663B6D01"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2C0147">
              <w:rPr>
                <w:rFonts w:asciiTheme="minorHAnsi" w:hAnsiTheme="minorHAnsi" w:cstheme="minorHAnsi"/>
                <w:b/>
                <w:bCs/>
                <w:sz w:val="12"/>
                <w:szCs w:val="12"/>
              </w:rPr>
              <w:instrText xml:space="preserve"> FORMTEXT </w:instrText>
            </w:r>
            <w:r w:rsidRPr="002C0147">
              <w:rPr>
                <w:rFonts w:asciiTheme="minorHAnsi" w:hAnsiTheme="minorHAnsi" w:cstheme="minorHAnsi"/>
                <w:b/>
                <w:bCs/>
                <w:sz w:val="12"/>
                <w:szCs w:val="12"/>
              </w:rPr>
            </w:r>
            <w:r w:rsidRPr="002C0147">
              <w:rPr>
                <w:rFonts w:asciiTheme="minorHAnsi" w:hAnsiTheme="minorHAnsi" w:cstheme="minorHAnsi"/>
                <w:b/>
                <w:bCs/>
                <w:sz w:val="12"/>
                <w:szCs w:val="12"/>
              </w:rPr>
              <w:fldChar w:fldCharType="separate"/>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sz w:val="12"/>
                <w:szCs w:val="12"/>
              </w:rPr>
              <w:fldChar w:fldCharType="end"/>
            </w:r>
          </w:p>
        </w:tc>
        <w:tc>
          <w:tcPr>
            <w:tcW w:w="851" w:type="dxa"/>
            <w:gridSpan w:val="3"/>
            <w:tcBorders>
              <w:top w:val="single" w:sz="4" w:space="0" w:color="auto"/>
              <w:left w:val="nil"/>
              <w:bottom w:val="dotted" w:sz="6" w:space="0" w:color="auto"/>
              <w:right w:val="nil"/>
            </w:tcBorders>
            <w:shd w:val="clear" w:color="auto" w:fill="auto"/>
          </w:tcPr>
          <w:p w14:paraId="10D19EAD"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6"/>
                <w:szCs w:val="16"/>
              </w:rPr>
              <w:fldChar w:fldCharType="begin">
                <w:ffData>
                  <w:name w:val="Text135"/>
                  <w:enabled/>
                  <w:calcOnExit w:val="0"/>
                  <w:textInput/>
                </w:ffData>
              </w:fldChar>
            </w:r>
            <w:r w:rsidRPr="002C0147">
              <w:rPr>
                <w:rFonts w:asciiTheme="minorHAnsi" w:hAnsiTheme="minorHAnsi" w:cstheme="minorHAnsi"/>
                <w:b/>
                <w:bCs/>
                <w:sz w:val="16"/>
                <w:szCs w:val="16"/>
              </w:rPr>
              <w:instrText xml:space="preserve"> FORMTEXT </w:instrText>
            </w:r>
            <w:r w:rsidRPr="002C0147">
              <w:rPr>
                <w:rFonts w:asciiTheme="minorHAnsi" w:hAnsiTheme="minorHAnsi" w:cstheme="minorHAnsi"/>
                <w:b/>
                <w:bCs/>
                <w:sz w:val="16"/>
                <w:szCs w:val="16"/>
              </w:rPr>
            </w:r>
            <w:r w:rsidRPr="002C0147">
              <w:rPr>
                <w:rFonts w:asciiTheme="minorHAnsi" w:hAnsiTheme="minorHAnsi" w:cstheme="minorHAnsi"/>
                <w:b/>
                <w:bCs/>
                <w:sz w:val="16"/>
                <w:szCs w:val="16"/>
              </w:rPr>
              <w:fldChar w:fldCharType="separate"/>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sz w:val="16"/>
                <w:szCs w:val="16"/>
              </w:rPr>
              <w:fldChar w:fldCharType="end"/>
            </w:r>
          </w:p>
        </w:tc>
        <w:tc>
          <w:tcPr>
            <w:tcW w:w="141" w:type="dxa"/>
            <w:tcBorders>
              <w:top w:val="nil"/>
              <w:left w:val="nil"/>
              <w:bottom w:val="nil"/>
              <w:right w:val="nil"/>
            </w:tcBorders>
            <w:shd w:val="clear" w:color="auto" w:fill="auto"/>
          </w:tcPr>
          <w:p w14:paraId="54C1081F"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426" w:type="dxa"/>
            <w:tcBorders>
              <w:top w:val="single" w:sz="4" w:space="0" w:color="auto"/>
              <w:left w:val="nil"/>
              <w:bottom w:val="dotted" w:sz="6" w:space="0" w:color="auto"/>
              <w:right w:val="nil"/>
            </w:tcBorders>
            <w:shd w:val="clear" w:color="auto" w:fill="auto"/>
          </w:tcPr>
          <w:p w14:paraId="0C616CB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2C0147">
              <w:rPr>
                <w:rFonts w:asciiTheme="minorHAnsi" w:hAnsiTheme="minorHAnsi" w:cstheme="minorHAnsi"/>
                <w:b/>
                <w:bCs/>
                <w:sz w:val="12"/>
                <w:szCs w:val="12"/>
              </w:rPr>
              <w:instrText xml:space="preserve"> FORMTEXT </w:instrText>
            </w:r>
            <w:r w:rsidRPr="002C0147">
              <w:rPr>
                <w:rFonts w:asciiTheme="minorHAnsi" w:hAnsiTheme="minorHAnsi" w:cstheme="minorHAnsi"/>
                <w:b/>
                <w:bCs/>
                <w:sz w:val="12"/>
                <w:szCs w:val="12"/>
              </w:rPr>
            </w:r>
            <w:r w:rsidRPr="002C0147">
              <w:rPr>
                <w:rFonts w:asciiTheme="minorHAnsi" w:hAnsiTheme="minorHAnsi" w:cstheme="minorHAnsi"/>
                <w:b/>
                <w:bCs/>
                <w:sz w:val="12"/>
                <w:szCs w:val="12"/>
              </w:rPr>
              <w:fldChar w:fldCharType="separate"/>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noProof/>
                <w:sz w:val="12"/>
                <w:szCs w:val="12"/>
              </w:rPr>
              <w:t> </w:t>
            </w:r>
            <w:r w:rsidRPr="002C0147">
              <w:rPr>
                <w:rFonts w:asciiTheme="minorHAnsi" w:hAnsiTheme="minorHAnsi" w:cstheme="minorHAnsi"/>
                <w:b/>
                <w:bCs/>
                <w:sz w:val="12"/>
                <w:szCs w:val="12"/>
              </w:rPr>
              <w:fldChar w:fldCharType="end"/>
            </w:r>
          </w:p>
        </w:tc>
        <w:tc>
          <w:tcPr>
            <w:tcW w:w="1275" w:type="dxa"/>
            <w:gridSpan w:val="2"/>
            <w:tcBorders>
              <w:top w:val="single" w:sz="4" w:space="0" w:color="auto"/>
              <w:left w:val="nil"/>
              <w:bottom w:val="dotted" w:sz="6" w:space="0" w:color="auto"/>
              <w:right w:val="nil"/>
            </w:tcBorders>
            <w:shd w:val="clear" w:color="auto" w:fill="auto"/>
          </w:tcPr>
          <w:p w14:paraId="1094B86C"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2C0147">
              <w:rPr>
                <w:rFonts w:asciiTheme="minorHAnsi" w:hAnsiTheme="minorHAnsi" w:cstheme="minorHAnsi"/>
                <w:b/>
                <w:bCs/>
                <w:sz w:val="16"/>
                <w:szCs w:val="16"/>
              </w:rPr>
              <w:fldChar w:fldCharType="begin">
                <w:ffData>
                  <w:name w:val="Text135"/>
                  <w:enabled/>
                  <w:calcOnExit w:val="0"/>
                  <w:textInput/>
                </w:ffData>
              </w:fldChar>
            </w:r>
            <w:r w:rsidRPr="002C0147">
              <w:rPr>
                <w:rFonts w:asciiTheme="minorHAnsi" w:hAnsiTheme="minorHAnsi" w:cstheme="minorHAnsi"/>
                <w:b/>
                <w:bCs/>
                <w:sz w:val="16"/>
                <w:szCs w:val="16"/>
              </w:rPr>
              <w:instrText xml:space="preserve"> FORMTEXT </w:instrText>
            </w:r>
            <w:r w:rsidRPr="002C0147">
              <w:rPr>
                <w:rFonts w:asciiTheme="minorHAnsi" w:hAnsiTheme="minorHAnsi" w:cstheme="minorHAnsi"/>
                <w:b/>
                <w:bCs/>
                <w:sz w:val="16"/>
                <w:szCs w:val="16"/>
              </w:rPr>
            </w:r>
            <w:r w:rsidRPr="002C0147">
              <w:rPr>
                <w:rFonts w:asciiTheme="minorHAnsi" w:hAnsiTheme="minorHAnsi" w:cstheme="minorHAnsi"/>
                <w:b/>
                <w:bCs/>
                <w:sz w:val="16"/>
                <w:szCs w:val="16"/>
              </w:rPr>
              <w:fldChar w:fldCharType="separate"/>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noProof/>
                <w:sz w:val="16"/>
                <w:szCs w:val="16"/>
              </w:rPr>
              <w:t> </w:t>
            </w:r>
            <w:r w:rsidRPr="002C0147">
              <w:rPr>
                <w:rFonts w:asciiTheme="minorHAnsi" w:hAnsiTheme="minorHAnsi" w:cstheme="minorHAnsi"/>
                <w:b/>
                <w:bCs/>
                <w:sz w:val="16"/>
                <w:szCs w:val="16"/>
              </w:rPr>
              <w:fldChar w:fldCharType="end"/>
            </w:r>
          </w:p>
        </w:tc>
      </w:tr>
      <w:tr w:rsidR="00782AEF" w:rsidRPr="003D114E" w14:paraId="3DB40999" w14:textId="77777777" w:rsidTr="001434F6">
        <w:trPr>
          <w:trHeight w:hRule="exact" w:val="113"/>
        </w:trPr>
        <w:tc>
          <w:tcPr>
            <w:tcW w:w="10206" w:type="dxa"/>
            <w:gridSpan w:val="42"/>
            <w:tcBorders>
              <w:top w:val="nil"/>
              <w:left w:val="nil"/>
              <w:bottom w:val="nil"/>
              <w:right w:val="nil"/>
            </w:tcBorders>
            <w:shd w:val="clear" w:color="auto" w:fill="auto"/>
          </w:tcPr>
          <w:p w14:paraId="566A0E50"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215651C6" w14:textId="77777777" w:rsidTr="001434F6">
        <w:trPr>
          <w:trHeight w:val="340"/>
        </w:trPr>
        <w:tc>
          <w:tcPr>
            <w:tcW w:w="396" w:type="dxa"/>
            <w:tcBorders>
              <w:top w:val="nil"/>
              <w:left w:val="nil"/>
              <w:bottom w:val="nil"/>
              <w:right w:val="nil"/>
            </w:tcBorders>
            <w:shd w:val="clear" w:color="auto" w:fill="auto"/>
          </w:tcPr>
          <w:p w14:paraId="3EE11A0F" w14:textId="77777777" w:rsidR="00782AEF" w:rsidRPr="00CA4C88" w:rsidRDefault="00782AEF" w:rsidP="001434F6">
            <w:pPr>
              <w:pStyle w:val="leeg"/>
            </w:pPr>
          </w:p>
        </w:tc>
        <w:tc>
          <w:tcPr>
            <w:tcW w:w="9810" w:type="dxa"/>
            <w:gridSpan w:val="41"/>
            <w:tcBorders>
              <w:top w:val="single" w:sz="12" w:space="0" w:color="7F7F7F" w:themeColor="text1" w:themeTint="80"/>
              <w:left w:val="nil"/>
              <w:bottom w:val="single" w:sz="12" w:space="0" w:color="7F7F7F" w:themeColor="text1" w:themeTint="80"/>
              <w:right w:val="nil"/>
            </w:tcBorders>
            <w:shd w:val="clear" w:color="auto" w:fill="auto"/>
          </w:tcPr>
          <w:p w14:paraId="5CB1855E" w14:textId="77777777" w:rsidR="00782AEF" w:rsidRPr="003116D2" w:rsidRDefault="00782AEF" w:rsidP="001434F6">
            <w:pPr>
              <w:pStyle w:val="invulveld"/>
              <w:framePr w:hSpace="0" w:wrap="auto" w:vAnchor="margin" w:xAlign="left" w:yAlign="inline"/>
              <w:suppressOverlap w:val="0"/>
              <w:rPr>
                <w:b/>
                <w:bCs/>
              </w:rPr>
            </w:pPr>
            <w:proofErr w:type="gramStart"/>
            <w:r>
              <w:rPr>
                <w:b/>
                <w:bCs/>
              </w:rPr>
              <w:t>zaterdag</w:t>
            </w:r>
            <w:proofErr w:type="gramEnd"/>
          </w:p>
        </w:tc>
      </w:tr>
      <w:tr w:rsidR="00782AEF" w:rsidRPr="003D114E" w14:paraId="1BE80408" w14:textId="77777777" w:rsidTr="001434F6">
        <w:trPr>
          <w:trHeight w:hRule="exact" w:val="113"/>
        </w:trPr>
        <w:tc>
          <w:tcPr>
            <w:tcW w:w="10206" w:type="dxa"/>
            <w:gridSpan w:val="42"/>
            <w:tcBorders>
              <w:top w:val="nil"/>
              <w:left w:val="nil"/>
              <w:bottom w:val="nil"/>
              <w:right w:val="nil"/>
            </w:tcBorders>
            <w:shd w:val="clear" w:color="auto" w:fill="auto"/>
          </w:tcPr>
          <w:p w14:paraId="078BDE9E" w14:textId="77777777" w:rsidR="00782AEF" w:rsidRPr="003D114E" w:rsidRDefault="00782AEF" w:rsidP="001434F6">
            <w:pPr>
              <w:pStyle w:val="leeg"/>
            </w:pPr>
          </w:p>
        </w:tc>
      </w:tr>
      <w:tr w:rsidR="00782AEF" w:rsidRPr="003D114E" w14:paraId="65FE7E11" w14:textId="77777777" w:rsidTr="001434F6">
        <w:trPr>
          <w:trHeight w:val="340"/>
        </w:trPr>
        <w:tc>
          <w:tcPr>
            <w:tcW w:w="396" w:type="dxa"/>
            <w:vMerge w:val="restart"/>
            <w:tcBorders>
              <w:top w:val="nil"/>
              <w:left w:val="nil"/>
              <w:right w:val="nil"/>
            </w:tcBorders>
            <w:shd w:val="clear" w:color="auto" w:fill="auto"/>
          </w:tcPr>
          <w:p w14:paraId="2EEF55F6" w14:textId="77777777" w:rsidR="00782AEF" w:rsidRPr="00CA4C88" w:rsidRDefault="00782AEF" w:rsidP="001434F6">
            <w:pPr>
              <w:pStyle w:val="leeg"/>
            </w:pPr>
          </w:p>
        </w:tc>
        <w:tc>
          <w:tcPr>
            <w:tcW w:w="878"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2EC19AE8"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sz w:val="16"/>
                <w:szCs w:val="16"/>
              </w:rPr>
            </w:pPr>
            <w:proofErr w:type="gramStart"/>
            <w:r w:rsidRPr="003116D2">
              <w:rPr>
                <w:rFonts w:asciiTheme="minorHAnsi" w:hAnsiTheme="minorHAnsi" w:cstheme="minorHAnsi"/>
                <w:sz w:val="16"/>
                <w:szCs w:val="16"/>
              </w:rPr>
              <w:t>functie</w:t>
            </w:r>
            <w:proofErr w:type="gramEnd"/>
          </w:p>
        </w:tc>
        <w:tc>
          <w:tcPr>
            <w:tcW w:w="144" w:type="dxa"/>
            <w:vMerge w:val="restart"/>
            <w:tcBorders>
              <w:top w:val="nil"/>
              <w:left w:val="nil"/>
              <w:right w:val="nil"/>
            </w:tcBorders>
            <w:shd w:val="clear" w:color="auto" w:fill="auto"/>
          </w:tcPr>
          <w:p w14:paraId="54607645" w14:textId="77777777" w:rsidR="00782AEF" w:rsidRPr="003116D2" w:rsidRDefault="00782AEF" w:rsidP="001434F6">
            <w:pPr>
              <w:rPr>
                <w:rFonts w:asciiTheme="minorHAnsi" w:hAnsiTheme="minorHAnsi" w:cstheme="minorHAnsi"/>
                <w:sz w:val="16"/>
                <w:szCs w:val="16"/>
              </w:rPr>
            </w:pPr>
          </w:p>
        </w:tc>
        <w:tc>
          <w:tcPr>
            <w:tcW w:w="567" w:type="dxa"/>
            <w:gridSpan w:val="4"/>
            <w:vMerge w:val="restart"/>
            <w:tcBorders>
              <w:top w:val="single" w:sz="12" w:space="0" w:color="7F7F7F" w:themeColor="text1" w:themeTint="80"/>
              <w:left w:val="nil"/>
              <w:bottom w:val="single" w:sz="12" w:space="0" w:color="7F7F7F" w:themeColor="text1" w:themeTint="80"/>
              <w:right w:val="nil"/>
            </w:tcBorders>
            <w:shd w:val="clear" w:color="auto" w:fill="auto"/>
          </w:tcPr>
          <w:p w14:paraId="13A6138E"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3116D2">
              <w:rPr>
                <w:rFonts w:asciiTheme="minorHAnsi" w:hAnsiTheme="minorHAnsi" w:cstheme="minorHAnsi"/>
                <w:sz w:val="16"/>
                <w:szCs w:val="16"/>
              </w:rPr>
              <w:t>#units</w:t>
            </w:r>
          </w:p>
        </w:tc>
        <w:tc>
          <w:tcPr>
            <w:tcW w:w="142" w:type="dxa"/>
            <w:vMerge w:val="restart"/>
            <w:tcBorders>
              <w:top w:val="nil"/>
              <w:left w:val="nil"/>
              <w:right w:val="nil"/>
            </w:tcBorders>
            <w:shd w:val="clear" w:color="auto" w:fill="auto"/>
          </w:tcPr>
          <w:p w14:paraId="6548E3EF" w14:textId="77777777" w:rsidR="00782AEF" w:rsidRPr="003116D2" w:rsidRDefault="00782AEF" w:rsidP="001434F6">
            <w:pPr>
              <w:rPr>
                <w:rFonts w:asciiTheme="minorHAnsi" w:hAnsiTheme="minorHAnsi" w:cstheme="minorHAnsi"/>
                <w:sz w:val="16"/>
                <w:szCs w:val="16"/>
              </w:rPr>
            </w:pPr>
          </w:p>
        </w:tc>
        <w:tc>
          <w:tcPr>
            <w:tcW w:w="567" w:type="dxa"/>
            <w:gridSpan w:val="5"/>
            <w:vMerge w:val="restart"/>
            <w:tcBorders>
              <w:top w:val="single" w:sz="12" w:space="0" w:color="7F7F7F" w:themeColor="text1" w:themeTint="80"/>
              <w:left w:val="nil"/>
              <w:bottom w:val="single" w:sz="12" w:space="0" w:color="7F7F7F" w:themeColor="text1" w:themeTint="80"/>
              <w:right w:val="nil"/>
            </w:tcBorders>
            <w:shd w:val="clear" w:color="auto" w:fill="auto"/>
          </w:tcPr>
          <w:p w14:paraId="385D2E41"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3116D2">
              <w:rPr>
                <w:rFonts w:asciiTheme="minorHAnsi" w:hAnsiTheme="minorHAnsi" w:cstheme="minorHAnsi"/>
                <w:sz w:val="16"/>
                <w:szCs w:val="16"/>
              </w:rPr>
              <w:t>BVO</w:t>
            </w:r>
          </w:p>
          <w:p w14:paraId="69C432B3" w14:textId="77777777" w:rsidR="00782AEF" w:rsidRPr="003116D2" w:rsidRDefault="00782AEF" w:rsidP="001434F6">
            <w:pPr>
              <w:pStyle w:val="invulveld"/>
              <w:framePr w:wrap="around"/>
              <w:rPr>
                <w:rFonts w:asciiTheme="minorHAnsi" w:hAnsiTheme="minorHAnsi" w:cstheme="minorHAnsi"/>
                <w:sz w:val="16"/>
                <w:szCs w:val="16"/>
              </w:rPr>
            </w:pPr>
          </w:p>
        </w:tc>
        <w:tc>
          <w:tcPr>
            <w:tcW w:w="141" w:type="dxa"/>
            <w:gridSpan w:val="2"/>
            <w:vMerge w:val="restart"/>
            <w:tcBorders>
              <w:top w:val="nil"/>
              <w:left w:val="nil"/>
              <w:right w:val="nil"/>
            </w:tcBorders>
            <w:shd w:val="clear" w:color="auto" w:fill="auto"/>
          </w:tcPr>
          <w:p w14:paraId="26D9FAFC" w14:textId="77777777" w:rsidR="00782AEF" w:rsidRPr="003116D2" w:rsidRDefault="00782AEF" w:rsidP="001434F6">
            <w:pPr>
              <w:rPr>
                <w:rFonts w:asciiTheme="minorHAnsi" w:hAnsiTheme="minorHAnsi" w:cstheme="minorHAnsi"/>
                <w:sz w:val="16"/>
                <w:szCs w:val="16"/>
              </w:rPr>
            </w:pPr>
          </w:p>
        </w:tc>
        <w:tc>
          <w:tcPr>
            <w:tcW w:w="127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37E55FD"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roofErr w:type="gramStart"/>
            <w:r w:rsidRPr="003116D2">
              <w:rPr>
                <w:rFonts w:asciiTheme="minorHAnsi" w:hAnsiTheme="minorHAnsi" w:cstheme="minorHAnsi"/>
                <w:sz w:val="16"/>
                <w:szCs w:val="16"/>
              </w:rPr>
              <w:t>werknemers</w:t>
            </w:r>
            <w:proofErr w:type="gramEnd"/>
          </w:p>
        </w:tc>
        <w:tc>
          <w:tcPr>
            <w:tcW w:w="142" w:type="dxa"/>
            <w:tcBorders>
              <w:top w:val="nil"/>
              <w:left w:val="nil"/>
              <w:bottom w:val="nil"/>
              <w:right w:val="nil"/>
            </w:tcBorders>
            <w:shd w:val="clear" w:color="auto" w:fill="auto"/>
          </w:tcPr>
          <w:p w14:paraId="70B5867A"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
        </w:tc>
        <w:tc>
          <w:tcPr>
            <w:tcW w:w="127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7EF4DFAA"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roofErr w:type="gramStart"/>
            <w:r w:rsidRPr="003116D2">
              <w:rPr>
                <w:rFonts w:asciiTheme="minorHAnsi" w:hAnsiTheme="minorHAnsi" w:cstheme="minorHAnsi"/>
                <w:sz w:val="16"/>
                <w:szCs w:val="16"/>
              </w:rPr>
              <w:t>bezoekers</w:t>
            </w:r>
            <w:proofErr w:type="gramEnd"/>
            <w:r w:rsidRPr="003116D2">
              <w:rPr>
                <w:rFonts w:asciiTheme="minorHAnsi" w:hAnsiTheme="minorHAnsi" w:cstheme="minorHAnsi"/>
                <w:sz w:val="16"/>
                <w:szCs w:val="16"/>
              </w:rPr>
              <w:t>/</w:t>
            </w:r>
            <w:r>
              <w:rPr>
                <w:rFonts w:asciiTheme="minorHAnsi" w:hAnsiTheme="minorHAnsi" w:cstheme="minorHAnsi"/>
                <w:sz w:val="16"/>
                <w:szCs w:val="16"/>
              </w:rPr>
              <w:br/>
            </w:r>
            <w:r w:rsidRPr="003116D2">
              <w:rPr>
                <w:rFonts w:asciiTheme="minorHAnsi" w:hAnsiTheme="minorHAnsi" w:cstheme="minorHAnsi"/>
                <w:sz w:val="16"/>
                <w:szCs w:val="16"/>
              </w:rPr>
              <w:t>klanten</w:t>
            </w:r>
          </w:p>
        </w:tc>
        <w:tc>
          <w:tcPr>
            <w:tcW w:w="141" w:type="dxa"/>
            <w:tcBorders>
              <w:top w:val="nil"/>
              <w:left w:val="nil"/>
              <w:bottom w:val="nil"/>
              <w:right w:val="nil"/>
            </w:tcBorders>
            <w:shd w:val="clear" w:color="auto" w:fill="auto"/>
          </w:tcPr>
          <w:p w14:paraId="13358BF3"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
        </w:tc>
        <w:tc>
          <w:tcPr>
            <w:tcW w:w="127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846A141"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roofErr w:type="gramStart"/>
            <w:r w:rsidRPr="003116D2">
              <w:rPr>
                <w:rFonts w:asciiTheme="minorHAnsi" w:hAnsiTheme="minorHAnsi" w:cstheme="minorHAnsi"/>
                <w:sz w:val="16"/>
                <w:szCs w:val="16"/>
              </w:rPr>
              <w:t>afhaalklanten</w:t>
            </w:r>
            <w:proofErr w:type="gramEnd"/>
          </w:p>
        </w:tc>
        <w:tc>
          <w:tcPr>
            <w:tcW w:w="134" w:type="dxa"/>
            <w:tcBorders>
              <w:top w:val="nil"/>
              <w:left w:val="nil"/>
              <w:bottom w:val="nil"/>
              <w:right w:val="nil"/>
            </w:tcBorders>
            <w:shd w:val="clear" w:color="auto" w:fill="auto"/>
          </w:tcPr>
          <w:p w14:paraId="18A4E20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128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87FEED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proofErr w:type="gramStart"/>
            <w:r w:rsidRPr="003116D2">
              <w:rPr>
                <w:rFonts w:asciiTheme="minorHAnsi" w:hAnsiTheme="minorHAnsi" w:cstheme="minorHAnsi"/>
                <w:b/>
                <w:bCs/>
                <w:sz w:val="16"/>
                <w:szCs w:val="16"/>
              </w:rPr>
              <w:t>leveringen</w:t>
            </w:r>
            <w:proofErr w:type="gramEnd"/>
            <w:r w:rsidRPr="003116D2">
              <w:rPr>
                <w:rFonts w:asciiTheme="minorHAnsi" w:hAnsiTheme="minorHAnsi" w:cstheme="minorHAnsi"/>
                <w:b/>
                <w:bCs/>
                <w:sz w:val="16"/>
                <w:szCs w:val="16"/>
              </w:rPr>
              <w:t xml:space="preserve"> aan klanten</w:t>
            </w:r>
          </w:p>
        </w:tc>
        <w:tc>
          <w:tcPr>
            <w:tcW w:w="141" w:type="dxa"/>
            <w:tcBorders>
              <w:top w:val="nil"/>
              <w:left w:val="nil"/>
              <w:bottom w:val="nil"/>
              <w:right w:val="nil"/>
            </w:tcBorders>
            <w:shd w:val="clear" w:color="auto" w:fill="auto"/>
          </w:tcPr>
          <w:p w14:paraId="2EFADF8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170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95E6967" w14:textId="77777777" w:rsidR="00782AEF" w:rsidRPr="003116D2" w:rsidRDefault="00782AEF" w:rsidP="001434F6">
            <w:pPr>
              <w:pStyle w:val="invulveld"/>
              <w:framePr w:wrap="around"/>
              <w:rPr>
                <w:rFonts w:asciiTheme="minorHAnsi" w:hAnsiTheme="minorHAnsi" w:cstheme="minorHAnsi"/>
                <w:b/>
                <w:bCs/>
                <w:sz w:val="16"/>
                <w:szCs w:val="16"/>
              </w:rPr>
            </w:pPr>
            <w:proofErr w:type="gramStart"/>
            <w:r w:rsidRPr="003116D2">
              <w:rPr>
                <w:rFonts w:asciiTheme="minorHAnsi" w:hAnsiTheme="minorHAnsi" w:cstheme="minorHAnsi"/>
                <w:b/>
                <w:bCs/>
                <w:sz w:val="16"/>
                <w:szCs w:val="16"/>
              </w:rPr>
              <w:t>leveringen</w:t>
            </w:r>
            <w:proofErr w:type="gramEnd"/>
            <w:r w:rsidRPr="003116D2">
              <w:rPr>
                <w:rFonts w:asciiTheme="minorHAnsi" w:hAnsiTheme="minorHAnsi" w:cstheme="minorHAnsi"/>
                <w:b/>
                <w:bCs/>
                <w:sz w:val="16"/>
                <w:szCs w:val="16"/>
              </w:rPr>
              <w:t xml:space="preserve"> aan bedrijf</w:t>
            </w:r>
          </w:p>
        </w:tc>
      </w:tr>
      <w:tr w:rsidR="00782AEF" w:rsidRPr="003D114E" w14:paraId="3901E43D" w14:textId="77777777" w:rsidTr="001434F6">
        <w:trPr>
          <w:trHeight w:val="340"/>
        </w:trPr>
        <w:tc>
          <w:tcPr>
            <w:tcW w:w="396" w:type="dxa"/>
            <w:vMerge/>
          </w:tcPr>
          <w:p w14:paraId="6F37305C" w14:textId="77777777" w:rsidR="00782AEF" w:rsidRPr="00CA4C88" w:rsidRDefault="00782AEF" w:rsidP="001434F6">
            <w:pPr>
              <w:pStyle w:val="leeg"/>
            </w:pPr>
          </w:p>
        </w:tc>
        <w:tc>
          <w:tcPr>
            <w:tcW w:w="878" w:type="dxa"/>
            <w:vMerge/>
          </w:tcPr>
          <w:p w14:paraId="33471FA0" w14:textId="77777777" w:rsidR="00782AEF" w:rsidRPr="003116D2" w:rsidRDefault="00782AEF" w:rsidP="001434F6">
            <w:pPr>
              <w:pStyle w:val="rechts"/>
              <w:rPr>
                <w:rFonts w:asciiTheme="minorHAnsi" w:hAnsiTheme="minorHAnsi" w:cstheme="minorHAnsi"/>
                <w:sz w:val="16"/>
                <w:szCs w:val="16"/>
              </w:rPr>
            </w:pPr>
          </w:p>
        </w:tc>
        <w:tc>
          <w:tcPr>
            <w:tcW w:w="144" w:type="dxa"/>
            <w:vMerge/>
          </w:tcPr>
          <w:p w14:paraId="4A950DAC" w14:textId="77777777" w:rsidR="00782AEF" w:rsidRPr="003116D2" w:rsidRDefault="00782AEF" w:rsidP="001434F6">
            <w:pPr>
              <w:rPr>
                <w:rFonts w:asciiTheme="minorHAnsi" w:hAnsiTheme="minorHAnsi" w:cstheme="minorHAnsi"/>
                <w:sz w:val="16"/>
                <w:szCs w:val="16"/>
              </w:rPr>
            </w:pPr>
          </w:p>
        </w:tc>
        <w:tc>
          <w:tcPr>
            <w:tcW w:w="567" w:type="dxa"/>
            <w:gridSpan w:val="4"/>
            <w:vMerge/>
          </w:tcPr>
          <w:p w14:paraId="533A637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142" w:type="dxa"/>
            <w:vMerge/>
          </w:tcPr>
          <w:p w14:paraId="0205A55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vMerge/>
          </w:tcPr>
          <w:p w14:paraId="2DA5CD4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141" w:type="dxa"/>
            <w:gridSpan w:val="2"/>
            <w:vMerge/>
          </w:tcPr>
          <w:p w14:paraId="4CC11D99" w14:textId="77777777" w:rsidR="00782AEF" w:rsidRPr="003116D2" w:rsidRDefault="00782AEF" w:rsidP="001434F6">
            <w:pPr>
              <w:rPr>
                <w:rFonts w:asciiTheme="minorHAnsi" w:hAnsiTheme="minorHAnsi" w:cstheme="minorHAnsi"/>
                <w:sz w:val="16"/>
                <w:szCs w:val="16"/>
              </w:rPr>
            </w:pPr>
          </w:p>
        </w:tc>
        <w:tc>
          <w:tcPr>
            <w:tcW w:w="42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27994A4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t>#</w:t>
            </w:r>
          </w:p>
        </w:tc>
        <w:tc>
          <w:tcPr>
            <w:tcW w:w="85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EC35B8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3116D2">
              <w:rPr>
                <w:rFonts w:asciiTheme="minorHAnsi" w:hAnsiTheme="minorHAnsi" w:cstheme="minorHAnsi"/>
                <w:sz w:val="16"/>
                <w:szCs w:val="16"/>
              </w:rPr>
              <w:t>emid</w:t>
            </w:r>
            <w:proofErr w:type="spellEnd"/>
            <w:proofErr w:type="gramEnd"/>
            <w:r>
              <w:rPr>
                <w:rFonts w:asciiTheme="minorHAnsi" w:hAnsiTheme="minorHAnsi" w:cstheme="minorHAnsi"/>
                <w:sz w:val="16"/>
                <w:szCs w:val="16"/>
              </w:rPr>
              <w:t>.</w:t>
            </w:r>
            <w:r w:rsidRPr="003116D2">
              <w:rPr>
                <w:rFonts w:asciiTheme="minorHAnsi" w:hAnsiTheme="minorHAnsi" w:cstheme="minorHAnsi"/>
                <w:sz w:val="16"/>
                <w:szCs w:val="16"/>
              </w:rPr>
              <w:t xml:space="preserve"> </w:t>
            </w:r>
            <w:proofErr w:type="gramStart"/>
            <w:r w:rsidRPr="003116D2">
              <w:rPr>
                <w:rFonts w:asciiTheme="minorHAnsi" w:hAnsiTheme="minorHAnsi" w:cstheme="minorHAnsi"/>
                <w:sz w:val="16"/>
                <w:szCs w:val="16"/>
              </w:rPr>
              <w:t>verblij</w:t>
            </w:r>
            <w:r>
              <w:rPr>
                <w:rFonts w:asciiTheme="minorHAnsi" w:hAnsiTheme="minorHAnsi" w:cstheme="minorHAnsi"/>
                <w:sz w:val="16"/>
                <w:szCs w:val="16"/>
              </w:rPr>
              <w:t>fstijd</w:t>
            </w:r>
            <w:proofErr w:type="gramEnd"/>
          </w:p>
        </w:tc>
        <w:tc>
          <w:tcPr>
            <w:tcW w:w="142" w:type="dxa"/>
            <w:tcBorders>
              <w:top w:val="nil"/>
              <w:left w:val="nil"/>
              <w:bottom w:val="nil"/>
              <w:right w:val="nil"/>
            </w:tcBorders>
            <w:shd w:val="clear" w:color="auto" w:fill="auto"/>
          </w:tcPr>
          <w:p w14:paraId="679A82A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D927D1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t>#</w:t>
            </w:r>
          </w:p>
        </w:tc>
        <w:tc>
          <w:tcPr>
            <w:tcW w:w="85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7D56E9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3116D2">
              <w:rPr>
                <w:rFonts w:asciiTheme="minorHAnsi" w:hAnsiTheme="minorHAnsi" w:cstheme="minorHAnsi"/>
                <w:sz w:val="16"/>
                <w:szCs w:val="16"/>
              </w:rPr>
              <w:t>emid</w:t>
            </w:r>
            <w:proofErr w:type="spellEnd"/>
            <w:proofErr w:type="gramEnd"/>
            <w:r>
              <w:rPr>
                <w:rFonts w:asciiTheme="minorHAnsi" w:hAnsiTheme="minorHAnsi" w:cstheme="minorHAnsi"/>
                <w:sz w:val="16"/>
                <w:szCs w:val="16"/>
              </w:rPr>
              <w:t xml:space="preserve">. </w:t>
            </w:r>
            <w:proofErr w:type="gramStart"/>
            <w:r>
              <w:rPr>
                <w:rFonts w:asciiTheme="minorHAnsi" w:hAnsiTheme="minorHAnsi" w:cstheme="minorHAnsi"/>
                <w:sz w:val="16"/>
                <w:szCs w:val="16"/>
              </w:rPr>
              <w:t>verblijfstijd</w:t>
            </w:r>
            <w:proofErr w:type="gramEnd"/>
          </w:p>
        </w:tc>
        <w:tc>
          <w:tcPr>
            <w:tcW w:w="141" w:type="dxa"/>
            <w:tcBorders>
              <w:top w:val="nil"/>
              <w:left w:val="nil"/>
              <w:bottom w:val="nil"/>
              <w:right w:val="nil"/>
            </w:tcBorders>
            <w:shd w:val="clear" w:color="auto" w:fill="auto"/>
          </w:tcPr>
          <w:p w14:paraId="02014AA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single" w:sz="12" w:space="0" w:color="7F7F7F" w:themeColor="text1" w:themeTint="80"/>
              <w:left w:val="nil"/>
              <w:bottom w:val="single" w:sz="12" w:space="0" w:color="7F7F7F" w:themeColor="text1" w:themeTint="80"/>
              <w:right w:val="nil"/>
            </w:tcBorders>
            <w:shd w:val="clear" w:color="auto" w:fill="auto"/>
          </w:tcPr>
          <w:p w14:paraId="069A1621"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t>#</w:t>
            </w:r>
          </w:p>
        </w:tc>
        <w:tc>
          <w:tcPr>
            <w:tcW w:w="858" w:type="dxa"/>
            <w:tcBorders>
              <w:top w:val="single" w:sz="12" w:space="0" w:color="7F7F7F" w:themeColor="text1" w:themeTint="80"/>
              <w:left w:val="nil"/>
              <w:bottom w:val="single" w:sz="12" w:space="0" w:color="7F7F7F" w:themeColor="text1" w:themeTint="80"/>
              <w:right w:val="nil"/>
            </w:tcBorders>
            <w:shd w:val="clear" w:color="auto" w:fill="auto"/>
          </w:tcPr>
          <w:p w14:paraId="604FB692" w14:textId="77777777" w:rsidR="00782AEF" w:rsidRPr="003116D2" w:rsidRDefault="00782AEF" w:rsidP="001434F6">
            <w:pPr>
              <w:pStyle w:val="invulveld"/>
              <w:framePr w:wrap="around"/>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3116D2">
              <w:rPr>
                <w:rFonts w:asciiTheme="minorHAnsi" w:hAnsiTheme="minorHAnsi" w:cstheme="minorHAnsi"/>
                <w:sz w:val="16"/>
                <w:szCs w:val="16"/>
              </w:rPr>
              <w:t>emid</w:t>
            </w:r>
            <w:proofErr w:type="spellEnd"/>
            <w:proofErr w:type="gramEnd"/>
            <w:r>
              <w:rPr>
                <w:rFonts w:asciiTheme="minorHAnsi" w:hAnsiTheme="minorHAnsi" w:cstheme="minorHAnsi"/>
                <w:sz w:val="16"/>
                <w:szCs w:val="16"/>
              </w:rPr>
              <w:t xml:space="preserve">. </w:t>
            </w:r>
            <w:proofErr w:type="gramStart"/>
            <w:r w:rsidRPr="003116D2">
              <w:rPr>
                <w:rFonts w:asciiTheme="minorHAnsi" w:hAnsiTheme="minorHAnsi" w:cstheme="minorHAnsi"/>
                <w:sz w:val="16"/>
                <w:szCs w:val="16"/>
              </w:rPr>
              <w:t>verblijf</w:t>
            </w:r>
            <w:r>
              <w:rPr>
                <w:rFonts w:asciiTheme="minorHAnsi" w:hAnsiTheme="minorHAnsi" w:cstheme="minorHAnsi"/>
                <w:sz w:val="16"/>
                <w:szCs w:val="16"/>
              </w:rPr>
              <w:t>stijd</w:t>
            </w:r>
            <w:proofErr w:type="gramEnd"/>
          </w:p>
        </w:tc>
        <w:tc>
          <w:tcPr>
            <w:tcW w:w="142" w:type="dxa"/>
            <w:gridSpan w:val="2"/>
            <w:tcBorders>
              <w:top w:val="nil"/>
              <w:left w:val="nil"/>
              <w:bottom w:val="nil"/>
              <w:right w:val="nil"/>
            </w:tcBorders>
            <w:shd w:val="clear" w:color="auto" w:fill="auto"/>
          </w:tcPr>
          <w:p w14:paraId="6D1BF3EA" w14:textId="77777777" w:rsidR="00782AEF" w:rsidRPr="003116D2" w:rsidRDefault="00782AEF" w:rsidP="001434F6">
            <w:pPr>
              <w:pStyle w:val="invulveld"/>
              <w:framePr w:wrap="around"/>
              <w:rPr>
                <w:rFonts w:asciiTheme="minorHAnsi" w:hAnsiTheme="minorHAnsi" w:cstheme="minorHAnsi"/>
                <w:sz w:val="16"/>
                <w:szCs w:val="16"/>
              </w:rPr>
            </w:pPr>
          </w:p>
        </w:tc>
        <w:tc>
          <w:tcPr>
            <w:tcW w:w="4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46956B6"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t>#</w:t>
            </w:r>
          </w:p>
        </w:tc>
        <w:tc>
          <w:tcPr>
            <w:tcW w:w="85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83063F4" w14:textId="77777777" w:rsidR="00782AEF" w:rsidRPr="003116D2" w:rsidRDefault="00782AEF" w:rsidP="001434F6">
            <w:pPr>
              <w:pStyle w:val="invulveld"/>
              <w:framePr w:wrap="around"/>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3116D2">
              <w:rPr>
                <w:rFonts w:asciiTheme="minorHAnsi" w:hAnsiTheme="minorHAnsi" w:cstheme="minorHAnsi"/>
                <w:sz w:val="16"/>
                <w:szCs w:val="16"/>
              </w:rPr>
              <w:t>emid</w:t>
            </w:r>
            <w:proofErr w:type="spellEnd"/>
            <w:proofErr w:type="gramEnd"/>
            <w:r>
              <w:rPr>
                <w:rFonts w:asciiTheme="minorHAnsi" w:hAnsiTheme="minorHAnsi" w:cstheme="minorHAnsi"/>
                <w:sz w:val="16"/>
                <w:szCs w:val="16"/>
              </w:rPr>
              <w:t xml:space="preserve">. </w:t>
            </w:r>
            <w:proofErr w:type="gramStart"/>
            <w:r w:rsidRPr="003116D2">
              <w:rPr>
                <w:rFonts w:asciiTheme="minorHAnsi" w:hAnsiTheme="minorHAnsi" w:cstheme="minorHAnsi"/>
                <w:sz w:val="16"/>
                <w:szCs w:val="16"/>
              </w:rPr>
              <w:t>verblijf</w:t>
            </w:r>
            <w:r>
              <w:rPr>
                <w:rFonts w:asciiTheme="minorHAnsi" w:hAnsiTheme="minorHAnsi" w:cstheme="minorHAnsi"/>
                <w:sz w:val="16"/>
                <w:szCs w:val="16"/>
              </w:rPr>
              <w:t>stijd</w:t>
            </w:r>
            <w:proofErr w:type="gramEnd"/>
          </w:p>
        </w:tc>
        <w:tc>
          <w:tcPr>
            <w:tcW w:w="141" w:type="dxa"/>
            <w:tcBorders>
              <w:top w:val="nil"/>
              <w:left w:val="nil"/>
              <w:bottom w:val="nil"/>
              <w:right w:val="nil"/>
            </w:tcBorders>
            <w:shd w:val="clear" w:color="auto" w:fill="auto"/>
          </w:tcPr>
          <w:p w14:paraId="33774755" w14:textId="77777777" w:rsidR="00782AEF" w:rsidRPr="003116D2" w:rsidRDefault="00782AEF" w:rsidP="001434F6">
            <w:pPr>
              <w:pStyle w:val="invulveld"/>
              <w:framePr w:wrap="around"/>
              <w:rPr>
                <w:rFonts w:asciiTheme="minorHAnsi" w:hAnsiTheme="minorHAnsi" w:cstheme="minorHAnsi"/>
                <w:sz w:val="16"/>
                <w:szCs w:val="16"/>
              </w:rPr>
            </w:pPr>
          </w:p>
        </w:tc>
        <w:tc>
          <w:tcPr>
            <w:tcW w:w="426" w:type="dxa"/>
            <w:tcBorders>
              <w:top w:val="single" w:sz="12" w:space="0" w:color="7F7F7F" w:themeColor="text1" w:themeTint="80"/>
              <w:left w:val="nil"/>
              <w:bottom w:val="single" w:sz="12" w:space="0" w:color="7F7F7F" w:themeColor="text1" w:themeTint="80"/>
              <w:right w:val="nil"/>
            </w:tcBorders>
            <w:shd w:val="clear" w:color="auto" w:fill="auto"/>
          </w:tcPr>
          <w:p w14:paraId="01F84A7F"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t>#</w:t>
            </w:r>
          </w:p>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D4E899C" w14:textId="77777777" w:rsidR="00782AEF" w:rsidRPr="003116D2" w:rsidRDefault="00782AEF" w:rsidP="001434F6">
            <w:pPr>
              <w:pStyle w:val="invulveld"/>
              <w:framePr w:wrap="around"/>
              <w:rPr>
                <w:rFonts w:asciiTheme="minorHAnsi" w:hAnsiTheme="minorHAnsi" w:cstheme="minorHAnsi"/>
                <w:sz w:val="16"/>
                <w:szCs w:val="16"/>
              </w:rPr>
            </w:pPr>
            <w:proofErr w:type="spellStart"/>
            <w:proofErr w:type="gramStart"/>
            <w:r>
              <w:rPr>
                <w:rFonts w:asciiTheme="minorHAnsi" w:hAnsiTheme="minorHAnsi" w:cstheme="minorHAnsi"/>
                <w:sz w:val="16"/>
                <w:szCs w:val="16"/>
              </w:rPr>
              <w:t>g</w:t>
            </w:r>
            <w:r w:rsidRPr="003116D2">
              <w:rPr>
                <w:rFonts w:asciiTheme="minorHAnsi" w:hAnsiTheme="minorHAnsi" w:cstheme="minorHAnsi"/>
                <w:sz w:val="16"/>
                <w:szCs w:val="16"/>
              </w:rPr>
              <w:t>emid</w:t>
            </w:r>
            <w:proofErr w:type="spellEnd"/>
            <w:proofErr w:type="gramEnd"/>
            <w:r>
              <w:rPr>
                <w:rFonts w:asciiTheme="minorHAnsi" w:hAnsiTheme="minorHAnsi" w:cstheme="minorHAnsi"/>
                <w:sz w:val="16"/>
                <w:szCs w:val="16"/>
              </w:rPr>
              <w:t xml:space="preserve">. </w:t>
            </w:r>
            <w:proofErr w:type="gramStart"/>
            <w:r>
              <w:rPr>
                <w:rFonts w:asciiTheme="minorHAnsi" w:hAnsiTheme="minorHAnsi" w:cstheme="minorHAnsi"/>
                <w:sz w:val="16"/>
                <w:szCs w:val="16"/>
              </w:rPr>
              <w:t>verblijfstijd</w:t>
            </w:r>
            <w:proofErr w:type="gramEnd"/>
          </w:p>
        </w:tc>
      </w:tr>
      <w:tr w:rsidR="00782AEF" w:rsidRPr="003D114E" w14:paraId="636A5BA4" w14:textId="77777777" w:rsidTr="001434F6">
        <w:trPr>
          <w:trHeight w:val="340"/>
        </w:trPr>
        <w:tc>
          <w:tcPr>
            <w:tcW w:w="396" w:type="dxa"/>
            <w:tcBorders>
              <w:top w:val="nil"/>
              <w:left w:val="nil"/>
              <w:bottom w:val="nil"/>
              <w:right w:val="nil"/>
            </w:tcBorders>
            <w:shd w:val="clear" w:color="auto" w:fill="auto"/>
          </w:tcPr>
          <w:p w14:paraId="189DDC58" w14:textId="77777777" w:rsidR="00782AEF" w:rsidRPr="00CA4C88" w:rsidRDefault="00782AEF" w:rsidP="001434F6">
            <w:pPr>
              <w:pStyle w:val="leeg"/>
            </w:pPr>
          </w:p>
        </w:tc>
        <w:tc>
          <w:tcPr>
            <w:tcW w:w="878" w:type="dxa"/>
            <w:tcBorders>
              <w:top w:val="single" w:sz="12" w:space="0" w:color="7F7F7F" w:themeColor="text1" w:themeTint="80"/>
              <w:left w:val="nil"/>
              <w:bottom w:val="nil"/>
              <w:right w:val="nil"/>
            </w:tcBorders>
            <w:shd w:val="clear" w:color="auto" w:fill="auto"/>
          </w:tcPr>
          <w:p w14:paraId="7B1AC9D2" w14:textId="77777777" w:rsidR="00782AEF" w:rsidRPr="003116D2" w:rsidRDefault="00782AEF" w:rsidP="001434F6">
            <w:pPr>
              <w:pStyle w:val="rechts"/>
              <w:rPr>
                <w:rFonts w:asciiTheme="minorHAnsi" w:hAnsiTheme="minorHAnsi" w:cstheme="minorHAnsi"/>
                <w:sz w:val="16"/>
                <w:szCs w:val="16"/>
              </w:rPr>
            </w:pPr>
            <w:proofErr w:type="gramStart"/>
            <w:r w:rsidRPr="003116D2">
              <w:rPr>
                <w:rFonts w:asciiTheme="minorHAnsi" w:hAnsiTheme="minorHAnsi" w:cstheme="minorHAnsi"/>
                <w:sz w:val="16"/>
                <w:szCs w:val="16"/>
              </w:rPr>
              <w:t>kleinhandel</w:t>
            </w:r>
            <w:proofErr w:type="gramEnd"/>
          </w:p>
        </w:tc>
        <w:tc>
          <w:tcPr>
            <w:tcW w:w="144" w:type="dxa"/>
            <w:tcBorders>
              <w:top w:val="nil"/>
              <w:left w:val="nil"/>
              <w:bottom w:val="nil"/>
              <w:right w:val="nil"/>
            </w:tcBorders>
            <w:shd w:val="clear" w:color="auto" w:fill="auto"/>
          </w:tcPr>
          <w:p w14:paraId="4DBD83C9" w14:textId="77777777" w:rsidR="00782AEF" w:rsidRPr="003116D2" w:rsidRDefault="00782AEF" w:rsidP="001434F6">
            <w:pPr>
              <w:rPr>
                <w:rFonts w:asciiTheme="minorHAnsi" w:hAnsiTheme="minorHAnsi" w:cstheme="minorHAnsi"/>
                <w:sz w:val="16"/>
                <w:szCs w:val="16"/>
              </w:rPr>
            </w:pPr>
          </w:p>
        </w:tc>
        <w:tc>
          <w:tcPr>
            <w:tcW w:w="567" w:type="dxa"/>
            <w:gridSpan w:val="4"/>
            <w:tcBorders>
              <w:top w:val="single" w:sz="12" w:space="0" w:color="7F7F7F" w:themeColor="text1" w:themeTint="80"/>
              <w:left w:val="nil"/>
              <w:bottom w:val="dotted" w:sz="6" w:space="0" w:color="auto"/>
              <w:right w:val="nil"/>
            </w:tcBorders>
            <w:shd w:val="clear" w:color="auto" w:fill="auto"/>
          </w:tcPr>
          <w:p w14:paraId="7A7591A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0B61B97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single" w:sz="12" w:space="0" w:color="7F7F7F" w:themeColor="text1" w:themeTint="80"/>
              <w:left w:val="nil"/>
              <w:bottom w:val="dotted" w:sz="6" w:space="0" w:color="auto"/>
              <w:right w:val="nil"/>
            </w:tcBorders>
            <w:shd w:val="clear" w:color="auto" w:fill="auto"/>
          </w:tcPr>
          <w:p w14:paraId="3F15DA2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445E2F81" w14:textId="77777777" w:rsidR="00782AEF" w:rsidRPr="003116D2" w:rsidRDefault="00782AEF" w:rsidP="001434F6">
            <w:pPr>
              <w:rPr>
                <w:rFonts w:asciiTheme="minorHAnsi" w:hAnsiTheme="minorHAnsi" w:cstheme="minorHAnsi"/>
                <w:sz w:val="16"/>
                <w:szCs w:val="16"/>
              </w:rPr>
            </w:pPr>
          </w:p>
        </w:tc>
        <w:tc>
          <w:tcPr>
            <w:tcW w:w="426" w:type="dxa"/>
            <w:gridSpan w:val="4"/>
            <w:tcBorders>
              <w:top w:val="single" w:sz="12" w:space="0" w:color="7F7F7F" w:themeColor="text1" w:themeTint="80"/>
              <w:left w:val="nil"/>
              <w:bottom w:val="dotted" w:sz="6" w:space="0" w:color="7F7F7F" w:themeColor="text1" w:themeTint="80"/>
              <w:right w:val="nil"/>
            </w:tcBorders>
            <w:shd w:val="clear" w:color="auto" w:fill="auto"/>
          </w:tcPr>
          <w:p w14:paraId="6C5149F1"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2"/>
                <w:szCs w:val="12"/>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single" w:sz="12" w:space="0" w:color="7F7F7F" w:themeColor="text1" w:themeTint="80"/>
              <w:left w:val="nil"/>
              <w:bottom w:val="dotted" w:sz="6" w:space="0" w:color="7F7F7F" w:themeColor="text1" w:themeTint="80"/>
              <w:right w:val="nil"/>
            </w:tcBorders>
            <w:shd w:val="clear" w:color="auto" w:fill="auto"/>
          </w:tcPr>
          <w:p w14:paraId="058E99D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4AB0872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single" w:sz="12" w:space="0" w:color="7F7F7F" w:themeColor="text1" w:themeTint="80"/>
              <w:left w:val="nil"/>
              <w:bottom w:val="dotted" w:sz="6" w:space="0" w:color="7F7F7F" w:themeColor="text1" w:themeTint="80"/>
              <w:right w:val="nil"/>
            </w:tcBorders>
            <w:shd w:val="clear" w:color="auto" w:fill="auto"/>
          </w:tcPr>
          <w:p w14:paraId="713E9A6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single" w:sz="12" w:space="0" w:color="7F7F7F" w:themeColor="text1" w:themeTint="80"/>
              <w:left w:val="nil"/>
              <w:bottom w:val="dotted" w:sz="6" w:space="0" w:color="7F7F7F" w:themeColor="text1" w:themeTint="80"/>
              <w:right w:val="nil"/>
            </w:tcBorders>
            <w:shd w:val="clear" w:color="auto" w:fill="auto"/>
          </w:tcPr>
          <w:p w14:paraId="09B6E93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491EB86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single" w:sz="12" w:space="0" w:color="7F7F7F" w:themeColor="text1" w:themeTint="80"/>
              <w:left w:val="nil"/>
              <w:bottom w:val="dotted" w:sz="6" w:space="0" w:color="7F7F7F" w:themeColor="text1" w:themeTint="80"/>
              <w:right w:val="nil"/>
            </w:tcBorders>
            <w:shd w:val="clear" w:color="auto" w:fill="auto"/>
          </w:tcPr>
          <w:p w14:paraId="3A9623AF"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single" w:sz="12" w:space="0" w:color="7F7F7F" w:themeColor="text1" w:themeTint="80"/>
              <w:left w:val="nil"/>
              <w:bottom w:val="dotted" w:sz="6" w:space="0" w:color="auto"/>
              <w:right w:val="nil"/>
            </w:tcBorders>
            <w:shd w:val="clear" w:color="auto" w:fill="auto"/>
          </w:tcPr>
          <w:p w14:paraId="2CE3D49B"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3B600498" w14:textId="77777777" w:rsidR="00782AEF" w:rsidRPr="003116D2" w:rsidRDefault="00782AEF" w:rsidP="001434F6">
            <w:pPr>
              <w:pStyle w:val="invulveld"/>
              <w:framePr w:wrap="around"/>
              <w:rPr>
                <w:rFonts w:asciiTheme="minorHAnsi" w:hAnsiTheme="minorHAnsi" w:cstheme="minorHAnsi"/>
                <w:sz w:val="16"/>
                <w:szCs w:val="16"/>
              </w:rPr>
            </w:pPr>
          </w:p>
        </w:tc>
        <w:tc>
          <w:tcPr>
            <w:tcW w:w="425" w:type="dxa"/>
            <w:gridSpan w:val="2"/>
            <w:tcBorders>
              <w:top w:val="single" w:sz="12" w:space="0" w:color="7F7F7F" w:themeColor="text1" w:themeTint="80"/>
              <w:left w:val="nil"/>
              <w:bottom w:val="dotted" w:sz="6" w:space="0" w:color="auto"/>
              <w:right w:val="nil"/>
            </w:tcBorders>
            <w:shd w:val="clear" w:color="auto" w:fill="auto"/>
          </w:tcPr>
          <w:p w14:paraId="6D9CFD3A"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single" w:sz="12" w:space="0" w:color="7F7F7F" w:themeColor="text1" w:themeTint="80"/>
              <w:left w:val="nil"/>
              <w:bottom w:val="dotted" w:sz="6" w:space="0" w:color="auto"/>
              <w:right w:val="nil"/>
            </w:tcBorders>
            <w:shd w:val="clear" w:color="auto" w:fill="auto"/>
          </w:tcPr>
          <w:p w14:paraId="3AAB9B3F"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646F9F6B" w14:textId="77777777" w:rsidR="00782AEF" w:rsidRPr="003116D2" w:rsidRDefault="00782AEF" w:rsidP="001434F6">
            <w:pPr>
              <w:pStyle w:val="invulveld"/>
              <w:framePr w:wrap="around"/>
              <w:rPr>
                <w:rFonts w:asciiTheme="minorHAnsi" w:hAnsiTheme="minorHAnsi" w:cstheme="minorHAnsi"/>
                <w:sz w:val="16"/>
                <w:szCs w:val="16"/>
              </w:rPr>
            </w:pPr>
          </w:p>
        </w:tc>
        <w:tc>
          <w:tcPr>
            <w:tcW w:w="426" w:type="dxa"/>
            <w:tcBorders>
              <w:top w:val="single" w:sz="12" w:space="0" w:color="7F7F7F" w:themeColor="text1" w:themeTint="80"/>
              <w:left w:val="nil"/>
              <w:bottom w:val="dotted" w:sz="6" w:space="0" w:color="auto"/>
              <w:right w:val="nil"/>
            </w:tcBorders>
            <w:shd w:val="clear" w:color="auto" w:fill="auto"/>
          </w:tcPr>
          <w:p w14:paraId="2943BC6A"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single" w:sz="12" w:space="0" w:color="7F7F7F" w:themeColor="text1" w:themeTint="80"/>
              <w:left w:val="nil"/>
              <w:bottom w:val="dotted" w:sz="6" w:space="0" w:color="auto"/>
              <w:right w:val="nil"/>
            </w:tcBorders>
            <w:shd w:val="clear" w:color="auto" w:fill="auto"/>
          </w:tcPr>
          <w:p w14:paraId="26A0019B"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331F2734" w14:textId="77777777" w:rsidTr="001434F6">
        <w:trPr>
          <w:trHeight w:val="340"/>
        </w:trPr>
        <w:tc>
          <w:tcPr>
            <w:tcW w:w="396" w:type="dxa"/>
            <w:tcBorders>
              <w:top w:val="nil"/>
              <w:left w:val="nil"/>
              <w:bottom w:val="nil"/>
              <w:right w:val="nil"/>
            </w:tcBorders>
            <w:shd w:val="clear" w:color="auto" w:fill="auto"/>
          </w:tcPr>
          <w:p w14:paraId="024A9599" w14:textId="77777777" w:rsidR="00782AEF" w:rsidRPr="00CA4C88" w:rsidRDefault="00782AEF" w:rsidP="001434F6">
            <w:pPr>
              <w:pStyle w:val="leeg"/>
            </w:pPr>
          </w:p>
        </w:tc>
        <w:tc>
          <w:tcPr>
            <w:tcW w:w="878" w:type="dxa"/>
            <w:tcBorders>
              <w:top w:val="nil"/>
              <w:left w:val="nil"/>
              <w:bottom w:val="dotted" w:sz="6" w:space="0" w:color="auto"/>
              <w:right w:val="nil"/>
            </w:tcBorders>
            <w:shd w:val="clear" w:color="auto" w:fill="auto"/>
          </w:tcPr>
          <w:p w14:paraId="0259BB18"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476B3727"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772F9CD1"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89FE55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292D947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54A5880C"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6D6126F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4322016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0A9C43C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27E1ED9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21644C5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1FD2607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64CB25B8"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6072ED0B"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33FC99BC" w14:textId="77777777" w:rsidR="00782AEF" w:rsidRPr="003116D2" w:rsidRDefault="00782AEF" w:rsidP="001434F6">
            <w:pPr>
              <w:pStyle w:val="invulveld"/>
              <w:framePr w:wrap="around"/>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7CA299DC"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04F58197"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59792A49" w14:textId="77777777" w:rsidR="00782AEF" w:rsidRPr="003116D2" w:rsidRDefault="00782AEF" w:rsidP="001434F6">
            <w:pPr>
              <w:pStyle w:val="invulveld"/>
              <w:framePr w:wrap="around"/>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185827B6"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08F827E5" w14:textId="77777777" w:rsidR="00782AEF" w:rsidRPr="003116D2" w:rsidRDefault="00782AEF" w:rsidP="001434F6">
            <w:pPr>
              <w:pStyle w:val="invulveld"/>
              <w:framePr w:wrap="around"/>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5E3BFEEA" w14:textId="77777777" w:rsidTr="001434F6">
        <w:trPr>
          <w:trHeight w:val="340"/>
        </w:trPr>
        <w:tc>
          <w:tcPr>
            <w:tcW w:w="396" w:type="dxa"/>
            <w:tcBorders>
              <w:top w:val="nil"/>
              <w:left w:val="nil"/>
              <w:bottom w:val="nil"/>
              <w:right w:val="nil"/>
            </w:tcBorders>
            <w:shd w:val="clear" w:color="auto" w:fill="auto"/>
          </w:tcPr>
          <w:p w14:paraId="4D2FB368"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3A027B7E"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0C485B08"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4ED8F59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45321E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3447CE7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41C9871F"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6B5197C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3439E17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2B8ADF5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09A7731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77F6E25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55560B2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60F6D891"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78DF271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23EC67B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3F53ABC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07F1B20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5E47B45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7FDE933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18C1CF5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730CB3F5" w14:textId="77777777" w:rsidTr="001434F6">
        <w:trPr>
          <w:trHeight w:val="340"/>
        </w:trPr>
        <w:tc>
          <w:tcPr>
            <w:tcW w:w="396" w:type="dxa"/>
            <w:tcBorders>
              <w:top w:val="nil"/>
              <w:left w:val="nil"/>
              <w:bottom w:val="nil"/>
              <w:right w:val="nil"/>
            </w:tcBorders>
            <w:shd w:val="clear" w:color="auto" w:fill="auto"/>
          </w:tcPr>
          <w:p w14:paraId="3EAF4DB2"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664474B6"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6B3E5C28"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526255E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2186640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3BB708C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77D782CA"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21C185C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1837049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11B78C51"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498EBE2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0421463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0B8E9AD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78D7308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726D7FA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6DC66CE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704CA7E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47D2BFA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B0F6F6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1A32181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0ED3EBE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55156701" w14:textId="77777777" w:rsidTr="001434F6">
        <w:trPr>
          <w:trHeight w:val="340"/>
        </w:trPr>
        <w:tc>
          <w:tcPr>
            <w:tcW w:w="396" w:type="dxa"/>
            <w:tcBorders>
              <w:top w:val="nil"/>
              <w:left w:val="nil"/>
              <w:bottom w:val="nil"/>
              <w:right w:val="nil"/>
            </w:tcBorders>
            <w:shd w:val="clear" w:color="auto" w:fill="auto"/>
          </w:tcPr>
          <w:p w14:paraId="4960B810"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1E82139C"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7F36FA52"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7B2E13E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31BE3EF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6A83410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4863AB6C"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32B4394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470754D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F4E2DA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7539EA9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49EA2A3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3762DEE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670DB94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1489BA9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02C774D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38D9407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018B7E4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5F77971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09EB795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299BB25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186332E7" w14:textId="77777777" w:rsidTr="001434F6">
        <w:trPr>
          <w:trHeight w:val="340"/>
        </w:trPr>
        <w:tc>
          <w:tcPr>
            <w:tcW w:w="396" w:type="dxa"/>
            <w:tcBorders>
              <w:top w:val="nil"/>
              <w:left w:val="nil"/>
              <w:bottom w:val="nil"/>
              <w:right w:val="nil"/>
            </w:tcBorders>
            <w:shd w:val="clear" w:color="auto" w:fill="auto"/>
          </w:tcPr>
          <w:p w14:paraId="311D826E"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54219378"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272356CF"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11C6127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6BF8C8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2D7F692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0BF17035"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486A6AD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3591557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2388287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3984671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2772E63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DF6D38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011DAC1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6A5F1A0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5D77A46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51EA67B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2898E99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0D45013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2B4D8FC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599085A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1F83F3C4" w14:textId="77777777" w:rsidTr="001434F6">
        <w:trPr>
          <w:trHeight w:val="340"/>
        </w:trPr>
        <w:tc>
          <w:tcPr>
            <w:tcW w:w="396" w:type="dxa"/>
            <w:tcBorders>
              <w:top w:val="nil"/>
              <w:left w:val="nil"/>
              <w:bottom w:val="nil"/>
              <w:right w:val="nil"/>
            </w:tcBorders>
            <w:shd w:val="clear" w:color="auto" w:fill="auto"/>
          </w:tcPr>
          <w:p w14:paraId="30A49159"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3468DD79"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36053224"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006157F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31792E4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10F0F11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065E20C1"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641B495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05D904B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196BB3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3E992BE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1536581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60DE716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50B055D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17DA6E3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31C28AD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0F55650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5A1167E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68CAEE4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4C23842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09911FF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0F39E5E3" w14:textId="77777777" w:rsidTr="001434F6">
        <w:trPr>
          <w:trHeight w:val="340"/>
        </w:trPr>
        <w:tc>
          <w:tcPr>
            <w:tcW w:w="396" w:type="dxa"/>
            <w:tcBorders>
              <w:top w:val="nil"/>
              <w:left w:val="nil"/>
              <w:bottom w:val="nil"/>
              <w:right w:val="nil"/>
            </w:tcBorders>
            <w:shd w:val="clear" w:color="auto" w:fill="auto"/>
          </w:tcPr>
          <w:p w14:paraId="242B600D"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2F108EE4"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29469533"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13D68D3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28F50A1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5B91FA2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0A35F75F"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535FA52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174F47A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577D530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7DE7CAB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4059137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344CAA9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7C399EC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498D010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416E119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36A5745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046E21E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10184A8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0EEFF72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26EA8D4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5A485D95" w14:textId="77777777" w:rsidTr="001434F6">
        <w:trPr>
          <w:trHeight w:val="340"/>
        </w:trPr>
        <w:tc>
          <w:tcPr>
            <w:tcW w:w="396" w:type="dxa"/>
            <w:tcBorders>
              <w:top w:val="nil"/>
              <w:left w:val="nil"/>
              <w:bottom w:val="nil"/>
              <w:right w:val="nil"/>
            </w:tcBorders>
            <w:shd w:val="clear" w:color="auto" w:fill="auto"/>
          </w:tcPr>
          <w:p w14:paraId="3B34DED3"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765528AE"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3C0687DC"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6196C51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0139F6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3BD6238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211DE369"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12AA062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1FBB5CF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71EB26A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6537DA11"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2AB5BDE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194421B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65CD28B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0A9EDA4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0B28B6A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33F4DF5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5429EEC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67BAACD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7F84F4A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2AAA173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2721FFAF" w14:textId="77777777" w:rsidTr="001434F6">
        <w:trPr>
          <w:trHeight w:val="340"/>
        </w:trPr>
        <w:tc>
          <w:tcPr>
            <w:tcW w:w="396" w:type="dxa"/>
            <w:tcBorders>
              <w:top w:val="nil"/>
              <w:left w:val="nil"/>
              <w:bottom w:val="nil"/>
              <w:right w:val="nil"/>
            </w:tcBorders>
            <w:shd w:val="clear" w:color="auto" w:fill="auto"/>
          </w:tcPr>
          <w:p w14:paraId="253B1278" w14:textId="77777777" w:rsidR="00782AEF" w:rsidRPr="00CA4C88" w:rsidRDefault="00782AEF" w:rsidP="001434F6">
            <w:pPr>
              <w:pStyle w:val="leeg"/>
            </w:pPr>
          </w:p>
        </w:tc>
        <w:tc>
          <w:tcPr>
            <w:tcW w:w="878" w:type="dxa"/>
            <w:tcBorders>
              <w:top w:val="dotted" w:sz="6" w:space="0" w:color="auto"/>
              <w:left w:val="nil"/>
              <w:bottom w:val="dotted" w:sz="6" w:space="0" w:color="auto"/>
              <w:right w:val="nil"/>
            </w:tcBorders>
            <w:shd w:val="clear" w:color="auto" w:fill="auto"/>
          </w:tcPr>
          <w:p w14:paraId="66404A4D" w14:textId="77777777" w:rsidR="00782AEF" w:rsidRPr="003116D2" w:rsidRDefault="00782AEF" w:rsidP="001434F6">
            <w:pPr>
              <w:pStyle w:val="rechts"/>
              <w:rPr>
                <w:rFonts w:asciiTheme="minorHAnsi" w:hAnsiTheme="minorHAnsi" w:cstheme="minorHAnsi"/>
                <w:sz w:val="16"/>
                <w:szCs w:val="16"/>
              </w:rPr>
            </w:pPr>
            <w:r w:rsidRPr="005073FB">
              <w:rPr>
                <w:rFonts w:asciiTheme="minorHAnsi" w:hAnsiTheme="minorHAnsi" w:cstheme="minorHAnsi"/>
                <w:sz w:val="16"/>
                <w:szCs w:val="16"/>
              </w:rPr>
              <w:fldChar w:fldCharType="begin">
                <w:ffData>
                  <w:name w:val=""/>
                  <w:enabled/>
                  <w:calcOnExit w:val="0"/>
                  <w:textInput/>
                </w:ffData>
              </w:fldChar>
            </w:r>
            <w:r w:rsidRPr="005073FB">
              <w:rPr>
                <w:rFonts w:asciiTheme="minorHAnsi" w:hAnsiTheme="minorHAnsi" w:cstheme="minorHAnsi"/>
                <w:sz w:val="16"/>
                <w:szCs w:val="16"/>
              </w:rPr>
              <w:instrText xml:space="preserve"> FORMTEXT </w:instrText>
            </w:r>
            <w:r w:rsidRPr="005073FB">
              <w:rPr>
                <w:rFonts w:asciiTheme="minorHAnsi" w:hAnsiTheme="minorHAnsi" w:cstheme="minorHAnsi"/>
                <w:sz w:val="16"/>
                <w:szCs w:val="16"/>
              </w:rPr>
            </w:r>
            <w:r w:rsidRPr="005073FB">
              <w:rPr>
                <w:rFonts w:asciiTheme="minorHAnsi" w:hAnsiTheme="minorHAnsi" w:cstheme="minorHAnsi"/>
                <w:sz w:val="16"/>
                <w:szCs w:val="16"/>
              </w:rPr>
              <w:fldChar w:fldCharType="separate"/>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noProof/>
                <w:sz w:val="16"/>
                <w:szCs w:val="16"/>
              </w:rPr>
              <w:t> </w:t>
            </w:r>
            <w:r w:rsidRPr="005073FB">
              <w:rPr>
                <w:rFonts w:asciiTheme="minorHAnsi" w:hAnsiTheme="minorHAnsi" w:cstheme="minorHAnsi"/>
                <w:sz w:val="16"/>
                <w:szCs w:val="16"/>
              </w:rPr>
              <w:fldChar w:fldCharType="end"/>
            </w:r>
          </w:p>
        </w:tc>
        <w:tc>
          <w:tcPr>
            <w:tcW w:w="144" w:type="dxa"/>
            <w:tcBorders>
              <w:top w:val="nil"/>
              <w:left w:val="nil"/>
              <w:bottom w:val="nil"/>
              <w:right w:val="nil"/>
            </w:tcBorders>
            <w:shd w:val="clear" w:color="auto" w:fill="auto"/>
          </w:tcPr>
          <w:p w14:paraId="4B6F5B77" w14:textId="77777777" w:rsidR="00782AEF" w:rsidRPr="003116D2" w:rsidRDefault="00782AEF" w:rsidP="001434F6">
            <w:pPr>
              <w:rPr>
                <w:rFonts w:asciiTheme="minorHAnsi" w:hAnsiTheme="minorHAnsi" w:cstheme="minorHAnsi"/>
                <w:sz w:val="16"/>
                <w:szCs w:val="16"/>
              </w:rPr>
            </w:pPr>
          </w:p>
        </w:tc>
        <w:tc>
          <w:tcPr>
            <w:tcW w:w="567" w:type="dxa"/>
            <w:gridSpan w:val="4"/>
            <w:tcBorders>
              <w:top w:val="nil"/>
              <w:left w:val="nil"/>
              <w:bottom w:val="dotted" w:sz="6" w:space="0" w:color="auto"/>
              <w:right w:val="nil"/>
            </w:tcBorders>
            <w:shd w:val="clear" w:color="auto" w:fill="auto"/>
          </w:tcPr>
          <w:p w14:paraId="0A14C8D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5A6A779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nil"/>
              <w:left w:val="nil"/>
              <w:bottom w:val="dotted" w:sz="6" w:space="0" w:color="auto"/>
              <w:right w:val="nil"/>
            </w:tcBorders>
            <w:shd w:val="clear" w:color="auto" w:fill="auto"/>
          </w:tcPr>
          <w:p w14:paraId="417AA34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18D61F27" w14:textId="77777777" w:rsidR="00782AEF" w:rsidRPr="003116D2" w:rsidRDefault="00782AEF" w:rsidP="001434F6">
            <w:pPr>
              <w:rPr>
                <w:rFonts w:asciiTheme="minorHAnsi" w:hAnsiTheme="minorHAnsi" w:cstheme="minorHAnsi"/>
                <w:sz w:val="16"/>
                <w:szCs w:val="16"/>
              </w:rPr>
            </w:pPr>
          </w:p>
        </w:tc>
        <w:tc>
          <w:tcPr>
            <w:tcW w:w="426" w:type="dxa"/>
            <w:gridSpan w:val="4"/>
            <w:tcBorders>
              <w:top w:val="dotted" w:sz="6" w:space="0" w:color="7F7F7F" w:themeColor="text1" w:themeTint="80"/>
              <w:left w:val="nil"/>
              <w:bottom w:val="dotted" w:sz="6" w:space="0" w:color="7F7F7F" w:themeColor="text1" w:themeTint="80"/>
              <w:right w:val="nil"/>
            </w:tcBorders>
            <w:shd w:val="clear" w:color="auto" w:fill="auto"/>
          </w:tcPr>
          <w:p w14:paraId="6975DE8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0" w:type="dxa"/>
            <w:gridSpan w:val="3"/>
            <w:tcBorders>
              <w:top w:val="dotted" w:sz="6" w:space="0" w:color="7F7F7F" w:themeColor="text1" w:themeTint="80"/>
              <w:left w:val="nil"/>
              <w:bottom w:val="dotted" w:sz="6" w:space="0" w:color="7F7F7F" w:themeColor="text1" w:themeTint="80"/>
              <w:right w:val="nil"/>
            </w:tcBorders>
            <w:shd w:val="clear" w:color="auto" w:fill="auto"/>
          </w:tcPr>
          <w:p w14:paraId="69E6C63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554E4E3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7F7F7F" w:themeColor="text1" w:themeTint="80"/>
              <w:left w:val="nil"/>
              <w:bottom w:val="dotted" w:sz="6" w:space="0" w:color="7F7F7F" w:themeColor="text1" w:themeTint="80"/>
              <w:right w:val="nil"/>
            </w:tcBorders>
            <w:shd w:val="clear" w:color="auto" w:fill="auto"/>
          </w:tcPr>
          <w:p w14:paraId="381C97C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7F7F7F" w:themeColor="text1" w:themeTint="80"/>
              <w:left w:val="nil"/>
              <w:bottom w:val="dotted" w:sz="6" w:space="0" w:color="7F7F7F" w:themeColor="text1" w:themeTint="80"/>
              <w:right w:val="nil"/>
            </w:tcBorders>
            <w:shd w:val="clear" w:color="auto" w:fill="auto"/>
          </w:tcPr>
          <w:p w14:paraId="3BF8C0A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5102D7E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18" w:type="dxa"/>
            <w:tcBorders>
              <w:top w:val="dotted" w:sz="6" w:space="0" w:color="7F7F7F" w:themeColor="text1" w:themeTint="80"/>
              <w:left w:val="nil"/>
              <w:bottom w:val="dotted" w:sz="6" w:space="0" w:color="7F7F7F" w:themeColor="text1" w:themeTint="80"/>
              <w:right w:val="nil"/>
            </w:tcBorders>
            <w:shd w:val="clear" w:color="auto" w:fill="auto"/>
          </w:tcPr>
          <w:p w14:paraId="7522671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8" w:type="dxa"/>
            <w:tcBorders>
              <w:top w:val="dotted" w:sz="6" w:space="0" w:color="auto"/>
              <w:left w:val="nil"/>
              <w:bottom w:val="dotted" w:sz="6" w:space="0" w:color="auto"/>
              <w:right w:val="nil"/>
            </w:tcBorders>
            <w:shd w:val="clear" w:color="auto" w:fill="auto"/>
          </w:tcPr>
          <w:p w14:paraId="43DA3FA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26C83F56"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5" w:type="dxa"/>
            <w:gridSpan w:val="2"/>
            <w:tcBorders>
              <w:top w:val="dotted" w:sz="6" w:space="0" w:color="auto"/>
              <w:left w:val="nil"/>
              <w:bottom w:val="dotted" w:sz="6" w:space="0" w:color="auto"/>
              <w:right w:val="nil"/>
            </w:tcBorders>
            <w:shd w:val="clear" w:color="auto" w:fill="auto"/>
          </w:tcPr>
          <w:p w14:paraId="6B32880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851" w:type="dxa"/>
            <w:gridSpan w:val="3"/>
            <w:tcBorders>
              <w:top w:val="dotted" w:sz="6" w:space="0" w:color="auto"/>
              <w:left w:val="nil"/>
              <w:bottom w:val="dotted" w:sz="6" w:space="0" w:color="auto"/>
              <w:right w:val="nil"/>
            </w:tcBorders>
            <w:shd w:val="clear" w:color="auto" w:fill="auto"/>
          </w:tcPr>
          <w:p w14:paraId="0C9960D1"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323F78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426" w:type="dxa"/>
            <w:tcBorders>
              <w:top w:val="dotted" w:sz="6" w:space="0" w:color="auto"/>
              <w:left w:val="nil"/>
              <w:bottom w:val="dotted" w:sz="6" w:space="0" w:color="auto"/>
              <w:right w:val="nil"/>
            </w:tcBorders>
            <w:shd w:val="clear" w:color="auto" w:fill="auto"/>
          </w:tcPr>
          <w:p w14:paraId="45DC12C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sz w:val="12"/>
                <w:szCs w:val="12"/>
              </w:rPr>
              <w:instrText xml:space="preserve"> FORMTEXT </w:instrText>
            </w:r>
            <w:r w:rsidRPr="003116D2">
              <w:rPr>
                <w:rFonts w:asciiTheme="minorHAnsi" w:hAnsiTheme="minorHAnsi" w:cstheme="minorHAnsi"/>
                <w:sz w:val="12"/>
                <w:szCs w:val="12"/>
              </w:rPr>
            </w:r>
            <w:r w:rsidRPr="003116D2">
              <w:rPr>
                <w:rFonts w:asciiTheme="minorHAnsi" w:hAnsiTheme="minorHAnsi" w:cstheme="minorHAnsi"/>
                <w:sz w:val="12"/>
                <w:szCs w:val="12"/>
              </w:rPr>
              <w:fldChar w:fldCharType="separate"/>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noProof/>
                <w:sz w:val="12"/>
                <w:szCs w:val="12"/>
              </w:rPr>
              <w:t> </w:t>
            </w:r>
            <w:r w:rsidRPr="003116D2">
              <w:rPr>
                <w:rFonts w:asciiTheme="minorHAnsi" w:hAnsiTheme="minorHAnsi" w:cstheme="minorHAnsi"/>
                <w:sz w:val="12"/>
                <w:szCs w:val="12"/>
              </w:rPr>
              <w:fldChar w:fldCharType="end"/>
            </w:r>
          </w:p>
        </w:tc>
        <w:tc>
          <w:tcPr>
            <w:tcW w:w="1275" w:type="dxa"/>
            <w:gridSpan w:val="2"/>
            <w:tcBorders>
              <w:top w:val="dotted" w:sz="6" w:space="0" w:color="auto"/>
              <w:left w:val="nil"/>
              <w:bottom w:val="dotted" w:sz="6" w:space="0" w:color="auto"/>
              <w:right w:val="nil"/>
            </w:tcBorders>
            <w:shd w:val="clear" w:color="auto" w:fill="auto"/>
          </w:tcPr>
          <w:p w14:paraId="26C9CF4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r w:rsidRPr="003116D2">
              <w:rPr>
                <w:rFonts w:asciiTheme="minorHAnsi" w:hAnsiTheme="minorHAnsi" w:cstheme="minorHAnsi"/>
                <w:sz w:val="16"/>
                <w:szCs w:val="16"/>
              </w:rPr>
              <w:fldChar w:fldCharType="begin">
                <w:ffData>
                  <w:name w:val="Text135"/>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55BC38B8" w14:textId="77777777" w:rsidTr="001434F6">
        <w:trPr>
          <w:trHeight w:hRule="exact" w:val="113"/>
        </w:trPr>
        <w:tc>
          <w:tcPr>
            <w:tcW w:w="10206" w:type="dxa"/>
            <w:gridSpan w:val="42"/>
            <w:tcBorders>
              <w:top w:val="nil"/>
              <w:left w:val="nil"/>
              <w:bottom w:val="nil"/>
              <w:right w:val="nil"/>
            </w:tcBorders>
            <w:shd w:val="clear" w:color="auto" w:fill="auto"/>
          </w:tcPr>
          <w:p w14:paraId="5E5AA015" w14:textId="77777777" w:rsidR="00782AEF" w:rsidRPr="003D114E" w:rsidRDefault="00782AEF" w:rsidP="001434F6">
            <w:pPr>
              <w:pStyle w:val="leeg"/>
            </w:pPr>
          </w:p>
        </w:tc>
      </w:tr>
      <w:tr w:rsidR="00782AEF" w:rsidRPr="003D114E" w14:paraId="0D86EC48" w14:textId="77777777" w:rsidTr="001434F6">
        <w:trPr>
          <w:trHeight w:val="340"/>
        </w:trPr>
        <w:tc>
          <w:tcPr>
            <w:tcW w:w="396" w:type="dxa"/>
            <w:tcBorders>
              <w:top w:val="nil"/>
              <w:left w:val="nil"/>
              <w:bottom w:val="nil"/>
              <w:right w:val="nil"/>
            </w:tcBorders>
            <w:shd w:val="clear" w:color="auto" w:fill="auto"/>
          </w:tcPr>
          <w:p w14:paraId="30D8C4AF" w14:textId="77777777" w:rsidR="00782AEF" w:rsidRPr="00CA4C88" w:rsidRDefault="00782AEF" w:rsidP="001434F6">
            <w:pPr>
              <w:pStyle w:val="leeg"/>
            </w:pPr>
          </w:p>
        </w:tc>
        <w:tc>
          <w:tcPr>
            <w:tcW w:w="878" w:type="dxa"/>
            <w:tcBorders>
              <w:top w:val="single" w:sz="12" w:space="0" w:color="7F7F7F" w:themeColor="text1" w:themeTint="80"/>
              <w:left w:val="nil"/>
              <w:bottom w:val="single" w:sz="12" w:space="0" w:color="7F7F7F" w:themeColor="text1" w:themeTint="80"/>
              <w:right w:val="nil"/>
            </w:tcBorders>
            <w:shd w:val="clear" w:color="auto" w:fill="auto"/>
          </w:tcPr>
          <w:p w14:paraId="06FE3F40" w14:textId="77777777" w:rsidR="00782AEF" w:rsidRPr="003116D2" w:rsidRDefault="00782AEF" w:rsidP="001434F6">
            <w:pPr>
              <w:pStyle w:val="rechts"/>
              <w:rPr>
                <w:rFonts w:asciiTheme="minorHAnsi" w:hAnsiTheme="minorHAnsi" w:cstheme="minorHAnsi"/>
                <w:b/>
                <w:bCs/>
                <w:sz w:val="16"/>
                <w:szCs w:val="16"/>
              </w:rPr>
            </w:pPr>
            <w:proofErr w:type="gramStart"/>
            <w:r w:rsidRPr="003116D2">
              <w:rPr>
                <w:rFonts w:asciiTheme="minorHAnsi" w:hAnsiTheme="minorHAnsi" w:cstheme="minorHAnsi"/>
                <w:b/>
                <w:bCs/>
                <w:sz w:val="16"/>
                <w:szCs w:val="16"/>
              </w:rPr>
              <w:t>totaal</w:t>
            </w:r>
            <w:proofErr w:type="gramEnd"/>
          </w:p>
        </w:tc>
        <w:tc>
          <w:tcPr>
            <w:tcW w:w="144" w:type="dxa"/>
            <w:tcBorders>
              <w:top w:val="nil"/>
              <w:left w:val="nil"/>
              <w:bottom w:val="nil"/>
              <w:right w:val="nil"/>
            </w:tcBorders>
            <w:shd w:val="clear" w:color="auto" w:fill="auto"/>
          </w:tcPr>
          <w:p w14:paraId="62CD2D46" w14:textId="77777777" w:rsidR="00782AEF" w:rsidRPr="003116D2" w:rsidRDefault="00782AEF" w:rsidP="001434F6">
            <w:pPr>
              <w:rPr>
                <w:rFonts w:asciiTheme="minorHAnsi" w:hAnsiTheme="minorHAnsi" w:cstheme="minorHAnsi"/>
                <w:b/>
                <w:bCs/>
                <w:sz w:val="16"/>
                <w:szCs w:val="16"/>
              </w:rPr>
            </w:pPr>
          </w:p>
        </w:tc>
        <w:tc>
          <w:tcPr>
            <w:tcW w:w="1276" w:type="dxa"/>
            <w:gridSpan w:val="10"/>
            <w:tcBorders>
              <w:top w:val="nil"/>
              <w:left w:val="nil"/>
              <w:bottom w:val="dotted" w:sz="6" w:space="0" w:color="auto"/>
              <w:right w:val="nil"/>
            </w:tcBorders>
            <w:shd w:val="clear" w:color="auto" w:fill="auto"/>
          </w:tcPr>
          <w:p w14:paraId="744ECB0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141" w:type="dxa"/>
            <w:gridSpan w:val="2"/>
            <w:tcBorders>
              <w:top w:val="nil"/>
              <w:left w:val="nil"/>
              <w:bottom w:val="nil"/>
              <w:right w:val="nil"/>
            </w:tcBorders>
            <w:shd w:val="clear" w:color="auto" w:fill="auto"/>
          </w:tcPr>
          <w:p w14:paraId="0DCF4A93" w14:textId="77777777" w:rsidR="00782AEF" w:rsidRPr="003116D2" w:rsidRDefault="00782AEF" w:rsidP="001434F6">
            <w:pPr>
              <w:rPr>
                <w:rFonts w:asciiTheme="minorHAnsi" w:hAnsiTheme="minorHAnsi" w:cstheme="minorHAnsi"/>
                <w:b/>
                <w:bCs/>
                <w:sz w:val="16"/>
                <w:szCs w:val="16"/>
              </w:rPr>
            </w:pPr>
          </w:p>
        </w:tc>
        <w:tc>
          <w:tcPr>
            <w:tcW w:w="426" w:type="dxa"/>
            <w:gridSpan w:val="4"/>
            <w:tcBorders>
              <w:top w:val="single" w:sz="4" w:space="0" w:color="000000" w:themeColor="text1"/>
              <w:left w:val="nil"/>
              <w:bottom w:val="dotted" w:sz="6" w:space="0" w:color="7F7F7F" w:themeColor="text1" w:themeTint="80"/>
              <w:right w:val="nil"/>
            </w:tcBorders>
            <w:shd w:val="clear" w:color="auto" w:fill="auto"/>
          </w:tcPr>
          <w:p w14:paraId="646C8F1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b/>
                <w:bCs/>
                <w:sz w:val="12"/>
                <w:szCs w:val="12"/>
              </w:rPr>
              <w:instrText xml:space="preserve"> FORMTEXT </w:instrText>
            </w:r>
            <w:r w:rsidRPr="003116D2">
              <w:rPr>
                <w:rFonts w:asciiTheme="minorHAnsi" w:hAnsiTheme="minorHAnsi" w:cstheme="minorHAnsi"/>
                <w:b/>
                <w:bCs/>
                <w:sz w:val="12"/>
                <w:szCs w:val="12"/>
              </w:rPr>
            </w:r>
            <w:r w:rsidRPr="003116D2">
              <w:rPr>
                <w:rFonts w:asciiTheme="minorHAnsi" w:hAnsiTheme="minorHAnsi" w:cstheme="minorHAnsi"/>
                <w:b/>
                <w:bCs/>
                <w:sz w:val="12"/>
                <w:szCs w:val="12"/>
              </w:rPr>
              <w:fldChar w:fldCharType="separate"/>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sz w:val="12"/>
                <w:szCs w:val="12"/>
              </w:rPr>
              <w:fldChar w:fldCharType="end"/>
            </w:r>
          </w:p>
        </w:tc>
        <w:tc>
          <w:tcPr>
            <w:tcW w:w="850" w:type="dxa"/>
            <w:gridSpan w:val="3"/>
            <w:tcBorders>
              <w:top w:val="single" w:sz="4" w:space="0" w:color="000000" w:themeColor="text1"/>
              <w:left w:val="nil"/>
              <w:bottom w:val="dotted" w:sz="6" w:space="0" w:color="7F7F7F" w:themeColor="text1" w:themeTint="80"/>
              <w:right w:val="nil"/>
            </w:tcBorders>
            <w:shd w:val="clear" w:color="auto" w:fill="auto"/>
          </w:tcPr>
          <w:p w14:paraId="33BA4D3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6"/>
                <w:szCs w:val="16"/>
              </w:rPr>
              <w:fldChar w:fldCharType="begin">
                <w:ffData>
                  <w:name w:val="Text135"/>
                  <w:enabled/>
                  <w:calcOnExit w:val="0"/>
                  <w:textInput/>
                </w:ffData>
              </w:fldChar>
            </w:r>
            <w:r w:rsidRPr="003116D2">
              <w:rPr>
                <w:rFonts w:asciiTheme="minorHAnsi" w:hAnsiTheme="minorHAnsi" w:cstheme="minorHAnsi"/>
                <w:b/>
                <w:bCs/>
                <w:sz w:val="16"/>
                <w:szCs w:val="16"/>
              </w:rPr>
              <w:instrText xml:space="preserve"> FORMTEXT </w:instrText>
            </w:r>
            <w:r w:rsidRPr="003116D2">
              <w:rPr>
                <w:rFonts w:asciiTheme="minorHAnsi" w:hAnsiTheme="minorHAnsi" w:cstheme="minorHAnsi"/>
                <w:b/>
                <w:bCs/>
                <w:sz w:val="16"/>
                <w:szCs w:val="16"/>
              </w:rPr>
            </w:r>
            <w:r w:rsidRPr="003116D2">
              <w:rPr>
                <w:rFonts w:asciiTheme="minorHAnsi" w:hAnsiTheme="minorHAnsi" w:cstheme="minorHAnsi"/>
                <w:b/>
                <w:bCs/>
                <w:sz w:val="16"/>
                <w:szCs w:val="16"/>
              </w:rPr>
              <w:fldChar w:fldCharType="separate"/>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sz w:val="16"/>
                <w:szCs w:val="16"/>
              </w:rPr>
              <w:fldChar w:fldCharType="end"/>
            </w:r>
          </w:p>
        </w:tc>
        <w:tc>
          <w:tcPr>
            <w:tcW w:w="142" w:type="dxa"/>
            <w:tcBorders>
              <w:top w:val="nil"/>
              <w:left w:val="nil"/>
              <w:bottom w:val="nil"/>
              <w:right w:val="nil"/>
            </w:tcBorders>
            <w:shd w:val="clear" w:color="auto" w:fill="auto"/>
          </w:tcPr>
          <w:p w14:paraId="0D30BAA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425" w:type="dxa"/>
            <w:gridSpan w:val="2"/>
            <w:tcBorders>
              <w:top w:val="single" w:sz="4" w:space="0" w:color="auto"/>
              <w:left w:val="nil"/>
              <w:bottom w:val="dotted" w:sz="6" w:space="0" w:color="7F7F7F" w:themeColor="text1" w:themeTint="80"/>
              <w:right w:val="nil"/>
            </w:tcBorders>
            <w:shd w:val="clear" w:color="auto" w:fill="auto"/>
          </w:tcPr>
          <w:p w14:paraId="21756EB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b/>
                <w:bCs/>
                <w:sz w:val="12"/>
                <w:szCs w:val="12"/>
              </w:rPr>
              <w:instrText xml:space="preserve"> FORMTEXT </w:instrText>
            </w:r>
            <w:r w:rsidRPr="003116D2">
              <w:rPr>
                <w:rFonts w:asciiTheme="minorHAnsi" w:hAnsiTheme="minorHAnsi" w:cstheme="minorHAnsi"/>
                <w:b/>
                <w:bCs/>
                <w:sz w:val="12"/>
                <w:szCs w:val="12"/>
              </w:rPr>
            </w:r>
            <w:r w:rsidRPr="003116D2">
              <w:rPr>
                <w:rFonts w:asciiTheme="minorHAnsi" w:hAnsiTheme="minorHAnsi" w:cstheme="minorHAnsi"/>
                <w:b/>
                <w:bCs/>
                <w:sz w:val="12"/>
                <w:szCs w:val="12"/>
              </w:rPr>
              <w:fldChar w:fldCharType="separate"/>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sz w:val="12"/>
                <w:szCs w:val="12"/>
              </w:rPr>
              <w:fldChar w:fldCharType="end"/>
            </w:r>
          </w:p>
        </w:tc>
        <w:tc>
          <w:tcPr>
            <w:tcW w:w="851" w:type="dxa"/>
            <w:gridSpan w:val="3"/>
            <w:tcBorders>
              <w:top w:val="single" w:sz="4" w:space="0" w:color="auto"/>
              <w:left w:val="nil"/>
              <w:bottom w:val="dotted" w:sz="6" w:space="0" w:color="7F7F7F" w:themeColor="text1" w:themeTint="80"/>
              <w:right w:val="nil"/>
            </w:tcBorders>
            <w:shd w:val="clear" w:color="auto" w:fill="auto"/>
          </w:tcPr>
          <w:p w14:paraId="31241D7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6"/>
                <w:szCs w:val="16"/>
              </w:rPr>
              <w:fldChar w:fldCharType="begin">
                <w:ffData>
                  <w:name w:val="Text135"/>
                  <w:enabled/>
                  <w:calcOnExit w:val="0"/>
                  <w:textInput/>
                </w:ffData>
              </w:fldChar>
            </w:r>
            <w:r w:rsidRPr="003116D2">
              <w:rPr>
                <w:rFonts w:asciiTheme="minorHAnsi" w:hAnsiTheme="minorHAnsi" w:cstheme="minorHAnsi"/>
                <w:b/>
                <w:bCs/>
                <w:sz w:val="16"/>
                <w:szCs w:val="16"/>
              </w:rPr>
              <w:instrText xml:space="preserve"> FORMTEXT </w:instrText>
            </w:r>
            <w:r w:rsidRPr="003116D2">
              <w:rPr>
                <w:rFonts w:asciiTheme="minorHAnsi" w:hAnsiTheme="minorHAnsi" w:cstheme="minorHAnsi"/>
                <w:b/>
                <w:bCs/>
                <w:sz w:val="16"/>
                <w:szCs w:val="16"/>
              </w:rPr>
            </w:r>
            <w:r w:rsidRPr="003116D2">
              <w:rPr>
                <w:rFonts w:asciiTheme="minorHAnsi" w:hAnsiTheme="minorHAnsi" w:cstheme="minorHAnsi"/>
                <w:b/>
                <w:bCs/>
                <w:sz w:val="16"/>
                <w:szCs w:val="16"/>
              </w:rPr>
              <w:fldChar w:fldCharType="separate"/>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sz w:val="16"/>
                <w:szCs w:val="16"/>
              </w:rPr>
              <w:fldChar w:fldCharType="end"/>
            </w:r>
          </w:p>
        </w:tc>
        <w:tc>
          <w:tcPr>
            <w:tcW w:w="141" w:type="dxa"/>
            <w:tcBorders>
              <w:top w:val="nil"/>
              <w:left w:val="nil"/>
              <w:bottom w:val="nil"/>
              <w:right w:val="nil"/>
            </w:tcBorders>
            <w:shd w:val="clear" w:color="auto" w:fill="auto"/>
          </w:tcPr>
          <w:p w14:paraId="518C568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418" w:type="dxa"/>
            <w:tcBorders>
              <w:top w:val="single" w:sz="4" w:space="0" w:color="auto"/>
              <w:left w:val="nil"/>
              <w:bottom w:val="nil"/>
              <w:right w:val="nil"/>
            </w:tcBorders>
            <w:shd w:val="clear" w:color="auto" w:fill="auto"/>
          </w:tcPr>
          <w:p w14:paraId="0FE00DC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b/>
                <w:bCs/>
                <w:sz w:val="12"/>
                <w:szCs w:val="12"/>
              </w:rPr>
              <w:instrText xml:space="preserve"> FORMTEXT </w:instrText>
            </w:r>
            <w:r w:rsidRPr="003116D2">
              <w:rPr>
                <w:rFonts w:asciiTheme="minorHAnsi" w:hAnsiTheme="minorHAnsi" w:cstheme="minorHAnsi"/>
                <w:b/>
                <w:bCs/>
                <w:sz w:val="12"/>
                <w:szCs w:val="12"/>
              </w:rPr>
            </w:r>
            <w:r w:rsidRPr="003116D2">
              <w:rPr>
                <w:rFonts w:asciiTheme="minorHAnsi" w:hAnsiTheme="minorHAnsi" w:cstheme="minorHAnsi"/>
                <w:b/>
                <w:bCs/>
                <w:sz w:val="12"/>
                <w:szCs w:val="12"/>
              </w:rPr>
              <w:fldChar w:fldCharType="separate"/>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sz w:val="12"/>
                <w:szCs w:val="12"/>
              </w:rPr>
              <w:fldChar w:fldCharType="end"/>
            </w:r>
          </w:p>
        </w:tc>
        <w:tc>
          <w:tcPr>
            <w:tcW w:w="858" w:type="dxa"/>
            <w:tcBorders>
              <w:top w:val="single" w:sz="4" w:space="0" w:color="auto"/>
              <w:left w:val="nil"/>
              <w:bottom w:val="nil"/>
              <w:right w:val="nil"/>
            </w:tcBorders>
            <w:shd w:val="clear" w:color="auto" w:fill="auto"/>
          </w:tcPr>
          <w:p w14:paraId="217E310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6"/>
                <w:szCs w:val="16"/>
              </w:rPr>
              <w:fldChar w:fldCharType="begin">
                <w:ffData>
                  <w:name w:val="Text135"/>
                  <w:enabled/>
                  <w:calcOnExit w:val="0"/>
                  <w:textInput/>
                </w:ffData>
              </w:fldChar>
            </w:r>
            <w:r w:rsidRPr="003116D2">
              <w:rPr>
                <w:rFonts w:asciiTheme="minorHAnsi" w:hAnsiTheme="minorHAnsi" w:cstheme="minorHAnsi"/>
                <w:b/>
                <w:bCs/>
                <w:sz w:val="16"/>
                <w:szCs w:val="16"/>
              </w:rPr>
              <w:instrText xml:space="preserve"> FORMTEXT </w:instrText>
            </w:r>
            <w:r w:rsidRPr="003116D2">
              <w:rPr>
                <w:rFonts w:asciiTheme="minorHAnsi" w:hAnsiTheme="minorHAnsi" w:cstheme="minorHAnsi"/>
                <w:b/>
                <w:bCs/>
                <w:sz w:val="16"/>
                <w:szCs w:val="16"/>
              </w:rPr>
            </w:r>
            <w:r w:rsidRPr="003116D2">
              <w:rPr>
                <w:rFonts w:asciiTheme="minorHAnsi" w:hAnsiTheme="minorHAnsi" w:cstheme="minorHAnsi"/>
                <w:b/>
                <w:bCs/>
                <w:sz w:val="16"/>
                <w:szCs w:val="16"/>
              </w:rPr>
              <w:fldChar w:fldCharType="separate"/>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sz w:val="16"/>
                <w:szCs w:val="16"/>
              </w:rPr>
              <w:fldChar w:fldCharType="end"/>
            </w:r>
          </w:p>
        </w:tc>
        <w:tc>
          <w:tcPr>
            <w:tcW w:w="142" w:type="dxa"/>
            <w:gridSpan w:val="2"/>
            <w:tcBorders>
              <w:top w:val="nil"/>
              <w:left w:val="nil"/>
              <w:bottom w:val="nil"/>
              <w:right w:val="nil"/>
            </w:tcBorders>
            <w:shd w:val="clear" w:color="auto" w:fill="auto"/>
          </w:tcPr>
          <w:p w14:paraId="012B1B2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425" w:type="dxa"/>
            <w:gridSpan w:val="2"/>
            <w:tcBorders>
              <w:top w:val="single" w:sz="4" w:space="0" w:color="auto"/>
              <w:left w:val="nil"/>
              <w:bottom w:val="dotted" w:sz="6" w:space="0" w:color="auto"/>
              <w:right w:val="nil"/>
            </w:tcBorders>
            <w:shd w:val="clear" w:color="auto" w:fill="auto"/>
          </w:tcPr>
          <w:p w14:paraId="6DBC8F1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b/>
                <w:bCs/>
                <w:sz w:val="12"/>
                <w:szCs w:val="12"/>
              </w:rPr>
              <w:instrText xml:space="preserve"> FORMTEXT </w:instrText>
            </w:r>
            <w:r w:rsidRPr="003116D2">
              <w:rPr>
                <w:rFonts w:asciiTheme="minorHAnsi" w:hAnsiTheme="minorHAnsi" w:cstheme="minorHAnsi"/>
                <w:b/>
                <w:bCs/>
                <w:sz w:val="12"/>
                <w:szCs w:val="12"/>
              </w:rPr>
            </w:r>
            <w:r w:rsidRPr="003116D2">
              <w:rPr>
                <w:rFonts w:asciiTheme="minorHAnsi" w:hAnsiTheme="minorHAnsi" w:cstheme="minorHAnsi"/>
                <w:b/>
                <w:bCs/>
                <w:sz w:val="12"/>
                <w:szCs w:val="12"/>
              </w:rPr>
              <w:fldChar w:fldCharType="separate"/>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sz w:val="12"/>
                <w:szCs w:val="12"/>
              </w:rPr>
              <w:fldChar w:fldCharType="end"/>
            </w:r>
          </w:p>
        </w:tc>
        <w:tc>
          <w:tcPr>
            <w:tcW w:w="851" w:type="dxa"/>
            <w:gridSpan w:val="3"/>
            <w:tcBorders>
              <w:top w:val="single" w:sz="4" w:space="0" w:color="auto"/>
              <w:left w:val="nil"/>
              <w:bottom w:val="dotted" w:sz="6" w:space="0" w:color="auto"/>
              <w:right w:val="nil"/>
            </w:tcBorders>
            <w:shd w:val="clear" w:color="auto" w:fill="auto"/>
          </w:tcPr>
          <w:p w14:paraId="75C93CF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6"/>
                <w:szCs w:val="16"/>
              </w:rPr>
              <w:fldChar w:fldCharType="begin">
                <w:ffData>
                  <w:name w:val="Text135"/>
                  <w:enabled/>
                  <w:calcOnExit w:val="0"/>
                  <w:textInput/>
                </w:ffData>
              </w:fldChar>
            </w:r>
            <w:r w:rsidRPr="003116D2">
              <w:rPr>
                <w:rFonts w:asciiTheme="minorHAnsi" w:hAnsiTheme="minorHAnsi" w:cstheme="minorHAnsi"/>
                <w:b/>
                <w:bCs/>
                <w:sz w:val="16"/>
                <w:szCs w:val="16"/>
              </w:rPr>
              <w:instrText xml:space="preserve"> FORMTEXT </w:instrText>
            </w:r>
            <w:r w:rsidRPr="003116D2">
              <w:rPr>
                <w:rFonts w:asciiTheme="minorHAnsi" w:hAnsiTheme="minorHAnsi" w:cstheme="minorHAnsi"/>
                <w:b/>
                <w:bCs/>
                <w:sz w:val="16"/>
                <w:szCs w:val="16"/>
              </w:rPr>
            </w:r>
            <w:r w:rsidRPr="003116D2">
              <w:rPr>
                <w:rFonts w:asciiTheme="minorHAnsi" w:hAnsiTheme="minorHAnsi" w:cstheme="minorHAnsi"/>
                <w:b/>
                <w:bCs/>
                <w:sz w:val="16"/>
                <w:szCs w:val="16"/>
              </w:rPr>
              <w:fldChar w:fldCharType="separate"/>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sz w:val="16"/>
                <w:szCs w:val="16"/>
              </w:rPr>
              <w:fldChar w:fldCharType="end"/>
            </w:r>
          </w:p>
        </w:tc>
        <w:tc>
          <w:tcPr>
            <w:tcW w:w="141" w:type="dxa"/>
            <w:tcBorders>
              <w:top w:val="nil"/>
              <w:left w:val="nil"/>
              <w:bottom w:val="nil"/>
              <w:right w:val="nil"/>
            </w:tcBorders>
            <w:shd w:val="clear" w:color="auto" w:fill="auto"/>
          </w:tcPr>
          <w:p w14:paraId="4435BC1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p>
        </w:tc>
        <w:tc>
          <w:tcPr>
            <w:tcW w:w="426" w:type="dxa"/>
            <w:tcBorders>
              <w:top w:val="single" w:sz="4" w:space="0" w:color="auto"/>
              <w:left w:val="nil"/>
              <w:bottom w:val="dotted" w:sz="6" w:space="0" w:color="auto"/>
              <w:right w:val="nil"/>
            </w:tcBorders>
            <w:shd w:val="clear" w:color="auto" w:fill="auto"/>
          </w:tcPr>
          <w:p w14:paraId="5C7E3DE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2"/>
                <w:szCs w:val="12"/>
              </w:rPr>
              <w:fldChar w:fldCharType="begin">
                <w:ffData>
                  <w:name w:val="Text135"/>
                  <w:enabled/>
                  <w:calcOnExit w:val="0"/>
                  <w:textInput>
                    <w:type w:val="number"/>
                    <w:maxLength w:val="6"/>
                  </w:textInput>
                </w:ffData>
              </w:fldChar>
            </w:r>
            <w:r w:rsidRPr="003116D2">
              <w:rPr>
                <w:rFonts w:asciiTheme="minorHAnsi" w:hAnsiTheme="minorHAnsi" w:cstheme="minorHAnsi"/>
                <w:b/>
                <w:bCs/>
                <w:sz w:val="12"/>
                <w:szCs w:val="12"/>
              </w:rPr>
              <w:instrText xml:space="preserve"> FORMTEXT </w:instrText>
            </w:r>
            <w:r w:rsidRPr="003116D2">
              <w:rPr>
                <w:rFonts w:asciiTheme="minorHAnsi" w:hAnsiTheme="minorHAnsi" w:cstheme="minorHAnsi"/>
                <w:b/>
                <w:bCs/>
                <w:sz w:val="12"/>
                <w:szCs w:val="12"/>
              </w:rPr>
            </w:r>
            <w:r w:rsidRPr="003116D2">
              <w:rPr>
                <w:rFonts w:asciiTheme="minorHAnsi" w:hAnsiTheme="minorHAnsi" w:cstheme="minorHAnsi"/>
                <w:b/>
                <w:bCs/>
                <w:sz w:val="12"/>
                <w:szCs w:val="12"/>
              </w:rPr>
              <w:fldChar w:fldCharType="separate"/>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noProof/>
                <w:sz w:val="12"/>
                <w:szCs w:val="12"/>
              </w:rPr>
              <w:t> </w:t>
            </w:r>
            <w:r w:rsidRPr="003116D2">
              <w:rPr>
                <w:rFonts w:asciiTheme="minorHAnsi" w:hAnsiTheme="minorHAnsi" w:cstheme="minorHAnsi"/>
                <w:b/>
                <w:bCs/>
                <w:sz w:val="12"/>
                <w:szCs w:val="12"/>
              </w:rPr>
              <w:fldChar w:fldCharType="end"/>
            </w:r>
          </w:p>
        </w:tc>
        <w:tc>
          <w:tcPr>
            <w:tcW w:w="1275" w:type="dxa"/>
            <w:gridSpan w:val="2"/>
            <w:tcBorders>
              <w:top w:val="single" w:sz="4" w:space="0" w:color="auto"/>
              <w:left w:val="nil"/>
              <w:bottom w:val="dotted" w:sz="6" w:space="0" w:color="auto"/>
              <w:right w:val="nil"/>
            </w:tcBorders>
            <w:shd w:val="clear" w:color="auto" w:fill="auto"/>
          </w:tcPr>
          <w:p w14:paraId="721AE9C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r w:rsidRPr="003116D2">
              <w:rPr>
                <w:rFonts w:asciiTheme="minorHAnsi" w:hAnsiTheme="minorHAnsi" w:cstheme="minorHAnsi"/>
                <w:b/>
                <w:bCs/>
                <w:sz w:val="16"/>
                <w:szCs w:val="16"/>
              </w:rPr>
              <w:fldChar w:fldCharType="begin">
                <w:ffData>
                  <w:name w:val="Text135"/>
                  <w:enabled/>
                  <w:calcOnExit w:val="0"/>
                  <w:textInput/>
                </w:ffData>
              </w:fldChar>
            </w:r>
            <w:r w:rsidRPr="003116D2">
              <w:rPr>
                <w:rFonts w:asciiTheme="minorHAnsi" w:hAnsiTheme="minorHAnsi" w:cstheme="minorHAnsi"/>
                <w:b/>
                <w:bCs/>
                <w:sz w:val="16"/>
                <w:szCs w:val="16"/>
              </w:rPr>
              <w:instrText xml:space="preserve"> FORMTEXT </w:instrText>
            </w:r>
            <w:r w:rsidRPr="003116D2">
              <w:rPr>
                <w:rFonts w:asciiTheme="minorHAnsi" w:hAnsiTheme="minorHAnsi" w:cstheme="minorHAnsi"/>
                <w:b/>
                <w:bCs/>
                <w:sz w:val="16"/>
                <w:szCs w:val="16"/>
              </w:rPr>
            </w:r>
            <w:r w:rsidRPr="003116D2">
              <w:rPr>
                <w:rFonts w:asciiTheme="minorHAnsi" w:hAnsiTheme="minorHAnsi" w:cstheme="minorHAnsi"/>
                <w:b/>
                <w:bCs/>
                <w:sz w:val="16"/>
                <w:szCs w:val="16"/>
              </w:rPr>
              <w:fldChar w:fldCharType="separate"/>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noProof/>
                <w:sz w:val="16"/>
                <w:szCs w:val="16"/>
              </w:rPr>
              <w:t> </w:t>
            </w:r>
            <w:r w:rsidRPr="003116D2">
              <w:rPr>
                <w:rFonts w:asciiTheme="minorHAnsi" w:hAnsiTheme="minorHAnsi" w:cstheme="minorHAnsi"/>
                <w:b/>
                <w:bCs/>
                <w:sz w:val="16"/>
                <w:szCs w:val="16"/>
              </w:rPr>
              <w:fldChar w:fldCharType="end"/>
            </w:r>
          </w:p>
        </w:tc>
      </w:tr>
      <w:tr w:rsidR="00782AEF" w:rsidRPr="003D114E" w14:paraId="4021799C" w14:textId="77777777" w:rsidTr="001434F6">
        <w:trPr>
          <w:trHeight w:hRule="exact" w:val="113"/>
        </w:trPr>
        <w:tc>
          <w:tcPr>
            <w:tcW w:w="10206" w:type="dxa"/>
            <w:gridSpan w:val="42"/>
            <w:tcBorders>
              <w:top w:val="nil"/>
              <w:left w:val="nil"/>
              <w:bottom w:val="nil"/>
              <w:right w:val="nil"/>
            </w:tcBorders>
            <w:shd w:val="clear" w:color="auto" w:fill="auto"/>
          </w:tcPr>
          <w:p w14:paraId="0C23452D" w14:textId="77777777" w:rsidR="00782AEF" w:rsidRPr="003D114E" w:rsidRDefault="00782AEF" w:rsidP="001434F6">
            <w:pPr>
              <w:pStyle w:val="leeg"/>
            </w:pPr>
          </w:p>
        </w:tc>
      </w:tr>
      <w:tr w:rsidR="00782AEF" w:rsidRPr="003D114E" w14:paraId="53EB8792" w14:textId="77777777" w:rsidTr="001434F6">
        <w:trPr>
          <w:trHeight w:val="340"/>
        </w:trPr>
        <w:tc>
          <w:tcPr>
            <w:tcW w:w="396" w:type="dxa"/>
            <w:tcBorders>
              <w:top w:val="nil"/>
              <w:left w:val="nil"/>
              <w:bottom w:val="nil"/>
              <w:right w:val="nil"/>
            </w:tcBorders>
            <w:shd w:val="clear" w:color="auto" w:fill="auto"/>
          </w:tcPr>
          <w:p w14:paraId="5F431A3B" w14:textId="77777777" w:rsidR="00782AEF" w:rsidRPr="003D114E" w:rsidRDefault="00782AEF" w:rsidP="001434F6">
            <w:pPr>
              <w:pStyle w:val="nummersvragen"/>
              <w:framePr w:hSpace="0" w:wrap="auto" w:vAnchor="margin" w:xAlign="left" w:yAlign="inline"/>
              <w:suppressOverlap w:val="0"/>
            </w:pPr>
            <w:r>
              <w:t>7</w:t>
            </w:r>
          </w:p>
        </w:tc>
        <w:tc>
          <w:tcPr>
            <w:tcW w:w="9810" w:type="dxa"/>
            <w:gridSpan w:val="41"/>
            <w:tcBorders>
              <w:top w:val="nil"/>
              <w:left w:val="nil"/>
              <w:bottom w:val="nil"/>
              <w:right w:val="nil"/>
            </w:tcBorders>
            <w:shd w:val="clear" w:color="auto" w:fill="auto"/>
          </w:tcPr>
          <w:p w14:paraId="2C522AFE" w14:textId="77777777" w:rsidR="00782AEF" w:rsidRPr="00232277" w:rsidRDefault="00782AEF" w:rsidP="001434F6">
            <w:pPr>
              <w:pStyle w:val="Vraag"/>
            </w:pPr>
            <w:r>
              <w:t>Geef de openingstijden van de kleinhandelsactiviteiten.</w:t>
            </w:r>
          </w:p>
          <w:p w14:paraId="674818C7" w14:textId="77777777" w:rsidR="00782AEF" w:rsidRPr="00B90884" w:rsidRDefault="00782AEF" w:rsidP="001434F6">
            <w:pPr>
              <w:pStyle w:val="Aanwijzing"/>
              <w:rPr>
                <w:rStyle w:val="Zwaar"/>
                <w:b w:val="0"/>
              </w:rPr>
            </w:pPr>
            <w:r>
              <w:t>Vermeld daarbij ook de te verwachten piekmomenten per dag.</w:t>
            </w:r>
          </w:p>
        </w:tc>
      </w:tr>
      <w:tr w:rsidR="00782AEF" w:rsidRPr="003D114E" w14:paraId="1806F02D" w14:textId="77777777" w:rsidTr="00143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DBCE0DB" w14:textId="77777777" w:rsidR="00782AEF" w:rsidRPr="00463023" w:rsidRDefault="00782AEF" w:rsidP="001434F6">
            <w:pPr>
              <w:pStyle w:val="leeg"/>
            </w:pPr>
          </w:p>
        </w:tc>
        <w:tc>
          <w:tcPr>
            <w:tcW w:w="9810" w:type="dxa"/>
            <w:gridSpan w:val="4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220AEBDB" w14:textId="77777777" w:rsidR="00782AEF" w:rsidRPr="00A76FCD" w:rsidRDefault="00782AEF" w:rsidP="001434F6">
            <w:pPr>
              <w:pStyle w:val="invulveld"/>
              <w:framePr w:wrap="around"/>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82AEF" w:rsidRPr="003D114E" w14:paraId="61DE3F3A" w14:textId="77777777" w:rsidTr="001434F6">
        <w:trPr>
          <w:trHeight w:hRule="exact" w:val="113"/>
        </w:trPr>
        <w:tc>
          <w:tcPr>
            <w:tcW w:w="10206" w:type="dxa"/>
            <w:gridSpan w:val="42"/>
            <w:tcBorders>
              <w:top w:val="nil"/>
              <w:left w:val="nil"/>
              <w:bottom w:val="nil"/>
              <w:right w:val="nil"/>
            </w:tcBorders>
            <w:shd w:val="clear" w:color="auto" w:fill="auto"/>
          </w:tcPr>
          <w:p w14:paraId="5D38A9FD"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25953626" w14:textId="77777777" w:rsidTr="001434F6">
        <w:trPr>
          <w:trHeight w:val="340"/>
        </w:trPr>
        <w:tc>
          <w:tcPr>
            <w:tcW w:w="396" w:type="dxa"/>
            <w:tcBorders>
              <w:top w:val="nil"/>
              <w:left w:val="nil"/>
              <w:bottom w:val="nil"/>
              <w:right w:val="nil"/>
            </w:tcBorders>
            <w:shd w:val="clear" w:color="auto" w:fill="auto"/>
          </w:tcPr>
          <w:p w14:paraId="262C78A0" w14:textId="77777777" w:rsidR="00782AEF" w:rsidRPr="003D114E" w:rsidRDefault="00782AEF" w:rsidP="001434F6">
            <w:pPr>
              <w:pStyle w:val="nummersvragen"/>
              <w:framePr w:hSpace="0" w:wrap="auto" w:vAnchor="margin" w:xAlign="left" w:yAlign="inline"/>
              <w:suppressOverlap w:val="0"/>
            </w:pPr>
            <w:r>
              <w:t>8</w:t>
            </w:r>
          </w:p>
        </w:tc>
        <w:tc>
          <w:tcPr>
            <w:tcW w:w="9810" w:type="dxa"/>
            <w:gridSpan w:val="41"/>
            <w:tcBorders>
              <w:top w:val="nil"/>
              <w:left w:val="nil"/>
              <w:bottom w:val="nil"/>
              <w:right w:val="nil"/>
            </w:tcBorders>
            <w:shd w:val="clear" w:color="auto" w:fill="auto"/>
          </w:tcPr>
          <w:p w14:paraId="131C62D3" w14:textId="77777777" w:rsidR="00782AEF" w:rsidRPr="00232277" w:rsidRDefault="00782AEF" w:rsidP="001434F6">
            <w:pPr>
              <w:pStyle w:val="Vraag"/>
            </w:pPr>
            <w:r>
              <w:t>Geef de dagen en de uren waarop het kleinhandelsbedrijf of het handelsgeheel en de klanten beleverd worden.</w:t>
            </w:r>
          </w:p>
          <w:p w14:paraId="4308042E" w14:textId="77777777" w:rsidR="00782AEF" w:rsidRPr="00B90884" w:rsidRDefault="00782AEF" w:rsidP="001434F6">
            <w:pPr>
              <w:pStyle w:val="Aanwijzing"/>
              <w:rPr>
                <w:rStyle w:val="Zwaar"/>
                <w:b w:val="0"/>
              </w:rPr>
            </w:pPr>
            <w:r>
              <w:t>Omschrijf daarbij ook de organisatie van het laden en lossen op de locatie of het openbaar domein.</w:t>
            </w:r>
          </w:p>
        </w:tc>
      </w:tr>
      <w:tr w:rsidR="00782AEF" w:rsidRPr="003D114E" w14:paraId="061B6A17" w14:textId="77777777" w:rsidTr="00143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84B16AF" w14:textId="77777777" w:rsidR="00782AEF" w:rsidRPr="00463023" w:rsidRDefault="00782AEF" w:rsidP="001434F6">
            <w:pPr>
              <w:pStyle w:val="leeg"/>
            </w:pPr>
          </w:p>
        </w:tc>
        <w:tc>
          <w:tcPr>
            <w:tcW w:w="9810" w:type="dxa"/>
            <w:gridSpan w:val="4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23B23156" w14:textId="77777777" w:rsidR="00782AEF" w:rsidRPr="00A76FCD" w:rsidRDefault="00782AEF" w:rsidP="001434F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759DD90C" w14:textId="77777777" w:rsidTr="001434F6">
        <w:trPr>
          <w:trHeight w:hRule="exact" w:val="113"/>
        </w:trPr>
        <w:tc>
          <w:tcPr>
            <w:tcW w:w="10206" w:type="dxa"/>
            <w:gridSpan w:val="42"/>
            <w:tcBorders>
              <w:top w:val="nil"/>
              <w:left w:val="nil"/>
              <w:bottom w:val="nil"/>
              <w:right w:val="nil"/>
            </w:tcBorders>
            <w:shd w:val="clear" w:color="auto" w:fill="auto"/>
          </w:tcPr>
          <w:p w14:paraId="64C1B085"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40477C3C" w14:textId="77777777" w:rsidTr="001434F6">
        <w:trPr>
          <w:trHeight w:val="340"/>
        </w:trPr>
        <w:tc>
          <w:tcPr>
            <w:tcW w:w="396" w:type="dxa"/>
            <w:tcBorders>
              <w:top w:val="nil"/>
              <w:left w:val="nil"/>
              <w:bottom w:val="nil"/>
              <w:right w:val="nil"/>
            </w:tcBorders>
            <w:shd w:val="clear" w:color="auto" w:fill="auto"/>
          </w:tcPr>
          <w:p w14:paraId="439C8F6E" w14:textId="77777777" w:rsidR="00782AEF" w:rsidRPr="003D114E" w:rsidRDefault="00782AEF" w:rsidP="001434F6">
            <w:pPr>
              <w:pStyle w:val="nummersvragen"/>
              <w:framePr w:hSpace="0" w:wrap="auto" w:vAnchor="margin" w:xAlign="left" w:yAlign="inline"/>
              <w:suppressOverlap w:val="0"/>
            </w:pPr>
            <w:r>
              <w:t>9</w:t>
            </w:r>
          </w:p>
        </w:tc>
        <w:tc>
          <w:tcPr>
            <w:tcW w:w="9810" w:type="dxa"/>
            <w:gridSpan w:val="41"/>
            <w:tcBorders>
              <w:top w:val="nil"/>
              <w:left w:val="nil"/>
              <w:bottom w:val="nil"/>
              <w:right w:val="nil"/>
            </w:tcBorders>
            <w:shd w:val="clear" w:color="auto" w:fill="auto"/>
          </w:tcPr>
          <w:p w14:paraId="6837425B" w14:textId="77777777" w:rsidR="00782AEF" w:rsidRPr="00232277" w:rsidRDefault="00782AEF" w:rsidP="001434F6">
            <w:pPr>
              <w:pStyle w:val="Vraag"/>
            </w:pPr>
            <w:r>
              <w:t>Geef een raming van de verdeling over de verschillende vervoerswijzen en van de benodigde parkeerplaatsen voor de onderstaande gebruikers.</w:t>
            </w:r>
          </w:p>
          <w:p w14:paraId="2AF97D45" w14:textId="77777777" w:rsidR="00782AEF" w:rsidRPr="00B90884" w:rsidRDefault="00782AEF" w:rsidP="001434F6">
            <w:pPr>
              <w:pStyle w:val="Aanwijzing"/>
              <w:rPr>
                <w:rStyle w:val="Zwaar"/>
                <w:b w:val="0"/>
              </w:rPr>
            </w:pPr>
            <w:r w:rsidRPr="707FD9E6">
              <w:rPr>
                <w:iCs/>
              </w:rPr>
              <w:t>Vul de gevraagde gegevens in</w:t>
            </w:r>
            <w:r w:rsidRPr="41060109">
              <w:rPr>
                <w:iCs/>
              </w:rPr>
              <w:t xml:space="preserve"> voor de drukste weekdag waarop het kleinhandelsbedrijf of het kleinhandelsgeheel geopend is en voor zaterdag </w:t>
            </w:r>
            <w:r w:rsidRPr="009F03D4">
              <w:rPr>
                <w:iCs/>
              </w:rPr>
              <w:t>(</w:t>
            </w:r>
            <w:r w:rsidRPr="002C0147">
              <w:rPr>
                <w:iCs/>
              </w:rPr>
              <w:t>als het dan</w:t>
            </w:r>
            <w:r w:rsidRPr="41060109">
              <w:rPr>
                <w:iCs/>
              </w:rPr>
              <w:t xml:space="preserve"> geopend</w:t>
            </w:r>
            <w:r>
              <w:rPr>
                <w:i w:val="0"/>
                <w:iCs/>
              </w:rPr>
              <w:t xml:space="preserve"> is</w:t>
            </w:r>
            <w:r w:rsidRPr="707FD9E6">
              <w:rPr>
                <w:iCs/>
              </w:rPr>
              <w:t>). Doe d</w:t>
            </w:r>
            <w:r>
              <w:rPr>
                <w:i w:val="0"/>
                <w:iCs/>
              </w:rPr>
              <w:t>a</w:t>
            </w:r>
            <w:r w:rsidRPr="707FD9E6">
              <w:rPr>
                <w:iCs/>
              </w:rPr>
              <w:t xml:space="preserve">t voor het hele gebouw of gebouwencomplex waarin het kleinhandelsbedrijf of handelsgeheel zich </w:t>
            </w:r>
            <w:r>
              <w:rPr>
                <w:i w:val="0"/>
                <w:iCs/>
              </w:rPr>
              <w:t>bevind</w:t>
            </w:r>
            <w:r w:rsidRPr="707FD9E6">
              <w:rPr>
                <w:iCs/>
              </w:rPr>
              <w:t>t.</w:t>
            </w:r>
          </w:p>
        </w:tc>
      </w:tr>
      <w:tr w:rsidR="00782AEF" w:rsidRPr="003D114E" w14:paraId="71D8DF53" w14:textId="77777777" w:rsidTr="001434F6">
        <w:trPr>
          <w:trHeight w:hRule="exact" w:val="113"/>
        </w:trPr>
        <w:tc>
          <w:tcPr>
            <w:tcW w:w="10206" w:type="dxa"/>
            <w:gridSpan w:val="42"/>
            <w:tcBorders>
              <w:top w:val="nil"/>
              <w:left w:val="nil"/>
              <w:bottom w:val="nil"/>
              <w:right w:val="nil"/>
            </w:tcBorders>
            <w:shd w:val="clear" w:color="auto" w:fill="auto"/>
          </w:tcPr>
          <w:p w14:paraId="1175DE2B"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7A2C51D5" w14:textId="77777777" w:rsidTr="001434F6">
        <w:trPr>
          <w:trHeight w:val="340"/>
        </w:trPr>
        <w:tc>
          <w:tcPr>
            <w:tcW w:w="396" w:type="dxa"/>
            <w:tcBorders>
              <w:top w:val="nil"/>
              <w:left w:val="nil"/>
              <w:bottom w:val="nil"/>
              <w:right w:val="nil"/>
            </w:tcBorders>
            <w:shd w:val="clear" w:color="auto" w:fill="auto"/>
          </w:tcPr>
          <w:p w14:paraId="27FC6CD6" w14:textId="77777777" w:rsidR="00782AEF" w:rsidRPr="00CA4C88" w:rsidRDefault="00782AEF" w:rsidP="001434F6">
            <w:pPr>
              <w:pStyle w:val="leeg"/>
            </w:pPr>
          </w:p>
        </w:tc>
        <w:tc>
          <w:tcPr>
            <w:tcW w:w="9810" w:type="dxa"/>
            <w:gridSpan w:val="41"/>
            <w:tcBorders>
              <w:top w:val="single" w:sz="12" w:space="0" w:color="7F7F7F" w:themeColor="text1" w:themeTint="80"/>
              <w:left w:val="nil"/>
              <w:bottom w:val="single" w:sz="12" w:space="0" w:color="7F7F7F" w:themeColor="text1" w:themeTint="80"/>
              <w:right w:val="nil"/>
            </w:tcBorders>
            <w:shd w:val="clear" w:color="auto" w:fill="auto"/>
          </w:tcPr>
          <w:p w14:paraId="19E826FC" w14:textId="77777777" w:rsidR="00782AEF" w:rsidRPr="003116D2" w:rsidRDefault="00782AEF" w:rsidP="001434F6">
            <w:pPr>
              <w:pStyle w:val="invulveld"/>
              <w:framePr w:hSpace="0" w:wrap="auto" w:vAnchor="margin" w:xAlign="left" w:yAlign="inline"/>
              <w:suppressOverlap w:val="0"/>
              <w:rPr>
                <w:b/>
                <w:bCs/>
              </w:rPr>
            </w:pPr>
            <w:proofErr w:type="gramStart"/>
            <w:r w:rsidRPr="003116D2">
              <w:rPr>
                <w:b/>
                <w:bCs/>
              </w:rPr>
              <w:t>drukste</w:t>
            </w:r>
            <w:proofErr w:type="gramEnd"/>
            <w:r w:rsidRPr="003116D2">
              <w:rPr>
                <w:b/>
                <w:bCs/>
              </w:rPr>
              <w:t xml:space="preserve"> weekdag</w:t>
            </w:r>
          </w:p>
        </w:tc>
      </w:tr>
      <w:tr w:rsidR="00782AEF" w:rsidRPr="003D114E" w14:paraId="380EE7F7" w14:textId="77777777" w:rsidTr="001434F6">
        <w:trPr>
          <w:trHeight w:hRule="exact" w:val="113"/>
        </w:trPr>
        <w:tc>
          <w:tcPr>
            <w:tcW w:w="10206" w:type="dxa"/>
            <w:gridSpan w:val="42"/>
            <w:tcBorders>
              <w:top w:val="nil"/>
              <w:left w:val="nil"/>
              <w:bottom w:val="nil"/>
              <w:right w:val="nil"/>
            </w:tcBorders>
            <w:shd w:val="clear" w:color="auto" w:fill="auto"/>
          </w:tcPr>
          <w:p w14:paraId="114C52BD" w14:textId="77777777" w:rsidR="00782AEF" w:rsidRPr="003D114E" w:rsidRDefault="00782AEF" w:rsidP="001434F6">
            <w:pPr>
              <w:pStyle w:val="leeg"/>
            </w:pPr>
          </w:p>
        </w:tc>
      </w:tr>
      <w:tr w:rsidR="00782AEF" w:rsidRPr="003D114E" w14:paraId="6DBD75A7" w14:textId="77777777" w:rsidTr="001434F6">
        <w:trPr>
          <w:trHeight w:val="340"/>
        </w:trPr>
        <w:tc>
          <w:tcPr>
            <w:tcW w:w="396" w:type="dxa"/>
            <w:tcBorders>
              <w:top w:val="nil"/>
              <w:left w:val="nil"/>
              <w:bottom w:val="nil"/>
              <w:right w:val="nil"/>
            </w:tcBorders>
            <w:shd w:val="clear" w:color="auto" w:fill="auto"/>
          </w:tcPr>
          <w:p w14:paraId="2EE5B743" w14:textId="77777777" w:rsidR="00782AEF" w:rsidRPr="00CA4C88" w:rsidRDefault="00782AEF" w:rsidP="001434F6">
            <w:pPr>
              <w:pStyle w:val="leeg"/>
            </w:pPr>
          </w:p>
        </w:tc>
        <w:tc>
          <w:tcPr>
            <w:tcW w:w="6550" w:type="dxa"/>
            <w:gridSpan w:val="30"/>
            <w:tcBorders>
              <w:top w:val="single" w:sz="12" w:space="0" w:color="7F7F7F" w:themeColor="text1" w:themeTint="80"/>
              <w:left w:val="nil"/>
              <w:bottom w:val="nil"/>
              <w:right w:val="nil"/>
            </w:tcBorders>
            <w:shd w:val="clear" w:color="auto" w:fill="auto"/>
          </w:tcPr>
          <w:p w14:paraId="3DB45896"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proofErr w:type="gramStart"/>
            <w:r w:rsidRPr="002C0147">
              <w:rPr>
                <w:rFonts w:asciiTheme="minorHAnsi" w:hAnsiTheme="minorHAnsi" w:cstheme="minorHAnsi"/>
                <w:b/>
                <w:bCs/>
                <w:sz w:val="16"/>
                <w:szCs w:val="16"/>
              </w:rPr>
              <w:t>vervoersmodus</w:t>
            </w:r>
            <w:proofErr w:type="gramEnd"/>
          </w:p>
        </w:tc>
        <w:tc>
          <w:tcPr>
            <w:tcW w:w="142" w:type="dxa"/>
            <w:gridSpan w:val="2"/>
            <w:tcBorders>
              <w:top w:val="single" w:sz="12" w:space="0" w:color="7F7F7F" w:themeColor="text1" w:themeTint="80"/>
              <w:left w:val="nil"/>
              <w:bottom w:val="nil"/>
              <w:right w:val="nil"/>
            </w:tcBorders>
            <w:shd w:val="clear" w:color="auto" w:fill="auto"/>
          </w:tcPr>
          <w:p w14:paraId="4AB744C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3118" w:type="dxa"/>
            <w:gridSpan w:val="9"/>
            <w:tcBorders>
              <w:top w:val="single" w:sz="12" w:space="0" w:color="7F7F7F" w:themeColor="text1" w:themeTint="80"/>
              <w:left w:val="nil"/>
              <w:bottom w:val="nil"/>
              <w:right w:val="nil"/>
            </w:tcBorders>
            <w:shd w:val="clear" w:color="auto" w:fill="auto"/>
          </w:tcPr>
          <w:p w14:paraId="73D5D79C"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bCs/>
                <w:sz w:val="16"/>
                <w:szCs w:val="16"/>
              </w:rPr>
            </w:pPr>
            <w:proofErr w:type="gramStart"/>
            <w:r w:rsidRPr="002C0147">
              <w:rPr>
                <w:rFonts w:asciiTheme="minorHAnsi" w:hAnsiTheme="minorHAnsi" w:cstheme="minorHAnsi"/>
                <w:b/>
                <w:bCs/>
                <w:sz w:val="16"/>
                <w:szCs w:val="16"/>
              </w:rPr>
              <w:t>raming</w:t>
            </w:r>
            <w:proofErr w:type="gramEnd"/>
            <w:r w:rsidRPr="002C0147">
              <w:rPr>
                <w:rFonts w:asciiTheme="minorHAnsi" w:hAnsiTheme="minorHAnsi" w:cstheme="minorHAnsi"/>
                <w:b/>
                <w:bCs/>
                <w:sz w:val="16"/>
                <w:szCs w:val="16"/>
              </w:rPr>
              <w:t xml:space="preserve"> aantal benodigde parkeerplaatsen</w:t>
            </w:r>
          </w:p>
        </w:tc>
      </w:tr>
      <w:tr w:rsidR="00782AEF" w:rsidRPr="003D114E" w14:paraId="28C85BA7" w14:textId="77777777" w:rsidTr="001434F6">
        <w:trPr>
          <w:trHeight w:val="340"/>
        </w:trPr>
        <w:tc>
          <w:tcPr>
            <w:tcW w:w="396" w:type="dxa"/>
            <w:tcBorders>
              <w:top w:val="nil"/>
              <w:left w:val="nil"/>
              <w:bottom w:val="nil"/>
              <w:right w:val="nil"/>
            </w:tcBorders>
            <w:shd w:val="clear" w:color="auto" w:fill="auto"/>
          </w:tcPr>
          <w:p w14:paraId="18577CC9" w14:textId="77777777" w:rsidR="00782AEF" w:rsidRPr="00CA4C88" w:rsidRDefault="00782AEF" w:rsidP="001434F6">
            <w:pPr>
              <w:pStyle w:val="leeg"/>
            </w:pPr>
          </w:p>
        </w:tc>
        <w:tc>
          <w:tcPr>
            <w:tcW w:w="1022" w:type="dxa"/>
            <w:gridSpan w:val="2"/>
            <w:tcBorders>
              <w:top w:val="nil"/>
              <w:left w:val="nil"/>
              <w:bottom w:val="nil"/>
              <w:right w:val="nil"/>
            </w:tcBorders>
            <w:shd w:val="clear" w:color="auto" w:fill="auto"/>
          </w:tcPr>
          <w:p w14:paraId="6F5ADAE5" w14:textId="77777777" w:rsidR="00782AEF" w:rsidRPr="003116D2" w:rsidRDefault="00782AEF" w:rsidP="001434F6">
            <w:pPr>
              <w:pStyle w:val="rechts"/>
              <w:rPr>
                <w:rFonts w:asciiTheme="minorHAnsi" w:hAnsiTheme="minorHAnsi" w:cstheme="minorHAnsi"/>
                <w:sz w:val="16"/>
                <w:szCs w:val="16"/>
              </w:rPr>
            </w:pPr>
          </w:p>
        </w:tc>
        <w:tc>
          <w:tcPr>
            <w:tcW w:w="142" w:type="dxa"/>
            <w:gridSpan w:val="2"/>
            <w:tcBorders>
              <w:top w:val="nil"/>
              <w:left w:val="nil"/>
              <w:bottom w:val="nil"/>
              <w:right w:val="nil"/>
            </w:tcBorders>
            <w:shd w:val="clear" w:color="auto" w:fill="auto"/>
          </w:tcPr>
          <w:p w14:paraId="0B8C8605" w14:textId="77777777" w:rsidR="00782AEF" w:rsidRPr="003116D2" w:rsidRDefault="00782AEF" w:rsidP="001434F6">
            <w:pPr>
              <w:rPr>
                <w:rFonts w:asciiTheme="minorHAnsi" w:hAnsiTheme="minorHAnsi" w:cstheme="minorHAnsi"/>
                <w:sz w:val="16"/>
                <w:szCs w:val="16"/>
              </w:rPr>
            </w:pPr>
          </w:p>
        </w:tc>
        <w:tc>
          <w:tcPr>
            <w:tcW w:w="56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8FE26F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te</w:t>
            </w:r>
            <w:proofErr w:type="gramEnd"/>
            <w:r>
              <w:rPr>
                <w:rFonts w:asciiTheme="minorHAnsi" w:hAnsiTheme="minorHAnsi" w:cstheme="minorHAnsi"/>
                <w:sz w:val="16"/>
                <w:szCs w:val="16"/>
              </w:rPr>
              <w:t xml:space="preserve"> voet</w:t>
            </w:r>
          </w:p>
        </w:tc>
        <w:tc>
          <w:tcPr>
            <w:tcW w:w="141" w:type="dxa"/>
            <w:gridSpan w:val="2"/>
            <w:tcBorders>
              <w:top w:val="nil"/>
              <w:left w:val="nil"/>
              <w:bottom w:val="nil"/>
              <w:right w:val="nil"/>
            </w:tcBorders>
            <w:shd w:val="clear" w:color="auto" w:fill="auto"/>
          </w:tcPr>
          <w:p w14:paraId="392A821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ECD7F7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fiets</w:t>
            </w:r>
            <w:proofErr w:type="gramEnd"/>
          </w:p>
        </w:tc>
        <w:tc>
          <w:tcPr>
            <w:tcW w:w="142" w:type="dxa"/>
            <w:gridSpan w:val="2"/>
            <w:tcBorders>
              <w:top w:val="nil"/>
              <w:left w:val="nil"/>
              <w:bottom w:val="nil"/>
              <w:right w:val="nil"/>
            </w:tcBorders>
            <w:shd w:val="clear" w:color="auto" w:fill="auto"/>
          </w:tcPr>
          <w:p w14:paraId="1C9F497A" w14:textId="77777777" w:rsidR="00782AEF" w:rsidRPr="003116D2" w:rsidRDefault="00782AEF" w:rsidP="001434F6">
            <w:pPr>
              <w:rPr>
                <w:rFonts w:asciiTheme="minorHAnsi" w:hAnsiTheme="minorHAnsi" w:cstheme="minorHAnsi"/>
                <w:sz w:val="16"/>
                <w:szCs w:val="16"/>
              </w:rPr>
            </w:pPr>
          </w:p>
        </w:tc>
        <w:tc>
          <w:tcPr>
            <w:tcW w:w="85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5D299F9"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o</w:t>
            </w:r>
            <w:r w:rsidRPr="002C0147">
              <w:rPr>
                <w:rFonts w:asciiTheme="minorHAnsi" w:hAnsiTheme="minorHAnsi" w:cstheme="minorHAnsi"/>
                <w:sz w:val="16"/>
                <w:szCs w:val="16"/>
              </w:rPr>
              <w:t>penbaar</w:t>
            </w:r>
            <w:proofErr w:type="gramEnd"/>
            <w:r w:rsidRPr="002C0147">
              <w:rPr>
                <w:rFonts w:asciiTheme="minorHAnsi" w:hAnsiTheme="minorHAnsi" w:cstheme="minorHAnsi"/>
                <w:sz w:val="16"/>
                <w:szCs w:val="16"/>
              </w:rPr>
              <w:t xml:space="preserve"> vervoer</w:t>
            </w:r>
          </w:p>
        </w:tc>
        <w:tc>
          <w:tcPr>
            <w:tcW w:w="141" w:type="dxa"/>
            <w:tcBorders>
              <w:top w:val="nil"/>
              <w:left w:val="nil"/>
              <w:bottom w:val="nil"/>
              <w:right w:val="nil"/>
            </w:tcBorders>
            <w:shd w:val="clear" w:color="auto" w:fill="auto"/>
          </w:tcPr>
          <w:p w14:paraId="1B69B85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1D1444F"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auto</w:t>
            </w:r>
            <w:proofErr w:type="gramEnd"/>
          </w:p>
        </w:tc>
        <w:tc>
          <w:tcPr>
            <w:tcW w:w="142" w:type="dxa"/>
            <w:tcBorders>
              <w:top w:val="nil"/>
              <w:left w:val="nil"/>
              <w:bottom w:val="nil"/>
              <w:right w:val="nil"/>
            </w:tcBorders>
            <w:shd w:val="clear" w:color="auto" w:fill="auto"/>
          </w:tcPr>
          <w:p w14:paraId="143663B8"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226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59C353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vrachtwagen</w:t>
            </w:r>
            <w:proofErr w:type="gramEnd"/>
          </w:p>
        </w:tc>
        <w:tc>
          <w:tcPr>
            <w:tcW w:w="142" w:type="dxa"/>
            <w:gridSpan w:val="2"/>
            <w:tcBorders>
              <w:top w:val="nil"/>
              <w:left w:val="nil"/>
              <w:bottom w:val="nil"/>
              <w:right w:val="nil"/>
            </w:tcBorders>
            <w:shd w:val="clear" w:color="auto" w:fill="auto"/>
          </w:tcPr>
          <w:p w14:paraId="54B2D26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99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3F9010" w14:textId="77777777" w:rsidR="00782AEF" w:rsidRPr="003116D2" w:rsidRDefault="00782AEF" w:rsidP="001434F6">
            <w:pPr>
              <w:pStyle w:val="invulveld"/>
              <w:framePr w:wrap="around"/>
              <w:rPr>
                <w:rFonts w:asciiTheme="minorHAnsi" w:hAnsiTheme="minorHAnsi" w:cstheme="minorHAnsi"/>
                <w:sz w:val="16"/>
                <w:szCs w:val="16"/>
              </w:rPr>
            </w:pPr>
            <w:proofErr w:type="gramStart"/>
            <w:r>
              <w:rPr>
                <w:rFonts w:asciiTheme="minorHAnsi" w:hAnsiTheme="minorHAnsi" w:cstheme="minorHAnsi"/>
                <w:sz w:val="16"/>
                <w:szCs w:val="16"/>
              </w:rPr>
              <w:t>a</w:t>
            </w:r>
            <w:r w:rsidRPr="002C0147">
              <w:rPr>
                <w:rFonts w:asciiTheme="minorHAnsi" w:hAnsiTheme="minorHAnsi" w:cstheme="minorHAnsi"/>
                <w:sz w:val="16"/>
                <w:szCs w:val="16"/>
              </w:rPr>
              <w:t>uto’s</w:t>
            </w:r>
            <w:proofErr w:type="gramEnd"/>
          </w:p>
        </w:tc>
        <w:tc>
          <w:tcPr>
            <w:tcW w:w="142" w:type="dxa"/>
            <w:tcBorders>
              <w:top w:val="nil"/>
              <w:left w:val="nil"/>
              <w:bottom w:val="nil"/>
              <w:right w:val="nil"/>
            </w:tcBorders>
            <w:shd w:val="clear" w:color="auto" w:fill="auto"/>
          </w:tcPr>
          <w:p w14:paraId="0086A84F" w14:textId="77777777" w:rsidR="00782AEF" w:rsidRPr="003116D2" w:rsidRDefault="00782AEF" w:rsidP="001434F6">
            <w:pPr>
              <w:pStyle w:val="invulveld"/>
              <w:framePr w:wrap="around"/>
              <w:rPr>
                <w:rFonts w:asciiTheme="minorHAnsi" w:hAnsiTheme="minorHAnsi" w:cstheme="minorHAnsi"/>
                <w:sz w:val="16"/>
                <w:szCs w:val="16"/>
              </w:rPr>
            </w:pPr>
          </w:p>
        </w:tc>
        <w:tc>
          <w:tcPr>
            <w:tcW w:w="70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8F380CB" w14:textId="77777777" w:rsidR="00782AEF" w:rsidRPr="003116D2" w:rsidRDefault="00782AEF" w:rsidP="001434F6">
            <w:pPr>
              <w:pStyle w:val="invulveld"/>
              <w:framePr w:wrap="around"/>
              <w:rPr>
                <w:rFonts w:asciiTheme="minorHAnsi" w:hAnsiTheme="minorHAnsi" w:cstheme="minorHAnsi"/>
                <w:sz w:val="16"/>
                <w:szCs w:val="16"/>
              </w:rPr>
            </w:pPr>
            <w:proofErr w:type="gramStart"/>
            <w:r>
              <w:rPr>
                <w:rFonts w:asciiTheme="minorHAnsi" w:hAnsiTheme="minorHAnsi" w:cstheme="minorHAnsi"/>
                <w:sz w:val="16"/>
                <w:szCs w:val="16"/>
              </w:rPr>
              <w:t>fietsen</w:t>
            </w:r>
            <w:proofErr w:type="gramEnd"/>
          </w:p>
        </w:tc>
        <w:tc>
          <w:tcPr>
            <w:tcW w:w="141" w:type="dxa"/>
            <w:tcBorders>
              <w:top w:val="nil"/>
              <w:left w:val="nil"/>
              <w:bottom w:val="nil"/>
              <w:right w:val="nil"/>
            </w:tcBorders>
            <w:shd w:val="clear" w:color="auto" w:fill="auto"/>
          </w:tcPr>
          <w:p w14:paraId="40A0B806" w14:textId="77777777" w:rsidR="00782AEF" w:rsidRPr="003116D2" w:rsidRDefault="00782AEF" w:rsidP="001434F6">
            <w:pPr>
              <w:pStyle w:val="invulveld"/>
              <w:framePr w:wrap="around"/>
              <w:rPr>
                <w:rFonts w:asciiTheme="minorHAnsi" w:hAnsiTheme="minorHAnsi" w:cstheme="minorHAnsi"/>
                <w:sz w:val="16"/>
                <w:szCs w:val="16"/>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70C0A009" w14:textId="77777777" w:rsidR="00782AEF" w:rsidRPr="003116D2" w:rsidRDefault="00782AEF" w:rsidP="001434F6">
            <w:pPr>
              <w:pStyle w:val="invulveld"/>
              <w:framePr w:wrap="around"/>
              <w:rPr>
                <w:rFonts w:asciiTheme="minorHAnsi" w:hAnsiTheme="minorHAnsi" w:cstheme="minorHAnsi"/>
                <w:sz w:val="16"/>
                <w:szCs w:val="16"/>
              </w:rPr>
            </w:pPr>
            <w:proofErr w:type="gramStart"/>
            <w:r>
              <w:rPr>
                <w:rFonts w:asciiTheme="minorHAnsi" w:hAnsiTheme="minorHAnsi" w:cstheme="minorHAnsi"/>
                <w:sz w:val="16"/>
                <w:szCs w:val="16"/>
              </w:rPr>
              <w:t>vrachtwagens</w:t>
            </w:r>
            <w:proofErr w:type="gramEnd"/>
          </w:p>
        </w:tc>
      </w:tr>
      <w:tr w:rsidR="00782AEF" w:rsidRPr="003D114E" w14:paraId="6BF402F1" w14:textId="77777777" w:rsidTr="001434F6">
        <w:trPr>
          <w:trHeight w:val="339"/>
        </w:trPr>
        <w:tc>
          <w:tcPr>
            <w:tcW w:w="396" w:type="dxa"/>
            <w:tcBorders>
              <w:top w:val="nil"/>
              <w:left w:val="nil"/>
              <w:bottom w:val="nil"/>
              <w:right w:val="nil"/>
            </w:tcBorders>
            <w:shd w:val="clear" w:color="auto" w:fill="auto"/>
          </w:tcPr>
          <w:p w14:paraId="2970DC2D" w14:textId="77777777" w:rsidR="00782AEF" w:rsidRPr="00CA4C88" w:rsidRDefault="00782AEF" w:rsidP="001434F6">
            <w:pPr>
              <w:pStyle w:val="leeg"/>
            </w:pPr>
          </w:p>
        </w:tc>
        <w:tc>
          <w:tcPr>
            <w:tcW w:w="1022" w:type="dxa"/>
            <w:gridSpan w:val="2"/>
            <w:tcBorders>
              <w:top w:val="nil"/>
              <w:left w:val="nil"/>
              <w:bottom w:val="nil"/>
              <w:right w:val="nil"/>
            </w:tcBorders>
            <w:shd w:val="clear" w:color="auto" w:fill="auto"/>
          </w:tcPr>
          <w:p w14:paraId="69BB8143" w14:textId="77777777" w:rsidR="00782AEF" w:rsidRPr="002C0147"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sidRPr="002C0147">
              <w:rPr>
                <w:rFonts w:asciiTheme="minorHAnsi" w:hAnsiTheme="minorHAnsi" w:cstheme="minorHAnsi"/>
                <w:b w:val="0"/>
                <w:bCs/>
                <w:sz w:val="16"/>
                <w:szCs w:val="16"/>
              </w:rPr>
              <w:t>bewoners</w:t>
            </w:r>
            <w:proofErr w:type="gramEnd"/>
          </w:p>
        </w:tc>
        <w:tc>
          <w:tcPr>
            <w:tcW w:w="142" w:type="dxa"/>
            <w:gridSpan w:val="2"/>
            <w:tcBorders>
              <w:top w:val="nil"/>
              <w:left w:val="nil"/>
              <w:bottom w:val="nil"/>
              <w:right w:val="nil"/>
            </w:tcBorders>
            <w:shd w:val="clear" w:color="auto" w:fill="auto"/>
          </w:tcPr>
          <w:p w14:paraId="595ADC27" w14:textId="77777777" w:rsidR="00782AEF" w:rsidRPr="00DB4199" w:rsidRDefault="00782AEF" w:rsidP="001434F6">
            <w:pPr>
              <w:rPr>
                <w:rFonts w:asciiTheme="minorHAnsi" w:hAnsiTheme="minorHAnsi" w:cstheme="minorHAnsi"/>
                <w:bCs/>
                <w:sz w:val="16"/>
                <w:szCs w:val="16"/>
              </w:rPr>
            </w:pPr>
          </w:p>
        </w:tc>
        <w:tc>
          <w:tcPr>
            <w:tcW w:w="567" w:type="dxa"/>
            <w:gridSpan w:val="3"/>
            <w:tcBorders>
              <w:top w:val="single" w:sz="12" w:space="0" w:color="7F7F7F" w:themeColor="text1" w:themeTint="80"/>
              <w:left w:val="nil"/>
              <w:bottom w:val="nil"/>
              <w:right w:val="nil"/>
            </w:tcBorders>
            <w:shd w:val="clear" w:color="auto" w:fill="auto"/>
          </w:tcPr>
          <w:p w14:paraId="0DBCA4D4"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2C0147">
              <w:rPr>
                <w:rFonts w:asciiTheme="minorHAnsi" w:hAnsiTheme="minorHAnsi" w:cstheme="minorHAnsi"/>
                <w:b w:val="0"/>
                <w:bCs/>
                <w:sz w:val="16"/>
                <w:szCs w:val="16"/>
              </w:rPr>
              <w:t>NVT</w:t>
            </w:r>
          </w:p>
        </w:tc>
        <w:tc>
          <w:tcPr>
            <w:tcW w:w="141" w:type="dxa"/>
            <w:gridSpan w:val="2"/>
            <w:tcBorders>
              <w:top w:val="nil"/>
              <w:left w:val="nil"/>
              <w:bottom w:val="nil"/>
              <w:right w:val="nil"/>
            </w:tcBorders>
            <w:shd w:val="clear" w:color="auto" w:fill="auto"/>
          </w:tcPr>
          <w:p w14:paraId="190C18A2" w14:textId="77777777" w:rsidR="00782AEF" w:rsidRPr="00DB4199" w:rsidRDefault="00782AEF" w:rsidP="001434F6">
            <w:pPr>
              <w:rPr>
                <w:rFonts w:asciiTheme="minorHAnsi" w:hAnsiTheme="minorHAnsi" w:cstheme="minorHAnsi"/>
                <w:bCs/>
                <w:sz w:val="16"/>
                <w:szCs w:val="16"/>
              </w:rPr>
            </w:pPr>
          </w:p>
        </w:tc>
        <w:tc>
          <w:tcPr>
            <w:tcW w:w="567" w:type="dxa"/>
            <w:gridSpan w:val="5"/>
            <w:tcBorders>
              <w:top w:val="single" w:sz="12" w:space="0" w:color="7F7F7F" w:themeColor="text1" w:themeTint="80"/>
              <w:left w:val="nil"/>
              <w:bottom w:val="nil"/>
              <w:right w:val="nil"/>
            </w:tcBorders>
            <w:shd w:val="clear" w:color="auto" w:fill="auto"/>
          </w:tcPr>
          <w:p w14:paraId="0019BA80"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2C0147">
              <w:rPr>
                <w:rFonts w:asciiTheme="minorHAnsi" w:hAnsiTheme="minorHAnsi" w:cstheme="minorHAnsi"/>
                <w:b w:val="0"/>
                <w:bCs/>
                <w:sz w:val="16"/>
                <w:szCs w:val="16"/>
              </w:rPr>
              <w:t>NVT</w:t>
            </w:r>
          </w:p>
          <w:p w14:paraId="76146417" w14:textId="77777777" w:rsidR="00782AEF" w:rsidRPr="00DB4199" w:rsidRDefault="00782AEF" w:rsidP="001434F6">
            <w:pPr>
              <w:pStyle w:val="invulveld"/>
              <w:framePr w:wrap="around"/>
              <w:rPr>
                <w:rFonts w:asciiTheme="minorHAnsi" w:hAnsiTheme="minorHAnsi" w:cstheme="minorHAnsi"/>
                <w:bCs/>
                <w:sz w:val="16"/>
                <w:szCs w:val="16"/>
              </w:rPr>
            </w:pPr>
          </w:p>
        </w:tc>
        <w:tc>
          <w:tcPr>
            <w:tcW w:w="142" w:type="dxa"/>
            <w:gridSpan w:val="2"/>
            <w:tcBorders>
              <w:top w:val="nil"/>
              <w:left w:val="nil"/>
              <w:bottom w:val="nil"/>
              <w:right w:val="nil"/>
            </w:tcBorders>
            <w:shd w:val="clear" w:color="auto" w:fill="auto"/>
          </w:tcPr>
          <w:p w14:paraId="0750AAEA" w14:textId="77777777" w:rsidR="00782AEF" w:rsidRPr="00DB4199" w:rsidRDefault="00782AEF" w:rsidP="001434F6">
            <w:pPr>
              <w:rPr>
                <w:rFonts w:asciiTheme="minorHAnsi" w:hAnsiTheme="minorHAnsi" w:cstheme="minorHAnsi"/>
                <w:bCs/>
                <w:sz w:val="16"/>
                <w:szCs w:val="16"/>
              </w:rPr>
            </w:pPr>
          </w:p>
        </w:tc>
        <w:tc>
          <w:tcPr>
            <w:tcW w:w="851" w:type="dxa"/>
            <w:gridSpan w:val="3"/>
            <w:tcBorders>
              <w:top w:val="single" w:sz="12" w:space="0" w:color="7F7F7F" w:themeColor="text1" w:themeTint="80"/>
              <w:left w:val="nil"/>
              <w:bottom w:val="nil"/>
              <w:right w:val="nil"/>
            </w:tcBorders>
            <w:shd w:val="clear" w:color="auto" w:fill="auto"/>
          </w:tcPr>
          <w:p w14:paraId="3CB98B21"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2C0147">
              <w:rPr>
                <w:rFonts w:asciiTheme="minorHAnsi" w:hAnsiTheme="minorHAnsi" w:cstheme="minorHAnsi"/>
                <w:b w:val="0"/>
                <w:bCs/>
                <w:sz w:val="16"/>
                <w:szCs w:val="16"/>
              </w:rPr>
              <w:t>NVT</w:t>
            </w:r>
          </w:p>
        </w:tc>
        <w:tc>
          <w:tcPr>
            <w:tcW w:w="141" w:type="dxa"/>
            <w:tcBorders>
              <w:top w:val="nil"/>
              <w:left w:val="nil"/>
              <w:bottom w:val="nil"/>
              <w:right w:val="nil"/>
            </w:tcBorders>
            <w:shd w:val="clear" w:color="auto" w:fill="auto"/>
          </w:tcPr>
          <w:p w14:paraId="351B4CB4"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single" w:sz="12" w:space="0" w:color="7F7F7F" w:themeColor="text1" w:themeTint="80"/>
              <w:left w:val="nil"/>
              <w:bottom w:val="nil"/>
              <w:right w:val="nil"/>
            </w:tcBorders>
            <w:shd w:val="clear" w:color="auto" w:fill="auto"/>
          </w:tcPr>
          <w:p w14:paraId="735A5574"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2C0147">
              <w:rPr>
                <w:rFonts w:asciiTheme="minorHAnsi" w:hAnsiTheme="minorHAnsi" w:cstheme="minorHAnsi"/>
                <w:b w:val="0"/>
                <w:bCs/>
                <w:sz w:val="16"/>
                <w:szCs w:val="16"/>
              </w:rPr>
              <w:t>NVT</w:t>
            </w:r>
          </w:p>
        </w:tc>
        <w:tc>
          <w:tcPr>
            <w:tcW w:w="142" w:type="dxa"/>
            <w:tcBorders>
              <w:top w:val="nil"/>
              <w:left w:val="nil"/>
              <w:bottom w:val="nil"/>
              <w:right w:val="nil"/>
            </w:tcBorders>
            <w:shd w:val="clear" w:color="auto" w:fill="auto"/>
          </w:tcPr>
          <w:p w14:paraId="6B8D2897"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single" w:sz="12" w:space="0" w:color="7F7F7F" w:themeColor="text1" w:themeTint="80"/>
              <w:left w:val="nil"/>
              <w:bottom w:val="nil"/>
              <w:right w:val="nil"/>
            </w:tcBorders>
            <w:shd w:val="clear" w:color="auto" w:fill="auto"/>
          </w:tcPr>
          <w:p w14:paraId="215B26F6"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2C0147">
              <w:rPr>
                <w:rFonts w:asciiTheme="minorHAnsi" w:hAnsiTheme="minorHAnsi" w:cstheme="minorHAnsi"/>
                <w:b w:val="0"/>
                <w:bCs/>
                <w:sz w:val="16"/>
                <w:szCs w:val="16"/>
              </w:rPr>
              <w:t>NVT</w:t>
            </w:r>
          </w:p>
        </w:tc>
        <w:tc>
          <w:tcPr>
            <w:tcW w:w="142" w:type="dxa"/>
            <w:gridSpan w:val="2"/>
            <w:tcBorders>
              <w:top w:val="nil"/>
              <w:left w:val="nil"/>
              <w:bottom w:val="nil"/>
              <w:right w:val="nil"/>
            </w:tcBorders>
            <w:shd w:val="clear" w:color="auto" w:fill="auto"/>
          </w:tcPr>
          <w:p w14:paraId="40F279D1"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single" w:sz="12" w:space="0" w:color="7F7F7F" w:themeColor="text1" w:themeTint="80"/>
              <w:left w:val="nil"/>
              <w:bottom w:val="nil"/>
              <w:right w:val="nil"/>
            </w:tcBorders>
            <w:shd w:val="clear" w:color="auto" w:fill="auto"/>
          </w:tcPr>
          <w:p w14:paraId="31382796"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Cs/>
                <w:sz w:val="16"/>
                <w:szCs w:val="16"/>
              </w:rPr>
            </w:pPr>
            <w:r>
              <w:rPr>
                <w:rFonts w:asciiTheme="minorHAnsi" w:hAnsiTheme="minorHAnsi" w:cstheme="minorHAnsi"/>
                <w:sz w:val="16"/>
                <w:szCs w:val="16"/>
              </w:rPr>
              <w:t>NVT</w:t>
            </w:r>
          </w:p>
        </w:tc>
        <w:tc>
          <w:tcPr>
            <w:tcW w:w="142" w:type="dxa"/>
            <w:tcBorders>
              <w:top w:val="nil"/>
              <w:left w:val="nil"/>
              <w:bottom w:val="nil"/>
              <w:right w:val="nil"/>
            </w:tcBorders>
            <w:shd w:val="clear" w:color="auto" w:fill="auto"/>
          </w:tcPr>
          <w:p w14:paraId="5253651B"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single" w:sz="12" w:space="0" w:color="7F7F7F" w:themeColor="text1" w:themeTint="80"/>
              <w:left w:val="nil"/>
              <w:bottom w:val="nil"/>
              <w:right w:val="nil"/>
            </w:tcBorders>
            <w:shd w:val="clear" w:color="auto" w:fill="auto"/>
          </w:tcPr>
          <w:p w14:paraId="645A9ED0" w14:textId="77777777" w:rsidR="00782AEF" w:rsidRPr="0000237C" w:rsidRDefault="00782AEF" w:rsidP="001434F6">
            <w:pPr>
              <w:pStyle w:val="invulveld"/>
              <w:framePr w:wrap="around"/>
              <w:rPr>
                <w:rFonts w:asciiTheme="minorHAnsi" w:hAnsiTheme="minorHAnsi" w:cstheme="minorHAnsi"/>
                <w:bCs/>
                <w:sz w:val="16"/>
                <w:szCs w:val="16"/>
              </w:rPr>
            </w:pPr>
            <w:r>
              <w:rPr>
                <w:rFonts w:asciiTheme="minorHAnsi" w:hAnsiTheme="minorHAnsi" w:cstheme="minorHAnsi"/>
                <w:sz w:val="16"/>
                <w:szCs w:val="16"/>
              </w:rPr>
              <w:t>NVT</w:t>
            </w:r>
          </w:p>
        </w:tc>
        <w:tc>
          <w:tcPr>
            <w:tcW w:w="141" w:type="dxa"/>
            <w:tcBorders>
              <w:top w:val="nil"/>
              <w:left w:val="nil"/>
              <w:bottom w:val="nil"/>
              <w:right w:val="nil"/>
            </w:tcBorders>
            <w:shd w:val="clear" w:color="auto" w:fill="auto"/>
          </w:tcPr>
          <w:p w14:paraId="038B81E2"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single" w:sz="12" w:space="0" w:color="7F7F7F" w:themeColor="text1" w:themeTint="80"/>
              <w:left w:val="nil"/>
              <w:bottom w:val="nil"/>
              <w:right w:val="nil"/>
            </w:tcBorders>
            <w:shd w:val="clear" w:color="auto" w:fill="auto"/>
          </w:tcPr>
          <w:p w14:paraId="1A02794B" w14:textId="77777777" w:rsidR="00782AEF" w:rsidRPr="002C0147" w:rsidRDefault="00782AEF" w:rsidP="001434F6">
            <w:pPr>
              <w:pStyle w:val="invulveld"/>
              <w:framePr w:wrap="around"/>
              <w:rPr>
                <w:rFonts w:asciiTheme="minorHAnsi" w:hAnsiTheme="minorHAnsi" w:cstheme="minorHAnsi"/>
                <w:bCs/>
                <w:sz w:val="16"/>
                <w:szCs w:val="16"/>
              </w:rPr>
            </w:pPr>
            <w:r>
              <w:rPr>
                <w:rFonts w:asciiTheme="minorHAnsi" w:hAnsiTheme="minorHAnsi" w:cstheme="minorHAnsi"/>
                <w:bCs/>
                <w:sz w:val="16"/>
                <w:szCs w:val="16"/>
              </w:rPr>
              <w:t>NVT</w:t>
            </w:r>
          </w:p>
        </w:tc>
      </w:tr>
      <w:tr w:rsidR="00782AEF" w:rsidRPr="003D114E" w14:paraId="2A9BC05B" w14:textId="77777777" w:rsidTr="001434F6">
        <w:trPr>
          <w:trHeight w:val="339"/>
        </w:trPr>
        <w:tc>
          <w:tcPr>
            <w:tcW w:w="396" w:type="dxa"/>
            <w:tcBorders>
              <w:top w:val="nil"/>
              <w:left w:val="nil"/>
              <w:bottom w:val="nil"/>
              <w:right w:val="nil"/>
            </w:tcBorders>
            <w:shd w:val="clear" w:color="auto" w:fill="auto"/>
          </w:tcPr>
          <w:p w14:paraId="0B21C972" w14:textId="77777777" w:rsidR="00782AEF" w:rsidRPr="00CA4C88" w:rsidRDefault="00782AEF" w:rsidP="001434F6">
            <w:pPr>
              <w:pStyle w:val="leeg"/>
            </w:pPr>
          </w:p>
        </w:tc>
        <w:tc>
          <w:tcPr>
            <w:tcW w:w="1022" w:type="dxa"/>
            <w:gridSpan w:val="2"/>
            <w:tcBorders>
              <w:top w:val="nil"/>
              <w:left w:val="nil"/>
              <w:bottom w:val="nil"/>
              <w:right w:val="nil"/>
            </w:tcBorders>
            <w:shd w:val="clear" w:color="auto" w:fill="auto"/>
          </w:tcPr>
          <w:p w14:paraId="2A39D17D"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Pr>
                <w:rFonts w:asciiTheme="minorHAnsi" w:hAnsiTheme="minorHAnsi" w:cstheme="minorHAnsi"/>
                <w:b w:val="0"/>
                <w:bCs/>
                <w:sz w:val="16"/>
                <w:szCs w:val="16"/>
              </w:rPr>
              <w:t>werknemers</w:t>
            </w:r>
            <w:proofErr w:type="gramEnd"/>
          </w:p>
        </w:tc>
        <w:tc>
          <w:tcPr>
            <w:tcW w:w="142" w:type="dxa"/>
            <w:gridSpan w:val="2"/>
            <w:tcBorders>
              <w:top w:val="nil"/>
              <w:left w:val="nil"/>
              <w:bottom w:val="nil"/>
              <w:right w:val="nil"/>
            </w:tcBorders>
            <w:shd w:val="clear" w:color="auto" w:fill="auto"/>
          </w:tcPr>
          <w:p w14:paraId="07266F4C" w14:textId="77777777" w:rsidR="00782AEF" w:rsidRPr="00DB4199" w:rsidRDefault="00782AEF" w:rsidP="001434F6">
            <w:pPr>
              <w:rPr>
                <w:rFonts w:asciiTheme="minorHAnsi" w:hAnsiTheme="minorHAnsi" w:cstheme="minorHAnsi"/>
                <w:bCs/>
                <w:sz w:val="16"/>
                <w:szCs w:val="16"/>
              </w:rPr>
            </w:pPr>
          </w:p>
        </w:tc>
        <w:tc>
          <w:tcPr>
            <w:tcW w:w="567" w:type="dxa"/>
            <w:gridSpan w:val="3"/>
            <w:tcBorders>
              <w:top w:val="nil"/>
              <w:left w:val="nil"/>
              <w:bottom w:val="dotted" w:sz="6" w:space="0" w:color="auto"/>
              <w:right w:val="nil"/>
            </w:tcBorders>
            <w:shd w:val="clear" w:color="auto" w:fill="auto"/>
          </w:tcPr>
          <w:p w14:paraId="688863A4"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53636AC9" w14:textId="77777777" w:rsidR="00782AEF" w:rsidRPr="00DB4199" w:rsidRDefault="00782AEF" w:rsidP="001434F6">
            <w:pPr>
              <w:rPr>
                <w:rFonts w:asciiTheme="minorHAnsi" w:hAnsiTheme="minorHAnsi" w:cstheme="minorHAnsi"/>
                <w:bCs/>
                <w:sz w:val="16"/>
                <w:szCs w:val="16"/>
              </w:rPr>
            </w:pPr>
          </w:p>
        </w:tc>
        <w:tc>
          <w:tcPr>
            <w:tcW w:w="567" w:type="dxa"/>
            <w:gridSpan w:val="5"/>
            <w:tcBorders>
              <w:top w:val="nil"/>
              <w:left w:val="nil"/>
              <w:bottom w:val="dotted" w:sz="6" w:space="0" w:color="auto"/>
              <w:right w:val="nil"/>
            </w:tcBorders>
            <w:shd w:val="clear" w:color="auto" w:fill="auto"/>
          </w:tcPr>
          <w:p w14:paraId="2804838D" w14:textId="77777777" w:rsidR="00782AEF" w:rsidRPr="00DB4199"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50378C97" w14:textId="77777777" w:rsidR="00782AEF" w:rsidRPr="00DB4199" w:rsidRDefault="00782AEF" w:rsidP="001434F6">
            <w:pPr>
              <w:rPr>
                <w:rFonts w:asciiTheme="minorHAnsi" w:hAnsiTheme="minorHAnsi" w:cstheme="minorHAnsi"/>
                <w:bCs/>
                <w:sz w:val="16"/>
                <w:szCs w:val="16"/>
              </w:rPr>
            </w:pPr>
          </w:p>
        </w:tc>
        <w:tc>
          <w:tcPr>
            <w:tcW w:w="851" w:type="dxa"/>
            <w:gridSpan w:val="3"/>
            <w:tcBorders>
              <w:top w:val="nil"/>
              <w:left w:val="nil"/>
              <w:bottom w:val="dotted" w:sz="6" w:space="0" w:color="auto"/>
              <w:right w:val="nil"/>
            </w:tcBorders>
            <w:shd w:val="clear" w:color="auto" w:fill="auto"/>
          </w:tcPr>
          <w:p w14:paraId="7E196AEC"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3027D96B"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nil"/>
              <w:left w:val="nil"/>
              <w:bottom w:val="dotted" w:sz="6" w:space="0" w:color="auto"/>
              <w:right w:val="nil"/>
            </w:tcBorders>
            <w:shd w:val="clear" w:color="auto" w:fill="auto"/>
          </w:tcPr>
          <w:p w14:paraId="03CCB71D"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5F9993D2"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nil"/>
              <w:left w:val="nil"/>
              <w:bottom w:val="dotted" w:sz="6" w:space="0" w:color="auto"/>
              <w:right w:val="nil"/>
            </w:tcBorders>
            <w:shd w:val="clear" w:color="auto" w:fill="auto"/>
          </w:tcPr>
          <w:p w14:paraId="21C8D9A6"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31528089"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nil"/>
              <w:left w:val="nil"/>
              <w:bottom w:val="dotted" w:sz="6" w:space="0" w:color="auto"/>
              <w:right w:val="nil"/>
            </w:tcBorders>
            <w:shd w:val="clear" w:color="auto" w:fill="auto"/>
          </w:tcPr>
          <w:p w14:paraId="4519C95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094D9940"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nil"/>
              <w:left w:val="nil"/>
              <w:bottom w:val="dotted" w:sz="6" w:space="0" w:color="auto"/>
              <w:right w:val="nil"/>
            </w:tcBorders>
            <w:shd w:val="clear" w:color="auto" w:fill="auto"/>
          </w:tcPr>
          <w:p w14:paraId="00FCD7CA" w14:textId="77777777" w:rsidR="00782AEF" w:rsidRPr="0000237C"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EEF01F2"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nil"/>
              <w:left w:val="nil"/>
              <w:bottom w:val="dotted" w:sz="6" w:space="0" w:color="auto"/>
              <w:right w:val="nil"/>
            </w:tcBorders>
            <w:shd w:val="clear" w:color="auto" w:fill="auto"/>
          </w:tcPr>
          <w:p w14:paraId="322AAF81" w14:textId="77777777" w:rsidR="00782AEF" w:rsidRPr="003116D2"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3F16F76F" w14:textId="77777777" w:rsidTr="001434F6">
        <w:trPr>
          <w:trHeight w:val="339"/>
        </w:trPr>
        <w:tc>
          <w:tcPr>
            <w:tcW w:w="396" w:type="dxa"/>
            <w:tcBorders>
              <w:top w:val="nil"/>
              <w:left w:val="nil"/>
              <w:bottom w:val="nil"/>
              <w:right w:val="nil"/>
            </w:tcBorders>
            <w:shd w:val="clear" w:color="auto" w:fill="auto"/>
          </w:tcPr>
          <w:p w14:paraId="342F2A64" w14:textId="77777777" w:rsidR="00782AEF" w:rsidRPr="00CA4C88" w:rsidRDefault="00782AEF" w:rsidP="001434F6">
            <w:pPr>
              <w:pStyle w:val="leeg"/>
            </w:pPr>
          </w:p>
        </w:tc>
        <w:tc>
          <w:tcPr>
            <w:tcW w:w="1028" w:type="dxa"/>
            <w:gridSpan w:val="3"/>
            <w:tcBorders>
              <w:top w:val="nil"/>
              <w:left w:val="nil"/>
              <w:bottom w:val="nil"/>
              <w:right w:val="nil"/>
            </w:tcBorders>
            <w:shd w:val="clear" w:color="auto" w:fill="auto"/>
          </w:tcPr>
          <w:p w14:paraId="107A152C"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Pr>
                <w:rFonts w:asciiTheme="minorHAnsi" w:hAnsiTheme="minorHAnsi" w:cstheme="minorHAnsi"/>
                <w:b w:val="0"/>
                <w:bCs/>
                <w:sz w:val="16"/>
                <w:szCs w:val="16"/>
              </w:rPr>
              <w:t>bezoekers</w:t>
            </w:r>
            <w:proofErr w:type="gramEnd"/>
            <w:r>
              <w:rPr>
                <w:rFonts w:asciiTheme="minorHAnsi" w:hAnsiTheme="minorHAnsi" w:cstheme="minorHAnsi"/>
                <w:b w:val="0"/>
                <w:bCs/>
                <w:sz w:val="16"/>
                <w:szCs w:val="16"/>
              </w:rPr>
              <w:t>/</w:t>
            </w:r>
            <w:r>
              <w:rPr>
                <w:rFonts w:asciiTheme="minorHAnsi" w:hAnsiTheme="minorHAnsi" w:cstheme="minorHAnsi"/>
                <w:b w:val="0"/>
                <w:bCs/>
                <w:sz w:val="16"/>
                <w:szCs w:val="16"/>
              </w:rPr>
              <w:br/>
              <w:t>klanten</w:t>
            </w:r>
          </w:p>
        </w:tc>
        <w:tc>
          <w:tcPr>
            <w:tcW w:w="143" w:type="dxa"/>
            <w:gridSpan w:val="2"/>
            <w:tcBorders>
              <w:top w:val="nil"/>
              <w:left w:val="nil"/>
              <w:bottom w:val="nil"/>
              <w:right w:val="nil"/>
            </w:tcBorders>
            <w:shd w:val="clear" w:color="auto" w:fill="auto"/>
          </w:tcPr>
          <w:p w14:paraId="368B0078" w14:textId="77777777" w:rsidR="00782AEF" w:rsidRPr="00DB4199" w:rsidRDefault="00782AEF" w:rsidP="001434F6">
            <w:pPr>
              <w:rPr>
                <w:rFonts w:asciiTheme="minorHAnsi" w:hAnsiTheme="minorHAnsi" w:cstheme="minorHAnsi"/>
                <w:bCs/>
                <w:sz w:val="16"/>
                <w:szCs w:val="16"/>
              </w:rPr>
            </w:pPr>
          </w:p>
        </w:tc>
        <w:tc>
          <w:tcPr>
            <w:tcW w:w="570" w:type="dxa"/>
            <w:gridSpan w:val="3"/>
            <w:tcBorders>
              <w:top w:val="nil"/>
              <w:left w:val="nil"/>
              <w:bottom w:val="dotted" w:sz="6" w:space="0" w:color="auto"/>
              <w:right w:val="nil"/>
            </w:tcBorders>
            <w:shd w:val="clear" w:color="auto" w:fill="auto"/>
          </w:tcPr>
          <w:p w14:paraId="0D9DBA03"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76F5C454" w14:textId="77777777" w:rsidR="00782AEF" w:rsidRPr="00DB4199" w:rsidRDefault="00782AEF" w:rsidP="001434F6">
            <w:pPr>
              <w:rPr>
                <w:rFonts w:asciiTheme="minorHAnsi" w:hAnsiTheme="minorHAnsi" w:cstheme="minorHAnsi"/>
                <w:bCs/>
                <w:sz w:val="16"/>
                <w:szCs w:val="16"/>
              </w:rPr>
            </w:pPr>
          </w:p>
        </w:tc>
        <w:tc>
          <w:tcPr>
            <w:tcW w:w="570" w:type="dxa"/>
            <w:gridSpan w:val="5"/>
            <w:tcBorders>
              <w:top w:val="nil"/>
              <w:left w:val="nil"/>
              <w:bottom w:val="dotted" w:sz="6" w:space="0" w:color="auto"/>
              <w:right w:val="nil"/>
            </w:tcBorders>
            <w:shd w:val="clear" w:color="auto" w:fill="auto"/>
          </w:tcPr>
          <w:p w14:paraId="4D79B00B" w14:textId="77777777" w:rsidR="00782AEF" w:rsidRPr="00DB4199"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3" w:type="dxa"/>
            <w:gridSpan w:val="2"/>
            <w:tcBorders>
              <w:top w:val="nil"/>
              <w:left w:val="nil"/>
              <w:bottom w:val="nil"/>
              <w:right w:val="nil"/>
            </w:tcBorders>
            <w:shd w:val="clear" w:color="auto" w:fill="auto"/>
          </w:tcPr>
          <w:p w14:paraId="506374A1" w14:textId="77777777" w:rsidR="00782AEF" w:rsidRPr="00DB4199" w:rsidRDefault="00782AEF" w:rsidP="001434F6">
            <w:pPr>
              <w:rPr>
                <w:rFonts w:asciiTheme="minorHAnsi" w:hAnsiTheme="minorHAnsi" w:cstheme="minorHAnsi"/>
                <w:bCs/>
                <w:sz w:val="16"/>
                <w:szCs w:val="16"/>
              </w:rPr>
            </w:pPr>
          </w:p>
        </w:tc>
        <w:tc>
          <w:tcPr>
            <w:tcW w:w="836" w:type="dxa"/>
            <w:gridSpan w:val="2"/>
            <w:tcBorders>
              <w:top w:val="nil"/>
              <w:left w:val="nil"/>
              <w:bottom w:val="dotted" w:sz="6" w:space="0" w:color="auto"/>
              <w:right w:val="nil"/>
            </w:tcBorders>
            <w:shd w:val="clear" w:color="auto" w:fill="auto"/>
          </w:tcPr>
          <w:p w14:paraId="127E2E24"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0DBCD2E7"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nil"/>
              <w:left w:val="nil"/>
              <w:bottom w:val="dotted" w:sz="6" w:space="0" w:color="auto"/>
              <w:right w:val="nil"/>
            </w:tcBorders>
            <w:shd w:val="clear" w:color="auto" w:fill="auto"/>
          </w:tcPr>
          <w:p w14:paraId="1FF3A7C2"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61778E06"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nil"/>
              <w:left w:val="nil"/>
              <w:bottom w:val="dotted" w:sz="6" w:space="0" w:color="auto"/>
              <w:right w:val="nil"/>
            </w:tcBorders>
            <w:shd w:val="clear" w:color="auto" w:fill="auto"/>
          </w:tcPr>
          <w:p w14:paraId="42906022"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37C4DE08"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nil"/>
              <w:left w:val="nil"/>
              <w:bottom w:val="dotted" w:sz="6" w:space="0" w:color="auto"/>
              <w:right w:val="nil"/>
            </w:tcBorders>
            <w:shd w:val="clear" w:color="auto" w:fill="auto"/>
          </w:tcPr>
          <w:p w14:paraId="16869F0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45901D12"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nil"/>
              <w:left w:val="nil"/>
              <w:bottom w:val="dotted" w:sz="6" w:space="0" w:color="auto"/>
              <w:right w:val="nil"/>
            </w:tcBorders>
            <w:shd w:val="clear" w:color="auto" w:fill="auto"/>
          </w:tcPr>
          <w:p w14:paraId="44B81E98" w14:textId="77777777" w:rsidR="00782AEF" w:rsidRPr="0000237C"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667A8C00"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nil"/>
              <w:left w:val="nil"/>
              <w:bottom w:val="dotted" w:sz="6" w:space="0" w:color="auto"/>
              <w:right w:val="nil"/>
            </w:tcBorders>
            <w:shd w:val="clear" w:color="auto" w:fill="auto"/>
          </w:tcPr>
          <w:p w14:paraId="0659D397" w14:textId="77777777" w:rsidR="00782AEF" w:rsidRPr="003116D2"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46E2A5A1" w14:textId="77777777" w:rsidTr="001434F6">
        <w:trPr>
          <w:trHeight w:val="339"/>
        </w:trPr>
        <w:tc>
          <w:tcPr>
            <w:tcW w:w="396" w:type="dxa"/>
            <w:tcBorders>
              <w:top w:val="nil"/>
              <w:left w:val="nil"/>
              <w:bottom w:val="nil"/>
              <w:right w:val="nil"/>
            </w:tcBorders>
            <w:shd w:val="clear" w:color="auto" w:fill="auto"/>
          </w:tcPr>
          <w:p w14:paraId="6F1F4446" w14:textId="77777777" w:rsidR="00782AEF" w:rsidRPr="00CA4C88" w:rsidRDefault="00782AEF" w:rsidP="001434F6">
            <w:pPr>
              <w:pStyle w:val="leeg"/>
            </w:pPr>
          </w:p>
        </w:tc>
        <w:tc>
          <w:tcPr>
            <w:tcW w:w="1028" w:type="dxa"/>
            <w:gridSpan w:val="3"/>
            <w:tcBorders>
              <w:top w:val="nil"/>
              <w:left w:val="nil"/>
              <w:bottom w:val="nil"/>
              <w:right w:val="nil"/>
            </w:tcBorders>
            <w:shd w:val="clear" w:color="auto" w:fill="auto"/>
          </w:tcPr>
          <w:p w14:paraId="1D8B214D"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Pr>
                <w:rFonts w:asciiTheme="minorHAnsi" w:hAnsiTheme="minorHAnsi" w:cstheme="minorHAnsi"/>
                <w:b w:val="0"/>
                <w:bCs/>
                <w:sz w:val="16"/>
                <w:szCs w:val="16"/>
              </w:rPr>
              <w:t>afhaalklanten</w:t>
            </w:r>
            <w:proofErr w:type="gramEnd"/>
          </w:p>
        </w:tc>
        <w:tc>
          <w:tcPr>
            <w:tcW w:w="143" w:type="dxa"/>
            <w:gridSpan w:val="2"/>
            <w:tcBorders>
              <w:top w:val="nil"/>
              <w:left w:val="nil"/>
              <w:bottom w:val="nil"/>
              <w:right w:val="nil"/>
            </w:tcBorders>
            <w:shd w:val="clear" w:color="auto" w:fill="auto"/>
          </w:tcPr>
          <w:p w14:paraId="7D8941CA" w14:textId="77777777" w:rsidR="00782AEF" w:rsidRPr="00DB4199" w:rsidRDefault="00782AEF" w:rsidP="001434F6">
            <w:pPr>
              <w:rPr>
                <w:rFonts w:asciiTheme="minorHAnsi" w:hAnsiTheme="minorHAnsi" w:cstheme="minorHAnsi"/>
                <w:bCs/>
                <w:sz w:val="16"/>
                <w:szCs w:val="16"/>
              </w:rPr>
            </w:pPr>
          </w:p>
        </w:tc>
        <w:tc>
          <w:tcPr>
            <w:tcW w:w="570" w:type="dxa"/>
            <w:gridSpan w:val="3"/>
            <w:tcBorders>
              <w:top w:val="nil"/>
              <w:left w:val="nil"/>
              <w:bottom w:val="dotted" w:sz="6" w:space="0" w:color="auto"/>
              <w:right w:val="nil"/>
            </w:tcBorders>
            <w:shd w:val="clear" w:color="auto" w:fill="auto"/>
          </w:tcPr>
          <w:p w14:paraId="15ADD2C7"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487BE174" w14:textId="77777777" w:rsidR="00782AEF" w:rsidRPr="00DB4199" w:rsidRDefault="00782AEF" w:rsidP="001434F6">
            <w:pPr>
              <w:rPr>
                <w:rFonts w:asciiTheme="minorHAnsi" w:hAnsiTheme="minorHAnsi" w:cstheme="minorHAnsi"/>
                <w:bCs/>
                <w:sz w:val="16"/>
                <w:szCs w:val="16"/>
              </w:rPr>
            </w:pPr>
          </w:p>
        </w:tc>
        <w:tc>
          <w:tcPr>
            <w:tcW w:w="570" w:type="dxa"/>
            <w:gridSpan w:val="5"/>
            <w:tcBorders>
              <w:top w:val="nil"/>
              <w:left w:val="nil"/>
              <w:bottom w:val="dotted" w:sz="6" w:space="0" w:color="auto"/>
              <w:right w:val="nil"/>
            </w:tcBorders>
            <w:shd w:val="clear" w:color="auto" w:fill="auto"/>
          </w:tcPr>
          <w:p w14:paraId="5384EBB7" w14:textId="77777777" w:rsidR="00782AEF" w:rsidRPr="00DB4199"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3" w:type="dxa"/>
            <w:gridSpan w:val="2"/>
            <w:tcBorders>
              <w:top w:val="nil"/>
              <w:left w:val="nil"/>
              <w:bottom w:val="nil"/>
              <w:right w:val="nil"/>
            </w:tcBorders>
            <w:shd w:val="clear" w:color="auto" w:fill="auto"/>
          </w:tcPr>
          <w:p w14:paraId="2D53BDBF" w14:textId="77777777" w:rsidR="00782AEF" w:rsidRPr="00DB4199" w:rsidRDefault="00782AEF" w:rsidP="001434F6">
            <w:pPr>
              <w:rPr>
                <w:rFonts w:asciiTheme="minorHAnsi" w:hAnsiTheme="minorHAnsi" w:cstheme="minorHAnsi"/>
                <w:bCs/>
                <w:sz w:val="16"/>
                <w:szCs w:val="16"/>
              </w:rPr>
            </w:pPr>
          </w:p>
        </w:tc>
        <w:tc>
          <w:tcPr>
            <w:tcW w:w="836" w:type="dxa"/>
            <w:gridSpan w:val="2"/>
            <w:tcBorders>
              <w:top w:val="nil"/>
              <w:left w:val="nil"/>
              <w:bottom w:val="dotted" w:sz="6" w:space="0" w:color="auto"/>
              <w:right w:val="nil"/>
            </w:tcBorders>
            <w:shd w:val="clear" w:color="auto" w:fill="auto"/>
          </w:tcPr>
          <w:p w14:paraId="00A3224E"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0D67BC9E"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nil"/>
              <w:left w:val="nil"/>
              <w:bottom w:val="dotted" w:sz="6" w:space="0" w:color="auto"/>
              <w:right w:val="nil"/>
            </w:tcBorders>
            <w:shd w:val="clear" w:color="auto" w:fill="auto"/>
          </w:tcPr>
          <w:p w14:paraId="5FBBA84E"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3D349270"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nil"/>
              <w:left w:val="nil"/>
              <w:bottom w:val="dotted" w:sz="6" w:space="0" w:color="auto"/>
              <w:right w:val="nil"/>
            </w:tcBorders>
            <w:shd w:val="clear" w:color="auto" w:fill="auto"/>
          </w:tcPr>
          <w:p w14:paraId="24E2A99B"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26916DC3"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nil"/>
              <w:left w:val="nil"/>
              <w:bottom w:val="dotted" w:sz="6" w:space="0" w:color="auto"/>
              <w:right w:val="nil"/>
            </w:tcBorders>
            <w:shd w:val="clear" w:color="auto" w:fill="auto"/>
          </w:tcPr>
          <w:p w14:paraId="342C8C2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2C08DA55"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nil"/>
              <w:left w:val="nil"/>
              <w:bottom w:val="dotted" w:sz="6" w:space="0" w:color="auto"/>
              <w:right w:val="nil"/>
            </w:tcBorders>
            <w:shd w:val="clear" w:color="auto" w:fill="auto"/>
          </w:tcPr>
          <w:p w14:paraId="6AACAA85" w14:textId="77777777" w:rsidR="00782AEF" w:rsidRPr="0000237C"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D16A0A1"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nil"/>
              <w:left w:val="nil"/>
              <w:bottom w:val="dotted" w:sz="6" w:space="0" w:color="auto"/>
              <w:right w:val="nil"/>
            </w:tcBorders>
            <w:shd w:val="clear" w:color="auto" w:fill="auto"/>
          </w:tcPr>
          <w:p w14:paraId="681D4B67" w14:textId="77777777" w:rsidR="00782AEF" w:rsidRPr="003116D2"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7303F47E" w14:textId="77777777" w:rsidTr="001434F6">
        <w:trPr>
          <w:trHeight w:val="339"/>
        </w:trPr>
        <w:tc>
          <w:tcPr>
            <w:tcW w:w="396" w:type="dxa"/>
            <w:tcBorders>
              <w:top w:val="nil"/>
              <w:left w:val="nil"/>
              <w:bottom w:val="nil"/>
              <w:right w:val="nil"/>
            </w:tcBorders>
            <w:shd w:val="clear" w:color="auto" w:fill="auto"/>
          </w:tcPr>
          <w:p w14:paraId="7FF8EAF3" w14:textId="77777777" w:rsidR="00782AEF" w:rsidRPr="00CA4C88" w:rsidRDefault="00782AEF" w:rsidP="001434F6">
            <w:pPr>
              <w:pStyle w:val="leeg"/>
            </w:pPr>
          </w:p>
        </w:tc>
        <w:tc>
          <w:tcPr>
            <w:tcW w:w="1028" w:type="dxa"/>
            <w:gridSpan w:val="3"/>
            <w:tcBorders>
              <w:top w:val="nil"/>
              <w:left w:val="nil"/>
              <w:bottom w:val="single" w:sz="12" w:space="0" w:color="7F7F7F" w:themeColor="text1" w:themeTint="80"/>
              <w:right w:val="nil"/>
            </w:tcBorders>
            <w:shd w:val="clear" w:color="auto" w:fill="auto"/>
          </w:tcPr>
          <w:p w14:paraId="0B5A67D6"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Pr>
                <w:rFonts w:asciiTheme="minorHAnsi" w:hAnsiTheme="minorHAnsi" w:cstheme="minorHAnsi"/>
                <w:b w:val="0"/>
                <w:bCs/>
                <w:sz w:val="16"/>
                <w:szCs w:val="16"/>
              </w:rPr>
              <w:t>leveranciers</w:t>
            </w:r>
            <w:proofErr w:type="gramEnd"/>
          </w:p>
        </w:tc>
        <w:tc>
          <w:tcPr>
            <w:tcW w:w="143" w:type="dxa"/>
            <w:gridSpan w:val="2"/>
            <w:tcBorders>
              <w:top w:val="nil"/>
              <w:left w:val="nil"/>
              <w:bottom w:val="nil"/>
              <w:right w:val="nil"/>
            </w:tcBorders>
            <w:shd w:val="clear" w:color="auto" w:fill="auto"/>
          </w:tcPr>
          <w:p w14:paraId="264E4473" w14:textId="77777777" w:rsidR="00782AEF" w:rsidRPr="00DB4199" w:rsidRDefault="00782AEF" w:rsidP="001434F6">
            <w:pPr>
              <w:rPr>
                <w:rFonts w:asciiTheme="minorHAnsi" w:hAnsiTheme="minorHAnsi" w:cstheme="minorHAnsi"/>
                <w:bCs/>
                <w:sz w:val="16"/>
                <w:szCs w:val="16"/>
              </w:rPr>
            </w:pPr>
          </w:p>
        </w:tc>
        <w:tc>
          <w:tcPr>
            <w:tcW w:w="570" w:type="dxa"/>
            <w:gridSpan w:val="3"/>
            <w:tcBorders>
              <w:top w:val="nil"/>
              <w:left w:val="nil"/>
              <w:bottom w:val="dotted" w:sz="6" w:space="0" w:color="auto"/>
              <w:right w:val="nil"/>
            </w:tcBorders>
            <w:shd w:val="clear" w:color="auto" w:fill="auto"/>
          </w:tcPr>
          <w:p w14:paraId="23A4C31A"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02DD6F53" w14:textId="77777777" w:rsidR="00782AEF" w:rsidRPr="00DB4199" w:rsidRDefault="00782AEF" w:rsidP="001434F6">
            <w:pPr>
              <w:rPr>
                <w:rFonts w:asciiTheme="minorHAnsi" w:hAnsiTheme="minorHAnsi" w:cstheme="minorHAnsi"/>
                <w:bCs/>
                <w:sz w:val="16"/>
                <w:szCs w:val="16"/>
              </w:rPr>
            </w:pPr>
          </w:p>
        </w:tc>
        <w:tc>
          <w:tcPr>
            <w:tcW w:w="570" w:type="dxa"/>
            <w:gridSpan w:val="5"/>
            <w:tcBorders>
              <w:top w:val="nil"/>
              <w:left w:val="nil"/>
              <w:bottom w:val="dotted" w:sz="6" w:space="0" w:color="auto"/>
              <w:right w:val="nil"/>
            </w:tcBorders>
            <w:shd w:val="clear" w:color="auto" w:fill="auto"/>
          </w:tcPr>
          <w:p w14:paraId="04048372" w14:textId="77777777" w:rsidR="00782AEF" w:rsidRPr="00DB4199"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3" w:type="dxa"/>
            <w:gridSpan w:val="2"/>
            <w:tcBorders>
              <w:top w:val="nil"/>
              <w:left w:val="nil"/>
              <w:bottom w:val="nil"/>
              <w:right w:val="nil"/>
            </w:tcBorders>
            <w:shd w:val="clear" w:color="auto" w:fill="auto"/>
          </w:tcPr>
          <w:p w14:paraId="3C335A0C" w14:textId="77777777" w:rsidR="00782AEF" w:rsidRPr="00DB4199" w:rsidRDefault="00782AEF" w:rsidP="001434F6">
            <w:pPr>
              <w:rPr>
                <w:rFonts w:asciiTheme="minorHAnsi" w:hAnsiTheme="minorHAnsi" w:cstheme="minorHAnsi"/>
                <w:bCs/>
                <w:sz w:val="16"/>
                <w:szCs w:val="16"/>
              </w:rPr>
            </w:pPr>
          </w:p>
        </w:tc>
        <w:tc>
          <w:tcPr>
            <w:tcW w:w="836" w:type="dxa"/>
            <w:gridSpan w:val="2"/>
            <w:tcBorders>
              <w:top w:val="nil"/>
              <w:left w:val="nil"/>
              <w:bottom w:val="dotted" w:sz="6" w:space="0" w:color="auto"/>
              <w:right w:val="nil"/>
            </w:tcBorders>
            <w:shd w:val="clear" w:color="auto" w:fill="auto"/>
          </w:tcPr>
          <w:p w14:paraId="19126095"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11003B3"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nil"/>
              <w:left w:val="nil"/>
              <w:bottom w:val="dotted" w:sz="6" w:space="0" w:color="auto"/>
              <w:right w:val="nil"/>
            </w:tcBorders>
            <w:shd w:val="clear" w:color="auto" w:fill="auto"/>
          </w:tcPr>
          <w:p w14:paraId="0E6AE67D"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3618F1A6"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nil"/>
              <w:left w:val="nil"/>
              <w:bottom w:val="dotted" w:sz="6" w:space="0" w:color="auto"/>
              <w:right w:val="nil"/>
            </w:tcBorders>
            <w:shd w:val="clear" w:color="auto" w:fill="auto"/>
          </w:tcPr>
          <w:p w14:paraId="75FB3588"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4141A681"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nil"/>
              <w:left w:val="nil"/>
              <w:bottom w:val="dotted" w:sz="6" w:space="0" w:color="auto"/>
              <w:right w:val="nil"/>
            </w:tcBorders>
            <w:shd w:val="clear" w:color="auto" w:fill="auto"/>
          </w:tcPr>
          <w:p w14:paraId="0E9D85B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4C1EC78B"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nil"/>
              <w:left w:val="nil"/>
              <w:bottom w:val="dotted" w:sz="6" w:space="0" w:color="auto"/>
              <w:right w:val="nil"/>
            </w:tcBorders>
            <w:shd w:val="clear" w:color="auto" w:fill="auto"/>
          </w:tcPr>
          <w:p w14:paraId="53D9FD15" w14:textId="77777777" w:rsidR="00782AEF" w:rsidRPr="0000237C"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6CCEE372"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nil"/>
              <w:left w:val="nil"/>
              <w:bottom w:val="dotted" w:sz="6" w:space="0" w:color="auto"/>
              <w:right w:val="nil"/>
            </w:tcBorders>
            <w:shd w:val="clear" w:color="auto" w:fill="auto"/>
          </w:tcPr>
          <w:p w14:paraId="57F87DEE" w14:textId="77777777" w:rsidR="00782AEF" w:rsidRPr="003116D2"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0AE3DD67" w14:textId="77777777" w:rsidTr="001434F6">
        <w:trPr>
          <w:trHeight w:val="339"/>
        </w:trPr>
        <w:tc>
          <w:tcPr>
            <w:tcW w:w="396" w:type="dxa"/>
            <w:tcBorders>
              <w:top w:val="nil"/>
              <w:left w:val="nil"/>
              <w:bottom w:val="nil"/>
              <w:right w:val="nil"/>
            </w:tcBorders>
            <w:shd w:val="clear" w:color="auto" w:fill="auto"/>
          </w:tcPr>
          <w:p w14:paraId="79C7683A" w14:textId="77777777" w:rsidR="00782AEF" w:rsidRPr="00CA4C88" w:rsidRDefault="00782AEF" w:rsidP="001434F6">
            <w:pPr>
              <w:pStyle w:val="leeg"/>
            </w:pPr>
          </w:p>
        </w:tc>
        <w:tc>
          <w:tcPr>
            <w:tcW w:w="102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1F66CFB" w14:textId="77777777" w:rsidR="00782AEF" w:rsidRPr="002C0147" w:rsidRDefault="00782AEF" w:rsidP="001434F6">
            <w:pPr>
              <w:pStyle w:val="kolomhoofd"/>
              <w:framePr w:wrap="auto" w:xAlign="left"/>
              <w:pBdr>
                <w:top w:val="none" w:sz="0" w:space="0" w:color="auto"/>
                <w:bottom w:val="none" w:sz="0" w:space="0" w:color="auto"/>
              </w:pBdr>
              <w:jc w:val="right"/>
              <w:rPr>
                <w:rFonts w:asciiTheme="minorHAnsi" w:hAnsiTheme="minorHAnsi" w:cstheme="minorHAnsi"/>
                <w:sz w:val="16"/>
                <w:szCs w:val="16"/>
              </w:rPr>
            </w:pPr>
            <w:proofErr w:type="gramStart"/>
            <w:r w:rsidRPr="002C0147">
              <w:rPr>
                <w:rFonts w:asciiTheme="minorHAnsi" w:hAnsiTheme="minorHAnsi" w:cstheme="minorHAnsi"/>
                <w:sz w:val="16"/>
                <w:szCs w:val="16"/>
              </w:rPr>
              <w:t>totaal</w:t>
            </w:r>
            <w:proofErr w:type="gramEnd"/>
          </w:p>
        </w:tc>
        <w:tc>
          <w:tcPr>
            <w:tcW w:w="143" w:type="dxa"/>
            <w:gridSpan w:val="2"/>
            <w:tcBorders>
              <w:top w:val="nil"/>
              <w:left w:val="nil"/>
              <w:bottom w:val="nil"/>
              <w:right w:val="nil"/>
            </w:tcBorders>
            <w:shd w:val="clear" w:color="auto" w:fill="auto"/>
          </w:tcPr>
          <w:p w14:paraId="15BFD964" w14:textId="77777777" w:rsidR="00782AEF" w:rsidRPr="00DB4199" w:rsidRDefault="00782AEF" w:rsidP="001434F6">
            <w:pPr>
              <w:rPr>
                <w:rFonts w:asciiTheme="minorHAnsi" w:hAnsiTheme="minorHAnsi" w:cstheme="minorHAnsi"/>
                <w:bCs/>
                <w:sz w:val="16"/>
                <w:szCs w:val="16"/>
              </w:rPr>
            </w:pPr>
          </w:p>
        </w:tc>
        <w:tc>
          <w:tcPr>
            <w:tcW w:w="570" w:type="dxa"/>
            <w:gridSpan w:val="3"/>
            <w:tcBorders>
              <w:top w:val="single" w:sz="4" w:space="0" w:color="auto"/>
              <w:left w:val="nil"/>
              <w:bottom w:val="dotted" w:sz="6" w:space="0" w:color="auto"/>
              <w:right w:val="nil"/>
            </w:tcBorders>
            <w:shd w:val="clear" w:color="auto" w:fill="auto"/>
          </w:tcPr>
          <w:p w14:paraId="7C037CB5"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B8669B">
              <w:rPr>
                <w:rFonts w:asciiTheme="minorHAnsi" w:hAnsiTheme="minorHAnsi" w:cstheme="minorHAnsi"/>
                <w:sz w:val="16"/>
                <w:szCs w:val="16"/>
              </w:rPr>
              <w:fldChar w:fldCharType="begin">
                <w:ffData>
                  <w:name w:val=""/>
                  <w:enabled/>
                  <w:calcOnExit w:val="0"/>
                  <w:textInput/>
                </w:ffData>
              </w:fldChar>
            </w:r>
            <w:r w:rsidRPr="00B8669B">
              <w:rPr>
                <w:rFonts w:asciiTheme="minorHAnsi" w:hAnsiTheme="minorHAnsi" w:cstheme="minorHAnsi"/>
                <w:sz w:val="16"/>
                <w:szCs w:val="16"/>
              </w:rPr>
              <w:instrText xml:space="preserve"> FORMTEXT </w:instrText>
            </w:r>
            <w:r w:rsidRPr="00B8669B">
              <w:rPr>
                <w:rFonts w:asciiTheme="minorHAnsi" w:hAnsiTheme="minorHAnsi" w:cstheme="minorHAnsi"/>
                <w:sz w:val="16"/>
                <w:szCs w:val="16"/>
              </w:rPr>
            </w:r>
            <w:r w:rsidRPr="00B8669B">
              <w:rPr>
                <w:rFonts w:asciiTheme="minorHAnsi" w:hAnsiTheme="minorHAnsi" w:cstheme="minorHAnsi"/>
                <w:sz w:val="16"/>
                <w:szCs w:val="16"/>
              </w:rPr>
              <w:fldChar w:fldCharType="separate"/>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2CD4327A" w14:textId="77777777" w:rsidR="00782AEF" w:rsidRPr="002C0147" w:rsidRDefault="00782AEF" w:rsidP="001434F6">
            <w:pPr>
              <w:rPr>
                <w:rFonts w:asciiTheme="minorHAnsi" w:hAnsiTheme="minorHAnsi" w:cstheme="minorHAnsi"/>
                <w:b/>
                <w:sz w:val="16"/>
                <w:szCs w:val="16"/>
              </w:rPr>
            </w:pPr>
          </w:p>
        </w:tc>
        <w:tc>
          <w:tcPr>
            <w:tcW w:w="570" w:type="dxa"/>
            <w:gridSpan w:val="5"/>
            <w:tcBorders>
              <w:top w:val="single" w:sz="4" w:space="0" w:color="auto"/>
              <w:left w:val="nil"/>
              <w:bottom w:val="dotted" w:sz="6" w:space="0" w:color="auto"/>
              <w:right w:val="nil"/>
            </w:tcBorders>
            <w:shd w:val="clear" w:color="auto" w:fill="auto"/>
          </w:tcPr>
          <w:p w14:paraId="63A13C93" w14:textId="77777777" w:rsidR="00782AEF" w:rsidRPr="002C0147" w:rsidRDefault="00782AEF" w:rsidP="001434F6">
            <w:pPr>
              <w:pStyle w:val="invulveld"/>
              <w:framePr w:wrap="around"/>
              <w:rPr>
                <w:rFonts w:asciiTheme="minorHAnsi" w:hAnsiTheme="minorHAnsi" w:cstheme="minorHAnsi"/>
                <w:b/>
                <w:sz w:val="16"/>
                <w:szCs w:val="16"/>
              </w:rPr>
            </w:pPr>
            <w:r w:rsidRPr="002C0147">
              <w:rPr>
                <w:rFonts w:asciiTheme="minorHAnsi" w:hAnsiTheme="minorHAnsi" w:cstheme="minorHAnsi"/>
                <w:b/>
                <w:sz w:val="16"/>
                <w:szCs w:val="16"/>
              </w:rPr>
              <w:fldChar w:fldCharType="begin">
                <w:ffData>
                  <w:name w:val=""/>
                  <w:enabled/>
                  <w:calcOnExit w:val="0"/>
                  <w:textInput/>
                </w:ffData>
              </w:fldChar>
            </w:r>
            <w:r w:rsidRPr="002C0147">
              <w:rPr>
                <w:rFonts w:asciiTheme="minorHAnsi" w:hAnsiTheme="minorHAnsi" w:cstheme="minorHAnsi"/>
                <w:b/>
                <w:sz w:val="16"/>
                <w:szCs w:val="16"/>
              </w:rPr>
              <w:instrText xml:space="preserve"> FORMTEXT </w:instrText>
            </w:r>
            <w:r w:rsidRPr="002C0147">
              <w:rPr>
                <w:rFonts w:asciiTheme="minorHAnsi" w:hAnsiTheme="minorHAnsi" w:cstheme="minorHAnsi"/>
                <w:b/>
                <w:sz w:val="16"/>
                <w:szCs w:val="16"/>
              </w:rPr>
            </w:r>
            <w:r w:rsidRPr="002C0147">
              <w:rPr>
                <w:rFonts w:asciiTheme="minorHAnsi" w:hAnsiTheme="minorHAnsi" w:cstheme="minorHAnsi"/>
                <w:b/>
                <w:sz w:val="16"/>
                <w:szCs w:val="16"/>
              </w:rPr>
              <w:fldChar w:fldCharType="separate"/>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sz w:val="16"/>
                <w:szCs w:val="16"/>
              </w:rPr>
              <w:fldChar w:fldCharType="end"/>
            </w:r>
          </w:p>
        </w:tc>
        <w:tc>
          <w:tcPr>
            <w:tcW w:w="143" w:type="dxa"/>
            <w:gridSpan w:val="2"/>
            <w:tcBorders>
              <w:top w:val="nil"/>
              <w:left w:val="nil"/>
              <w:bottom w:val="nil"/>
              <w:right w:val="nil"/>
            </w:tcBorders>
            <w:shd w:val="clear" w:color="auto" w:fill="auto"/>
          </w:tcPr>
          <w:p w14:paraId="3B9DAD77" w14:textId="77777777" w:rsidR="00782AEF" w:rsidRPr="002C0147" w:rsidRDefault="00782AEF" w:rsidP="001434F6">
            <w:pPr>
              <w:rPr>
                <w:rFonts w:asciiTheme="minorHAnsi" w:hAnsiTheme="minorHAnsi" w:cstheme="minorHAnsi"/>
                <w:b/>
                <w:sz w:val="16"/>
                <w:szCs w:val="16"/>
              </w:rPr>
            </w:pPr>
          </w:p>
        </w:tc>
        <w:tc>
          <w:tcPr>
            <w:tcW w:w="836" w:type="dxa"/>
            <w:gridSpan w:val="2"/>
            <w:tcBorders>
              <w:top w:val="single" w:sz="4" w:space="0" w:color="auto"/>
              <w:left w:val="nil"/>
              <w:bottom w:val="dotted" w:sz="6" w:space="0" w:color="auto"/>
              <w:right w:val="nil"/>
            </w:tcBorders>
            <w:shd w:val="clear" w:color="auto" w:fill="auto"/>
          </w:tcPr>
          <w:p w14:paraId="2B1494CF"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B8669B">
              <w:rPr>
                <w:rFonts w:asciiTheme="minorHAnsi" w:hAnsiTheme="minorHAnsi" w:cstheme="minorHAnsi"/>
                <w:sz w:val="16"/>
                <w:szCs w:val="16"/>
              </w:rPr>
              <w:fldChar w:fldCharType="begin">
                <w:ffData>
                  <w:name w:val=""/>
                  <w:enabled/>
                  <w:calcOnExit w:val="0"/>
                  <w:textInput/>
                </w:ffData>
              </w:fldChar>
            </w:r>
            <w:r w:rsidRPr="00B8669B">
              <w:rPr>
                <w:rFonts w:asciiTheme="minorHAnsi" w:hAnsiTheme="minorHAnsi" w:cstheme="minorHAnsi"/>
                <w:sz w:val="16"/>
                <w:szCs w:val="16"/>
              </w:rPr>
              <w:instrText xml:space="preserve"> FORMTEXT </w:instrText>
            </w:r>
            <w:r w:rsidRPr="00B8669B">
              <w:rPr>
                <w:rFonts w:asciiTheme="minorHAnsi" w:hAnsiTheme="minorHAnsi" w:cstheme="minorHAnsi"/>
                <w:sz w:val="16"/>
                <w:szCs w:val="16"/>
              </w:rPr>
            </w:r>
            <w:r w:rsidRPr="00B8669B">
              <w:rPr>
                <w:rFonts w:asciiTheme="minorHAnsi" w:hAnsiTheme="minorHAnsi" w:cstheme="minorHAnsi"/>
                <w:sz w:val="16"/>
                <w:szCs w:val="16"/>
              </w:rPr>
              <w:fldChar w:fldCharType="separate"/>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4F9D963A"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
        </w:tc>
        <w:tc>
          <w:tcPr>
            <w:tcW w:w="567" w:type="dxa"/>
            <w:gridSpan w:val="3"/>
            <w:tcBorders>
              <w:top w:val="single" w:sz="4" w:space="0" w:color="auto"/>
              <w:left w:val="nil"/>
              <w:bottom w:val="dotted" w:sz="6" w:space="0" w:color="auto"/>
              <w:right w:val="nil"/>
            </w:tcBorders>
            <w:shd w:val="clear" w:color="auto" w:fill="auto"/>
          </w:tcPr>
          <w:p w14:paraId="6B98FE6B"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B8669B">
              <w:rPr>
                <w:rFonts w:asciiTheme="minorHAnsi" w:hAnsiTheme="minorHAnsi" w:cstheme="minorHAnsi"/>
                <w:sz w:val="16"/>
                <w:szCs w:val="16"/>
              </w:rPr>
              <w:fldChar w:fldCharType="begin">
                <w:ffData>
                  <w:name w:val=""/>
                  <w:enabled/>
                  <w:calcOnExit w:val="0"/>
                  <w:textInput/>
                </w:ffData>
              </w:fldChar>
            </w:r>
            <w:r w:rsidRPr="00B8669B">
              <w:rPr>
                <w:rFonts w:asciiTheme="minorHAnsi" w:hAnsiTheme="minorHAnsi" w:cstheme="minorHAnsi"/>
                <w:sz w:val="16"/>
                <w:szCs w:val="16"/>
              </w:rPr>
              <w:instrText xml:space="preserve"> FORMTEXT </w:instrText>
            </w:r>
            <w:r w:rsidRPr="00B8669B">
              <w:rPr>
                <w:rFonts w:asciiTheme="minorHAnsi" w:hAnsiTheme="minorHAnsi" w:cstheme="minorHAnsi"/>
                <w:sz w:val="16"/>
                <w:szCs w:val="16"/>
              </w:rPr>
            </w:r>
            <w:r w:rsidRPr="00B8669B">
              <w:rPr>
                <w:rFonts w:asciiTheme="minorHAnsi" w:hAnsiTheme="minorHAnsi" w:cstheme="minorHAnsi"/>
                <w:sz w:val="16"/>
                <w:szCs w:val="16"/>
              </w:rPr>
              <w:fldChar w:fldCharType="separate"/>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6765366C"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
        </w:tc>
        <w:tc>
          <w:tcPr>
            <w:tcW w:w="2268" w:type="dxa"/>
            <w:gridSpan w:val="6"/>
            <w:tcBorders>
              <w:top w:val="single" w:sz="4" w:space="0" w:color="auto"/>
              <w:left w:val="nil"/>
              <w:bottom w:val="dotted" w:sz="6" w:space="0" w:color="auto"/>
              <w:right w:val="nil"/>
            </w:tcBorders>
            <w:shd w:val="clear" w:color="auto" w:fill="auto"/>
          </w:tcPr>
          <w:p w14:paraId="30E5A846" w14:textId="77777777" w:rsidR="00782AEF" w:rsidRPr="002C0147"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B8669B">
              <w:rPr>
                <w:rFonts w:asciiTheme="minorHAnsi" w:hAnsiTheme="minorHAnsi" w:cstheme="minorHAnsi"/>
                <w:sz w:val="16"/>
                <w:szCs w:val="16"/>
              </w:rPr>
              <w:fldChar w:fldCharType="begin">
                <w:ffData>
                  <w:name w:val=""/>
                  <w:enabled/>
                  <w:calcOnExit w:val="0"/>
                  <w:textInput/>
                </w:ffData>
              </w:fldChar>
            </w:r>
            <w:r w:rsidRPr="00B8669B">
              <w:rPr>
                <w:rFonts w:asciiTheme="minorHAnsi" w:hAnsiTheme="minorHAnsi" w:cstheme="minorHAnsi"/>
                <w:sz w:val="16"/>
                <w:szCs w:val="16"/>
              </w:rPr>
              <w:instrText xml:space="preserve"> FORMTEXT </w:instrText>
            </w:r>
            <w:r w:rsidRPr="00B8669B">
              <w:rPr>
                <w:rFonts w:asciiTheme="minorHAnsi" w:hAnsiTheme="minorHAnsi" w:cstheme="minorHAnsi"/>
                <w:sz w:val="16"/>
                <w:szCs w:val="16"/>
              </w:rPr>
            </w:r>
            <w:r w:rsidRPr="00B8669B">
              <w:rPr>
                <w:rFonts w:asciiTheme="minorHAnsi" w:hAnsiTheme="minorHAnsi" w:cstheme="minorHAnsi"/>
                <w:sz w:val="16"/>
                <w:szCs w:val="16"/>
              </w:rPr>
              <w:fldChar w:fldCharType="separate"/>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75755381"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sz w:val="16"/>
                <w:szCs w:val="16"/>
              </w:rPr>
            </w:pPr>
          </w:p>
        </w:tc>
        <w:tc>
          <w:tcPr>
            <w:tcW w:w="992" w:type="dxa"/>
            <w:gridSpan w:val="3"/>
            <w:tcBorders>
              <w:top w:val="single" w:sz="4" w:space="0" w:color="auto"/>
              <w:left w:val="nil"/>
              <w:bottom w:val="dotted" w:sz="6" w:space="0" w:color="auto"/>
              <w:right w:val="nil"/>
            </w:tcBorders>
            <w:shd w:val="clear" w:color="auto" w:fill="auto"/>
          </w:tcPr>
          <w:p w14:paraId="3111600B"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sz w:val="16"/>
                <w:szCs w:val="16"/>
              </w:rPr>
            </w:pPr>
            <w:r w:rsidRPr="002C0147">
              <w:rPr>
                <w:rFonts w:asciiTheme="minorHAnsi" w:hAnsiTheme="minorHAnsi" w:cstheme="minorHAnsi"/>
                <w:b/>
                <w:sz w:val="16"/>
                <w:szCs w:val="16"/>
              </w:rPr>
              <w:fldChar w:fldCharType="begin">
                <w:ffData>
                  <w:name w:val=""/>
                  <w:enabled/>
                  <w:calcOnExit w:val="0"/>
                  <w:textInput/>
                </w:ffData>
              </w:fldChar>
            </w:r>
            <w:r w:rsidRPr="002C0147">
              <w:rPr>
                <w:rFonts w:asciiTheme="minorHAnsi" w:hAnsiTheme="minorHAnsi" w:cstheme="minorHAnsi"/>
                <w:b/>
                <w:sz w:val="16"/>
                <w:szCs w:val="16"/>
              </w:rPr>
              <w:instrText xml:space="preserve"> FORMTEXT </w:instrText>
            </w:r>
            <w:r w:rsidRPr="002C0147">
              <w:rPr>
                <w:rFonts w:asciiTheme="minorHAnsi" w:hAnsiTheme="minorHAnsi" w:cstheme="minorHAnsi"/>
                <w:b/>
                <w:sz w:val="16"/>
                <w:szCs w:val="16"/>
              </w:rPr>
            </w:r>
            <w:r w:rsidRPr="002C0147">
              <w:rPr>
                <w:rFonts w:asciiTheme="minorHAnsi" w:hAnsiTheme="minorHAnsi" w:cstheme="minorHAnsi"/>
                <w:b/>
                <w:sz w:val="16"/>
                <w:szCs w:val="16"/>
              </w:rPr>
              <w:fldChar w:fldCharType="separate"/>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sz w:val="16"/>
                <w:szCs w:val="16"/>
              </w:rPr>
              <w:fldChar w:fldCharType="end"/>
            </w:r>
          </w:p>
        </w:tc>
        <w:tc>
          <w:tcPr>
            <w:tcW w:w="142" w:type="dxa"/>
            <w:tcBorders>
              <w:top w:val="nil"/>
              <w:left w:val="nil"/>
              <w:bottom w:val="nil"/>
              <w:right w:val="nil"/>
            </w:tcBorders>
            <w:shd w:val="clear" w:color="auto" w:fill="auto"/>
          </w:tcPr>
          <w:p w14:paraId="029E5A4B" w14:textId="77777777" w:rsidR="00782AEF" w:rsidRPr="002C0147" w:rsidRDefault="00782AEF" w:rsidP="001434F6">
            <w:pPr>
              <w:pStyle w:val="invulveld"/>
              <w:framePr w:hSpace="0" w:wrap="auto" w:vAnchor="margin" w:xAlign="left" w:yAlign="inline"/>
              <w:suppressOverlap w:val="0"/>
              <w:rPr>
                <w:rFonts w:asciiTheme="minorHAnsi" w:hAnsiTheme="minorHAnsi" w:cstheme="minorHAnsi"/>
                <w:b/>
                <w:sz w:val="16"/>
                <w:szCs w:val="16"/>
              </w:rPr>
            </w:pPr>
          </w:p>
        </w:tc>
        <w:tc>
          <w:tcPr>
            <w:tcW w:w="709" w:type="dxa"/>
            <w:gridSpan w:val="3"/>
            <w:tcBorders>
              <w:top w:val="single" w:sz="4" w:space="0" w:color="auto"/>
              <w:left w:val="nil"/>
              <w:bottom w:val="dotted" w:sz="6" w:space="0" w:color="auto"/>
              <w:right w:val="nil"/>
            </w:tcBorders>
            <w:shd w:val="clear" w:color="auto" w:fill="auto"/>
          </w:tcPr>
          <w:p w14:paraId="0FFAAFFD" w14:textId="77777777" w:rsidR="00782AEF" w:rsidRPr="002C0147" w:rsidRDefault="00782AEF" w:rsidP="001434F6">
            <w:pPr>
              <w:pStyle w:val="invulveld"/>
              <w:framePr w:wrap="around"/>
              <w:rPr>
                <w:rFonts w:asciiTheme="minorHAnsi" w:hAnsiTheme="minorHAnsi" w:cstheme="minorHAnsi"/>
                <w:b/>
                <w:sz w:val="16"/>
                <w:szCs w:val="16"/>
              </w:rPr>
            </w:pPr>
            <w:r w:rsidRPr="002C0147">
              <w:rPr>
                <w:rFonts w:asciiTheme="minorHAnsi" w:hAnsiTheme="minorHAnsi" w:cstheme="minorHAnsi"/>
                <w:b/>
                <w:sz w:val="16"/>
                <w:szCs w:val="16"/>
              </w:rPr>
              <w:fldChar w:fldCharType="begin">
                <w:ffData>
                  <w:name w:val=""/>
                  <w:enabled/>
                  <w:calcOnExit w:val="0"/>
                  <w:textInput/>
                </w:ffData>
              </w:fldChar>
            </w:r>
            <w:r w:rsidRPr="002C0147">
              <w:rPr>
                <w:rFonts w:asciiTheme="minorHAnsi" w:hAnsiTheme="minorHAnsi" w:cstheme="minorHAnsi"/>
                <w:b/>
                <w:sz w:val="16"/>
                <w:szCs w:val="16"/>
              </w:rPr>
              <w:instrText xml:space="preserve"> FORMTEXT </w:instrText>
            </w:r>
            <w:r w:rsidRPr="002C0147">
              <w:rPr>
                <w:rFonts w:asciiTheme="minorHAnsi" w:hAnsiTheme="minorHAnsi" w:cstheme="minorHAnsi"/>
                <w:b/>
                <w:sz w:val="16"/>
                <w:szCs w:val="16"/>
              </w:rPr>
            </w:r>
            <w:r w:rsidRPr="002C0147">
              <w:rPr>
                <w:rFonts w:asciiTheme="minorHAnsi" w:hAnsiTheme="minorHAnsi" w:cstheme="minorHAnsi"/>
                <w:b/>
                <w:sz w:val="16"/>
                <w:szCs w:val="16"/>
              </w:rPr>
              <w:fldChar w:fldCharType="separate"/>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sz w:val="16"/>
                <w:szCs w:val="16"/>
              </w:rPr>
              <w:fldChar w:fldCharType="end"/>
            </w:r>
          </w:p>
        </w:tc>
        <w:tc>
          <w:tcPr>
            <w:tcW w:w="141" w:type="dxa"/>
            <w:tcBorders>
              <w:top w:val="nil"/>
              <w:left w:val="nil"/>
              <w:bottom w:val="nil"/>
              <w:right w:val="nil"/>
            </w:tcBorders>
            <w:shd w:val="clear" w:color="auto" w:fill="auto"/>
          </w:tcPr>
          <w:p w14:paraId="1F3E2DFE" w14:textId="77777777" w:rsidR="00782AEF" w:rsidRPr="002C0147" w:rsidRDefault="00782AEF" w:rsidP="001434F6">
            <w:pPr>
              <w:pStyle w:val="invulveld"/>
              <w:framePr w:wrap="around"/>
              <w:rPr>
                <w:rFonts w:asciiTheme="minorHAnsi" w:hAnsiTheme="minorHAnsi" w:cstheme="minorHAnsi"/>
                <w:b/>
                <w:sz w:val="16"/>
                <w:szCs w:val="16"/>
              </w:rPr>
            </w:pPr>
          </w:p>
        </w:tc>
        <w:tc>
          <w:tcPr>
            <w:tcW w:w="1134" w:type="dxa"/>
            <w:tcBorders>
              <w:top w:val="single" w:sz="4" w:space="0" w:color="auto"/>
              <w:left w:val="nil"/>
              <w:bottom w:val="dotted" w:sz="6" w:space="0" w:color="auto"/>
              <w:right w:val="nil"/>
            </w:tcBorders>
            <w:shd w:val="clear" w:color="auto" w:fill="auto"/>
          </w:tcPr>
          <w:p w14:paraId="2F7732C8" w14:textId="77777777" w:rsidR="00782AEF" w:rsidRPr="002C0147" w:rsidRDefault="00782AEF" w:rsidP="001434F6">
            <w:pPr>
              <w:pStyle w:val="invulveld"/>
              <w:framePr w:wrap="around"/>
              <w:rPr>
                <w:rFonts w:asciiTheme="minorHAnsi" w:hAnsiTheme="minorHAnsi" w:cstheme="minorHAnsi"/>
                <w:b/>
                <w:sz w:val="16"/>
                <w:szCs w:val="16"/>
              </w:rPr>
            </w:pPr>
            <w:r w:rsidRPr="002C0147">
              <w:rPr>
                <w:rFonts w:asciiTheme="minorHAnsi" w:hAnsiTheme="minorHAnsi" w:cstheme="minorHAnsi"/>
                <w:b/>
                <w:sz w:val="16"/>
                <w:szCs w:val="16"/>
              </w:rPr>
              <w:fldChar w:fldCharType="begin">
                <w:ffData>
                  <w:name w:val=""/>
                  <w:enabled/>
                  <w:calcOnExit w:val="0"/>
                  <w:textInput/>
                </w:ffData>
              </w:fldChar>
            </w:r>
            <w:r w:rsidRPr="002C0147">
              <w:rPr>
                <w:rFonts w:asciiTheme="minorHAnsi" w:hAnsiTheme="minorHAnsi" w:cstheme="minorHAnsi"/>
                <w:b/>
                <w:sz w:val="16"/>
                <w:szCs w:val="16"/>
              </w:rPr>
              <w:instrText xml:space="preserve"> FORMTEXT </w:instrText>
            </w:r>
            <w:r w:rsidRPr="002C0147">
              <w:rPr>
                <w:rFonts w:asciiTheme="minorHAnsi" w:hAnsiTheme="minorHAnsi" w:cstheme="minorHAnsi"/>
                <w:b/>
                <w:sz w:val="16"/>
                <w:szCs w:val="16"/>
              </w:rPr>
            </w:r>
            <w:r w:rsidRPr="002C0147">
              <w:rPr>
                <w:rFonts w:asciiTheme="minorHAnsi" w:hAnsiTheme="minorHAnsi" w:cstheme="minorHAnsi"/>
                <w:b/>
                <w:sz w:val="16"/>
                <w:szCs w:val="16"/>
              </w:rPr>
              <w:fldChar w:fldCharType="separate"/>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noProof/>
                <w:sz w:val="16"/>
                <w:szCs w:val="16"/>
              </w:rPr>
              <w:t> </w:t>
            </w:r>
            <w:r w:rsidRPr="002C0147">
              <w:rPr>
                <w:rFonts w:asciiTheme="minorHAnsi" w:hAnsiTheme="minorHAnsi" w:cstheme="minorHAnsi"/>
                <w:b/>
                <w:sz w:val="16"/>
                <w:szCs w:val="16"/>
              </w:rPr>
              <w:fldChar w:fldCharType="end"/>
            </w:r>
          </w:p>
        </w:tc>
      </w:tr>
      <w:tr w:rsidR="00782AEF" w:rsidRPr="003D114E" w14:paraId="4DDAE6F7" w14:textId="77777777" w:rsidTr="001434F6">
        <w:trPr>
          <w:trHeight w:hRule="exact" w:val="113"/>
        </w:trPr>
        <w:tc>
          <w:tcPr>
            <w:tcW w:w="10206" w:type="dxa"/>
            <w:gridSpan w:val="42"/>
            <w:tcBorders>
              <w:top w:val="nil"/>
              <w:left w:val="nil"/>
              <w:bottom w:val="nil"/>
              <w:right w:val="nil"/>
            </w:tcBorders>
            <w:shd w:val="clear" w:color="auto" w:fill="auto"/>
          </w:tcPr>
          <w:p w14:paraId="62B17B7A"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5F658468" w14:textId="77777777" w:rsidTr="001434F6">
        <w:trPr>
          <w:trHeight w:val="340"/>
        </w:trPr>
        <w:tc>
          <w:tcPr>
            <w:tcW w:w="396" w:type="dxa"/>
            <w:tcBorders>
              <w:top w:val="nil"/>
              <w:left w:val="nil"/>
              <w:bottom w:val="nil"/>
              <w:right w:val="nil"/>
            </w:tcBorders>
            <w:shd w:val="clear" w:color="auto" w:fill="auto"/>
          </w:tcPr>
          <w:p w14:paraId="61DB5DEE" w14:textId="77777777" w:rsidR="00782AEF" w:rsidRPr="00CA4C88" w:rsidRDefault="00782AEF" w:rsidP="001434F6">
            <w:pPr>
              <w:pStyle w:val="leeg"/>
            </w:pPr>
          </w:p>
        </w:tc>
        <w:tc>
          <w:tcPr>
            <w:tcW w:w="9810" w:type="dxa"/>
            <w:gridSpan w:val="41"/>
            <w:tcBorders>
              <w:top w:val="single" w:sz="12" w:space="0" w:color="7F7F7F" w:themeColor="text1" w:themeTint="80"/>
              <w:left w:val="nil"/>
              <w:bottom w:val="single" w:sz="12" w:space="0" w:color="7F7F7F" w:themeColor="text1" w:themeTint="80"/>
              <w:right w:val="nil"/>
            </w:tcBorders>
            <w:shd w:val="clear" w:color="auto" w:fill="auto"/>
          </w:tcPr>
          <w:p w14:paraId="37AF6940" w14:textId="77777777" w:rsidR="00782AEF" w:rsidRPr="003116D2" w:rsidRDefault="00782AEF" w:rsidP="001434F6">
            <w:pPr>
              <w:pStyle w:val="invulveld"/>
              <w:framePr w:hSpace="0" w:wrap="auto" w:vAnchor="margin" w:xAlign="left" w:yAlign="inline"/>
              <w:suppressOverlap w:val="0"/>
              <w:rPr>
                <w:b/>
                <w:bCs/>
              </w:rPr>
            </w:pPr>
            <w:proofErr w:type="gramStart"/>
            <w:r>
              <w:rPr>
                <w:b/>
                <w:bCs/>
              </w:rPr>
              <w:t>zaterdag</w:t>
            </w:r>
            <w:proofErr w:type="gramEnd"/>
          </w:p>
        </w:tc>
      </w:tr>
      <w:tr w:rsidR="00782AEF" w:rsidRPr="003D114E" w14:paraId="01A5C1BD" w14:textId="77777777" w:rsidTr="001434F6">
        <w:trPr>
          <w:trHeight w:hRule="exact" w:val="113"/>
        </w:trPr>
        <w:tc>
          <w:tcPr>
            <w:tcW w:w="10206" w:type="dxa"/>
            <w:gridSpan w:val="42"/>
            <w:tcBorders>
              <w:top w:val="nil"/>
              <w:left w:val="nil"/>
              <w:bottom w:val="nil"/>
              <w:right w:val="nil"/>
            </w:tcBorders>
            <w:shd w:val="clear" w:color="auto" w:fill="auto"/>
          </w:tcPr>
          <w:p w14:paraId="5495608C" w14:textId="77777777" w:rsidR="00782AEF" w:rsidRPr="003D114E" w:rsidRDefault="00782AEF" w:rsidP="001434F6">
            <w:pPr>
              <w:pStyle w:val="leeg"/>
            </w:pPr>
          </w:p>
        </w:tc>
      </w:tr>
      <w:tr w:rsidR="00782AEF" w:rsidRPr="003D114E" w14:paraId="76B875B5" w14:textId="77777777" w:rsidTr="001434F6">
        <w:trPr>
          <w:trHeight w:val="340"/>
        </w:trPr>
        <w:tc>
          <w:tcPr>
            <w:tcW w:w="396" w:type="dxa"/>
            <w:tcBorders>
              <w:top w:val="nil"/>
              <w:left w:val="nil"/>
              <w:bottom w:val="nil"/>
              <w:right w:val="nil"/>
            </w:tcBorders>
            <w:shd w:val="clear" w:color="auto" w:fill="auto"/>
          </w:tcPr>
          <w:p w14:paraId="4F063232" w14:textId="77777777" w:rsidR="00782AEF" w:rsidRPr="00CA4C88" w:rsidRDefault="00782AEF" w:rsidP="001434F6">
            <w:pPr>
              <w:pStyle w:val="leeg"/>
            </w:pPr>
          </w:p>
        </w:tc>
        <w:tc>
          <w:tcPr>
            <w:tcW w:w="6550" w:type="dxa"/>
            <w:gridSpan w:val="30"/>
            <w:tcBorders>
              <w:top w:val="single" w:sz="12" w:space="0" w:color="7F7F7F" w:themeColor="text1" w:themeTint="80"/>
              <w:left w:val="nil"/>
              <w:bottom w:val="nil"/>
              <w:right w:val="nil"/>
            </w:tcBorders>
            <w:shd w:val="clear" w:color="auto" w:fill="auto"/>
          </w:tcPr>
          <w:p w14:paraId="3BC08D65"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proofErr w:type="gramStart"/>
            <w:r w:rsidRPr="003116D2">
              <w:rPr>
                <w:rFonts w:asciiTheme="minorHAnsi" w:hAnsiTheme="minorHAnsi" w:cstheme="minorHAnsi"/>
                <w:b/>
                <w:bCs/>
                <w:sz w:val="16"/>
                <w:szCs w:val="16"/>
              </w:rPr>
              <w:t>vervoersmodus</w:t>
            </w:r>
            <w:proofErr w:type="gramEnd"/>
          </w:p>
        </w:tc>
        <w:tc>
          <w:tcPr>
            <w:tcW w:w="142" w:type="dxa"/>
            <w:gridSpan w:val="2"/>
            <w:tcBorders>
              <w:top w:val="single" w:sz="12" w:space="0" w:color="7F7F7F" w:themeColor="text1" w:themeTint="80"/>
              <w:left w:val="nil"/>
              <w:bottom w:val="nil"/>
              <w:right w:val="nil"/>
            </w:tcBorders>
            <w:shd w:val="clear" w:color="auto" w:fill="auto"/>
          </w:tcPr>
          <w:p w14:paraId="64FD29D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3118" w:type="dxa"/>
            <w:gridSpan w:val="9"/>
            <w:tcBorders>
              <w:top w:val="single" w:sz="12" w:space="0" w:color="7F7F7F" w:themeColor="text1" w:themeTint="80"/>
              <w:left w:val="nil"/>
              <w:bottom w:val="nil"/>
              <w:right w:val="nil"/>
            </w:tcBorders>
            <w:shd w:val="clear" w:color="auto" w:fill="auto"/>
          </w:tcPr>
          <w:p w14:paraId="5F3B084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bCs/>
                <w:sz w:val="16"/>
                <w:szCs w:val="16"/>
              </w:rPr>
            </w:pPr>
            <w:proofErr w:type="gramStart"/>
            <w:r w:rsidRPr="003116D2">
              <w:rPr>
                <w:rFonts w:asciiTheme="minorHAnsi" w:hAnsiTheme="minorHAnsi" w:cstheme="minorHAnsi"/>
                <w:b/>
                <w:bCs/>
                <w:sz w:val="16"/>
                <w:szCs w:val="16"/>
              </w:rPr>
              <w:t>raming</w:t>
            </w:r>
            <w:proofErr w:type="gramEnd"/>
            <w:r w:rsidRPr="003116D2">
              <w:rPr>
                <w:rFonts w:asciiTheme="minorHAnsi" w:hAnsiTheme="minorHAnsi" w:cstheme="minorHAnsi"/>
                <w:b/>
                <w:bCs/>
                <w:sz w:val="16"/>
                <w:szCs w:val="16"/>
              </w:rPr>
              <w:t xml:space="preserve"> aantal benodigde parkeerplaatsen</w:t>
            </w:r>
          </w:p>
        </w:tc>
      </w:tr>
      <w:tr w:rsidR="00782AEF" w:rsidRPr="003D114E" w14:paraId="68F36736" w14:textId="77777777" w:rsidTr="001434F6">
        <w:trPr>
          <w:trHeight w:val="340"/>
        </w:trPr>
        <w:tc>
          <w:tcPr>
            <w:tcW w:w="396" w:type="dxa"/>
            <w:tcBorders>
              <w:top w:val="nil"/>
              <w:left w:val="nil"/>
              <w:bottom w:val="nil"/>
              <w:right w:val="nil"/>
            </w:tcBorders>
            <w:shd w:val="clear" w:color="auto" w:fill="auto"/>
          </w:tcPr>
          <w:p w14:paraId="1D88A7A1" w14:textId="77777777" w:rsidR="00782AEF" w:rsidRPr="00CA4C88" w:rsidRDefault="00782AEF" w:rsidP="001434F6">
            <w:pPr>
              <w:pStyle w:val="leeg"/>
            </w:pPr>
          </w:p>
        </w:tc>
        <w:tc>
          <w:tcPr>
            <w:tcW w:w="1022" w:type="dxa"/>
            <w:gridSpan w:val="2"/>
            <w:tcBorders>
              <w:top w:val="nil"/>
              <w:left w:val="nil"/>
              <w:bottom w:val="nil"/>
              <w:right w:val="nil"/>
            </w:tcBorders>
            <w:shd w:val="clear" w:color="auto" w:fill="auto"/>
          </w:tcPr>
          <w:p w14:paraId="1E937D2B" w14:textId="77777777" w:rsidR="00782AEF" w:rsidRPr="003116D2" w:rsidRDefault="00782AEF" w:rsidP="001434F6">
            <w:pPr>
              <w:pStyle w:val="rechts"/>
              <w:rPr>
                <w:rFonts w:asciiTheme="minorHAnsi" w:hAnsiTheme="minorHAnsi" w:cstheme="minorHAnsi"/>
                <w:sz w:val="16"/>
                <w:szCs w:val="16"/>
              </w:rPr>
            </w:pPr>
          </w:p>
        </w:tc>
        <w:tc>
          <w:tcPr>
            <w:tcW w:w="142" w:type="dxa"/>
            <w:gridSpan w:val="2"/>
            <w:tcBorders>
              <w:top w:val="nil"/>
              <w:left w:val="nil"/>
              <w:bottom w:val="nil"/>
              <w:right w:val="nil"/>
            </w:tcBorders>
            <w:shd w:val="clear" w:color="auto" w:fill="auto"/>
          </w:tcPr>
          <w:p w14:paraId="1B359E82" w14:textId="77777777" w:rsidR="00782AEF" w:rsidRPr="003116D2" w:rsidRDefault="00782AEF" w:rsidP="001434F6">
            <w:pPr>
              <w:rPr>
                <w:rFonts w:asciiTheme="minorHAnsi" w:hAnsiTheme="minorHAnsi" w:cstheme="minorHAnsi"/>
                <w:sz w:val="16"/>
                <w:szCs w:val="16"/>
              </w:rPr>
            </w:pPr>
          </w:p>
        </w:tc>
        <w:tc>
          <w:tcPr>
            <w:tcW w:w="56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30EAA6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te</w:t>
            </w:r>
            <w:proofErr w:type="gramEnd"/>
            <w:r>
              <w:rPr>
                <w:rFonts w:asciiTheme="minorHAnsi" w:hAnsiTheme="minorHAnsi" w:cstheme="minorHAnsi"/>
                <w:sz w:val="16"/>
                <w:szCs w:val="16"/>
              </w:rPr>
              <w:t xml:space="preserve"> voet</w:t>
            </w:r>
          </w:p>
        </w:tc>
        <w:tc>
          <w:tcPr>
            <w:tcW w:w="141" w:type="dxa"/>
            <w:gridSpan w:val="2"/>
            <w:tcBorders>
              <w:top w:val="nil"/>
              <w:left w:val="nil"/>
              <w:bottom w:val="nil"/>
              <w:right w:val="nil"/>
            </w:tcBorders>
            <w:shd w:val="clear" w:color="auto" w:fill="auto"/>
          </w:tcPr>
          <w:p w14:paraId="14AD299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220267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fiets</w:t>
            </w:r>
            <w:proofErr w:type="gramEnd"/>
          </w:p>
        </w:tc>
        <w:tc>
          <w:tcPr>
            <w:tcW w:w="142" w:type="dxa"/>
            <w:gridSpan w:val="2"/>
            <w:tcBorders>
              <w:top w:val="nil"/>
              <w:left w:val="nil"/>
              <w:bottom w:val="nil"/>
              <w:right w:val="nil"/>
            </w:tcBorders>
            <w:shd w:val="clear" w:color="auto" w:fill="auto"/>
          </w:tcPr>
          <w:p w14:paraId="36719DEB" w14:textId="77777777" w:rsidR="00782AEF" w:rsidRPr="003116D2" w:rsidRDefault="00782AEF" w:rsidP="001434F6">
            <w:pPr>
              <w:rPr>
                <w:rFonts w:asciiTheme="minorHAnsi" w:hAnsiTheme="minorHAnsi" w:cstheme="minorHAnsi"/>
                <w:sz w:val="16"/>
                <w:szCs w:val="16"/>
              </w:rPr>
            </w:pPr>
          </w:p>
        </w:tc>
        <w:tc>
          <w:tcPr>
            <w:tcW w:w="85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FC41AA9"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o</w:t>
            </w:r>
            <w:r w:rsidRPr="003116D2">
              <w:rPr>
                <w:rFonts w:asciiTheme="minorHAnsi" w:hAnsiTheme="minorHAnsi" w:cstheme="minorHAnsi"/>
                <w:sz w:val="16"/>
                <w:szCs w:val="16"/>
              </w:rPr>
              <w:t>penbaar</w:t>
            </w:r>
            <w:proofErr w:type="gramEnd"/>
            <w:r w:rsidRPr="003116D2">
              <w:rPr>
                <w:rFonts w:asciiTheme="minorHAnsi" w:hAnsiTheme="minorHAnsi" w:cstheme="minorHAnsi"/>
                <w:sz w:val="16"/>
                <w:szCs w:val="16"/>
              </w:rPr>
              <w:t xml:space="preserve"> vervoer</w:t>
            </w:r>
          </w:p>
        </w:tc>
        <w:tc>
          <w:tcPr>
            <w:tcW w:w="141" w:type="dxa"/>
            <w:tcBorders>
              <w:top w:val="nil"/>
              <w:left w:val="nil"/>
              <w:bottom w:val="nil"/>
              <w:right w:val="nil"/>
            </w:tcBorders>
            <w:shd w:val="clear" w:color="auto" w:fill="auto"/>
          </w:tcPr>
          <w:p w14:paraId="613F9A8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56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0177A9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auto</w:t>
            </w:r>
            <w:proofErr w:type="gramEnd"/>
          </w:p>
        </w:tc>
        <w:tc>
          <w:tcPr>
            <w:tcW w:w="142" w:type="dxa"/>
            <w:tcBorders>
              <w:top w:val="nil"/>
              <w:left w:val="nil"/>
              <w:bottom w:val="nil"/>
              <w:right w:val="nil"/>
            </w:tcBorders>
            <w:shd w:val="clear" w:color="auto" w:fill="auto"/>
          </w:tcPr>
          <w:p w14:paraId="7FC7CFDE"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226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F7E7B00"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roofErr w:type="gramStart"/>
            <w:r>
              <w:rPr>
                <w:rFonts w:asciiTheme="minorHAnsi" w:hAnsiTheme="minorHAnsi" w:cstheme="minorHAnsi"/>
                <w:sz w:val="16"/>
                <w:szCs w:val="16"/>
              </w:rPr>
              <w:t>vrachtwagen</w:t>
            </w:r>
            <w:proofErr w:type="gramEnd"/>
          </w:p>
        </w:tc>
        <w:tc>
          <w:tcPr>
            <w:tcW w:w="142" w:type="dxa"/>
            <w:gridSpan w:val="2"/>
            <w:tcBorders>
              <w:top w:val="nil"/>
              <w:left w:val="nil"/>
              <w:bottom w:val="nil"/>
              <w:right w:val="nil"/>
            </w:tcBorders>
            <w:shd w:val="clear" w:color="auto" w:fill="auto"/>
          </w:tcPr>
          <w:p w14:paraId="22417283"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sz w:val="16"/>
                <w:szCs w:val="16"/>
              </w:rPr>
            </w:pPr>
          </w:p>
        </w:tc>
        <w:tc>
          <w:tcPr>
            <w:tcW w:w="99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3D2D851" w14:textId="77777777" w:rsidR="00782AEF" w:rsidRPr="003116D2" w:rsidRDefault="00782AEF" w:rsidP="001434F6">
            <w:pPr>
              <w:pStyle w:val="invulveld"/>
              <w:framePr w:wrap="around"/>
              <w:rPr>
                <w:rFonts w:asciiTheme="minorHAnsi" w:hAnsiTheme="minorHAnsi" w:cstheme="minorHAnsi"/>
                <w:sz w:val="16"/>
                <w:szCs w:val="16"/>
              </w:rPr>
            </w:pPr>
            <w:proofErr w:type="gramStart"/>
            <w:r>
              <w:rPr>
                <w:rFonts w:asciiTheme="minorHAnsi" w:hAnsiTheme="minorHAnsi" w:cstheme="minorHAnsi"/>
                <w:sz w:val="16"/>
                <w:szCs w:val="16"/>
              </w:rPr>
              <w:t>a</w:t>
            </w:r>
            <w:r w:rsidRPr="003116D2">
              <w:rPr>
                <w:rFonts w:asciiTheme="minorHAnsi" w:hAnsiTheme="minorHAnsi" w:cstheme="minorHAnsi"/>
                <w:sz w:val="16"/>
                <w:szCs w:val="16"/>
              </w:rPr>
              <w:t>uto’s</w:t>
            </w:r>
            <w:proofErr w:type="gramEnd"/>
          </w:p>
        </w:tc>
        <w:tc>
          <w:tcPr>
            <w:tcW w:w="142" w:type="dxa"/>
            <w:tcBorders>
              <w:top w:val="nil"/>
              <w:left w:val="nil"/>
              <w:bottom w:val="nil"/>
              <w:right w:val="nil"/>
            </w:tcBorders>
            <w:shd w:val="clear" w:color="auto" w:fill="auto"/>
          </w:tcPr>
          <w:p w14:paraId="0AC17545" w14:textId="77777777" w:rsidR="00782AEF" w:rsidRPr="003116D2" w:rsidRDefault="00782AEF" w:rsidP="001434F6">
            <w:pPr>
              <w:pStyle w:val="invulveld"/>
              <w:framePr w:wrap="around"/>
              <w:rPr>
                <w:rFonts w:asciiTheme="minorHAnsi" w:hAnsiTheme="minorHAnsi" w:cstheme="minorHAnsi"/>
                <w:sz w:val="16"/>
                <w:szCs w:val="16"/>
              </w:rPr>
            </w:pPr>
          </w:p>
        </w:tc>
        <w:tc>
          <w:tcPr>
            <w:tcW w:w="70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ABC8360" w14:textId="77777777" w:rsidR="00782AEF" w:rsidRPr="003116D2" w:rsidRDefault="00782AEF" w:rsidP="001434F6">
            <w:pPr>
              <w:pStyle w:val="invulveld"/>
              <w:framePr w:wrap="around"/>
              <w:rPr>
                <w:rFonts w:asciiTheme="minorHAnsi" w:hAnsiTheme="minorHAnsi" w:cstheme="minorHAnsi"/>
                <w:sz w:val="16"/>
                <w:szCs w:val="16"/>
              </w:rPr>
            </w:pPr>
            <w:proofErr w:type="gramStart"/>
            <w:r>
              <w:rPr>
                <w:rFonts w:asciiTheme="minorHAnsi" w:hAnsiTheme="minorHAnsi" w:cstheme="minorHAnsi"/>
                <w:sz w:val="16"/>
                <w:szCs w:val="16"/>
              </w:rPr>
              <w:t>fietsen</w:t>
            </w:r>
            <w:proofErr w:type="gramEnd"/>
          </w:p>
        </w:tc>
        <w:tc>
          <w:tcPr>
            <w:tcW w:w="141" w:type="dxa"/>
            <w:tcBorders>
              <w:top w:val="nil"/>
              <w:left w:val="nil"/>
              <w:bottom w:val="nil"/>
              <w:right w:val="nil"/>
            </w:tcBorders>
            <w:shd w:val="clear" w:color="auto" w:fill="auto"/>
          </w:tcPr>
          <w:p w14:paraId="6D08D343" w14:textId="77777777" w:rsidR="00782AEF" w:rsidRPr="003116D2" w:rsidRDefault="00782AEF" w:rsidP="001434F6">
            <w:pPr>
              <w:pStyle w:val="invulveld"/>
              <w:framePr w:wrap="around"/>
              <w:rPr>
                <w:rFonts w:asciiTheme="minorHAnsi" w:hAnsiTheme="minorHAnsi" w:cstheme="minorHAnsi"/>
                <w:sz w:val="16"/>
                <w:szCs w:val="16"/>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069DA5EF" w14:textId="77777777" w:rsidR="00782AEF" w:rsidRPr="003116D2" w:rsidRDefault="00782AEF" w:rsidP="001434F6">
            <w:pPr>
              <w:pStyle w:val="invulveld"/>
              <w:framePr w:wrap="around"/>
              <w:rPr>
                <w:rFonts w:asciiTheme="minorHAnsi" w:hAnsiTheme="minorHAnsi" w:cstheme="minorHAnsi"/>
                <w:sz w:val="16"/>
                <w:szCs w:val="16"/>
              </w:rPr>
            </w:pPr>
            <w:proofErr w:type="gramStart"/>
            <w:r>
              <w:rPr>
                <w:rFonts w:asciiTheme="minorHAnsi" w:hAnsiTheme="minorHAnsi" w:cstheme="minorHAnsi"/>
                <w:sz w:val="16"/>
                <w:szCs w:val="16"/>
              </w:rPr>
              <w:t>vrachtwagens</w:t>
            </w:r>
            <w:proofErr w:type="gramEnd"/>
          </w:p>
        </w:tc>
      </w:tr>
      <w:tr w:rsidR="00782AEF" w:rsidRPr="003D114E" w14:paraId="5C7A5A40" w14:textId="77777777" w:rsidTr="001434F6">
        <w:trPr>
          <w:trHeight w:val="339"/>
        </w:trPr>
        <w:tc>
          <w:tcPr>
            <w:tcW w:w="396" w:type="dxa"/>
            <w:tcBorders>
              <w:top w:val="nil"/>
              <w:left w:val="nil"/>
              <w:bottom w:val="nil"/>
              <w:right w:val="nil"/>
            </w:tcBorders>
            <w:shd w:val="clear" w:color="auto" w:fill="auto"/>
          </w:tcPr>
          <w:p w14:paraId="5CCB74F5" w14:textId="77777777" w:rsidR="00782AEF" w:rsidRPr="00CA4C88" w:rsidRDefault="00782AEF" w:rsidP="001434F6">
            <w:pPr>
              <w:pStyle w:val="leeg"/>
            </w:pPr>
          </w:p>
        </w:tc>
        <w:tc>
          <w:tcPr>
            <w:tcW w:w="1022" w:type="dxa"/>
            <w:gridSpan w:val="2"/>
            <w:tcBorders>
              <w:top w:val="nil"/>
              <w:left w:val="nil"/>
              <w:bottom w:val="nil"/>
              <w:right w:val="nil"/>
            </w:tcBorders>
            <w:shd w:val="clear" w:color="auto" w:fill="auto"/>
          </w:tcPr>
          <w:p w14:paraId="0452BBE4"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sidRPr="003116D2">
              <w:rPr>
                <w:rFonts w:asciiTheme="minorHAnsi" w:hAnsiTheme="minorHAnsi" w:cstheme="minorHAnsi"/>
                <w:b w:val="0"/>
                <w:bCs/>
                <w:sz w:val="16"/>
                <w:szCs w:val="16"/>
              </w:rPr>
              <w:t>bewoners</w:t>
            </w:r>
            <w:proofErr w:type="gramEnd"/>
          </w:p>
        </w:tc>
        <w:tc>
          <w:tcPr>
            <w:tcW w:w="142" w:type="dxa"/>
            <w:gridSpan w:val="2"/>
            <w:tcBorders>
              <w:top w:val="nil"/>
              <w:left w:val="nil"/>
              <w:bottom w:val="nil"/>
              <w:right w:val="nil"/>
            </w:tcBorders>
            <w:shd w:val="clear" w:color="auto" w:fill="auto"/>
          </w:tcPr>
          <w:p w14:paraId="74FEC7FB" w14:textId="77777777" w:rsidR="00782AEF" w:rsidRPr="00DB4199" w:rsidRDefault="00782AEF" w:rsidP="001434F6">
            <w:pPr>
              <w:rPr>
                <w:rFonts w:asciiTheme="minorHAnsi" w:hAnsiTheme="minorHAnsi" w:cstheme="minorHAnsi"/>
                <w:bCs/>
                <w:sz w:val="16"/>
                <w:szCs w:val="16"/>
              </w:rPr>
            </w:pPr>
          </w:p>
        </w:tc>
        <w:tc>
          <w:tcPr>
            <w:tcW w:w="567" w:type="dxa"/>
            <w:gridSpan w:val="3"/>
            <w:tcBorders>
              <w:top w:val="single" w:sz="12" w:space="0" w:color="7F7F7F" w:themeColor="text1" w:themeTint="80"/>
              <w:left w:val="nil"/>
              <w:bottom w:val="nil"/>
              <w:right w:val="nil"/>
            </w:tcBorders>
            <w:shd w:val="clear" w:color="auto" w:fill="auto"/>
          </w:tcPr>
          <w:p w14:paraId="6D4AE430"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b w:val="0"/>
                <w:bCs/>
                <w:sz w:val="16"/>
                <w:szCs w:val="16"/>
              </w:rPr>
              <w:t>NVT</w:t>
            </w:r>
          </w:p>
        </w:tc>
        <w:tc>
          <w:tcPr>
            <w:tcW w:w="141" w:type="dxa"/>
            <w:gridSpan w:val="2"/>
            <w:tcBorders>
              <w:top w:val="nil"/>
              <w:left w:val="nil"/>
              <w:bottom w:val="nil"/>
              <w:right w:val="nil"/>
            </w:tcBorders>
            <w:shd w:val="clear" w:color="auto" w:fill="auto"/>
          </w:tcPr>
          <w:p w14:paraId="6D20F6F4" w14:textId="77777777" w:rsidR="00782AEF" w:rsidRPr="00DB4199" w:rsidRDefault="00782AEF" w:rsidP="001434F6">
            <w:pPr>
              <w:rPr>
                <w:rFonts w:asciiTheme="minorHAnsi" w:hAnsiTheme="minorHAnsi" w:cstheme="minorHAnsi"/>
                <w:bCs/>
                <w:sz w:val="16"/>
                <w:szCs w:val="16"/>
              </w:rPr>
            </w:pPr>
          </w:p>
        </w:tc>
        <w:tc>
          <w:tcPr>
            <w:tcW w:w="567" w:type="dxa"/>
            <w:gridSpan w:val="5"/>
            <w:tcBorders>
              <w:top w:val="single" w:sz="12" w:space="0" w:color="7F7F7F" w:themeColor="text1" w:themeTint="80"/>
              <w:left w:val="nil"/>
              <w:bottom w:val="nil"/>
              <w:right w:val="nil"/>
            </w:tcBorders>
            <w:shd w:val="clear" w:color="auto" w:fill="auto"/>
          </w:tcPr>
          <w:p w14:paraId="24AECFAD"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b w:val="0"/>
                <w:bCs/>
                <w:sz w:val="16"/>
                <w:szCs w:val="16"/>
              </w:rPr>
              <w:t>NVT</w:t>
            </w:r>
          </w:p>
          <w:p w14:paraId="6161DC03" w14:textId="77777777" w:rsidR="00782AEF" w:rsidRPr="00DB4199" w:rsidRDefault="00782AEF" w:rsidP="001434F6">
            <w:pPr>
              <w:pStyle w:val="invulveld"/>
              <w:framePr w:wrap="around"/>
              <w:rPr>
                <w:rFonts w:asciiTheme="minorHAnsi" w:hAnsiTheme="minorHAnsi" w:cstheme="minorHAnsi"/>
                <w:bCs/>
                <w:sz w:val="16"/>
                <w:szCs w:val="16"/>
              </w:rPr>
            </w:pPr>
          </w:p>
        </w:tc>
        <w:tc>
          <w:tcPr>
            <w:tcW w:w="142" w:type="dxa"/>
            <w:gridSpan w:val="2"/>
            <w:tcBorders>
              <w:top w:val="nil"/>
              <w:left w:val="nil"/>
              <w:bottom w:val="nil"/>
              <w:right w:val="nil"/>
            </w:tcBorders>
            <w:shd w:val="clear" w:color="auto" w:fill="auto"/>
          </w:tcPr>
          <w:p w14:paraId="024259D4" w14:textId="77777777" w:rsidR="00782AEF" w:rsidRPr="00DB4199" w:rsidRDefault="00782AEF" w:rsidP="001434F6">
            <w:pPr>
              <w:rPr>
                <w:rFonts w:asciiTheme="minorHAnsi" w:hAnsiTheme="minorHAnsi" w:cstheme="minorHAnsi"/>
                <w:bCs/>
                <w:sz w:val="16"/>
                <w:szCs w:val="16"/>
              </w:rPr>
            </w:pPr>
          </w:p>
        </w:tc>
        <w:tc>
          <w:tcPr>
            <w:tcW w:w="851" w:type="dxa"/>
            <w:gridSpan w:val="3"/>
            <w:tcBorders>
              <w:top w:val="single" w:sz="12" w:space="0" w:color="7F7F7F" w:themeColor="text1" w:themeTint="80"/>
              <w:left w:val="nil"/>
              <w:bottom w:val="nil"/>
              <w:right w:val="nil"/>
            </w:tcBorders>
            <w:shd w:val="clear" w:color="auto" w:fill="auto"/>
          </w:tcPr>
          <w:p w14:paraId="467CBB5C"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b w:val="0"/>
                <w:bCs/>
                <w:sz w:val="16"/>
                <w:szCs w:val="16"/>
              </w:rPr>
              <w:t>NVT</w:t>
            </w:r>
          </w:p>
        </w:tc>
        <w:tc>
          <w:tcPr>
            <w:tcW w:w="141" w:type="dxa"/>
            <w:tcBorders>
              <w:top w:val="nil"/>
              <w:left w:val="nil"/>
              <w:bottom w:val="nil"/>
              <w:right w:val="nil"/>
            </w:tcBorders>
            <w:shd w:val="clear" w:color="auto" w:fill="auto"/>
          </w:tcPr>
          <w:p w14:paraId="3A2C8BBF"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single" w:sz="12" w:space="0" w:color="7F7F7F" w:themeColor="text1" w:themeTint="80"/>
              <w:left w:val="nil"/>
              <w:bottom w:val="nil"/>
              <w:right w:val="nil"/>
            </w:tcBorders>
            <w:shd w:val="clear" w:color="auto" w:fill="auto"/>
          </w:tcPr>
          <w:p w14:paraId="59F9E844"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b w:val="0"/>
                <w:bCs/>
                <w:sz w:val="16"/>
                <w:szCs w:val="16"/>
              </w:rPr>
              <w:t>NVT</w:t>
            </w:r>
          </w:p>
        </w:tc>
        <w:tc>
          <w:tcPr>
            <w:tcW w:w="142" w:type="dxa"/>
            <w:tcBorders>
              <w:top w:val="nil"/>
              <w:left w:val="nil"/>
              <w:bottom w:val="nil"/>
              <w:right w:val="nil"/>
            </w:tcBorders>
            <w:shd w:val="clear" w:color="auto" w:fill="auto"/>
          </w:tcPr>
          <w:p w14:paraId="63505649"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single" w:sz="12" w:space="0" w:color="7F7F7F" w:themeColor="text1" w:themeTint="80"/>
              <w:left w:val="nil"/>
              <w:bottom w:val="nil"/>
              <w:right w:val="nil"/>
            </w:tcBorders>
            <w:shd w:val="clear" w:color="auto" w:fill="auto"/>
          </w:tcPr>
          <w:p w14:paraId="1C0B29B4"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b w:val="0"/>
                <w:bCs/>
                <w:sz w:val="16"/>
                <w:szCs w:val="16"/>
              </w:rPr>
              <w:t>NVT</w:t>
            </w:r>
          </w:p>
        </w:tc>
        <w:tc>
          <w:tcPr>
            <w:tcW w:w="142" w:type="dxa"/>
            <w:gridSpan w:val="2"/>
            <w:tcBorders>
              <w:top w:val="nil"/>
              <w:left w:val="nil"/>
              <w:bottom w:val="nil"/>
              <w:right w:val="nil"/>
            </w:tcBorders>
            <w:shd w:val="clear" w:color="auto" w:fill="auto"/>
          </w:tcPr>
          <w:p w14:paraId="734BA98A"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single" w:sz="12" w:space="0" w:color="7F7F7F" w:themeColor="text1" w:themeTint="80"/>
              <w:left w:val="nil"/>
              <w:bottom w:val="nil"/>
              <w:right w:val="nil"/>
            </w:tcBorders>
            <w:shd w:val="clear" w:color="auto" w:fill="auto"/>
          </w:tcPr>
          <w:p w14:paraId="38B41A74"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Cs/>
                <w:sz w:val="16"/>
                <w:szCs w:val="16"/>
              </w:rPr>
            </w:pPr>
            <w:r>
              <w:rPr>
                <w:rFonts w:asciiTheme="minorHAnsi" w:hAnsiTheme="minorHAnsi" w:cstheme="minorHAnsi"/>
                <w:sz w:val="16"/>
                <w:szCs w:val="16"/>
              </w:rPr>
              <w:t>NVT</w:t>
            </w:r>
          </w:p>
        </w:tc>
        <w:tc>
          <w:tcPr>
            <w:tcW w:w="142" w:type="dxa"/>
            <w:tcBorders>
              <w:top w:val="nil"/>
              <w:left w:val="nil"/>
              <w:bottom w:val="nil"/>
              <w:right w:val="nil"/>
            </w:tcBorders>
            <w:shd w:val="clear" w:color="auto" w:fill="auto"/>
          </w:tcPr>
          <w:p w14:paraId="7067AFC6"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single" w:sz="12" w:space="0" w:color="7F7F7F" w:themeColor="text1" w:themeTint="80"/>
              <w:left w:val="nil"/>
              <w:bottom w:val="nil"/>
              <w:right w:val="nil"/>
            </w:tcBorders>
            <w:shd w:val="clear" w:color="auto" w:fill="auto"/>
          </w:tcPr>
          <w:p w14:paraId="54CF44C0" w14:textId="77777777" w:rsidR="00782AEF" w:rsidRPr="0000237C" w:rsidRDefault="00782AEF" w:rsidP="001434F6">
            <w:pPr>
              <w:pStyle w:val="invulveld"/>
              <w:framePr w:wrap="around"/>
              <w:rPr>
                <w:rFonts w:asciiTheme="minorHAnsi" w:hAnsiTheme="minorHAnsi" w:cstheme="minorHAnsi"/>
                <w:bCs/>
                <w:sz w:val="16"/>
                <w:szCs w:val="16"/>
              </w:rPr>
            </w:pPr>
            <w:r>
              <w:rPr>
                <w:rFonts w:asciiTheme="minorHAnsi" w:hAnsiTheme="minorHAnsi" w:cstheme="minorHAnsi"/>
                <w:sz w:val="16"/>
                <w:szCs w:val="16"/>
              </w:rPr>
              <w:t>NVT</w:t>
            </w:r>
          </w:p>
        </w:tc>
        <w:tc>
          <w:tcPr>
            <w:tcW w:w="141" w:type="dxa"/>
            <w:tcBorders>
              <w:top w:val="nil"/>
              <w:left w:val="nil"/>
              <w:bottom w:val="nil"/>
              <w:right w:val="nil"/>
            </w:tcBorders>
            <w:shd w:val="clear" w:color="auto" w:fill="auto"/>
          </w:tcPr>
          <w:p w14:paraId="2E8D637A"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single" w:sz="12" w:space="0" w:color="7F7F7F" w:themeColor="text1" w:themeTint="80"/>
              <w:left w:val="nil"/>
              <w:bottom w:val="nil"/>
              <w:right w:val="nil"/>
            </w:tcBorders>
            <w:shd w:val="clear" w:color="auto" w:fill="auto"/>
          </w:tcPr>
          <w:p w14:paraId="012DFE1D" w14:textId="77777777" w:rsidR="00782AEF" w:rsidRPr="003116D2" w:rsidRDefault="00782AEF" w:rsidP="001434F6">
            <w:pPr>
              <w:pStyle w:val="invulveld"/>
              <w:framePr w:wrap="around"/>
              <w:rPr>
                <w:rFonts w:asciiTheme="minorHAnsi" w:hAnsiTheme="minorHAnsi" w:cstheme="minorHAnsi"/>
                <w:bCs/>
                <w:sz w:val="16"/>
                <w:szCs w:val="16"/>
              </w:rPr>
            </w:pPr>
            <w:r>
              <w:rPr>
                <w:rFonts w:asciiTheme="minorHAnsi" w:hAnsiTheme="minorHAnsi" w:cstheme="minorHAnsi"/>
                <w:bCs/>
                <w:sz w:val="16"/>
                <w:szCs w:val="16"/>
              </w:rPr>
              <w:t>NVT</w:t>
            </w:r>
          </w:p>
        </w:tc>
      </w:tr>
      <w:tr w:rsidR="00782AEF" w:rsidRPr="003D114E" w14:paraId="08F51DEE" w14:textId="77777777" w:rsidTr="001434F6">
        <w:trPr>
          <w:trHeight w:val="339"/>
        </w:trPr>
        <w:tc>
          <w:tcPr>
            <w:tcW w:w="396" w:type="dxa"/>
            <w:tcBorders>
              <w:top w:val="nil"/>
              <w:left w:val="nil"/>
              <w:bottom w:val="nil"/>
              <w:right w:val="nil"/>
            </w:tcBorders>
            <w:shd w:val="clear" w:color="auto" w:fill="auto"/>
          </w:tcPr>
          <w:p w14:paraId="5CE54089" w14:textId="77777777" w:rsidR="00782AEF" w:rsidRPr="00CA4C88" w:rsidRDefault="00782AEF" w:rsidP="001434F6">
            <w:pPr>
              <w:pStyle w:val="leeg"/>
            </w:pPr>
          </w:p>
        </w:tc>
        <w:tc>
          <w:tcPr>
            <w:tcW w:w="1022" w:type="dxa"/>
            <w:gridSpan w:val="2"/>
            <w:tcBorders>
              <w:top w:val="nil"/>
              <w:left w:val="nil"/>
              <w:bottom w:val="nil"/>
              <w:right w:val="nil"/>
            </w:tcBorders>
            <w:shd w:val="clear" w:color="auto" w:fill="auto"/>
          </w:tcPr>
          <w:p w14:paraId="61E9B3AA"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Pr>
                <w:rFonts w:asciiTheme="minorHAnsi" w:hAnsiTheme="minorHAnsi" w:cstheme="minorHAnsi"/>
                <w:b w:val="0"/>
                <w:bCs/>
                <w:sz w:val="16"/>
                <w:szCs w:val="16"/>
              </w:rPr>
              <w:t>werknemers</w:t>
            </w:r>
            <w:proofErr w:type="gramEnd"/>
          </w:p>
        </w:tc>
        <w:tc>
          <w:tcPr>
            <w:tcW w:w="142" w:type="dxa"/>
            <w:gridSpan w:val="2"/>
            <w:tcBorders>
              <w:top w:val="nil"/>
              <w:left w:val="nil"/>
              <w:bottom w:val="nil"/>
              <w:right w:val="nil"/>
            </w:tcBorders>
            <w:shd w:val="clear" w:color="auto" w:fill="auto"/>
          </w:tcPr>
          <w:p w14:paraId="5D9E702D" w14:textId="77777777" w:rsidR="00782AEF" w:rsidRPr="00DB4199" w:rsidRDefault="00782AEF" w:rsidP="001434F6">
            <w:pPr>
              <w:rPr>
                <w:rFonts w:asciiTheme="minorHAnsi" w:hAnsiTheme="minorHAnsi" w:cstheme="minorHAnsi"/>
                <w:bCs/>
                <w:sz w:val="16"/>
                <w:szCs w:val="16"/>
              </w:rPr>
            </w:pPr>
          </w:p>
        </w:tc>
        <w:tc>
          <w:tcPr>
            <w:tcW w:w="567" w:type="dxa"/>
            <w:gridSpan w:val="3"/>
            <w:tcBorders>
              <w:top w:val="nil"/>
              <w:left w:val="nil"/>
              <w:bottom w:val="dotted" w:sz="6" w:space="0" w:color="auto"/>
              <w:right w:val="nil"/>
            </w:tcBorders>
            <w:shd w:val="clear" w:color="auto" w:fill="auto"/>
          </w:tcPr>
          <w:p w14:paraId="22424C03"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gridSpan w:val="2"/>
            <w:tcBorders>
              <w:top w:val="nil"/>
              <w:left w:val="nil"/>
              <w:bottom w:val="nil"/>
              <w:right w:val="nil"/>
            </w:tcBorders>
            <w:shd w:val="clear" w:color="auto" w:fill="auto"/>
          </w:tcPr>
          <w:p w14:paraId="646AC483" w14:textId="77777777" w:rsidR="00782AEF" w:rsidRPr="00DB4199" w:rsidRDefault="00782AEF" w:rsidP="001434F6">
            <w:pPr>
              <w:rPr>
                <w:rFonts w:asciiTheme="minorHAnsi" w:hAnsiTheme="minorHAnsi" w:cstheme="minorHAnsi"/>
                <w:bCs/>
                <w:sz w:val="16"/>
                <w:szCs w:val="16"/>
              </w:rPr>
            </w:pPr>
          </w:p>
        </w:tc>
        <w:tc>
          <w:tcPr>
            <w:tcW w:w="567" w:type="dxa"/>
            <w:gridSpan w:val="5"/>
            <w:tcBorders>
              <w:top w:val="nil"/>
              <w:left w:val="nil"/>
              <w:bottom w:val="dotted" w:sz="6" w:space="0" w:color="auto"/>
              <w:right w:val="nil"/>
            </w:tcBorders>
            <w:shd w:val="clear" w:color="auto" w:fill="auto"/>
          </w:tcPr>
          <w:p w14:paraId="6F01C2FC" w14:textId="77777777" w:rsidR="00782AEF" w:rsidRPr="00DB4199"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31A21EE1" w14:textId="77777777" w:rsidR="00782AEF" w:rsidRPr="00DB4199" w:rsidRDefault="00782AEF" w:rsidP="001434F6">
            <w:pPr>
              <w:rPr>
                <w:rFonts w:asciiTheme="minorHAnsi" w:hAnsiTheme="minorHAnsi" w:cstheme="minorHAnsi"/>
                <w:bCs/>
                <w:sz w:val="16"/>
                <w:szCs w:val="16"/>
              </w:rPr>
            </w:pPr>
          </w:p>
        </w:tc>
        <w:tc>
          <w:tcPr>
            <w:tcW w:w="851" w:type="dxa"/>
            <w:gridSpan w:val="3"/>
            <w:tcBorders>
              <w:top w:val="nil"/>
              <w:left w:val="nil"/>
              <w:bottom w:val="dotted" w:sz="6" w:space="0" w:color="auto"/>
              <w:right w:val="nil"/>
            </w:tcBorders>
            <w:shd w:val="clear" w:color="auto" w:fill="auto"/>
          </w:tcPr>
          <w:p w14:paraId="338775C8"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6EBE3D8A"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nil"/>
              <w:left w:val="nil"/>
              <w:bottom w:val="dotted" w:sz="6" w:space="0" w:color="auto"/>
              <w:right w:val="nil"/>
            </w:tcBorders>
            <w:shd w:val="clear" w:color="auto" w:fill="auto"/>
          </w:tcPr>
          <w:p w14:paraId="134BC6B4"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5D12ACB3"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nil"/>
              <w:left w:val="nil"/>
              <w:bottom w:val="dotted" w:sz="6" w:space="0" w:color="auto"/>
              <w:right w:val="nil"/>
            </w:tcBorders>
            <w:shd w:val="clear" w:color="auto" w:fill="auto"/>
          </w:tcPr>
          <w:p w14:paraId="3078298B"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0CDE7D29"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nil"/>
              <w:left w:val="nil"/>
              <w:bottom w:val="dotted" w:sz="6" w:space="0" w:color="auto"/>
              <w:right w:val="nil"/>
            </w:tcBorders>
            <w:shd w:val="clear" w:color="auto" w:fill="auto"/>
          </w:tcPr>
          <w:p w14:paraId="4E744232"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5D1C49C2"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nil"/>
              <w:left w:val="nil"/>
              <w:bottom w:val="dotted" w:sz="6" w:space="0" w:color="auto"/>
              <w:right w:val="nil"/>
            </w:tcBorders>
            <w:shd w:val="clear" w:color="auto" w:fill="auto"/>
          </w:tcPr>
          <w:p w14:paraId="21469043" w14:textId="77777777" w:rsidR="00782AEF" w:rsidRPr="0000237C"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2B192CB0"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nil"/>
              <w:left w:val="nil"/>
              <w:bottom w:val="dotted" w:sz="6" w:space="0" w:color="auto"/>
              <w:right w:val="nil"/>
            </w:tcBorders>
            <w:shd w:val="clear" w:color="auto" w:fill="auto"/>
          </w:tcPr>
          <w:p w14:paraId="7FD42750" w14:textId="77777777" w:rsidR="00782AEF" w:rsidRPr="003116D2"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36160134" w14:textId="77777777" w:rsidTr="001434F6">
        <w:trPr>
          <w:trHeight w:val="339"/>
        </w:trPr>
        <w:tc>
          <w:tcPr>
            <w:tcW w:w="396" w:type="dxa"/>
            <w:tcBorders>
              <w:top w:val="nil"/>
              <w:left w:val="nil"/>
              <w:bottom w:val="nil"/>
              <w:right w:val="nil"/>
            </w:tcBorders>
            <w:shd w:val="clear" w:color="auto" w:fill="auto"/>
          </w:tcPr>
          <w:p w14:paraId="3E89DC4C" w14:textId="77777777" w:rsidR="00782AEF" w:rsidRPr="00CA4C88" w:rsidRDefault="00782AEF" w:rsidP="001434F6">
            <w:pPr>
              <w:pStyle w:val="leeg"/>
            </w:pPr>
          </w:p>
        </w:tc>
        <w:tc>
          <w:tcPr>
            <w:tcW w:w="1028" w:type="dxa"/>
            <w:gridSpan w:val="3"/>
            <w:tcBorders>
              <w:top w:val="nil"/>
              <w:left w:val="nil"/>
              <w:bottom w:val="nil"/>
              <w:right w:val="nil"/>
            </w:tcBorders>
            <w:shd w:val="clear" w:color="auto" w:fill="auto"/>
          </w:tcPr>
          <w:p w14:paraId="49D52939"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Pr>
                <w:rFonts w:asciiTheme="minorHAnsi" w:hAnsiTheme="minorHAnsi" w:cstheme="minorHAnsi"/>
                <w:b w:val="0"/>
                <w:bCs/>
                <w:sz w:val="16"/>
                <w:szCs w:val="16"/>
              </w:rPr>
              <w:t>bezoekers</w:t>
            </w:r>
            <w:proofErr w:type="gramEnd"/>
            <w:r>
              <w:rPr>
                <w:rFonts w:asciiTheme="minorHAnsi" w:hAnsiTheme="minorHAnsi" w:cstheme="minorHAnsi"/>
                <w:b w:val="0"/>
                <w:bCs/>
                <w:sz w:val="16"/>
                <w:szCs w:val="16"/>
              </w:rPr>
              <w:t>/</w:t>
            </w:r>
            <w:r>
              <w:rPr>
                <w:rFonts w:asciiTheme="minorHAnsi" w:hAnsiTheme="minorHAnsi" w:cstheme="minorHAnsi"/>
                <w:b w:val="0"/>
                <w:bCs/>
                <w:sz w:val="16"/>
                <w:szCs w:val="16"/>
              </w:rPr>
              <w:br/>
              <w:t>klanten</w:t>
            </w:r>
          </w:p>
        </w:tc>
        <w:tc>
          <w:tcPr>
            <w:tcW w:w="143" w:type="dxa"/>
            <w:gridSpan w:val="2"/>
            <w:tcBorders>
              <w:top w:val="nil"/>
              <w:left w:val="nil"/>
              <w:bottom w:val="nil"/>
              <w:right w:val="nil"/>
            </w:tcBorders>
            <w:shd w:val="clear" w:color="auto" w:fill="auto"/>
          </w:tcPr>
          <w:p w14:paraId="119B52D7" w14:textId="77777777" w:rsidR="00782AEF" w:rsidRPr="00DB4199" w:rsidRDefault="00782AEF" w:rsidP="001434F6">
            <w:pPr>
              <w:rPr>
                <w:rFonts w:asciiTheme="minorHAnsi" w:hAnsiTheme="minorHAnsi" w:cstheme="minorHAnsi"/>
                <w:bCs/>
                <w:sz w:val="16"/>
                <w:szCs w:val="16"/>
              </w:rPr>
            </w:pPr>
          </w:p>
        </w:tc>
        <w:tc>
          <w:tcPr>
            <w:tcW w:w="570" w:type="dxa"/>
            <w:gridSpan w:val="3"/>
            <w:tcBorders>
              <w:top w:val="nil"/>
              <w:left w:val="nil"/>
              <w:bottom w:val="dotted" w:sz="6" w:space="0" w:color="auto"/>
              <w:right w:val="nil"/>
            </w:tcBorders>
            <w:shd w:val="clear" w:color="auto" w:fill="auto"/>
          </w:tcPr>
          <w:p w14:paraId="0EC5C180"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539CF23D" w14:textId="77777777" w:rsidR="00782AEF" w:rsidRPr="00DB4199" w:rsidRDefault="00782AEF" w:rsidP="001434F6">
            <w:pPr>
              <w:rPr>
                <w:rFonts w:asciiTheme="minorHAnsi" w:hAnsiTheme="minorHAnsi" w:cstheme="minorHAnsi"/>
                <w:bCs/>
                <w:sz w:val="16"/>
                <w:szCs w:val="16"/>
              </w:rPr>
            </w:pPr>
          </w:p>
        </w:tc>
        <w:tc>
          <w:tcPr>
            <w:tcW w:w="570" w:type="dxa"/>
            <w:gridSpan w:val="5"/>
            <w:tcBorders>
              <w:top w:val="nil"/>
              <w:left w:val="nil"/>
              <w:bottom w:val="dotted" w:sz="6" w:space="0" w:color="auto"/>
              <w:right w:val="nil"/>
            </w:tcBorders>
            <w:shd w:val="clear" w:color="auto" w:fill="auto"/>
          </w:tcPr>
          <w:p w14:paraId="4705E47A" w14:textId="77777777" w:rsidR="00782AEF" w:rsidRPr="00DB4199"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3" w:type="dxa"/>
            <w:gridSpan w:val="2"/>
            <w:tcBorders>
              <w:top w:val="nil"/>
              <w:left w:val="nil"/>
              <w:bottom w:val="nil"/>
              <w:right w:val="nil"/>
            </w:tcBorders>
            <w:shd w:val="clear" w:color="auto" w:fill="auto"/>
          </w:tcPr>
          <w:p w14:paraId="481AFFC0" w14:textId="77777777" w:rsidR="00782AEF" w:rsidRPr="00DB4199" w:rsidRDefault="00782AEF" w:rsidP="001434F6">
            <w:pPr>
              <w:rPr>
                <w:rFonts w:asciiTheme="minorHAnsi" w:hAnsiTheme="minorHAnsi" w:cstheme="minorHAnsi"/>
                <w:bCs/>
                <w:sz w:val="16"/>
                <w:szCs w:val="16"/>
              </w:rPr>
            </w:pPr>
          </w:p>
        </w:tc>
        <w:tc>
          <w:tcPr>
            <w:tcW w:w="836" w:type="dxa"/>
            <w:gridSpan w:val="2"/>
            <w:tcBorders>
              <w:top w:val="nil"/>
              <w:left w:val="nil"/>
              <w:bottom w:val="dotted" w:sz="6" w:space="0" w:color="auto"/>
              <w:right w:val="nil"/>
            </w:tcBorders>
            <w:shd w:val="clear" w:color="auto" w:fill="auto"/>
          </w:tcPr>
          <w:p w14:paraId="4ED24403"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3880A11"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nil"/>
              <w:left w:val="nil"/>
              <w:bottom w:val="dotted" w:sz="6" w:space="0" w:color="auto"/>
              <w:right w:val="nil"/>
            </w:tcBorders>
            <w:shd w:val="clear" w:color="auto" w:fill="auto"/>
          </w:tcPr>
          <w:p w14:paraId="44F72C5B"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596D7467"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nil"/>
              <w:left w:val="nil"/>
              <w:bottom w:val="dotted" w:sz="6" w:space="0" w:color="auto"/>
              <w:right w:val="nil"/>
            </w:tcBorders>
            <w:shd w:val="clear" w:color="auto" w:fill="auto"/>
          </w:tcPr>
          <w:p w14:paraId="571768FC"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38237605"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nil"/>
              <w:left w:val="nil"/>
              <w:bottom w:val="dotted" w:sz="6" w:space="0" w:color="auto"/>
              <w:right w:val="nil"/>
            </w:tcBorders>
            <w:shd w:val="clear" w:color="auto" w:fill="auto"/>
          </w:tcPr>
          <w:p w14:paraId="43737BED"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40661255"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nil"/>
              <w:left w:val="nil"/>
              <w:bottom w:val="dotted" w:sz="6" w:space="0" w:color="auto"/>
              <w:right w:val="nil"/>
            </w:tcBorders>
            <w:shd w:val="clear" w:color="auto" w:fill="auto"/>
          </w:tcPr>
          <w:p w14:paraId="26DA1B8D" w14:textId="77777777" w:rsidR="00782AEF" w:rsidRPr="0000237C"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185FAD71"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nil"/>
              <w:left w:val="nil"/>
              <w:bottom w:val="dotted" w:sz="6" w:space="0" w:color="auto"/>
              <w:right w:val="nil"/>
            </w:tcBorders>
            <w:shd w:val="clear" w:color="auto" w:fill="auto"/>
          </w:tcPr>
          <w:p w14:paraId="298D8AE3" w14:textId="77777777" w:rsidR="00782AEF" w:rsidRPr="003116D2"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2E6B4079" w14:textId="77777777" w:rsidTr="001434F6">
        <w:trPr>
          <w:trHeight w:val="339"/>
        </w:trPr>
        <w:tc>
          <w:tcPr>
            <w:tcW w:w="396" w:type="dxa"/>
            <w:tcBorders>
              <w:top w:val="nil"/>
              <w:left w:val="nil"/>
              <w:bottom w:val="nil"/>
              <w:right w:val="nil"/>
            </w:tcBorders>
            <w:shd w:val="clear" w:color="auto" w:fill="auto"/>
          </w:tcPr>
          <w:p w14:paraId="05390076" w14:textId="77777777" w:rsidR="00782AEF" w:rsidRPr="00CA4C88" w:rsidRDefault="00782AEF" w:rsidP="001434F6">
            <w:pPr>
              <w:pStyle w:val="leeg"/>
            </w:pPr>
          </w:p>
        </w:tc>
        <w:tc>
          <w:tcPr>
            <w:tcW w:w="1028" w:type="dxa"/>
            <w:gridSpan w:val="3"/>
            <w:tcBorders>
              <w:top w:val="nil"/>
              <w:left w:val="nil"/>
              <w:bottom w:val="nil"/>
              <w:right w:val="nil"/>
            </w:tcBorders>
            <w:shd w:val="clear" w:color="auto" w:fill="auto"/>
          </w:tcPr>
          <w:p w14:paraId="76D356CD"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Pr>
                <w:rFonts w:asciiTheme="minorHAnsi" w:hAnsiTheme="minorHAnsi" w:cstheme="minorHAnsi"/>
                <w:b w:val="0"/>
                <w:bCs/>
                <w:sz w:val="16"/>
                <w:szCs w:val="16"/>
              </w:rPr>
              <w:t>afhaalklanten</w:t>
            </w:r>
            <w:proofErr w:type="gramEnd"/>
          </w:p>
        </w:tc>
        <w:tc>
          <w:tcPr>
            <w:tcW w:w="143" w:type="dxa"/>
            <w:gridSpan w:val="2"/>
            <w:tcBorders>
              <w:top w:val="nil"/>
              <w:left w:val="nil"/>
              <w:bottom w:val="nil"/>
              <w:right w:val="nil"/>
            </w:tcBorders>
            <w:shd w:val="clear" w:color="auto" w:fill="auto"/>
          </w:tcPr>
          <w:p w14:paraId="24B5EF8F" w14:textId="77777777" w:rsidR="00782AEF" w:rsidRPr="00DB4199" w:rsidRDefault="00782AEF" w:rsidP="001434F6">
            <w:pPr>
              <w:rPr>
                <w:rFonts w:asciiTheme="minorHAnsi" w:hAnsiTheme="minorHAnsi" w:cstheme="minorHAnsi"/>
                <w:bCs/>
                <w:sz w:val="16"/>
                <w:szCs w:val="16"/>
              </w:rPr>
            </w:pPr>
          </w:p>
        </w:tc>
        <w:tc>
          <w:tcPr>
            <w:tcW w:w="570" w:type="dxa"/>
            <w:gridSpan w:val="3"/>
            <w:tcBorders>
              <w:top w:val="nil"/>
              <w:left w:val="nil"/>
              <w:bottom w:val="dotted" w:sz="6" w:space="0" w:color="auto"/>
              <w:right w:val="nil"/>
            </w:tcBorders>
            <w:shd w:val="clear" w:color="auto" w:fill="auto"/>
          </w:tcPr>
          <w:p w14:paraId="72B408CD"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7FC2A817" w14:textId="77777777" w:rsidR="00782AEF" w:rsidRPr="00DB4199" w:rsidRDefault="00782AEF" w:rsidP="001434F6">
            <w:pPr>
              <w:rPr>
                <w:rFonts w:asciiTheme="minorHAnsi" w:hAnsiTheme="minorHAnsi" w:cstheme="minorHAnsi"/>
                <w:bCs/>
                <w:sz w:val="16"/>
                <w:szCs w:val="16"/>
              </w:rPr>
            </w:pPr>
          </w:p>
        </w:tc>
        <w:tc>
          <w:tcPr>
            <w:tcW w:w="570" w:type="dxa"/>
            <w:gridSpan w:val="5"/>
            <w:tcBorders>
              <w:top w:val="nil"/>
              <w:left w:val="nil"/>
              <w:bottom w:val="dotted" w:sz="6" w:space="0" w:color="auto"/>
              <w:right w:val="nil"/>
            </w:tcBorders>
            <w:shd w:val="clear" w:color="auto" w:fill="auto"/>
          </w:tcPr>
          <w:p w14:paraId="69B771DD" w14:textId="77777777" w:rsidR="00782AEF" w:rsidRPr="00DB4199"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3" w:type="dxa"/>
            <w:gridSpan w:val="2"/>
            <w:tcBorders>
              <w:top w:val="nil"/>
              <w:left w:val="nil"/>
              <w:bottom w:val="nil"/>
              <w:right w:val="nil"/>
            </w:tcBorders>
            <w:shd w:val="clear" w:color="auto" w:fill="auto"/>
          </w:tcPr>
          <w:p w14:paraId="3D9820B3" w14:textId="77777777" w:rsidR="00782AEF" w:rsidRPr="00DB4199" w:rsidRDefault="00782AEF" w:rsidP="001434F6">
            <w:pPr>
              <w:rPr>
                <w:rFonts w:asciiTheme="minorHAnsi" w:hAnsiTheme="minorHAnsi" w:cstheme="minorHAnsi"/>
                <w:bCs/>
                <w:sz w:val="16"/>
                <w:szCs w:val="16"/>
              </w:rPr>
            </w:pPr>
          </w:p>
        </w:tc>
        <w:tc>
          <w:tcPr>
            <w:tcW w:w="836" w:type="dxa"/>
            <w:gridSpan w:val="2"/>
            <w:tcBorders>
              <w:top w:val="nil"/>
              <w:left w:val="nil"/>
              <w:bottom w:val="dotted" w:sz="6" w:space="0" w:color="auto"/>
              <w:right w:val="nil"/>
            </w:tcBorders>
            <w:shd w:val="clear" w:color="auto" w:fill="auto"/>
          </w:tcPr>
          <w:p w14:paraId="102B3EB5"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66116AC3"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nil"/>
              <w:left w:val="nil"/>
              <w:bottom w:val="dotted" w:sz="6" w:space="0" w:color="auto"/>
              <w:right w:val="nil"/>
            </w:tcBorders>
            <w:shd w:val="clear" w:color="auto" w:fill="auto"/>
          </w:tcPr>
          <w:p w14:paraId="45399FD8"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4EB5F59D"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nil"/>
              <w:left w:val="nil"/>
              <w:bottom w:val="dotted" w:sz="6" w:space="0" w:color="auto"/>
              <w:right w:val="nil"/>
            </w:tcBorders>
            <w:shd w:val="clear" w:color="auto" w:fill="auto"/>
          </w:tcPr>
          <w:p w14:paraId="359C6133"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4B49C136"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nil"/>
              <w:left w:val="nil"/>
              <w:bottom w:val="dotted" w:sz="6" w:space="0" w:color="auto"/>
              <w:right w:val="nil"/>
            </w:tcBorders>
            <w:shd w:val="clear" w:color="auto" w:fill="auto"/>
          </w:tcPr>
          <w:p w14:paraId="67860CB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1CA35327"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nil"/>
              <w:left w:val="nil"/>
              <w:bottom w:val="dotted" w:sz="6" w:space="0" w:color="auto"/>
              <w:right w:val="nil"/>
            </w:tcBorders>
            <w:shd w:val="clear" w:color="auto" w:fill="auto"/>
          </w:tcPr>
          <w:p w14:paraId="40B9C441" w14:textId="77777777" w:rsidR="00782AEF" w:rsidRPr="0000237C"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31AAB739"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nil"/>
              <w:left w:val="nil"/>
              <w:bottom w:val="dotted" w:sz="6" w:space="0" w:color="auto"/>
              <w:right w:val="nil"/>
            </w:tcBorders>
            <w:shd w:val="clear" w:color="auto" w:fill="auto"/>
          </w:tcPr>
          <w:p w14:paraId="7D43D5BA" w14:textId="77777777" w:rsidR="00782AEF" w:rsidRPr="003116D2"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53A5C38B" w14:textId="77777777" w:rsidTr="001434F6">
        <w:trPr>
          <w:trHeight w:val="339"/>
        </w:trPr>
        <w:tc>
          <w:tcPr>
            <w:tcW w:w="396" w:type="dxa"/>
            <w:tcBorders>
              <w:top w:val="nil"/>
              <w:left w:val="nil"/>
              <w:bottom w:val="nil"/>
              <w:right w:val="nil"/>
            </w:tcBorders>
            <w:shd w:val="clear" w:color="auto" w:fill="auto"/>
          </w:tcPr>
          <w:p w14:paraId="63953E31" w14:textId="77777777" w:rsidR="00782AEF" w:rsidRPr="00CA4C88" w:rsidRDefault="00782AEF" w:rsidP="001434F6">
            <w:pPr>
              <w:pStyle w:val="leeg"/>
            </w:pPr>
          </w:p>
        </w:tc>
        <w:tc>
          <w:tcPr>
            <w:tcW w:w="1028" w:type="dxa"/>
            <w:gridSpan w:val="3"/>
            <w:tcBorders>
              <w:top w:val="nil"/>
              <w:left w:val="nil"/>
              <w:bottom w:val="single" w:sz="12" w:space="0" w:color="7F7F7F" w:themeColor="text1" w:themeTint="80"/>
              <w:right w:val="nil"/>
            </w:tcBorders>
            <w:shd w:val="clear" w:color="auto" w:fill="auto"/>
          </w:tcPr>
          <w:p w14:paraId="6F7FCEA4"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b w:val="0"/>
                <w:bCs/>
                <w:sz w:val="16"/>
                <w:szCs w:val="16"/>
              </w:rPr>
            </w:pPr>
            <w:proofErr w:type="gramStart"/>
            <w:r>
              <w:rPr>
                <w:rFonts w:asciiTheme="minorHAnsi" w:hAnsiTheme="minorHAnsi" w:cstheme="minorHAnsi"/>
                <w:b w:val="0"/>
                <w:bCs/>
                <w:sz w:val="16"/>
                <w:szCs w:val="16"/>
              </w:rPr>
              <w:t>leveranciers</w:t>
            </w:r>
            <w:proofErr w:type="gramEnd"/>
          </w:p>
        </w:tc>
        <w:tc>
          <w:tcPr>
            <w:tcW w:w="143" w:type="dxa"/>
            <w:gridSpan w:val="2"/>
            <w:tcBorders>
              <w:top w:val="nil"/>
              <w:left w:val="nil"/>
              <w:bottom w:val="nil"/>
              <w:right w:val="nil"/>
            </w:tcBorders>
            <w:shd w:val="clear" w:color="auto" w:fill="auto"/>
          </w:tcPr>
          <w:p w14:paraId="1527588D" w14:textId="77777777" w:rsidR="00782AEF" w:rsidRPr="00DB4199" w:rsidRDefault="00782AEF" w:rsidP="001434F6">
            <w:pPr>
              <w:rPr>
                <w:rFonts w:asciiTheme="minorHAnsi" w:hAnsiTheme="minorHAnsi" w:cstheme="minorHAnsi"/>
                <w:bCs/>
                <w:sz w:val="16"/>
                <w:szCs w:val="16"/>
              </w:rPr>
            </w:pPr>
          </w:p>
        </w:tc>
        <w:tc>
          <w:tcPr>
            <w:tcW w:w="570" w:type="dxa"/>
            <w:gridSpan w:val="3"/>
            <w:tcBorders>
              <w:top w:val="nil"/>
              <w:left w:val="nil"/>
              <w:bottom w:val="dotted" w:sz="6" w:space="0" w:color="auto"/>
              <w:right w:val="nil"/>
            </w:tcBorders>
            <w:shd w:val="clear" w:color="auto" w:fill="auto"/>
          </w:tcPr>
          <w:p w14:paraId="217CCD26"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4BD6FFEC" w14:textId="77777777" w:rsidR="00782AEF" w:rsidRPr="00DB4199" w:rsidRDefault="00782AEF" w:rsidP="001434F6">
            <w:pPr>
              <w:rPr>
                <w:rFonts w:asciiTheme="minorHAnsi" w:hAnsiTheme="minorHAnsi" w:cstheme="minorHAnsi"/>
                <w:bCs/>
                <w:sz w:val="16"/>
                <w:szCs w:val="16"/>
              </w:rPr>
            </w:pPr>
          </w:p>
        </w:tc>
        <w:tc>
          <w:tcPr>
            <w:tcW w:w="570" w:type="dxa"/>
            <w:gridSpan w:val="5"/>
            <w:tcBorders>
              <w:top w:val="nil"/>
              <w:left w:val="nil"/>
              <w:bottom w:val="dotted" w:sz="6" w:space="0" w:color="auto"/>
              <w:right w:val="nil"/>
            </w:tcBorders>
            <w:shd w:val="clear" w:color="auto" w:fill="auto"/>
          </w:tcPr>
          <w:p w14:paraId="1224E7C4" w14:textId="77777777" w:rsidR="00782AEF" w:rsidRPr="00DB4199"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3" w:type="dxa"/>
            <w:gridSpan w:val="2"/>
            <w:tcBorders>
              <w:top w:val="nil"/>
              <w:left w:val="nil"/>
              <w:bottom w:val="nil"/>
              <w:right w:val="nil"/>
            </w:tcBorders>
            <w:shd w:val="clear" w:color="auto" w:fill="auto"/>
          </w:tcPr>
          <w:p w14:paraId="2CDBF450" w14:textId="77777777" w:rsidR="00782AEF" w:rsidRPr="00DB4199" w:rsidRDefault="00782AEF" w:rsidP="001434F6">
            <w:pPr>
              <w:rPr>
                <w:rFonts w:asciiTheme="minorHAnsi" w:hAnsiTheme="minorHAnsi" w:cstheme="minorHAnsi"/>
                <w:bCs/>
                <w:sz w:val="16"/>
                <w:szCs w:val="16"/>
              </w:rPr>
            </w:pPr>
          </w:p>
        </w:tc>
        <w:tc>
          <w:tcPr>
            <w:tcW w:w="836" w:type="dxa"/>
            <w:gridSpan w:val="2"/>
            <w:tcBorders>
              <w:top w:val="nil"/>
              <w:left w:val="nil"/>
              <w:bottom w:val="dotted" w:sz="6" w:space="0" w:color="auto"/>
              <w:right w:val="nil"/>
            </w:tcBorders>
            <w:shd w:val="clear" w:color="auto" w:fill="auto"/>
          </w:tcPr>
          <w:p w14:paraId="0D387E0D"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4B487C28"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567" w:type="dxa"/>
            <w:gridSpan w:val="3"/>
            <w:tcBorders>
              <w:top w:val="nil"/>
              <w:left w:val="nil"/>
              <w:bottom w:val="dotted" w:sz="6" w:space="0" w:color="auto"/>
              <w:right w:val="nil"/>
            </w:tcBorders>
            <w:shd w:val="clear" w:color="auto" w:fill="auto"/>
          </w:tcPr>
          <w:p w14:paraId="36CFF6A7"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633642A0"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p>
        </w:tc>
        <w:tc>
          <w:tcPr>
            <w:tcW w:w="2268" w:type="dxa"/>
            <w:gridSpan w:val="6"/>
            <w:tcBorders>
              <w:top w:val="nil"/>
              <w:left w:val="nil"/>
              <w:bottom w:val="dotted" w:sz="6" w:space="0" w:color="auto"/>
              <w:right w:val="nil"/>
            </w:tcBorders>
            <w:shd w:val="clear" w:color="auto" w:fill="auto"/>
          </w:tcPr>
          <w:p w14:paraId="33A6EBC9"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b w:val="0"/>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25B05AEF" w14:textId="77777777" w:rsidR="00782AEF" w:rsidRPr="0000237C"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992" w:type="dxa"/>
            <w:gridSpan w:val="3"/>
            <w:tcBorders>
              <w:top w:val="nil"/>
              <w:left w:val="nil"/>
              <w:bottom w:val="dotted" w:sz="6" w:space="0" w:color="auto"/>
              <w:right w:val="nil"/>
            </w:tcBorders>
            <w:shd w:val="clear" w:color="auto" w:fill="auto"/>
          </w:tcPr>
          <w:p w14:paraId="799D3F4A"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2091EA21" w14:textId="77777777" w:rsidR="00782AEF" w:rsidRPr="00DB4199" w:rsidRDefault="00782AEF" w:rsidP="001434F6">
            <w:pPr>
              <w:pStyle w:val="invulveld"/>
              <w:framePr w:hSpace="0" w:wrap="auto" w:vAnchor="margin" w:xAlign="left" w:yAlign="inline"/>
              <w:suppressOverlap w:val="0"/>
              <w:rPr>
                <w:rFonts w:asciiTheme="minorHAnsi" w:hAnsiTheme="minorHAnsi" w:cstheme="minorHAnsi"/>
                <w:bCs/>
                <w:sz w:val="16"/>
                <w:szCs w:val="16"/>
              </w:rPr>
            </w:pPr>
          </w:p>
        </w:tc>
        <w:tc>
          <w:tcPr>
            <w:tcW w:w="709" w:type="dxa"/>
            <w:gridSpan w:val="3"/>
            <w:tcBorders>
              <w:top w:val="nil"/>
              <w:left w:val="nil"/>
              <w:bottom w:val="dotted" w:sz="6" w:space="0" w:color="auto"/>
              <w:right w:val="nil"/>
            </w:tcBorders>
            <w:shd w:val="clear" w:color="auto" w:fill="auto"/>
          </w:tcPr>
          <w:p w14:paraId="18CFAB5D" w14:textId="77777777" w:rsidR="00782AEF" w:rsidRPr="0000237C"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71EDCB2D" w14:textId="77777777" w:rsidR="00782AEF" w:rsidRPr="0000237C" w:rsidRDefault="00782AEF" w:rsidP="001434F6">
            <w:pPr>
              <w:pStyle w:val="invulveld"/>
              <w:framePr w:wrap="around"/>
              <w:rPr>
                <w:rFonts w:asciiTheme="minorHAnsi" w:hAnsiTheme="minorHAnsi" w:cstheme="minorHAnsi"/>
                <w:bCs/>
                <w:sz w:val="16"/>
                <w:szCs w:val="16"/>
              </w:rPr>
            </w:pPr>
          </w:p>
        </w:tc>
        <w:tc>
          <w:tcPr>
            <w:tcW w:w="1134" w:type="dxa"/>
            <w:tcBorders>
              <w:top w:val="nil"/>
              <w:left w:val="nil"/>
              <w:bottom w:val="dotted" w:sz="6" w:space="0" w:color="auto"/>
              <w:right w:val="nil"/>
            </w:tcBorders>
            <w:shd w:val="clear" w:color="auto" w:fill="auto"/>
          </w:tcPr>
          <w:p w14:paraId="4A98669F" w14:textId="77777777" w:rsidR="00782AEF" w:rsidRPr="003116D2" w:rsidRDefault="00782AEF" w:rsidP="001434F6">
            <w:pPr>
              <w:pStyle w:val="invulveld"/>
              <w:framePr w:wrap="around"/>
              <w:rPr>
                <w:rFonts w:asciiTheme="minorHAnsi" w:hAnsiTheme="minorHAnsi" w:cstheme="minorHAnsi"/>
                <w:bCs/>
                <w:sz w:val="16"/>
                <w:szCs w:val="16"/>
              </w:rPr>
            </w:pPr>
            <w:r w:rsidRPr="003116D2">
              <w:rPr>
                <w:rFonts w:asciiTheme="minorHAnsi" w:hAnsiTheme="minorHAnsi" w:cstheme="minorHAnsi"/>
                <w:sz w:val="16"/>
                <w:szCs w:val="16"/>
              </w:rPr>
              <w:fldChar w:fldCharType="begin">
                <w:ffData>
                  <w:name w:val=""/>
                  <w:enabled/>
                  <w:calcOnExit w:val="0"/>
                  <w:textInput/>
                </w:ffData>
              </w:fldChar>
            </w:r>
            <w:r w:rsidRPr="003116D2">
              <w:rPr>
                <w:rFonts w:asciiTheme="minorHAnsi" w:hAnsiTheme="minorHAnsi" w:cstheme="minorHAnsi"/>
                <w:sz w:val="16"/>
                <w:szCs w:val="16"/>
              </w:rPr>
              <w:instrText xml:space="preserve"> FORMTEXT </w:instrText>
            </w:r>
            <w:r w:rsidRPr="003116D2">
              <w:rPr>
                <w:rFonts w:asciiTheme="minorHAnsi" w:hAnsiTheme="minorHAnsi" w:cstheme="minorHAnsi"/>
                <w:sz w:val="16"/>
                <w:szCs w:val="16"/>
              </w:rPr>
            </w:r>
            <w:r w:rsidRPr="003116D2">
              <w:rPr>
                <w:rFonts w:asciiTheme="minorHAnsi" w:hAnsiTheme="minorHAnsi" w:cstheme="minorHAnsi"/>
                <w:sz w:val="16"/>
                <w:szCs w:val="16"/>
              </w:rPr>
              <w:fldChar w:fldCharType="separate"/>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noProof/>
                <w:sz w:val="16"/>
                <w:szCs w:val="16"/>
              </w:rPr>
              <w:t> </w:t>
            </w:r>
            <w:r w:rsidRPr="003116D2">
              <w:rPr>
                <w:rFonts w:asciiTheme="minorHAnsi" w:hAnsiTheme="minorHAnsi" w:cstheme="minorHAnsi"/>
                <w:sz w:val="16"/>
                <w:szCs w:val="16"/>
              </w:rPr>
              <w:fldChar w:fldCharType="end"/>
            </w:r>
          </w:p>
        </w:tc>
      </w:tr>
      <w:tr w:rsidR="00782AEF" w:rsidRPr="003D114E" w14:paraId="3F27C488" w14:textId="77777777" w:rsidTr="001434F6">
        <w:trPr>
          <w:trHeight w:val="339"/>
        </w:trPr>
        <w:tc>
          <w:tcPr>
            <w:tcW w:w="396" w:type="dxa"/>
            <w:tcBorders>
              <w:top w:val="nil"/>
              <w:left w:val="nil"/>
              <w:bottom w:val="nil"/>
              <w:right w:val="nil"/>
            </w:tcBorders>
            <w:shd w:val="clear" w:color="auto" w:fill="auto"/>
          </w:tcPr>
          <w:p w14:paraId="194B86E9" w14:textId="77777777" w:rsidR="00782AEF" w:rsidRPr="00CA4C88" w:rsidRDefault="00782AEF" w:rsidP="001434F6">
            <w:pPr>
              <w:pStyle w:val="leeg"/>
            </w:pPr>
          </w:p>
        </w:tc>
        <w:tc>
          <w:tcPr>
            <w:tcW w:w="102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1836334" w14:textId="77777777" w:rsidR="00782AEF" w:rsidRPr="003116D2" w:rsidRDefault="00782AEF" w:rsidP="001434F6">
            <w:pPr>
              <w:pStyle w:val="kolomhoofd"/>
              <w:framePr w:wrap="auto" w:xAlign="left"/>
              <w:pBdr>
                <w:top w:val="none" w:sz="0" w:space="0" w:color="auto"/>
                <w:bottom w:val="none" w:sz="0" w:space="0" w:color="auto"/>
              </w:pBdr>
              <w:jc w:val="right"/>
              <w:rPr>
                <w:rFonts w:asciiTheme="minorHAnsi" w:hAnsiTheme="minorHAnsi" w:cstheme="minorHAnsi"/>
                <w:sz w:val="16"/>
                <w:szCs w:val="16"/>
              </w:rPr>
            </w:pPr>
            <w:proofErr w:type="gramStart"/>
            <w:r w:rsidRPr="003116D2">
              <w:rPr>
                <w:rFonts w:asciiTheme="minorHAnsi" w:hAnsiTheme="minorHAnsi" w:cstheme="minorHAnsi"/>
                <w:sz w:val="16"/>
                <w:szCs w:val="16"/>
              </w:rPr>
              <w:t>totaal</w:t>
            </w:r>
            <w:proofErr w:type="gramEnd"/>
          </w:p>
        </w:tc>
        <w:tc>
          <w:tcPr>
            <w:tcW w:w="143" w:type="dxa"/>
            <w:gridSpan w:val="2"/>
            <w:tcBorders>
              <w:top w:val="nil"/>
              <w:left w:val="nil"/>
              <w:bottom w:val="nil"/>
              <w:right w:val="nil"/>
            </w:tcBorders>
            <w:shd w:val="clear" w:color="auto" w:fill="auto"/>
          </w:tcPr>
          <w:p w14:paraId="28816B1A" w14:textId="77777777" w:rsidR="00782AEF" w:rsidRPr="00DB4199" w:rsidRDefault="00782AEF" w:rsidP="001434F6">
            <w:pPr>
              <w:rPr>
                <w:rFonts w:asciiTheme="minorHAnsi" w:hAnsiTheme="minorHAnsi" w:cstheme="minorHAnsi"/>
                <w:bCs/>
                <w:sz w:val="16"/>
                <w:szCs w:val="16"/>
              </w:rPr>
            </w:pPr>
          </w:p>
        </w:tc>
        <w:tc>
          <w:tcPr>
            <w:tcW w:w="570" w:type="dxa"/>
            <w:gridSpan w:val="3"/>
            <w:tcBorders>
              <w:top w:val="single" w:sz="4" w:space="0" w:color="auto"/>
              <w:left w:val="nil"/>
              <w:bottom w:val="dotted" w:sz="6" w:space="0" w:color="auto"/>
              <w:right w:val="nil"/>
            </w:tcBorders>
            <w:shd w:val="clear" w:color="auto" w:fill="auto"/>
          </w:tcPr>
          <w:p w14:paraId="07F69A8B"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B8669B">
              <w:rPr>
                <w:rFonts w:asciiTheme="minorHAnsi" w:hAnsiTheme="minorHAnsi" w:cstheme="minorHAnsi"/>
                <w:sz w:val="16"/>
                <w:szCs w:val="16"/>
              </w:rPr>
              <w:fldChar w:fldCharType="begin">
                <w:ffData>
                  <w:name w:val=""/>
                  <w:enabled/>
                  <w:calcOnExit w:val="0"/>
                  <w:textInput/>
                </w:ffData>
              </w:fldChar>
            </w:r>
            <w:r w:rsidRPr="00B8669B">
              <w:rPr>
                <w:rFonts w:asciiTheme="minorHAnsi" w:hAnsiTheme="minorHAnsi" w:cstheme="minorHAnsi"/>
                <w:sz w:val="16"/>
                <w:szCs w:val="16"/>
              </w:rPr>
              <w:instrText xml:space="preserve"> FORMTEXT </w:instrText>
            </w:r>
            <w:r w:rsidRPr="00B8669B">
              <w:rPr>
                <w:rFonts w:asciiTheme="minorHAnsi" w:hAnsiTheme="minorHAnsi" w:cstheme="minorHAnsi"/>
                <w:sz w:val="16"/>
                <w:szCs w:val="16"/>
              </w:rPr>
            </w:r>
            <w:r w:rsidRPr="00B8669B">
              <w:rPr>
                <w:rFonts w:asciiTheme="minorHAnsi" w:hAnsiTheme="minorHAnsi" w:cstheme="minorHAnsi"/>
                <w:sz w:val="16"/>
                <w:szCs w:val="16"/>
              </w:rPr>
              <w:fldChar w:fldCharType="separate"/>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1A937A29" w14:textId="77777777" w:rsidR="00782AEF" w:rsidRPr="003116D2" w:rsidRDefault="00782AEF" w:rsidP="001434F6">
            <w:pPr>
              <w:rPr>
                <w:rFonts w:asciiTheme="minorHAnsi" w:hAnsiTheme="minorHAnsi" w:cstheme="minorHAnsi"/>
                <w:b/>
                <w:sz w:val="16"/>
                <w:szCs w:val="16"/>
              </w:rPr>
            </w:pPr>
          </w:p>
        </w:tc>
        <w:tc>
          <w:tcPr>
            <w:tcW w:w="570" w:type="dxa"/>
            <w:gridSpan w:val="5"/>
            <w:tcBorders>
              <w:top w:val="single" w:sz="4" w:space="0" w:color="auto"/>
              <w:left w:val="nil"/>
              <w:bottom w:val="dotted" w:sz="6" w:space="0" w:color="auto"/>
              <w:right w:val="nil"/>
            </w:tcBorders>
            <w:shd w:val="clear" w:color="auto" w:fill="auto"/>
          </w:tcPr>
          <w:p w14:paraId="26C246CF" w14:textId="77777777" w:rsidR="00782AEF" w:rsidRPr="003116D2" w:rsidRDefault="00782AEF" w:rsidP="001434F6">
            <w:pPr>
              <w:pStyle w:val="invulveld"/>
              <w:framePr w:wrap="around"/>
              <w:rPr>
                <w:rFonts w:asciiTheme="minorHAnsi" w:hAnsiTheme="minorHAnsi" w:cstheme="minorHAnsi"/>
                <w:b/>
                <w:sz w:val="16"/>
                <w:szCs w:val="16"/>
              </w:rPr>
            </w:pPr>
            <w:r w:rsidRPr="003116D2">
              <w:rPr>
                <w:rFonts w:asciiTheme="minorHAnsi" w:hAnsiTheme="minorHAnsi" w:cstheme="minorHAnsi"/>
                <w:b/>
                <w:sz w:val="16"/>
                <w:szCs w:val="16"/>
              </w:rPr>
              <w:fldChar w:fldCharType="begin">
                <w:ffData>
                  <w:name w:val=""/>
                  <w:enabled/>
                  <w:calcOnExit w:val="0"/>
                  <w:textInput/>
                </w:ffData>
              </w:fldChar>
            </w:r>
            <w:r w:rsidRPr="003116D2">
              <w:rPr>
                <w:rFonts w:asciiTheme="minorHAnsi" w:hAnsiTheme="minorHAnsi" w:cstheme="minorHAnsi"/>
                <w:b/>
                <w:sz w:val="16"/>
                <w:szCs w:val="16"/>
              </w:rPr>
              <w:instrText xml:space="preserve"> FORMTEXT </w:instrText>
            </w:r>
            <w:r w:rsidRPr="003116D2">
              <w:rPr>
                <w:rFonts w:asciiTheme="minorHAnsi" w:hAnsiTheme="minorHAnsi" w:cstheme="minorHAnsi"/>
                <w:b/>
                <w:sz w:val="16"/>
                <w:szCs w:val="16"/>
              </w:rPr>
            </w:r>
            <w:r w:rsidRPr="003116D2">
              <w:rPr>
                <w:rFonts w:asciiTheme="minorHAnsi" w:hAnsiTheme="minorHAnsi" w:cstheme="minorHAnsi"/>
                <w:b/>
                <w:sz w:val="16"/>
                <w:szCs w:val="16"/>
              </w:rPr>
              <w:fldChar w:fldCharType="separate"/>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sz w:val="16"/>
                <w:szCs w:val="16"/>
              </w:rPr>
              <w:fldChar w:fldCharType="end"/>
            </w:r>
          </w:p>
        </w:tc>
        <w:tc>
          <w:tcPr>
            <w:tcW w:w="143" w:type="dxa"/>
            <w:gridSpan w:val="2"/>
            <w:tcBorders>
              <w:top w:val="nil"/>
              <w:left w:val="nil"/>
              <w:bottom w:val="nil"/>
              <w:right w:val="nil"/>
            </w:tcBorders>
            <w:shd w:val="clear" w:color="auto" w:fill="auto"/>
          </w:tcPr>
          <w:p w14:paraId="06232F1C" w14:textId="77777777" w:rsidR="00782AEF" w:rsidRPr="003116D2" w:rsidRDefault="00782AEF" w:rsidP="001434F6">
            <w:pPr>
              <w:rPr>
                <w:rFonts w:asciiTheme="minorHAnsi" w:hAnsiTheme="minorHAnsi" w:cstheme="minorHAnsi"/>
                <w:b/>
                <w:sz w:val="16"/>
                <w:szCs w:val="16"/>
              </w:rPr>
            </w:pPr>
          </w:p>
        </w:tc>
        <w:tc>
          <w:tcPr>
            <w:tcW w:w="836" w:type="dxa"/>
            <w:gridSpan w:val="2"/>
            <w:tcBorders>
              <w:top w:val="single" w:sz="4" w:space="0" w:color="auto"/>
              <w:left w:val="nil"/>
              <w:bottom w:val="dotted" w:sz="6" w:space="0" w:color="auto"/>
              <w:right w:val="nil"/>
            </w:tcBorders>
            <w:shd w:val="clear" w:color="auto" w:fill="auto"/>
          </w:tcPr>
          <w:p w14:paraId="0ED2EDF9"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B8669B">
              <w:rPr>
                <w:rFonts w:asciiTheme="minorHAnsi" w:hAnsiTheme="minorHAnsi" w:cstheme="minorHAnsi"/>
                <w:sz w:val="16"/>
                <w:szCs w:val="16"/>
              </w:rPr>
              <w:fldChar w:fldCharType="begin">
                <w:ffData>
                  <w:name w:val=""/>
                  <w:enabled/>
                  <w:calcOnExit w:val="0"/>
                  <w:textInput/>
                </w:ffData>
              </w:fldChar>
            </w:r>
            <w:r w:rsidRPr="00B8669B">
              <w:rPr>
                <w:rFonts w:asciiTheme="minorHAnsi" w:hAnsiTheme="minorHAnsi" w:cstheme="minorHAnsi"/>
                <w:sz w:val="16"/>
                <w:szCs w:val="16"/>
              </w:rPr>
              <w:instrText xml:space="preserve"> FORMTEXT </w:instrText>
            </w:r>
            <w:r w:rsidRPr="00B8669B">
              <w:rPr>
                <w:rFonts w:asciiTheme="minorHAnsi" w:hAnsiTheme="minorHAnsi" w:cstheme="minorHAnsi"/>
                <w:sz w:val="16"/>
                <w:szCs w:val="16"/>
              </w:rPr>
            </w:r>
            <w:r w:rsidRPr="00B8669B">
              <w:rPr>
                <w:rFonts w:asciiTheme="minorHAnsi" w:hAnsiTheme="minorHAnsi" w:cstheme="minorHAnsi"/>
                <w:sz w:val="16"/>
                <w:szCs w:val="16"/>
              </w:rPr>
              <w:fldChar w:fldCharType="separate"/>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sz w:val="16"/>
                <w:szCs w:val="16"/>
              </w:rPr>
              <w:fldChar w:fldCharType="end"/>
            </w:r>
          </w:p>
        </w:tc>
        <w:tc>
          <w:tcPr>
            <w:tcW w:w="141" w:type="dxa"/>
            <w:tcBorders>
              <w:top w:val="nil"/>
              <w:left w:val="nil"/>
              <w:bottom w:val="nil"/>
              <w:right w:val="nil"/>
            </w:tcBorders>
            <w:shd w:val="clear" w:color="auto" w:fill="auto"/>
          </w:tcPr>
          <w:p w14:paraId="4D002C68"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
        </w:tc>
        <w:tc>
          <w:tcPr>
            <w:tcW w:w="567" w:type="dxa"/>
            <w:gridSpan w:val="3"/>
            <w:tcBorders>
              <w:top w:val="single" w:sz="4" w:space="0" w:color="auto"/>
              <w:left w:val="nil"/>
              <w:bottom w:val="dotted" w:sz="6" w:space="0" w:color="auto"/>
              <w:right w:val="nil"/>
            </w:tcBorders>
            <w:shd w:val="clear" w:color="auto" w:fill="auto"/>
          </w:tcPr>
          <w:p w14:paraId="1AB463CB"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B8669B">
              <w:rPr>
                <w:rFonts w:asciiTheme="minorHAnsi" w:hAnsiTheme="minorHAnsi" w:cstheme="minorHAnsi"/>
                <w:sz w:val="16"/>
                <w:szCs w:val="16"/>
              </w:rPr>
              <w:fldChar w:fldCharType="begin">
                <w:ffData>
                  <w:name w:val=""/>
                  <w:enabled/>
                  <w:calcOnExit w:val="0"/>
                  <w:textInput/>
                </w:ffData>
              </w:fldChar>
            </w:r>
            <w:r w:rsidRPr="00B8669B">
              <w:rPr>
                <w:rFonts w:asciiTheme="minorHAnsi" w:hAnsiTheme="minorHAnsi" w:cstheme="minorHAnsi"/>
                <w:sz w:val="16"/>
                <w:szCs w:val="16"/>
              </w:rPr>
              <w:instrText xml:space="preserve"> FORMTEXT </w:instrText>
            </w:r>
            <w:r w:rsidRPr="00B8669B">
              <w:rPr>
                <w:rFonts w:asciiTheme="minorHAnsi" w:hAnsiTheme="minorHAnsi" w:cstheme="minorHAnsi"/>
                <w:sz w:val="16"/>
                <w:szCs w:val="16"/>
              </w:rPr>
            </w:r>
            <w:r w:rsidRPr="00B8669B">
              <w:rPr>
                <w:rFonts w:asciiTheme="minorHAnsi" w:hAnsiTheme="minorHAnsi" w:cstheme="minorHAnsi"/>
                <w:sz w:val="16"/>
                <w:szCs w:val="16"/>
              </w:rPr>
              <w:fldChar w:fldCharType="separate"/>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sz w:val="16"/>
                <w:szCs w:val="16"/>
              </w:rPr>
              <w:fldChar w:fldCharType="end"/>
            </w:r>
          </w:p>
        </w:tc>
        <w:tc>
          <w:tcPr>
            <w:tcW w:w="142" w:type="dxa"/>
            <w:tcBorders>
              <w:top w:val="nil"/>
              <w:left w:val="nil"/>
              <w:bottom w:val="nil"/>
              <w:right w:val="nil"/>
            </w:tcBorders>
            <w:shd w:val="clear" w:color="auto" w:fill="auto"/>
          </w:tcPr>
          <w:p w14:paraId="156521FD"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p>
        </w:tc>
        <w:tc>
          <w:tcPr>
            <w:tcW w:w="2268" w:type="dxa"/>
            <w:gridSpan w:val="6"/>
            <w:tcBorders>
              <w:top w:val="single" w:sz="4" w:space="0" w:color="auto"/>
              <w:left w:val="nil"/>
              <w:bottom w:val="dotted" w:sz="6" w:space="0" w:color="auto"/>
              <w:right w:val="nil"/>
            </w:tcBorders>
            <w:shd w:val="clear" w:color="auto" w:fill="auto"/>
          </w:tcPr>
          <w:p w14:paraId="63D5A613" w14:textId="77777777" w:rsidR="00782AEF" w:rsidRPr="003116D2" w:rsidRDefault="00782AEF" w:rsidP="001434F6">
            <w:pPr>
              <w:pStyle w:val="kolomhoofd"/>
              <w:framePr w:wrap="auto" w:xAlign="left"/>
              <w:pBdr>
                <w:top w:val="none" w:sz="0" w:space="0" w:color="auto"/>
                <w:bottom w:val="none" w:sz="0" w:space="0" w:color="auto"/>
              </w:pBdr>
              <w:rPr>
                <w:rFonts w:asciiTheme="minorHAnsi" w:hAnsiTheme="minorHAnsi" w:cstheme="minorHAnsi"/>
                <w:sz w:val="16"/>
                <w:szCs w:val="16"/>
              </w:rPr>
            </w:pPr>
            <w:r w:rsidRPr="00B8669B">
              <w:rPr>
                <w:rFonts w:asciiTheme="minorHAnsi" w:hAnsiTheme="minorHAnsi" w:cstheme="minorHAnsi"/>
                <w:sz w:val="16"/>
                <w:szCs w:val="16"/>
              </w:rPr>
              <w:fldChar w:fldCharType="begin">
                <w:ffData>
                  <w:name w:val=""/>
                  <w:enabled/>
                  <w:calcOnExit w:val="0"/>
                  <w:textInput/>
                </w:ffData>
              </w:fldChar>
            </w:r>
            <w:r w:rsidRPr="00B8669B">
              <w:rPr>
                <w:rFonts w:asciiTheme="minorHAnsi" w:hAnsiTheme="minorHAnsi" w:cstheme="minorHAnsi"/>
                <w:sz w:val="16"/>
                <w:szCs w:val="16"/>
              </w:rPr>
              <w:instrText xml:space="preserve"> FORMTEXT </w:instrText>
            </w:r>
            <w:r w:rsidRPr="00B8669B">
              <w:rPr>
                <w:rFonts w:asciiTheme="minorHAnsi" w:hAnsiTheme="minorHAnsi" w:cstheme="minorHAnsi"/>
                <w:sz w:val="16"/>
                <w:szCs w:val="16"/>
              </w:rPr>
            </w:r>
            <w:r w:rsidRPr="00B8669B">
              <w:rPr>
                <w:rFonts w:asciiTheme="minorHAnsi" w:hAnsiTheme="minorHAnsi" w:cstheme="minorHAnsi"/>
                <w:sz w:val="16"/>
                <w:szCs w:val="16"/>
              </w:rPr>
              <w:fldChar w:fldCharType="separate"/>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noProof/>
                <w:sz w:val="16"/>
                <w:szCs w:val="16"/>
              </w:rPr>
              <w:t> </w:t>
            </w:r>
            <w:r w:rsidRPr="00B8669B">
              <w:rPr>
                <w:rFonts w:asciiTheme="minorHAnsi" w:hAnsiTheme="minorHAnsi" w:cstheme="minorHAnsi"/>
                <w:sz w:val="16"/>
                <w:szCs w:val="16"/>
              </w:rPr>
              <w:fldChar w:fldCharType="end"/>
            </w:r>
          </w:p>
        </w:tc>
        <w:tc>
          <w:tcPr>
            <w:tcW w:w="142" w:type="dxa"/>
            <w:gridSpan w:val="2"/>
            <w:tcBorders>
              <w:top w:val="nil"/>
              <w:left w:val="nil"/>
              <w:bottom w:val="nil"/>
              <w:right w:val="nil"/>
            </w:tcBorders>
            <w:shd w:val="clear" w:color="auto" w:fill="auto"/>
          </w:tcPr>
          <w:p w14:paraId="16510577"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sz w:val="16"/>
                <w:szCs w:val="16"/>
              </w:rPr>
            </w:pPr>
          </w:p>
        </w:tc>
        <w:tc>
          <w:tcPr>
            <w:tcW w:w="992" w:type="dxa"/>
            <w:gridSpan w:val="3"/>
            <w:tcBorders>
              <w:top w:val="single" w:sz="4" w:space="0" w:color="auto"/>
              <w:left w:val="nil"/>
              <w:bottom w:val="dotted" w:sz="6" w:space="0" w:color="auto"/>
              <w:right w:val="nil"/>
            </w:tcBorders>
            <w:shd w:val="clear" w:color="auto" w:fill="auto"/>
          </w:tcPr>
          <w:p w14:paraId="3D4B628C"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sz w:val="16"/>
                <w:szCs w:val="16"/>
              </w:rPr>
            </w:pPr>
            <w:r w:rsidRPr="003116D2">
              <w:rPr>
                <w:rFonts w:asciiTheme="minorHAnsi" w:hAnsiTheme="minorHAnsi" w:cstheme="minorHAnsi"/>
                <w:b/>
                <w:sz w:val="16"/>
                <w:szCs w:val="16"/>
              </w:rPr>
              <w:fldChar w:fldCharType="begin">
                <w:ffData>
                  <w:name w:val=""/>
                  <w:enabled/>
                  <w:calcOnExit w:val="0"/>
                  <w:textInput/>
                </w:ffData>
              </w:fldChar>
            </w:r>
            <w:r w:rsidRPr="003116D2">
              <w:rPr>
                <w:rFonts w:asciiTheme="minorHAnsi" w:hAnsiTheme="minorHAnsi" w:cstheme="minorHAnsi"/>
                <w:b/>
                <w:sz w:val="16"/>
                <w:szCs w:val="16"/>
              </w:rPr>
              <w:instrText xml:space="preserve"> FORMTEXT </w:instrText>
            </w:r>
            <w:r w:rsidRPr="003116D2">
              <w:rPr>
                <w:rFonts w:asciiTheme="minorHAnsi" w:hAnsiTheme="minorHAnsi" w:cstheme="minorHAnsi"/>
                <w:b/>
                <w:sz w:val="16"/>
                <w:szCs w:val="16"/>
              </w:rPr>
            </w:r>
            <w:r w:rsidRPr="003116D2">
              <w:rPr>
                <w:rFonts w:asciiTheme="minorHAnsi" w:hAnsiTheme="minorHAnsi" w:cstheme="minorHAnsi"/>
                <w:b/>
                <w:sz w:val="16"/>
                <w:szCs w:val="16"/>
              </w:rPr>
              <w:fldChar w:fldCharType="separate"/>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sz w:val="16"/>
                <w:szCs w:val="16"/>
              </w:rPr>
              <w:fldChar w:fldCharType="end"/>
            </w:r>
          </w:p>
        </w:tc>
        <w:tc>
          <w:tcPr>
            <w:tcW w:w="142" w:type="dxa"/>
            <w:tcBorders>
              <w:top w:val="nil"/>
              <w:left w:val="nil"/>
              <w:bottom w:val="nil"/>
              <w:right w:val="nil"/>
            </w:tcBorders>
            <w:shd w:val="clear" w:color="auto" w:fill="auto"/>
          </w:tcPr>
          <w:p w14:paraId="1010772B" w14:textId="77777777" w:rsidR="00782AEF" w:rsidRPr="003116D2" w:rsidRDefault="00782AEF" w:rsidP="001434F6">
            <w:pPr>
              <w:pStyle w:val="invulveld"/>
              <w:framePr w:hSpace="0" w:wrap="auto" w:vAnchor="margin" w:xAlign="left" w:yAlign="inline"/>
              <w:suppressOverlap w:val="0"/>
              <w:rPr>
                <w:rFonts w:asciiTheme="minorHAnsi" w:hAnsiTheme="minorHAnsi" w:cstheme="minorHAnsi"/>
                <w:b/>
                <w:sz w:val="16"/>
                <w:szCs w:val="16"/>
              </w:rPr>
            </w:pPr>
          </w:p>
        </w:tc>
        <w:tc>
          <w:tcPr>
            <w:tcW w:w="709" w:type="dxa"/>
            <w:gridSpan w:val="3"/>
            <w:tcBorders>
              <w:top w:val="single" w:sz="4" w:space="0" w:color="auto"/>
              <w:left w:val="nil"/>
              <w:bottom w:val="dotted" w:sz="6" w:space="0" w:color="auto"/>
              <w:right w:val="nil"/>
            </w:tcBorders>
            <w:shd w:val="clear" w:color="auto" w:fill="auto"/>
          </w:tcPr>
          <w:p w14:paraId="62B86C15" w14:textId="77777777" w:rsidR="00782AEF" w:rsidRPr="003116D2" w:rsidRDefault="00782AEF" w:rsidP="001434F6">
            <w:pPr>
              <w:pStyle w:val="invulveld"/>
              <w:framePr w:wrap="around"/>
              <w:rPr>
                <w:rFonts w:asciiTheme="minorHAnsi" w:hAnsiTheme="minorHAnsi" w:cstheme="minorHAnsi"/>
                <w:b/>
                <w:sz w:val="16"/>
                <w:szCs w:val="16"/>
              </w:rPr>
            </w:pPr>
            <w:r w:rsidRPr="003116D2">
              <w:rPr>
                <w:rFonts w:asciiTheme="minorHAnsi" w:hAnsiTheme="minorHAnsi" w:cstheme="minorHAnsi"/>
                <w:b/>
                <w:sz w:val="16"/>
                <w:szCs w:val="16"/>
              </w:rPr>
              <w:fldChar w:fldCharType="begin">
                <w:ffData>
                  <w:name w:val=""/>
                  <w:enabled/>
                  <w:calcOnExit w:val="0"/>
                  <w:textInput/>
                </w:ffData>
              </w:fldChar>
            </w:r>
            <w:r w:rsidRPr="003116D2">
              <w:rPr>
                <w:rFonts w:asciiTheme="minorHAnsi" w:hAnsiTheme="minorHAnsi" w:cstheme="minorHAnsi"/>
                <w:b/>
                <w:sz w:val="16"/>
                <w:szCs w:val="16"/>
              </w:rPr>
              <w:instrText xml:space="preserve"> FORMTEXT </w:instrText>
            </w:r>
            <w:r w:rsidRPr="003116D2">
              <w:rPr>
                <w:rFonts w:asciiTheme="minorHAnsi" w:hAnsiTheme="minorHAnsi" w:cstheme="minorHAnsi"/>
                <w:b/>
                <w:sz w:val="16"/>
                <w:szCs w:val="16"/>
              </w:rPr>
            </w:r>
            <w:r w:rsidRPr="003116D2">
              <w:rPr>
                <w:rFonts w:asciiTheme="minorHAnsi" w:hAnsiTheme="minorHAnsi" w:cstheme="minorHAnsi"/>
                <w:b/>
                <w:sz w:val="16"/>
                <w:szCs w:val="16"/>
              </w:rPr>
              <w:fldChar w:fldCharType="separate"/>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sz w:val="16"/>
                <w:szCs w:val="16"/>
              </w:rPr>
              <w:fldChar w:fldCharType="end"/>
            </w:r>
          </w:p>
        </w:tc>
        <w:tc>
          <w:tcPr>
            <w:tcW w:w="141" w:type="dxa"/>
            <w:tcBorders>
              <w:top w:val="nil"/>
              <w:left w:val="nil"/>
              <w:bottom w:val="nil"/>
              <w:right w:val="nil"/>
            </w:tcBorders>
            <w:shd w:val="clear" w:color="auto" w:fill="auto"/>
          </w:tcPr>
          <w:p w14:paraId="58175C10" w14:textId="77777777" w:rsidR="00782AEF" w:rsidRPr="003116D2" w:rsidRDefault="00782AEF" w:rsidP="001434F6">
            <w:pPr>
              <w:pStyle w:val="invulveld"/>
              <w:framePr w:wrap="around"/>
              <w:rPr>
                <w:rFonts w:asciiTheme="minorHAnsi" w:hAnsiTheme="minorHAnsi" w:cstheme="minorHAnsi"/>
                <w:b/>
                <w:sz w:val="16"/>
                <w:szCs w:val="16"/>
              </w:rPr>
            </w:pPr>
          </w:p>
        </w:tc>
        <w:tc>
          <w:tcPr>
            <w:tcW w:w="1134" w:type="dxa"/>
            <w:tcBorders>
              <w:top w:val="single" w:sz="4" w:space="0" w:color="auto"/>
              <w:left w:val="nil"/>
              <w:bottom w:val="dotted" w:sz="6" w:space="0" w:color="auto"/>
              <w:right w:val="nil"/>
            </w:tcBorders>
            <w:shd w:val="clear" w:color="auto" w:fill="auto"/>
          </w:tcPr>
          <w:p w14:paraId="1333A403" w14:textId="77777777" w:rsidR="00782AEF" w:rsidRPr="003116D2" w:rsidRDefault="00782AEF" w:rsidP="001434F6">
            <w:pPr>
              <w:pStyle w:val="invulveld"/>
              <w:framePr w:wrap="around"/>
              <w:rPr>
                <w:rFonts w:asciiTheme="minorHAnsi" w:hAnsiTheme="minorHAnsi" w:cstheme="minorHAnsi"/>
                <w:b/>
                <w:sz w:val="16"/>
                <w:szCs w:val="16"/>
              </w:rPr>
            </w:pPr>
            <w:r w:rsidRPr="003116D2">
              <w:rPr>
                <w:rFonts w:asciiTheme="minorHAnsi" w:hAnsiTheme="minorHAnsi" w:cstheme="minorHAnsi"/>
                <w:b/>
                <w:sz w:val="16"/>
                <w:szCs w:val="16"/>
              </w:rPr>
              <w:fldChar w:fldCharType="begin">
                <w:ffData>
                  <w:name w:val=""/>
                  <w:enabled/>
                  <w:calcOnExit w:val="0"/>
                  <w:textInput/>
                </w:ffData>
              </w:fldChar>
            </w:r>
            <w:r w:rsidRPr="003116D2">
              <w:rPr>
                <w:rFonts w:asciiTheme="minorHAnsi" w:hAnsiTheme="minorHAnsi" w:cstheme="minorHAnsi"/>
                <w:b/>
                <w:sz w:val="16"/>
                <w:szCs w:val="16"/>
              </w:rPr>
              <w:instrText xml:space="preserve"> FORMTEXT </w:instrText>
            </w:r>
            <w:r w:rsidRPr="003116D2">
              <w:rPr>
                <w:rFonts w:asciiTheme="minorHAnsi" w:hAnsiTheme="minorHAnsi" w:cstheme="minorHAnsi"/>
                <w:b/>
                <w:sz w:val="16"/>
                <w:szCs w:val="16"/>
              </w:rPr>
            </w:r>
            <w:r w:rsidRPr="003116D2">
              <w:rPr>
                <w:rFonts w:asciiTheme="minorHAnsi" w:hAnsiTheme="minorHAnsi" w:cstheme="minorHAnsi"/>
                <w:b/>
                <w:sz w:val="16"/>
                <w:szCs w:val="16"/>
              </w:rPr>
              <w:fldChar w:fldCharType="separate"/>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noProof/>
                <w:sz w:val="16"/>
                <w:szCs w:val="16"/>
              </w:rPr>
              <w:t> </w:t>
            </w:r>
            <w:r w:rsidRPr="003116D2">
              <w:rPr>
                <w:rFonts w:asciiTheme="minorHAnsi" w:hAnsiTheme="minorHAnsi" w:cstheme="minorHAnsi"/>
                <w:b/>
                <w:sz w:val="16"/>
                <w:szCs w:val="16"/>
              </w:rPr>
              <w:fldChar w:fldCharType="end"/>
            </w:r>
          </w:p>
        </w:tc>
      </w:tr>
      <w:tr w:rsidR="00782AEF" w:rsidRPr="003D114E" w14:paraId="1287192F" w14:textId="77777777" w:rsidTr="001434F6">
        <w:trPr>
          <w:trHeight w:hRule="exact" w:val="113"/>
        </w:trPr>
        <w:tc>
          <w:tcPr>
            <w:tcW w:w="10206" w:type="dxa"/>
            <w:gridSpan w:val="42"/>
            <w:tcBorders>
              <w:top w:val="nil"/>
              <w:left w:val="nil"/>
              <w:bottom w:val="nil"/>
              <w:right w:val="nil"/>
            </w:tcBorders>
            <w:shd w:val="clear" w:color="auto" w:fill="auto"/>
          </w:tcPr>
          <w:p w14:paraId="73AB6D25" w14:textId="77777777" w:rsidR="00782AEF" w:rsidRPr="004D213B" w:rsidRDefault="00782AEF" w:rsidP="001434F6">
            <w:pPr>
              <w:pStyle w:val="leeg"/>
            </w:pPr>
          </w:p>
        </w:tc>
      </w:tr>
      <w:tr w:rsidR="00782AEF" w:rsidRPr="003D114E" w14:paraId="1B61BF95" w14:textId="77777777" w:rsidTr="001434F6">
        <w:trPr>
          <w:trHeight w:val="340"/>
        </w:trPr>
        <w:tc>
          <w:tcPr>
            <w:tcW w:w="396" w:type="dxa"/>
            <w:tcBorders>
              <w:top w:val="nil"/>
              <w:left w:val="nil"/>
              <w:bottom w:val="nil"/>
              <w:right w:val="nil"/>
            </w:tcBorders>
            <w:shd w:val="clear" w:color="auto" w:fill="auto"/>
          </w:tcPr>
          <w:p w14:paraId="63DDD38C" w14:textId="77777777" w:rsidR="00782AEF" w:rsidRPr="003D114E" w:rsidRDefault="00782AEF" w:rsidP="001434F6">
            <w:pPr>
              <w:pStyle w:val="nummersvragen"/>
              <w:framePr w:hSpace="0" w:wrap="auto" w:vAnchor="margin" w:xAlign="left" w:yAlign="inline"/>
              <w:suppressOverlap w:val="0"/>
            </w:pPr>
            <w:r w:rsidRPr="003D114E">
              <w:lastRenderedPageBreak/>
              <w:t>1</w:t>
            </w:r>
            <w:r>
              <w:t>0</w:t>
            </w:r>
          </w:p>
        </w:tc>
        <w:tc>
          <w:tcPr>
            <w:tcW w:w="9810" w:type="dxa"/>
            <w:gridSpan w:val="41"/>
            <w:tcBorders>
              <w:top w:val="nil"/>
              <w:left w:val="nil"/>
              <w:bottom w:val="nil"/>
              <w:right w:val="nil"/>
            </w:tcBorders>
            <w:shd w:val="clear" w:color="auto" w:fill="auto"/>
          </w:tcPr>
          <w:p w14:paraId="500999E5" w14:textId="77777777" w:rsidR="00782AEF" w:rsidRPr="00FF630A" w:rsidRDefault="00782AEF" w:rsidP="001434F6">
            <w:pPr>
              <w:pStyle w:val="Vraag"/>
            </w:pPr>
            <w:r>
              <w:t>Omschrijf de inspanningen om werknemers en bezoekers te voet, met de fiets of met het openbaar vervoer naar de locatie te laten komen.</w:t>
            </w:r>
          </w:p>
        </w:tc>
      </w:tr>
      <w:tr w:rsidR="00782AEF" w:rsidRPr="003D114E" w14:paraId="4FEA5A8A" w14:textId="77777777" w:rsidTr="00143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FFF855B" w14:textId="77777777" w:rsidR="00782AEF" w:rsidRPr="00463023" w:rsidRDefault="00782AEF" w:rsidP="001434F6">
            <w:pPr>
              <w:pStyle w:val="leeg"/>
            </w:pPr>
          </w:p>
        </w:tc>
        <w:tc>
          <w:tcPr>
            <w:tcW w:w="9810" w:type="dxa"/>
            <w:gridSpan w:val="4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58ABBFCF" w14:textId="77777777" w:rsidR="00782AEF" w:rsidRPr="00A76FCD" w:rsidRDefault="00782AEF" w:rsidP="001434F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5AEB0AF9" w14:textId="77777777" w:rsidTr="001434F6">
        <w:trPr>
          <w:trHeight w:hRule="exact" w:val="113"/>
        </w:trPr>
        <w:tc>
          <w:tcPr>
            <w:tcW w:w="10206" w:type="dxa"/>
            <w:gridSpan w:val="42"/>
            <w:tcBorders>
              <w:top w:val="nil"/>
              <w:left w:val="nil"/>
              <w:bottom w:val="nil"/>
              <w:right w:val="nil"/>
            </w:tcBorders>
            <w:shd w:val="clear" w:color="auto" w:fill="auto"/>
          </w:tcPr>
          <w:p w14:paraId="6CA04103" w14:textId="77777777" w:rsidR="00782AEF" w:rsidRPr="004D213B" w:rsidRDefault="00782AEF" w:rsidP="001434F6">
            <w:pPr>
              <w:pStyle w:val="leeg"/>
            </w:pPr>
          </w:p>
        </w:tc>
      </w:tr>
      <w:tr w:rsidR="00782AEF" w:rsidRPr="003D114E" w14:paraId="4925E6AB" w14:textId="77777777" w:rsidTr="001434F6">
        <w:trPr>
          <w:trHeight w:val="340"/>
        </w:trPr>
        <w:tc>
          <w:tcPr>
            <w:tcW w:w="396" w:type="dxa"/>
            <w:tcBorders>
              <w:top w:val="nil"/>
              <w:left w:val="nil"/>
              <w:bottom w:val="nil"/>
              <w:right w:val="nil"/>
            </w:tcBorders>
            <w:shd w:val="clear" w:color="auto" w:fill="auto"/>
          </w:tcPr>
          <w:p w14:paraId="0610C81B" w14:textId="77777777" w:rsidR="00782AEF" w:rsidRPr="003D114E" w:rsidRDefault="00782AEF" w:rsidP="001434F6">
            <w:pPr>
              <w:pStyle w:val="nummersvragen"/>
              <w:framePr w:hSpace="0" w:wrap="auto" w:vAnchor="margin" w:xAlign="left" w:yAlign="inline"/>
              <w:suppressOverlap w:val="0"/>
            </w:pPr>
            <w:r w:rsidRPr="003D114E">
              <w:t>1</w:t>
            </w:r>
            <w:r>
              <w:t>1</w:t>
            </w:r>
          </w:p>
        </w:tc>
        <w:tc>
          <w:tcPr>
            <w:tcW w:w="9810" w:type="dxa"/>
            <w:gridSpan w:val="41"/>
            <w:tcBorders>
              <w:top w:val="nil"/>
              <w:left w:val="nil"/>
              <w:bottom w:val="nil"/>
              <w:right w:val="nil"/>
            </w:tcBorders>
            <w:shd w:val="clear" w:color="auto" w:fill="auto"/>
          </w:tcPr>
          <w:p w14:paraId="4CD95886" w14:textId="77777777" w:rsidR="00782AEF" w:rsidRPr="00FF630A" w:rsidRDefault="00782AEF" w:rsidP="001434F6">
            <w:pPr>
              <w:pStyle w:val="Vraag"/>
            </w:pPr>
            <w:r>
              <w:t xml:space="preserve">Omschrijf de inspanningen op het vlak van de </w:t>
            </w:r>
            <w:proofErr w:type="spellStart"/>
            <w:r>
              <w:t>emissieloze</w:t>
            </w:r>
            <w:proofErr w:type="spellEnd"/>
            <w:r>
              <w:t xml:space="preserve"> belevering van het kleinhandelsbedrijf of het handelsgeheel en de levering aan klanten.</w:t>
            </w:r>
          </w:p>
        </w:tc>
      </w:tr>
      <w:tr w:rsidR="00782AEF" w:rsidRPr="003D114E" w14:paraId="223A449B" w14:textId="77777777" w:rsidTr="00143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E0F0DBB" w14:textId="77777777" w:rsidR="00782AEF" w:rsidRPr="00463023" w:rsidRDefault="00782AEF" w:rsidP="001434F6">
            <w:pPr>
              <w:pStyle w:val="leeg"/>
            </w:pPr>
          </w:p>
        </w:tc>
        <w:tc>
          <w:tcPr>
            <w:tcW w:w="9810" w:type="dxa"/>
            <w:gridSpan w:val="4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328E9015" w14:textId="77777777" w:rsidR="00782AEF" w:rsidRPr="00A76FCD" w:rsidRDefault="00782AEF" w:rsidP="001434F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6EEE8FF2" w14:textId="77777777" w:rsidTr="001434F6">
        <w:trPr>
          <w:trHeight w:hRule="exact" w:val="227"/>
        </w:trPr>
        <w:tc>
          <w:tcPr>
            <w:tcW w:w="10206" w:type="dxa"/>
            <w:gridSpan w:val="42"/>
            <w:tcBorders>
              <w:top w:val="nil"/>
              <w:left w:val="nil"/>
              <w:bottom w:val="nil"/>
              <w:right w:val="nil"/>
            </w:tcBorders>
            <w:shd w:val="clear" w:color="auto" w:fill="auto"/>
          </w:tcPr>
          <w:p w14:paraId="3066B305" w14:textId="77777777" w:rsidR="00782AEF" w:rsidRPr="003D114E" w:rsidRDefault="00782AEF" w:rsidP="001434F6">
            <w:pPr>
              <w:pStyle w:val="leeg"/>
            </w:pPr>
          </w:p>
        </w:tc>
      </w:tr>
      <w:tr w:rsidR="00782AEF" w:rsidRPr="003D114E" w14:paraId="595AA189" w14:textId="77777777" w:rsidTr="001434F6">
        <w:trPr>
          <w:trHeight w:hRule="exact" w:val="397"/>
        </w:trPr>
        <w:tc>
          <w:tcPr>
            <w:tcW w:w="396" w:type="dxa"/>
            <w:tcBorders>
              <w:top w:val="nil"/>
              <w:left w:val="nil"/>
              <w:bottom w:val="nil"/>
              <w:right w:val="nil"/>
            </w:tcBorders>
          </w:tcPr>
          <w:p w14:paraId="51151B8B" w14:textId="77777777" w:rsidR="00782AEF" w:rsidRPr="003D114E" w:rsidRDefault="00782AEF" w:rsidP="001434F6">
            <w:pPr>
              <w:pStyle w:val="leeg"/>
            </w:pPr>
          </w:p>
        </w:tc>
        <w:tc>
          <w:tcPr>
            <w:tcW w:w="9810" w:type="dxa"/>
            <w:gridSpan w:val="41"/>
            <w:tcBorders>
              <w:top w:val="nil"/>
              <w:left w:val="nil"/>
              <w:bottom w:val="nil"/>
              <w:right w:val="nil"/>
            </w:tcBorders>
            <w:shd w:val="clear" w:color="auto" w:fill="BFBFBF" w:themeFill="background1" w:themeFillShade="BF"/>
          </w:tcPr>
          <w:p w14:paraId="31CE7B3D" w14:textId="77777777" w:rsidR="00782AEF" w:rsidRDefault="00782AEF" w:rsidP="001434F6">
            <w:pPr>
              <w:pStyle w:val="Kop2"/>
              <w:spacing w:before="0"/>
              <w:ind w:left="29"/>
              <w:rPr>
                <w:rFonts w:cs="Calibri"/>
              </w:rPr>
            </w:pPr>
            <w:r>
              <w:rPr>
                <w:rFonts w:asciiTheme="minorHAnsi" w:hAnsiTheme="minorHAnsi" w:cstheme="minorHAnsi"/>
                <w:b/>
                <w:bCs/>
                <w:color w:val="auto"/>
                <w:sz w:val="24"/>
                <w:szCs w:val="24"/>
              </w:rPr>
              <w:t>Afstemming tussen bereikbaarheids- en mobiliteitsprofiel</w:t>
            </w:r>
          </w:p>
        </w:tc>
      </w:tr>
      <w:tr w:rsidR="00782AEF" w:rsidRPr="003D114E" w14:paraId="1AAA189B" w14:textId="77777777" w:rsidTr="001434F6">
        <w:trPr>
          <w:trHeight w:hRule="exact" w:val="113"/>
        </w:trPr>
        <w:tc>
          <w:tcPr>
            <w:tcW w:w="10206" w:type="dxa"/>
            <w:gridSpan w:val="42"/>
            <w:tcBorders>
              <w:top w:val="nil"/>
              <w:left w:val="nil"/>
              <w:bottom w:val="nil"/>
              <w:right w:val="nil"/>
            </w:tcBorders>
            <w:shd w:val="clear" w:color="auto" w:fill="auto"/>
          </w:tcPr>
          <w:p w14:paraId="04F3DE76"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4330FACF" w14:textId="77777777" w:rsidTr="001434F6">
        <w:trPr>
          <w:trHeight w:val="340"/>
        </w:trPr>
        <w:tc>
          <w:tcPr>
            <w:tcW w:w="396" w:type="dxa"/>
            <w:tcBorders>
              <w:top w:val="nil"/>
              <w:left w:val="nil"/>
              <w:bottom w:val="nil"/>
              <w:right w:val="nil"/>
            </w:tcBorders>
            <w:shd w:val="clear" w:color="auto" w:fill="auto"/>
          </w:tcPr>
          <w:p w14:paraId="0A7EAD95" w14:textId="77777777" w:rsidR="00782AEF" w:rsidRPr="003D114E" w:rsidRDefault="00782AEF" w:rsidP="001434F6">
            <w:pPr>
              <w:pStyle w:val="nummersvragen"/>
              <w:framePr w:hSpace="0" w:wrap="auto" w:vAnchor="margin" w:xAlign="left" w:yAlign="inline"/>
              <w:suppressOverlap w:val="0"/>
            </w:pPr>
            <w:r w:rsidRPr="003D114E">
              <w:t>1</w:t>
            </w:r>
            <w:r>
              <w:t>2</w:t>
            </w:r>
          </w:p>
        </w:tc>
        <w:tc>
          <w:tcPr>
            <w:tcW w:w="9810" w:type="dxa"/>
            <w:gridSpan w:val="41"/>
            <w:tcBorders>
              <w:top w:val="nil"/>
              <w:left w:val="nil"/>
              <w:bottom w:val="nil"/>
              <w:right w:val="nil"/>
            </w:tcBorders>
            <w:shd w:val="clear" w:color="auto" w:fill="auto"/>
          </w:tcPr>
          <w:p w14:paraId="38D5D43E" w14:textId="77777777" w:rsidR="00782AEF" w:rsidRPr="00232277" w:rsidRDefault="00782AEF" w:rsidP="001434F6">
            <w:pPr>
              <w:pStyle w:val="Vraag"/>
            </w:pPr>
            <w:r>
              <w:t>Omschrijf de te verwachten effecten en knelpunten op het vlak van verkeersstromen op de locatie en in de ruimere omgeving.</w:t>
            </w:r>
          </w:p>
          <w:p w14:paraId="7E3C2151" w14:textId="77777777" w:rsidR="00782AEF" w:rsidRPr="004E7638" w:rsidRDefault="00782AEF" w:rsidP="001434F6">
            <w:pPr>
              <w:pStyle w:val="Vraag"/>
              <w:rPr>
                <w:b w:val="0"/>
              </w:rPr>
            </w:pPr>
            <w:r w:rsidRPr="004E7638">
              <w:rPr>
                <w:b w:val="0"/>
                <w:i/>
              </w:rPr>
              <w:t>Hou minstens rekening met:</w:t>
            </w:r>
          </w:p>
          <w:p w14:paraId="63D7159D" w14:textId="77777777" w:rsidR="00782AEF" w:rsidRPr="004E7638" w:rsidRDefault="00782AEF" w:rsidP="00782AEF">
            <w:pPr>
              <w:pStyle w:val="Vraag"/>
              <w:numPr>
                <w:ilvl w:val="0"/>
                <w:numId w:val="41"/>
              </w:numPr>
              <w:tabs>
                <w:tab w:val="clear" w:pos="720"/>
                <w:tab w:val="num" w:pos="259"/>
              </w:tabs>
              <w:ind w:left="259" w:hanging="142"/>
              <w:rPr>
                <w:b w:val="0"/>
                <w:i/>
                <w:iCs/>
              </w:rPr>
            </w:pPr>
            <w:proofErr w:type="gramStart"/>
            <w:r w:rsidRPr="6009A529">
              <w:rPr>
                <w:b w:val="0"/>
                <w:i/>
                <w:iCs/>
              </w:rPr>
              <w:t>de</w:t>
            </w:r>
            <w:proofErr w:type="gramEnd"/>
            <w:r w:rsidRPr="6009A529">
              <w:rPr>
                <w:b w:val="0"/>
                <w:i/>
                <w:iCs/>
              </w:rPr>
              <w:t xml:space="preserve"> voorgestelde routes om de locatie te bereiken;</w:t>
            </w:r>
          </w:p>
          <w:p w14:paraId="4D65052C" w14:textId="77777777" w:rsidR="00782AEF" w:rsidRPr="004E7638" w:rsidRDefault="00782AEF" w:rsidP="00782AEF">
            <w:pPr>
              <w:pStyle w:val="Vraag"/>
              <w:numPr>
                <w:ilvl w:val="0"/>
                <w:numId w:val="41"/>
              </w:numPr>
              <w:tabs>
                <w:tab w:val="clear" w:pos="720"/>
                <w:tab w:val="num" w:pos="259"/>
              </w:tabs>
              <w:ind w:left="259" w:hanging="142"/>
              <w:rPr>
                <w:b w:val="0"/>
                <w:i/>
                <w:iCs/>
              </w:rPr>
            </w:pPr>
            <w:proofErr w:type="gramStart"/>
            <w:r w:rsidRPr="6009A529">
              <w:rPr>
                <w:b w:val="0"/>
                <w:i/>
                <w:iCs/>
              </w:rPr>
              <w:t>de</w:t>
            </w:r>
            <w:proofErr w:type="gramEnd"/>
            <w:r w:rsidRPr="6009A529">
              <w:rPr>
                <w:b w:val="0"/>
                <w:i/>
                <w:iCs/>
              </w:rPr>
              <w:t xml:space="preserve"> ontsluiting van de locatie met het openbaar vervoer;</w:t>
            </w:r>
          </w:p>
          <w:p w14:paraId="37843A5B" w14:textId="77777777" w:rsidR="00782AEF" w:rsidRPr="004E7638" w:rsidRDefault="00782AEF" w:rsidP="00782AEF">
            <w:pPr>
              <w:pStyle w:val="Vraag"/>
              <w:numPr>
                <w:ilvl w:val="0"/>
                <w:numId w:val="41"/>
              </w:numPr>
              <w:tabs>
                <w:tab w:val="clear" w:pos="720"/>
                <w:tab w:val="num" w:pos="259"/>
              </w:tabs>
              <w:ind w:left="259" w:hanging="142"/>
              <w:rPr>
                <w:b w:val="0"/>
              </w:rPr>
            </w:pPr>
            <w:proofErr w:type="gramStart"/>
            <w:r w:rsidRPr="004E7638">
              <w:rPr>
                <w:b w:val="0"/>
                <w:i/>
              </w:rPr>
              <w:t>de</w:t>
            </w:r>
            <w:proofErr w:type="gramEnd"/>
            <w:r w:rsidRPr="004E7638">
              <w:rPr>
                <w:b w:val="0"/>
                <w:i/>
              </w:rPr>
              <w:t xml:space="preserve"> spreiding van de verplaatsingen door bezoekers en personeel, bij afhalingen en leveringen </w:t>
            </w:r>
            <w:r>
              <w:rPr>
                <w:b w:val="0"/>
                <w:i/>
              </w:rPr>
              <w:t>tijdens</w:t>
            </w:r>
            <w:r w:rsidRPr="004E7638">
              <w:rPr>
                <w:b w:val="0"/>
                <w:i/>
              </w:rPr>
              <w:t xml:space="preserve"> de dag, de week en de seizoenen;</w:t>
            </w:r>
          </w:p>
          <w:p w14:paraId="66BF98F0" w14:textId="77777777" w:rsidR="00782AEF" w:rsidRPr="004E7638" w:rsidRDefault="00782AEF" w:rsidP="00782AEF">
            <w:pPr>
              <w:pStyle w:val="Vraag"/>
              <w:numPr>
                <w:ilvl w:val="0"/>
                <w:numId w:val="41"/>
              </w:numPr>
              <w:tabs>
                <w:tab w:val="clear" w:pos="720"/>
                <w:tab w:val="num" w:pos="259"/>
              </w:tabs>
              <w:ind w:left="259" w:hanging="142"/>
              <w:rPr>
                <w:b w:val="0"/>
              </w:rPr>
            </w:pPr>
            <w:proofErr w:type="gramStart"/>
            <w:r w:rsidRPr="004E7638">
              <w:rPr>
                <w:b w:val="0"/>
                <w:i/>
              </w:rPr>
              <w:t>de</w:t>
            </w:r>
            <w:proofErr w:type="gramEnd"/>
            <w:r w:rsidRPr="004E7638">
              <w:rPr>
                <w:b w:val="0"/>
                <w:i/>
              </w:rPr>
              <w:t xml:space="preserve"> tijdstippen van de leveringen aan de winkel(s) en aan klanten en het type vervoermiddel (grote of kleine vrachtwagen of bestelwagen);</w:t>
            </w:r>
          </w:p>
          <w:p w14:paraId="5F5B0DE5" w14:textId="77777777" w:rsidR="00782AEF" w:rsidRPr="00B90884" w:rsidRDefault="00782AEF" w:rsidP="00782AEF">
            <w:pPr>
              <w:pStyle w:val="Vraag"/>
              <w:numPr>
                <w:ilvl w:val="0"/>
                <w:numId w:val="41"/>
              </w:numPr>
              <w:tabs>
                <w:tab w:val="clear" w:pos="720"/>
                <w:tab w:val="num" w:pos="259"/>
              </w:tabs>
              <w:ind w:left="259" w:hanging="142"/>
              <w:rPr>
                <w:rStyle w:val="Zwaar"/>
                <w:b/>
              </w:rPr>
            </w:pPr>
            <w:proofErr w:type="gramStart"/>
            <w:r w:rsidRPr="004E7638">
              <w:rPr>
                <w:b w:val="0"/>
                <w:i/>
              </w:rPr>
              <w:t>de</w:t>
            </w:r>
            <w:proofErr w:type="gramEnd"/>
            <w:r w:rsidRPr="004E7638">
              <w:rPr>
                <w:b w:val="0"/>
                <w:i/>
              </w:rPr>
              <w:t xml:space="preserve"> verdeling van de vervoersbewegingen over de verschillende vervoerswijzen, namelijk te voet, met de fiets, met de auto of met de vrachtwagen.</w:t>
            </w:r>
          </w:p>
        </w:tc>
      </w:tr>
      <w:tr w:rsidR="00782AEF" w:rsidRPr="003D114E" w14:paraId="157F2D66" w14:textId="77777777" w:rsidTr="00143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912B143" w14:textId="77777777" w:rsidR="00782AEF" w:rsidRPr="00463023" w:rsidRDefault="00782AEF" w:rsidP="001434F6">
            <w:pPr>
              <w:pStyle w:val="leeg"/>
            </w:pPr>
          </w:p>
        </w:tc>
        <w:tc>
          <w:tcPr>
            <w:tcW w:w="9810" w:type="dxa"/>
            <w:gridSpan w:val="4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D273DEA" w14:textId="77777777" w:rsidR="00782AEF" w:rsidRPr="00A76FCD" w:rsidRDefault="00782AEF" w:rsidP="001434F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77F463F7" w14:textId="77777777" w:rsidTr="001434F6">
        <w:trPr>
          <w:trHeight w:hRule="exact" w:val="113"/>
        </w:trPr>
        <w:tc>
          <w:tcPr>
            <w:tcW w:w="10206" w:type="dxa"/>
            <w:gridSpan w:val="42"/>
            <w:tcBorders>
              <w:top w:val="nil"/>
              <w:left w:val="nil"/>
              <w:bottom w:val="nil"/>
              <w:right w:val="nil"/>
            </w:tcBorders>
            <w:shd w:val="clear" w:color="auto" w:fill="auto"/>
          </w:tcPr>
          <w:p w14:paraId="4AFD7167"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41D5562C" w14:textId="77777777" w:rsidTr="001434F6">
        <w:trPr>
          <w:trHeight w:val="340"/>
        </w:trPr>
        <w:tc>
          <w:tcPr>
            <w:tcW w:w="396" w:type="dxa"/>
            <w:tcBorders>
              <w:top w:val="nil"/>
              <w:left w:val="nil"/>
              <w:bottom w:val="nil"/>
              <w:right w:val="nil"/>
            </w:tcBorders>
            <w:shd w:val="clear" w:color="auto" w:fill="auto"/>
          </w:tcPr>
          <w:p w14:paraId="75ABFBFB" w14:textId="77777777" w:rsidR="00782AEF" w:rsidRPr="003D114E" w:rsidRDefault="00782AEF" w:rsidP="001434F6">
            <w:pPr>
              <w:pStyle w:val="nummersvragen"/>
              <w:framePr w:hSpace="0" w:wrap="auto" w:vAnchor="margin" w:xAlign="left" w:yAlign="inline"/>
              <w:suppressOverlap w:val="0"/>
            </w:pPr>
            <w:r w:rsidRPr="003D114E">
              <w:t>1</w:t>
            </w:r>
            <w:r>
              <w:t>3</w:t>
            </w:r>
          </w:p>
        </w:tc>
        <w:tc>
          <w:tcPr>
            <w:tcW w:w="9810" w:type="dxa"/>
            <w:gridSpan w:val="41"/>
            <w:tcBorders>
              <w:top w:val="nil"/>
              <w:left w:val="nil"/>
              <w:bottom w:val="nil"/>
              <w:right w:val="nil"/>
            </w:tcBorders>
            <w:shd w:val="clear" w:color="auto" w:fill="auto"/>
          </w:tcPr>
          <w:p w14:paraId="61EEB2C2" w14:textId="77777777" w:rsidR="00782AEF" w:rsidRPr="00232277" w:rsidRDefault="00782AEF" w:rsidP="001434F6">
            <w:pPr>
              <w:pStyle w:val="Vraag"/>
            </w:pPr>
            <w:r>
              <w:t>Omschrijf de te verwachten effecten en knelpunten op het vlak van verkeersveiligheid op de locatie en in de ruimere omgeving.</w:t>
            </w:r>
          </w:p>
          <w:p w14:paraId="1D4CAFF2" w14:textId="77777777" w:rsidR="00782AEF" w:rsidRPr="004E7638" w:rsidRDefault="00782AEF" w:rsidP="001434F6">
            <w:pPr>
              <w:pStyle w:val="Vraag"/>
              <w:rPr>
                <w:b w:val="0"/>
              </w:rPr>
            </w:pPr>
            <w:r w:rsidRPr="004E7638">
              <w:rPr>
                <w:b w:val="0"/>
                <w:i/>
              </w:rPr>
              <w:t>Hou minstens rekening met:</w:t>
            </w:r>
          </w:p>
          <w:p w14:paraId="220686DF" w14:textId="77777777" w:rsidR="00782AEF" w:rsidRPr="004E7638" w:rsidRDefault="00782AEF" w:rsidP="00782AEF">
            <w:pPr>
              <w:pStyle w:val="Vraag"/>
              <w:numPr>
                <w:ilvl w:val="0"/>
                <w:numId w:val="41"/>
              </w:numPr>
              <w:tabs>
                <w:tab w:val="clear" w:pos="720"/>
                <w:tab w:val="num" w:pos="259"/>
              </w:tabs>
              <w:ind w:left="259" w:hanging="142"/>
              <w:rPr>
                <w:b w:val="0"/>
              </w:rPr>
            </w:pPr>
            <w:proofErr w:type="gramStart"/>
            <w:r w:rsidRPr="004E7638">
              <w:rPr>
                <w:b w:val="0"/>
                <w:i/>
              </w:rPr>
              <w:t>de</w:t>
            </w:r>
            <w:proofErr w:type="gramEnd"/>
            <w:r w:rsidRPr="004E7638">
              <w:rPr>
                <w:b w:val="0"/>
                <w:i/>
              </w:rPr>
              <w:t xml:space="preserve"> tijdstippen van de leveringen aan de winkel(s) en aan klanten en het type vervoermiddel (grote of kleine vrachtwagen of bestelwagen);</w:t>
            </w:r>
          </w:p>
          <w:p w14:paraId="6F70D613" w14:textId="77777777" w:rsidR="00782AEF" w:rsidRPr="004E7638" w:rsidRDefault="00782AEF" w:rsidP="00782AEF">
            <w:pPr>
              <w:pStyle w:val="Vraag"/>
              <w:numPr>
                <w:ilvl w:val="0"/>
                <w:numId w:val="41"/>
              </w:numPr>
              <w:tabs>
                <w:tab w:val="clear" w:pos="720"/>
                <w:tab w:val="num" w:pos="259"/>
              </w:tabs>
              <w:ind w:left="259" w:hanging="142"/>
              <w:rPr>
                <w:b w:val="0"/>
                <w:i/>
                <w:iCs/>
              </w:rPr>
            </w:pPr>
            <w:proofErr w:type="gramStart"/>
            <w:r w:rsidRPr="6009A529">
              <w:rPr>
                <w:b w:val="0"/>
                <w:i/>
                <w:iCs/>
              </w:rPr>
              <w:t>de</w:t>
            </w:r>
            <w:proofErr w:type="gramEnd"/>
            <w:r w:rsidRPr="6009A529">
              <w:rPr>
                <w:b w:val="0"/>
                <w:i/>
                <w:iCs/>
              </w:rPr>
              <w:t xml:space="preserve"> organisatie van het laden en lossen op de locatie of op het openbaar domein;</w:t>
            </w:r>
          </w:p>
          <w:p w14:paraId="56D19887" w14:textId="77777777" w:rsidR="00782AEF" w:rsidRPr="002C0147" w:rsidRDefault="00782AEF" w:rsidP="00782AEF">
            <w:pPr>
              <w:pStyle w:val="Vraag"/>
              <w:numPr>
                <w:ilvl w:val="0"/>
                <w:numId w:val="41"/>
              </w:numPr>
              <w:tabs>
                <w:tab w:val="clear" w:pos="720"/>
                <w:tab w:val="num" w:pos="259"/>
              </w:tabs>
              <w:ind w:left="259" w:hanging="142"/>
              <w:rPr>
                <w:b w:val="0"/>
                <w:i/>
                <w:iCs/>
              </w:rPr>
            </w:pPr>
            <w:proofErr w:type="gramStart"/>
            <w:r w:rsidRPr="6009A529">
              <w:rPr>
                <w:b w:val="0"/>
                <w:i/>
                <w:iCs/>
              </w:rPr>
              <w:t>de</w:t>
            </w:r>
            <w:proofErr w:type="gramEnd"/>
            <w:r w:rsidRPr="6009A529">
              <w:rPr>
                <w:b w:val="0"/>
                <w:i/>
                <w:iCs/>
              </w:rPr>
              <w:t xml:space="preserve"> op- en afgaande bewegingen om de locatie te bereiken of te verlaten.</w:t>
            </w:r>
          </w:p>
        </w:tc>
      </w:tr>
      <w:tr w:rsidR="00782AEF" w:rsidRPr="003D114E" w14:paraId="52A52528" w14:textId="77777777" w:rsidTr="00143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057BBBD" w14:textId="77777777" w:rsidR="00782AEF" w:rsidRPr="00463023" w:rsidRDefault="00782AEF" w:rsidP="001434F6">
            <w:pPr>
              <w:pStyle w:val="leeg"/>
            </w:pPr>
          </w:p>
        </w:tc>
        <w:tc>
          <w:tcPr>
            <w:tcW w:w="9810" w:type="dxa"/>
            <w:gridSpan w:val="4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30CA0EC3" w14:textId="77777777" w:rsidR="00782AEF" w:rsidRPr="00A76FCD" w:rsidRDefault="00782AEF" w:rsidP="001434F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296E82A2" w14:textId="77777777" w:rsidTr="001434F6">
        <w:trPr>
          <w:trHeight w:hRule="exact" w:val="113"/>
        </w:trPr>
        <w:tc>
          <w:tcPr>
            <w:tcW w:w="10206" w:type="dxa"/>
            <w:gridSpan w:val="42"/>
            <w:tcBorders>
              <w:top w:val="nil"/>
              <w:left w:val="nil"/>
              <w:bottom w:val="nil"/>
              <w:right w:val="nil"/>
            </w:tcBorders>
            <w:shd w:val="clear" w:color="auto" w:fill="auto"/>
          </w:tcPr>
          <w:p w14:paraId="248F52F7"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7FABF95A" w14:textId="77777777" w:rsidTr="001434F6">
        <w:trPr>
          <w:trHeight w:val="340"/>
        </w:trPr>
        <w:tc>
          <w:tcPr>
            <w:tcW w:w="396" w:type="dxa"/>
            <w:tcBorders>
              <w:top w:val="nil"/>
              <w:left w:val="nil"/>
              <w:bottom w:val="nil"/>
              <w:right w:val="nil"/>
            </w:tcBorders>
            <w:shd w:val="clear" w:color="auto" w:fill="auto"/>
          </w:tcPr>
          <w:p w14:paraId="0F963D79" w14:textId="77777777" w:rsidR="00782AEF" w:rsidRPr="003D114E" w:rsidRDefault="00782AEF" w:rsidP="001434F6">
            <w:pPr>
              <w:pStyle w:val="nummersvragen"/>
              <w:framePr w:hSpace="0" w:wrap="auto" w:vAnchor="margin" w:xAlign="left" w:yAlign="inline"/>
              <w:suppressOverlap w:val="0"/>
            </w:pPr>
            <w:r w:rsidRPr="003D114E">
              <w:t>1</w:t>
            </w:r>
            <w:r>
              <w:t>4</w:t>
            </w:r>
          </w:p>
        </w:tc>
        <w:tc>
          <w:tcPr>
            <w:tcW w:w="9810" w:type="dxa"/>
            <w:gridSpan w:val="41"/>
            <w:tcBorders>
              <w:top w:val="nil"/>
              <w:left w:val="nil"/>
              <w:bottom w:val="nil"/>
              <w:right w:val="nil"/>
            </w:tcBorders>
            <w:shd w:val="clear" w:color="auto" w:fill="auto"/>
          </w:tcPr>
          <w:p w14:paraId="11C0FC6A" w14:textId="77777777" w:rsidR="00782AEF" w:rsidRPr="00232277" w:rsidRDefault="00782AEF" w:rsidP="001434F6">
            <w:pPr>
              <w:pStyle w:val="Vraag"/>
            </w:pPr>
            <w:r>
              <w:t>Omschrijf de te verwachten effecten en knelpunten op het vlak van de parkeerdruk op de locatie of het openbaar domein.</w:t>
            </w:r>
          </w:p>
          <w:p w14:paraId="33A01D7D" w14:textId="77777777" w:rsidR="00782AEF" w:rsidRPr="004E7638" w:rsidRDefault="00782AEF" w:rsidP="001434F6">
            <w:pPr>
              <w:pStyle w:val="Vraag"/>
              <w:rPr>
                <w:b w:val="0"/>
              </w:rPr>
            </w:pPr>
            <w:r w:rsidRPr="004E7638">
              <w:rPr>
                <w:b w:val="0"/>
                <w:i/>
              </w:rPr>
              <w:t>Hou minstens rekening met:</w:t>
            </w:r>
          </w:p>
          <w:p w14:paraId="209819FB" w14:textId="77777777" w:rsidR="00782AEF" w:rsidRPr="004E7638" w:rsidRDefault="00782AEF" w:rsidP="00782AEF">
            <w:pPr>
              <w:pStyle w:val="Vraag"/>
              <w:numPr>
                <w:ilvl w:val="0"/>
                <w:numId w:val="41"/>
              </w:numPr>
              <w:tabs>
                <w:tab w:val="clear" w:pos="720"/>
              </w:tabs>
              <w:ind w:left="259" w:hanging="142"/>
              <w:rPr>
                <w:b w:val="0"/>
              </w:rPr>
            </w:pPr>
            <w:proofErr w:type="gramStart"/>
            <w:r w:rsidRPr="004E7638">
              <w:rPr>
                <w:b w:val="0"/>
                <w:i/>
              </w:rPr>
              <w:t>het</w:t>
            </w:r>
            <w:proofErr w:type="gramEnd"/>
            <w:r w:rsidRPr="004E7638">
              <w:rPr>
                <w:b w:val="0"/>
                <w:i/>
              </w:rPr>
              <w:t xml:space="preserve"> aantal voorziene parkeerplaatsen voor personenwagens, het aantal laad- en loszones voor vrachtwagens en het aantal plaatsen voor fietsen;</w:t>
            </w:r>
          </w:p>
          <w:p w14:paraId="0629764C" w14:textId="77777777" w:rsidR="00782AEF" w:rsidRPr="00A55093" w:rsidRDefault="00782AEF" w:rsidP="00782AEF">
            <w:pPr>
              <w:pStyle w:val="Vraag"/>
              <w:numPr>
                <w:ilvl w:val="0"/>
                <w:numId w:val="41"/>
              </w:numPr>
              <w:tabs>
                <w:tab w:val="clear" w:pos="720"/>
              </w:tabs>
              <w:ind w:left="259" w:hanging="142"/>
              <w:rPr>
                <w:rStyle w:val="Zwaar"/>
                <w:bCs w:val="0"/>
              </w:rPr>
            </w:pPr>
            <w:proofErr w:type="gramStart"/>
            <w:r w:rsidRPr="004E7638">
              <w:rPr>
                <w:b w:val="0"/>
                <w:i/>
              </w:rPr>
              <w:t>het</w:t>
            </w:r>
            <w:proofErr w:type="gramEnd"/>
            <w:r w:rsidRPr="004E7638">
              <w:rPr>
                <w:b w:val="0"/>
                <w:i/>
              </w:rPr>
              <w:t xml:space="preserve"> aantal benodigde plaatsen voor personenwagens, vrachtwagens en fietsen.</w:t>
            </w:r>
          </w:p>
        </w:tc>
      </w:tr>
      <w:tr w:rsidR="00782AEF" w:rsidRPr="003D114E" w14:paraId="7124F075" w14:textId="77777777" w:rsidTr="00143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389F74C" w14:textId="77777777" w:rsidR="00782AEF" w:rsidRPr="00463023" w:rsidRDefault="00782AEF" w:rsidP="001434F6">
            <w:pPr>
              <w:pStyle w:val="leeg"/>
            </w:pPr>
          </w:p>
        </w:tc>
        <w:tc>
          <w:tcPr>
            <w:tcW w:w="9810" w:type="dxa"/>
            <w:gridSpan w:val="4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5EE0CCFD" w14:textId="77777777" w:rsidR="00782AEF" w:rsidRPr="00A76FCD" w:rsidRDefault="00782AEF" w:rsidP="001434F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AEF" w:rsidRPr="003D114E" w14:paraId="248F3852" w14:textId="77777777" w:rsidTr="001434F6">
        <w:trPr>
          <w:trHeight w:hRule="exact" w:val="113"/>
        </w:trPr>
        <w:tc>
          <w:tcPr>
            <w:tcW w:w="10206" w:type="dxa"/>
            <w:gridSpan w:val="42"/>
            <w:tcBorders>
              <w:top w:val="nil"/>
              <w:left w:val="nil"/>
              <w:bottom w:val="nil"/>
              <w:right w:val="nil"/>
            </w:tcBorders>
            <w:shd w:val="clear" w:color="auto" w:fill="auto"/>
          </w:tcPr>
          <w:p w14:paraId="31299D95" w14:textId="77777777" w:rsidR="00782AEF" w:rsidRPr="003D114E" w:rsidRDefault="00782AEF" w:rsidP="001434F6">
            <w:pPr>
              <w:pStyle w:val="nummersvragen"/>
              <w:framePr w:hSpace="0" w:wrap="auto" w:vAnchor="margin" w:xAlign="left" w:yAlign="inline"/>
              <w:suppressOverlap w:val="0"/>
              <w:jc w:val="left"/>
              <w:rPr>
                <w:b w:val="0"/>
                <w:color w:val="FFFFFF"/>
              </w:rPr>
            </w:pPr>
          </w:p>
        </w:tc>
      </w:tr>
      <w:tr w:rsidR="00782AEF" w:rsidRPr="003D114E" w14:paraId="2AAD1BCF" w14:textId="77777777" w:rsidTr="001434F6">
        <w:trPr>
          <w:trHeight w:val="340"/>
        </w:trPr>
        <w:tc>
          <w:tcPr>
            <w:tcW w:w="396" w:type="dxa"/>
            <w:tcBorders>
              <w:top w:val="nil"/>
              <w:left w:val="nil"/>
              <w:bottom w:val="nil"/>
              <w:right w:val="nil"/>
            </w:tcBorders>
            <w:shd w:val="clear" w:color="auto" w:fill="auto"/>
          </w:tcPr>
          <w:p w14:paraId="25705771" w14:textId="77777777" w:rsidR="00782AEF" w:rsidRPr="003D114E" w:rsidRDefault="00782AEF" w:rsidP="001434F6">
            <w:pPr>
              <w:pStyle w:val="nummersvragen"/>
              <w:framePr w:hSpace="0" w:wrap="auto" w:vAnchor="margin" w:xAlign="left" w:yAlign="inline"/>
              <w:suppressOverlap w:val="0"/>
            </w:pPr>
            <w:r w:rsidRPr="003D114E">
              <w:t>1</w:t>
            </w:r>
            <w:r>
              <w:t>5</w:t>
            </w:r>
          </w:p>
        </w:tc>
        <w:tc>
          <w:tcPr>
            <w:tcW w:w="9810" w:type="dxa"/>
            <w:gridSpan w:val="41"/>
            <w:tcBorders>
              <w:top w:val="nil"/>
              <w:left w:val="nil"/>
              <w:bottom w:val="nil"/>
              <w:right w:val="nil"/>
            </w:tcBorders>
            <w:shd w:val="clear" w:color="auto" w:fill="auto"/>
          </w:tcPr>
          <w:p w14:paraId="61D73F9F" w14:textId="77777777" w:rsidR="00782AEF" w:rsidRPr="00232277" w:rsidRDefault="00782AEF" w:rsidP="001434F6">
            <w:pPr>
              <w:pStyle w:val="Vraag"/>
            </w:pPr>
            <w:r>
              <w:t>Welke maatregelen zullen genomen worden om de te verwachten effecten en knelpunten te verkleinen?</w:t>
            </w:r>
          </w:p>
          <w:p w14:paraId="19B0B219" w14:textId="77777777" w:rsidR="00782AEF" w:rsidRPr="00A55093" w:rsidRDefault="00782AEF" w:rsidP="001434F6">
            <w:pPr>
              <w:pStyle w:val="Vraag"/>
              <w:rPr>
                <w:rStyle w:val="Zwaar"/>
                <w:bCs w:val="0"/>
              </w:rPr>
            </w:pPr>
            <w:r w:rsidRPr="004E7638">
              <w:rPr>
                <w:b w:val="0"/>
                <w:i/>
              </w:rPr>
              <w:t xml:space="preserve">Als uit de confrontatie van het bereikbaarheidsprofiel met het mobiliteitsprofiel blijkt dat er negatieve effecten zijn, moet gezocht worden naar remediërende maatregelen. Dat kunnen zowel infrastructurele ingrepen als meer ondersteunende maatregelen zijn (voor meer uitleg zie hoofdstuk 4 in E1bis). </w:t>
            </w:r>
          </w:p>
        </w:tc>
      </w:tr>
      <w:tr w:rsidR="00782AEF" w:rsidRPr="003D114E" w14:paraId="06C0605F" w14:textId="77777777" w:rsidTr="00143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E10ACEA" w14:textId="77777777" w:rsidR="00782AEF" w:rsidRPr="00463023" w:rsidRDefault="00782AEF" w:rsidP="001434F6">
            <w:pPr>
              <w:pStyle w:val="leeg"/>
            </w:pPr>
          </w:p>
        </w:tc>
        <w:tc>
          <w:tcPr>
            <w:tcW w:w="9809" w:type="dxa"/>
            <w:gridSpan w:val="4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70C6693E" w14:textId="77777777" w:rsidR="00782AEF" w:rsidRPr="00A76FCD" w:rsidRDefault="00782AEF" w:rsidP="001434F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3DBEE8" w14:textId="77777777" w:rsidR="00782AEF" w:rsidRDefault="00782AEF" w:rsidP="00782AEF"/>
    <w:p w14:paraId="3AD34F1A" w14:textId="7646D6FD" w:rsidR="004C4E36" w:rsidRDefault="004C4E36" w:rsidP="004C4E36"/>
    <w:p w14:paraId="22114F69" w14:textId="77777777" w:rsidR="004C4E36" w:rsidRDefault="004C4E36" w:rsidP="004C4E36"/>
    <w:p w14:paraId="0D203B6D" w14:textId="77777777" w:rsidR="004C4E36" w:rsidRDefault="004C4E36" w:rsidP="004C4E36"/>
    <w:p w14:paraId="289474A1" w14:textId="77777777" w:rsidR="004C4E36" w:rsidRDefault="004C4E36" w:rsidP="004C4E36"/>
    <w:p w14:paraId="6A6FC89B" w14:textId="31C927C4" w:rsidR="00CD78A0" w:rsidRPr="004C4E36" w:rsidRDefault="00CD78A0" w:rsidP="004C4E36"/>
    <w:sectPr w:rsidR="00CD78A0" w:rsidRPr="004C4E36" w:rsidSect="000640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585D" w14:textId="77777777" w:rsidR="00CB221F" w:rsidRDefault="00CB221F" w:rsidP="00B85F70">
      <w:r>
        <w:separator/>
      </w:r>
    </w:p>
  </w:endnote>
  <w:endnote w:type="continuationSeparator" w:id="0">
    <w:p w14:paraId="3A3727F7" w14:textId="77777777" w:rsidR="00CB221F" w:rsidRDefault="00CB221F"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BE4A" w14:textId="77777777" w:rsidR="007B299B" w:rsidRDefault="007B29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04A0" w14:textId="08E46501" w:rsidR="00B85F70" w:rsidRPr="006A3CB8" w:rsidRDefault="007B299B" w:rsidP="006A3CB8">
    <w:pPr>
      <w:pStyle w:val="Aanwijzing"/>
      <w:rPr>
        <w:b/>
        <w:i w:val="0"/>
        <w:iCs/>
        <w:color w:val="FF0000"/>
        <w:sz w:val="16"/>
        <w:szCs w:val="16"/>
      </w:rPr>
    </w:pPr>
    <w:r w:rsidRPr="007B299B">
      <w:rPr>
        <w:rStyle w:val="Nadruk"/>
        <w:b/>
        <w:color w:val="FF0000"/>
        <w:sz w:val="16"/>
        <w:szCs w:val="16"/>
      </w:rPr>
      <w:t>Versie</w:t>
    </w:r>
    <w:r>
      <w:rPr>
        <w:rStyle w:val="Nadruk"/>
        <w:b/>
        <w:color w:val="FF0000"/>
        <w:sz w:val="16"/>
        <w:szCs w:val="16"/>
      </w:rPr>
      <w:t xml:space="preserve"> addendum E01 voor dos</w:t>
    </w:r>
    <w:r w:rsidR="006A3CB8">
      <w:rPr>
        <w:rStyle w:val="Nadruk"/>
        <w:b/>
        <w:color w:val="FF0000"/>
        <w:sz w:val="16"/>
        <w:szCs w:val="16"/>
      </w:rPr>
      <w:t>s</w:t>
    </w:r>
    <w:r>
      <w:rPr>
        <w:rStyle w:val="Nadruk"/>
        <w:b/>
        <w:color w:val="FF0000"/>
        <w:sz w:val="16"/>
        <w:szCs w:val="16"/>
      </w:rPr>
      <w:t>iers</w:t>
    </w:r>
    <w:r w:rsidRPr="007B299B">
      <w:rPr>
        <w:rStyle w:val="Nadruk"/>
        <w:b/>
        <w:color w:val="FF0000"/>
        <w:sz w:val="16"/>
        <w:szCs w:val="16"/>
      </w:rPr>
      <w:t xml:space="preserve"> na 4 maart 2024</w:t>
    </w:r>
    <w:r>
      <w:rPr>
        <w:rStyle w:val="Nadruk"/>
        <w:b/>
        <w:sz w:val="16"/>
        <w:szCs w:val="16"/>
      </w:rPr>
      <w:t xml:space="preserve"> </w:t>
    </w:r>
    <w:r>
      <w:rPr>
        <w:rStyle w:val="Nadruk"/>
        <w:b/>
        <w:sz w:val="16"/>
        <w:szCs w:val="16"/>
      </w:rPr>
      <w:br/>
    </w:r>
    <w:r w:rsidR="00B85F70" w:rsidRPr="004C4E36">
      <w:rPr>
        <w:rStyle w:val="Nadruk"/>
        <w:b/>
        <w:sz w:val="16"/>
        <w:szCs w:val="16"/>
      </w:rPr>
      <w:t xml:space="preserve">Samenstelling van een </w:t>
    </w:r>
    <w:r w:rsidR="00073B76" w:rsidRPr="004C4E36">
      <w:rPr>
        <w:rStyle w:val="Nadruk"/>
        <w:b/>
        <w:sz w:val="16"/>
        <w:szCs w:val="16"/>
      </w:rPr>
      <w:t>dossier</w:t>
    </w:r>
    <w:r w:rsidR="00B85F70" w:rsidRPr="004C4E36">
      <w:rPr>
        <w:rStyle w:val="Nadruk"/>
        <w:b/>
        <w:sz w:val="16"/>
        <w:szCs w:val="16"/>
      </w:rPr>
      <w:t xml:space="preserve"> voor </w:t>
    </w:r>
    <w:r w:rsidR="00073B76" w:rsidRPr="004C4E36">
      <w:rPr>
        <w:rStyle w:val="Nadruk"/>
        <w:b/>
        <w:sz w:val="16"/>
        <w:szCs w:val="16"/>
      </w:rPr>
      <w:t xml:space="preserve">een </w:t>
    </w:r>
    <w:r w:rsidR="00B85F70" w:rsidRPr="004C4E36">
      <w:rPr>
        <w:rStyle w:val="Nadruk"/>
        <w:b/>
        <w:sz w:val="16"/>
        <w:szCs w:val="16"/>
      </w:rPr>
      <w:t>omgevingsvergunning</w:t>
    </w:r>
    <w:r w:rsidR="00073B76" w:rsidRPr="004C4E36">
      <w:rPr>
        <w:rStyle w:val="Nadruk"/>
        <w:b/>
        <w:sz w:val="16"/>
        <w:szCs w:val="16"/>
      </w:rPr>
      <w:t xml:space="preserve"> of melding</w:t>
    </w:r>
    <w:r w:rsidR="00B85F70" w:rsidRPr="004C4E36">
      <w:rPr>
        <w:rStyle w:val="Nadruk"/>
        <w:b/>
        <w:sz w:val="16"/>
        <w:szCs w:val="16"/>
      </w:rPr>
      <w:t>:</w:t>
    </w:r>
    <w:r w:rsidR="004C4E36" w:rsidRPr="004C4E36">
      <w:rPr>
        <w:rStyle w:val="Nadruk"/>
        <w:b/>
        <w:sz w:val="16"/>
        <w:szCs w:val="16"/>
      </w:rPr>
      <w:t xml:space="preserve"> </w:t>
    </w:r>
    <w:r w:rsidR="00B85F70" w:rsidRPr="004C4E36">
      <w:rPr>
        <w:sz w:val="16"/>
        <w:szCs w:val="16"/>
      </w:rPr>
      <w:t xml:space="preserve">Het </w:t>
    </w:r>
    <w:r w:rsidR="00073B76" w:rsidRPr="004C4E36">
      <w:rPr>
        <w:sz w:val="16"/>
        <w:szCs w:val="16"/>
      </w:rPr>
      <w:t>hoofd</w:t>
    </w:r>
    <w:r w:rsidR="00B85F70" w:rsidRPr="004C4E36">
      <w:rPr>
        <w:sz w:val="16"/>
        <w:szCs w:val="16"/>
      </w:rPr>
      <w:t xml:space="preserve">formulier verwijst naar addenda. U hoeft alleen de addenda toe te voegen die zijn aangegeven in het </w:t>
    </w:r>
    <w:r w:rsidR="00073B76" w:rsidRPr="004C4E36">
      <w:rPr>
        <w:sz w:val="16"/>
        <w:szCs w:val="16"/>
      </w:rPr>
      <w:t>hoofd</w:t>
    </w:r>
    <w:r w:rsidR="00B85F70" w:rsidRPr="004C4E36">
      <w:rPr>
        <w:sz w:val="16"/>
        <w:szCs w:val="16"/>
      </w:rPr>
      <w:t xml:space="preserve">formulier. </w:t>
    </w:r>
    <w:r w:rsidR="00FA216E" w:rsidRPr="004C4E36">
      <w:rPr>
        <w:sz w:val="16"/>
        <w:szCs w:val="16"/>
      </w:rPr>
      <w:tab/>
    </w:r>
    <w:r w:rsidR="00FA216E" w:rsidRPr="004C4E36">
      <w:rPr>
        <w:sz w:val="16"/>
        <w:szCs w:val="16"/>
      </w:rPr>
      <w:tab/>
    </w:r>
    <w:r w:rsidR="00FA216E" w:rsidRPr="004C4E36">
      <w:rPr>
        <w:sz w:val="16"/>
        <w:szCs w:val="16"/>
      </w:rPr>
      <w:tab/>
      <w:t xml:space="preserve">Pagina </w:t>
    </w:r>
    <w:r w:rsidR="00FA216E" w:rsidRPr="004C4E36">
      <w:rPr>
        <w:b/>
        <w:bCs w:val="0"/>
        <w:sz w:val="16"/>
        <w:szCs w:val="16"/>
      </w:rPr>
      <w:fldChar w:fldCharType="begin"/>
    </w:r>
    <w:r w:rsidR="00FA216E" w:rsidRPr="004C4E36">
      <w:rPr>
        <w:b/>
        <w:sz w:val="16"/>
        <w:szCs w:val="16"/>
      </w:rPr>
      <w:instrText xml:space="preserve"> PAGE  \* Arabic  \* MERGEFORMAT </w:instrText>
    </w:r>
    <w:r w:rsidR="00FA216E" w:rsidRPr="004C4E36">
      <w:rPr>
        <w:b/>
        <w:bCs w:val="0"/>
        <w:sz w:val="16"/>
        <w:szCs w:val="16"/>
      </w:rPr>
      <w:fldChar w:fldCharType="separate"/>
    </w:r>
    <w:r w:rsidR="00FA216E" w:rsidRPr="004C4E36">
      <w:rPr>
        <w:b/>
        <w:noProof/>
        <w:sz w:val="16"/>
        <w:szCs w:val="16"/>
      </w:rPr>
      <w:t>1</w:t>
    </w:r>
    <w:r w:rsidR="00FA216E" w:rsidRPr="004C4E36">
      <w:rPr>
        <w:b/>
        <w:bCs w:val="0"/>
        <w:sz w:val="16"/>
        <w:szCs w:val="16"/>
      </w:rPr>
      <w:fldChar w:fldCharType="end"/>
    </w:r>
    <w:r w:rsidR="00FA216E" w:rsidRPr="004C4E36">
      <w:rPr>
        <w:sz w:val="16"/>
        <w:szCs w:val="16"/>
      </w:rPr>
      <w:t xml:space="preserve"> / </w:t>
    </w:r>
    <w:r w:rsidR="00FA216E" w:rsidRPr="004C4E36">
      <w:rPr>
        <w:b/>
        <w:bCs w:val="0"/>
        <w:sz w:val="16"/>
        <w:szCs w:val="16"/>
      </w:rPr>
      <w:fldChar w:fldCharType="begin"/>
    </w:r>
    <w:r w:rsidR="00FA216E" w:rsidRPr="004C4E36">
      <w:rPr>
        <w:b/>
        <w:sz w:val="16"/>
        <w:szCs w:val="16"/>
      </w:rPr>
      <w:instrText xml:space="preserve"> NUMPAGES  \* Arabic  \* MERGEFORMAT </w:instrText>
    </w:r>
    <w:r w:rsidR="00FA216E" w:rsidRPr="004C4E36">
      <w:rPr>
        <w:b/>
        <w:bCs w:val="0"/>
        <w:sz w:val="16"/>
        <w:szCs w:val="16"/>
      </w:rPr>
      <w:fldChar w:fldCharType="separate"/>
    </w:r>
    <w:r w:rsidR="00FA216E" w:rsidRPr="004C4E36">
      <w:rPr>
        <w:b/>
        <w:noProof/>
        <w:sz w:val="16"/>
        <w:szCs w:val="16"/>
      </w:rPr>
      <w:t>2</w:t>
    </w:r>
    <w:r w:rsidR="00FA216E" w:rsidRPr="004C4E36">
      <w:rPr>
        <w:b/>
        <w:bCs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359F" w14:textId="77777777" w:rsidR="007B299B" w:rsidRDefault="007B29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46A8" w14:textId="77777777" w:rsidR="00CB221F" w:rsidRDefault="00CB221F" w:rsidP="00B85F70">
      <w:r>
        <w:separator/>
      </w:r>
    </w:p>
  </w:footnote>
  <w:footnote w:type="continuationSeparator" w:id="0">
    <w:p w14:paraId="4033E45D" w14:textId="77777777" w:rsidR="00CB221F" w:rsidRDefault="00CB221F" w:rsidP="00B8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4B98" w14:textId="77777777" w:rsidR="007B299B" w:rsidRDefault="007B29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D49D" w14:textId="77777777" w:rsidR="007B299B" w:rsidRDefault="007B29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A89F" w14:textId="77777777" w:rsidR="007B299B" w:rsidRDefault="007B29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7F04"/>
    <w:multiLevelType w:val="hybridMultilevel"/>
    <w:tmpl w:val="5FE64F84"/>
    <w:lvl w:ilvl="0" w:tplc="EDFA2A7C">
      <w:start w:val="1"/>
      <w:numFmt w:val="bullet"/>
      <w:lvlText w:val="-"/>
      <w:lvlJc w:val="left"/>
      <w:pPr>
        <w:ind w:left="720" w:hanging="360"/>
      </w:pPr>
      <w:rPr>
        <w:rFonts w:ascii="Calibri" w:hAnsi="Calibri" w:hint="default"/>
      </w:rPr>
    </w:lvl>
    <w:lvl w:ilvl="1" w:tplc="2CECAD7E">
      <w:start w:val="1"/>
      <w:numFmt w:val="bullet"/>
      <w:lvlText w:val="o"/>
      <w:lvlJc w:val="left"/>
      <w:pPr>
        <w:ind w:left="1440" w:hanging="360"/>
      </w:pPr>
      <w:rPr>
        <w:rFonts w:ascii="Courier New" w:hAnsi="Courier New" w:hint="default"/>
      </w:rPr>
    </w:lvl>
    <w:lvl w:ilvl="2" w:tplc="5658F6B0">
      <w:start w:val="1"/>
      <w:numFmt w:val="bullet"/>
      <w:lvlText w:val=""/>
      <w:lvlJc w:val="left"/>
      <w:pPr>
        <w:ind w:left="2160" w:hanging="360"/>
      </w:pPr>
      <w:rPr>
        <w:rFonts w:ascii="Wingdings" w:hAnsi="Wingdings" w:hint="default"/>
      </w:rPr>
    </w:lvl>
    <w:lvl w:ilvl="3" w:tplc="56042AF6">
      <w:start w:val="1"/>
      <w:numFmt w:val="bullet"/>
      <w:lvlText w:val=""/>
      <w:lvlJc w:val="left"/>
      <w:pPr>
        <w:ind w:left="2880" w:hanging="360"/>
      </w:pPr>
      <w:rPr>
        <w:rFonts w:ascii="Symbol" w:hAnsi="Symbol" w:hint="default"/>
      </w:rPr>
    </w:lvl>
    <w:lvl w:ilvl="4" w:tplc="8E92E172">
      <w:start w:val="1"/>
      <w:numFmt w:val="bullet"/>
      <w:lvlText w:val="o"/>
      <w:lvlJc w:val="left"/>
      <w:pPr>
        <w:ind w:left="3600" w:hanging="360"/>
      </w:pPr>
      <w:rPr>
        <w:rFonts w:ascii="Courier New" w:hAnsi="Courier New" w:hint="default"/>
      </w:rPr>
    </w:lvl>
    <w:lvl w:ilvl="5" w:tplc="8FA4F8DA">
      <w:start w:val="1"/>
      <w:numFmt w:val="bullet"/>
      <w:lvlText w:val=""/>
      <w:lvlJc w:val="left"/>
      <w:pPr>
        <w:ind w:left="4320" w:hanging="360"/>
      </w:pPr>
      <w:rPr>
        <w:rFonts w:ascii="Wingdings" w:hAnsi="Wingdings" w:hint="default"/>
      </w:rPr>
    </w:lvl>
    <w:lvl w:ilvl="6" w:tplc="84DA3D70">
      <w:start w:val="1"/>
      <w:numFmt w:val="bullet"/>
      <w:lvlText w:val=""/>
      <w:lvlJc w:val="left"/>
      <w:pPr>
        <w:ind w:left="5040" w:hanging="360"/>
      </w:pPr>
      <w:rPr>
        <w:rFonts w:ascii="Symbol" w:hAnsi="Symbol" w:hint="default"/>
      </w:rPr>
    </w:lvl>
    <w:lvl w:ilvl="7" w:tplc="700256EE">
      <w:start w:val="1"/>
      <w:numFmt w:val="bullet"/>
      <w:lvlText w:val="o"/>
      <w:lvlJc w:val="left"/>
      <w:pPr>
        <w:ind w:left="5760" w:hanging="360"/>
      </w:pPr>
      <w:rPr>
        <w:rFonts w:ascii="Courier New" w:hAnsi="Courier New" w:hint="default"/>
      </w:rPr>
    </w:lvl>
    <w:lvl w:ilvl="8" w:tplc="8434550A">
      <w:start w:val="1"/>
      <w:numFmt w:val="bullet"/>
      <w:lvlText w:val=""/>
      <w:lvlJc w:val="left"/>
      <w:pPr>
        <w:ind w:left="6480" w:hanging="360"/>
      </w:pPr>
      <w:rPr>
        <w:rFonts w:ascii="Wingdings" w:hAnsi="Wingdings" w:hint="default"/>
      </w:rPr>
    </w:lvl>
  </w:abstractNum>
  <w:abstractNum w:abstractNumId="1"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322743"/>
    <w:multiLevelType w:val="multilevel"/>
    <w:tmpl w:val="A2AC434E"/>
    <w:lvl w:ilvl="0">
      <w:start w:val="1"/>
      <w:numFmt w:val="bullet"/>
      <w:lvlText w:val="-"/>
      <w:lvlJc w:val="left"/>
      <w:pPr>
        <w:tabs>
          <w:tab w:val="num" w:pos="720"/>
        </w:tabs>
        <w:ind w:left="720" w:hanging="360"/>
      </w:pPr>
      <w:rPr>
        <w:rFonts w:ascii="Calibri" w:hAnsi="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2369DE"/>
    <w:multiLevelType w:val="hybridMultilevel"/>
    <w:tmpl w:val="2272F5BE"/>
    <w:lvl w:ilvl="0" w:tplc="0010B45C">
      <w:start w:val="1"/>
      <w:numFmt w:val="bullet"/>
      <w:lvlText w:val="-"/>
      <w:lvlJc w:val="left"/>
      <w:pPr>
        <w:ind w:left="720" w:hanging="360"/>
      </w:pPr>
      <w:rPr>
        <w:rFonts w:ascii="Calibri" w:hAnsi="Calibri" w:hint="default"/>
      </w:rPr>
    </w:lvl>
    <w:lvl w:ilvl="1" w:tplc="B45CE27C">
      <w:start w:val="1"/>
      <w:numFmt w:val="bullet"/>
      <w:lvlText w:val="o"/>
      <w:lvlJc w:val="left"/>
      <w:pPr>
        <w:ind w:left="1440" w:hanging="360"/>
      </w:pPr>
      <w:rPr>
        <w:rFonts w:ascii="Courier New" w:hAnsi="Courier New" w:hint="default"/>
      </w:rPr>
    </w:lvl>
    <w:lvl w:ilvl="2" w:tplc="369458A4">
      <w:start w:val="1"/>
      <w:numFmt w:val="bullet"/>
      <w:lvlText w:val=""/>
      <w:lvlJc w:val="left"/>
      <w:pPr>
        <w:ind w:left="2160" w:hanging="360"/>
      </w:pPr>
      <w:rPr>
        <w:rFonts w:ascii="Wingdings" w:hAnsi="Wingdings" w:hint="default"/>
      </w:rPr>
    </w:lvl>
    <w:lvl w:ilvl="3" w:tplc="FA3A3C6A">
      <w:start w:val="1"/>
      <w:numFmt w:val="bullet"/>
      <w:lvlText w:val=""/>
      <w:lvlJc w:val="left"/>
      <w:pPr>
        <w:ind w:left="2880" w:hanging="360"/>
      </w:pPr>
      <w:rPr>
        <w:rFonts w:ascii="Symbol" w:hAnsi="Symbol" w:hint="default"/>
      </w:rPr>
    </w:lvl>
    <w:lvl w:ilvl="4" w:tplc="0D60748E">
      <w:start w:val="1"/>
      <w:numFmt w:val="bullet"/>
      <w:lvlText w:val="o"/>
      <w:lvlJc w:val="left"/>
      <w:pPr>
        <w:ind w:left="3600" w:hanging="360"/>
      </w:pPr>
      <w:rPr>
        <w:rFonts w:ascii="Courier New" w:hAnsi="Courier New" w:hint="default"/>
      </w:rPr>
    </w:lvl>
    <w:lvl w:ilvl="5" w:tplc="E23A89C6">
      <w:start w:val="1"/>
      <w:numFmt w:val="bullet"/>
      <w:lvlText w:val=""/>
      <w:lvlJc w:val="left"/>
      <w:pPr>
        <w:ind w:left="4320" w:hanging="360"/>
      </w:pPr>
      <w:rPr>
        <w:rFonts w:ascii="Wingdings" w:hAnsi="Wingdings" w:hint="default"/>
      </w:rPr>
    </w:lvl>
    <w:lvl w:ilvl="6" w:tplc="FAD8CC34">
      <w:start w:val="1"/>
      <w:numFmt w:val="bullet"/>
      <w:lvlText w:val=""/>
      <w:lvlJc w:val="left"/>
      <w:pPr>
        <w:ind w:left="5040" w:hanging="360"/>
      </w:pPr>
      <w:rPr>
        <w:rFonts w:ascii="Symbol" w:hAnsi="Symbol" w:hint="default"/>
      </w:rPr>
    </w:lvl>
    <w:lvl w:ilvl="7" w:tplc="847620E8">
      <w:start w:val="1"/>
      <w:numFmt w:val="bullet"/>
      <w:lvlText w:val="o"/>
      <w:lvlJc w:val="left"/>
      <w:pPr>
        <w:ind w:left="5760" w:hanging="360"/>
      </w:pPr>
      <w:rPr>
        <w:rFonts w:ascii="Courier New" w:hAnsi="Courier New" w:hint="default"/>
      </w:rPr>
    </w:lvl>
    <w:lvl w:ilvl="8" w:tplc="E062C7FA">
      <w:start w:val="1"/>
      <w:numFmt w:val="bullet"/>
      <w:lvlText w:val=""/>
      <w:lvlJc w:val="left"/>
      <w:pPr>
        <w:ind w:left="6480" w:hanging="360"/>
      </w:pPr>
      <w:rPr>
        <w:rFonts w:ascii="Wingdings" w:hAnsi="Wingdings" w:hint="default"/>
      </w:rPr>
    </w:lvl>
  </w:abstractNum>
  <w:abstractNum w:abstractNumId="11" w15:restartNumberingAfterBreak="0">
    <w:nsid w:val="1E1B39A0"/>
    <w:multiLevelType w:val="multilevel"/>
    <w:tmpl w:val="098C9C5C"/>
    <w:lvl w:ilvl="0">
      <w:start w:val="1"/>
      <w:numFmt w:val="bullet"/>
      <w:lvlText w:val="-"/>
      <w:lvlJc w:val="left"/>
      <w:pPr>
        <w:tabs>
          <w:tab w:val="num" w:pos="720"/>
        </w:tabs>
        <w:ind w:left="720" w:hanging="360"/>
      </w:pPr>
      <w:rPr>
        <w:rFonts w:ascii="Calibri" w:hAnsi="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4"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6"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7"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8"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3DE82E6F"/>
    <w:multiLevelType w:val="hybridMultilevel"/>
    <w:tmpl w:val="F9A01866"/>
    <w:lvl w:ilvl="0" w:tplc="106EC62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0"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2"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7"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8"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9"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0"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0B6C95"/>
    <w:multiLevelType w:val="hybridMultilevel"/>
    <w:tmpl w:val="5E86BE88"/>
    <w:lvl w:ilvl="0" w:tplc="76A8AE1C">
      <w:start w:val="1"/>
      <w:numFmt w:val="bullet"/>
      <w:lvlText w:val="-"/>
      <w:lvlJc w:val="left"/>
      <w:pPr>
        <w:tabs>
          <w:tab w:val="num" w:pos="720"/>
        </w:tabs>
        <w:ind w:left="720" w:hanging="360"/>
      </w:pPr>
      <w:rPr>
        <w:rFonts w:ascii="Calibri" w:hAnsi="Calibri" w:hint="default"/>
        <w:sz w:val="20"/>
      </w:rPr>
    </w:lvl>
    <w:lvl w:ilvl="1" w:tplc="D47C2DDC">
      <w:start w:val="1"/>
      <w:numFmt w:val="bullet"/>
      <w:lvlText w:val=""/>
      <w:lvlJc w:val="left"/>
      <w:pPr>
        <w:tabs>
          <w:tab w:val="num" w:pos="1440"/>
        </w:tabs>
        <w:ind w:left="1440" w:hanging="360"/>
      </w:pPr>
      <w:rPr>
        <w:rFonts w:ascii="Symbol" w:hAnsi="Symbol" w:hint="default"/>
        <w:sz w:val="20"/>
      </w:rPr>
    </w:lvl>
    <w:lvl w:ilvl="2" w:tplc="E1369816">
      <w:start w:val="1"/>
      <w:numFmt w:val="bullet"/>
      <w:lvlText w:val=""/>
      <w:lvlJc w:val="left"/>
      <w:pPr>
        <w:tabs>
          <w:tab w:val="num" w:pos="2160"/>
        </w:tabs>
        <w:ind w:left="2160" w:hanging="360"/>
      </w:pPr>
      <w:rPr>
        <w:rFonts w:ascii="Symbol" w:hAnsi="Symbol" w:hint="default"/>
        <w:sz w:val="20"/>
      </w:rPr>
    </w:lvl>
    <w:lvl w:ilvl="3" w:tplc="ED50D836">
      <w:start w:val="1"/>
      <w:numFmt w:val="bullet"/>
      <w:lvlText w:val=""/>
      <w:lvlJc w:val="left"/>
      <w:pPr>
        <w:tabs>
          <w:tab w:val="num" w:pos="2880"/>
        </w:tabs>
        <w:ind w:left="2880" w:hanging="360"/>
      </w:pPr>
      <w:rPr>
        <w:rFonts w:ascii="Symbol" w:hAnsi="Symbol" w:hint="default"/>
        <w:sz w:val="20"/>
      </w:rPr>
    </w:lvl>
    <w:lvl w:ilvl="4" w:tplc="3F7865C6">
      <w:start w:val="1"/>
      <w:numFmt w:val="bullet"/>
      <w:lvlText w:val=""/>
      <w:lvlJc w:val="left"/>
      <w:pPr>
        <w:tabs>
          <w:tab w:val="num" w:pos="3600"/>
        </w:tabs>
        <w:ind w:left="3600" w:hanging="360"/>
      </w:pPr>
      <w:rPr>
        <w:rFonts w:ascii="Symbol" w:hAnsi="Symbol" w:hint="default"/>
        <w:sz w:val="20"/>
      </w:rPr>
    </w:lvl>
    <w:lvl w:ilvl="5" w:tplc="FCC0162C">
      <w:start w:val="1"/>
      <w:numFmt w:val="bullet"/>
      <w:lvlText w:val=""/>
      <w:lvlJc w:val="left"/>
      <w:pPr>
        <w:tabs>
          <w:tab w:val="num" w:pos="4320"/>
        </w:tabs>
        <w:ind w:left="4320" w:hanging="360"/>
      </w:pPr>
      <w:rPr>
        <w:rFonts w:ascii="Symbol" w:hAnsi="Symbol" w:hint="default"/>
        <w:sz w:val="20"/>
      </w:rPr>
    </w:lvl>
    <w:lvl w:ilvl="6" w:tplc="0EA64BCA">
      <w:start w:val="1"/>
      <w:numFmt w:val="bullet"/>
      <w:lvlText w:val=""/>
      <w:lvlJc w:val="left"/>
      <w:pPr>
        <w:tabs>
          <w:tab w:val="num" w:pos="5040"/>
        </w:tabs>
        <w:ind w:left="5040" w:hanging="360"/>
      </w:pPr>
      <w:rPr>
        <w:rFonts w:ascii="Symbol" w:hAnsi="Symbol" w:hint="default"/>
        <w:sz w:val="20"/>
      </w:rPr>
    </w:lvl>
    <w:lvl w:ilvl="7" w:tplc="EE6641A0">
      <w:start w:val="1"/>
      <w:numFmt w:val="bullet"/>
      <w:lvlText w:val=""/>
      <w:lvlJc w:val="left"/>
      <w:pPr>
        <w:tabs>
          <w:tab w:val="num" w:pos="5760"/>
        </w:tabs>
        <w:ind w:left="5760" w:hanging="360"/>
      </w:pPr>
      <w:rPr>
        <w:rFonts w:ascii="Symbol" w:hAnsi="Symbol" w:hint="default"/>
        <w:sz w:val="20"/>
      </w:rPr>
    </w:lvl>
    <w:lvl w:ilvl="8" w:tplc="FF608DEA">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5"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6"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9"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1"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5361499">
    <w:abstractNumId w:val="8"/>
  </w:num>
  <w:num w:numId="2" w16cid:durableId="1798181810">
    <w:abstractNumId w:val="18"/>
  </w:num>
  <w:num w:numId="3" w16cid:durableId="1873761528">
    <w:abstractNumId w:val="23"/>
  </w:num>
  <w:num w:numId="4" w16cid:durableId="461385113">
    <w:abstractNumId w:val="2"/>
  </w:num>
  <w:num w:numId="5" w16cid:durableId="1249920429">
    <w:abstractNumId w:val="13"/>
  </w:num>
  <w:num w:numId="6" w16cid:durableId="1336952957">
    <w:abstractNumId w:val="4"/>
  </w:num>
  <w:num w:numId="7" w16cid:durableId="1295332209">
    <w:abstractNumId w:val="15"/>
  </w:num>
  <w:num w:numId="8" w16cid:durableId="1727601451">
    <w:abstractNumId w:val="32"/>
  </w:num>
  <w:num w:numId="9" w16cid:durableId="573121657">
    <w:abstractNumId w:val="33"/>
  </w:num>
  <w:num w:numId="10" w16cid:durableId="1018776005">
    <w:abstractNumId w:val="29"/>
  </w:num>
  <w:num w:numId="11" w16cid:durableId="372197575">
    <w:abstractNumId w:val="27"/>
  </w:num>
  <w:num w:numId="12" w16cid:durableId="430399955">
    <w:abstractNumId w:val="3"/>
  </w:num>
  <w:num w:numId="13" w16cid:durableId="1647277779">
    <w:abstractNumId w:val="40"/>
  </w:num>
  <w:num w:numId="14" w16cid:durableId="1338576339">
    <w:abstractNumId w:val="35"/>
  </w:num>
  <w:num w:numId="15" w16cid:durableId="1939287363">
    <w:abstractNumId w:val="38"/>
  </w:num>
  <w:num w:numId="16" w16cid:durableId="1771974007">
    <w:abstractNumId w:val="37"/>
  </w:num>
  <w:num w:numId="17" w16cid:durableId="1989703809">
    <w:abstractNumId w:val="36"/>
  </w:num>
  <w:num w:numId="18" w16cid:durableId="1779905683">
    <w:abstractNumId w:val="16"/>
  </w:num>
  <w:num w:numId="19" w16cid:durableId="230316405">
    <w:abstractNumId w:val="24"/>
  </w:num>
  <w:num w:numId="20" w16cid:durableId="882904686">
    <w:abstractNumId w:val="42"/>
  </w:num>
  <w:num w:numId="21" w16cid:durableId="1540817321">
    <w:abstractNumId w:val="28"/>
  </w:num>
  <w:num w:numId="22" w16cid:durableId="2136942616">
    <w:abstractNumId w:val="14"/>
  </w:num>
  <w:num w:numId="23" w16cid:durableId="551189363">
    <w:abstractNumId w:val="9"/>
  </w:num>
  <w:num w:numId="24" w16cid:durableId="511530081">
    <w:abstractNumId w:val="30"/>
  </w:num>
  <w:num w:numId="25" w16cid:durableId="1552838328">
    <w:abstractNumId w:val="17"/>
  </w:num>
  <w:num w:numId="26" w16cid:durableId="1449546863">
    <w:abstractNumId w:val="39"/>
  </w:num>
  <w:num w:numId="27" w16cid:durableId="522867978">
    <w:abstractNumId w:val="12"/>
  </w:num>
  <w:num w:numId="28" w16cid:durableId="1501583418">
    <w:abstractNumId w:val="22"/>
  </w:num>
  <w:num w:numId="29" w16cid:durableId="859271349">
    <w:abstractNumId w:val="7"/>
  </w:num>
  <w:num w:numId="30" w16cid:durableId="44450844">
    <w:abstractNumId w:val="5"/>
  </w:num>
  <w:num w:numId="31" w16cid:durableId="199824751">
    <w:abstractNumId w:val="34"/>
  </w:num>
  <w:num w:numId="32" w16cid:durableId="1004866641">
    <w:abstractNumId w:val="26"/>
  </w:num>
  <w:num w:numId="33" w16cid:durableId="1651010138">
    <w:abstractNumId w:val="25"/>
  </w:num>
  <w:num w:numId="34" w16cid:durableId="1098525818">
    <w:abstractNumId w:val="21"/>
  </w:num>
  <w:num w:numId="35" w16cid:durableId="1817914806">
    <w:abstractNumId w:val="41"/>
  </w:num>
  <w:num w:numId="36" w16cid:durableId="813647005">
    <w:abstractNumId w:val="20"/>
  </w:num>
  <w:num w:numId="37" w16cid:durableId="681708159">
    <w:abstractNumId w:val="1"/>
  </w:num>
  <w:num w:numId="38" w16cid:durableId="1964650673">
    <w:abstractNumId w:val="10"/>
  </w:num>
  <w:num w:numId="39" w16cid:durableId="708796875">
    <w:abstractNumId w:val="0"/>
  </w:num>
  <w:num w:numId="40" w16cid:durableId="1749616592">
    <w:abstractNumId w:val="19"/>
  </w:num>
  <w:num w:numId="41" w16cid:durableId="1684630441">
    <w:abstractNumId w:val="31"/>
  </w:num>
  <w:num w:numId="42" w16cid:durableId="260648775">
    <w:abstractNumId w:val="6"/>
  </w:num>
  <w:num w:numId="43" w16cid:durableId="17611720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1217D"/>
    <w:rsid w:val="00047F6F"/>
    <w:rsid w:val="000640F1"/>
    <w:rsid w:val="00073B76"/>
    <w:rsid w:val="000D50B2"/>
    <w:rsid w:val="0013338A"/>
    <w:rsid w:val="00136B45"/>
    <w:rsid w:val="00177CF2"/>
    <w:rsid w:val="001A47AE"/>
    <w:rsid w:val="001C6F42"/>
    <w:rsid w:val="00264CA9"/>
    <w:rsid w:val="002B4781"/>
    <w:rsid w:val="002D5388"/>
    <w:rsid w:val="0032653C"/>
    <w:rsid w:val="003F760B"/>
    <w:rsid w:val="004129D8"/>
    <w:rsid w:val="00443EF3"/>
    <w:rsid w:val="004A59C0"/>
    <w:rsid w:val="004C4E36"/>
    <w:rsid w:val="005276D8"/>
    <w:rsid w:val="00577714"/>
    <w:rsid w:val="005D2B27"/>
    <w:rsid w:val="005D41F4"/>
    <w:rsid w:val="005D76F7"/>
    <w:rsid w:val="005E7A3C"/>
    <w:rsid w:val="005F1CA9"/>
    <w:rsid w:val="00656CE6"/>
    <w:rsid w:val="006A3CB8"/>
    <w:rsid w:val="006C5321"/>
    <w:rsid w:val="00700901"/>
    <w:rsid w:val="00782AEF"/>
    <w:rsid w:val="007B299B"/>
    <w:rsid w:val="007B3A34"/>
    <w:rsid w:val="007F3E32"/>
    <w:rsid w:val="008362FE"/>
    <w:rsid w:val="008A7DBA"/>
    <w:rsid w:val="00923D9E"/>
    <w:rsid w:val="00970F76"/>
    <w:rsid w:val="009F70B1"/>
    <w:rsid w:val="00A608F8"/>
    <w:rsid w:val="00A664AC"/>
    <w:rsid w:val="00A6657C"/>
    <w:rsid w:val="00A87E56"/>
    <w:rsid w:val="00B308A4"/>
    <w:rsid w:val="00B50D63"/>
    <w:rsid w:val="00B85F70"/>
    <w:rsid w:val="00BF5F41"/>
    <w:rsid w:val="00C122E7"/>
    <w:rsid w:val="00C57AA1"/>
    <w:rsid w:val="00C7550E"/>
    <w:rsid w:val="00C9046E"/>
    <w:rsid w:val="00C907A3"/>
    <w:rsid w:val="00CB221F"/>
    <w:rsid w:val="00CD78A0"/>
    <w:rsid w:val="00DA4FD3"/>
    <w:rsid w:val="00DC1B20"/>
    <w:rsid w:val="00DC2E8F"/>
    <w:rsid w:val="00E028D6"/>
    <w:rsid w:val="00E10BA1"/>
    <w:rsid w:val="00E11169"/>
    <w:rsid w:val="00E36BB5"/>
    <w:rsid w:val="00F17884"/>
    <w:rsid w:val="00FA216E"/>
    <w:rsid w:val="00FE1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Kop1">
    <w:name w:val="heading 1"/>
    <w:basedOn w:val="Standaard"/>
    <w:next w:val="Standaard"/>
    <w:link w:val="Kop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5F70"/>
    <w:rPr>
      <w:rFonts w:ascii="Calibri" w:eastAsiaTheme="majorEastAsia" w:hAnsi="Calibri" w:cstheme="majorBidi"/>
      <w:b/>
      <w:bCs/>
      <w:color w:val="FFFFFF" w:themeColor="background1"/>
      <w:sz w:val="24"/>
      <w:szCs w:val="28"/>
      <w:lang w:val="nl-BE"/>
    </w:rPr>
  </w:style>
  <w:style w:type="character" w:styleId="Nadruk">
    <w:name w:val="Emphasis"/>
    <w:aliases w:val="aanwijzing"/>
    <w:basedOn w:val="Standaardalinea-lettertype"/>
    <w:uiPriority w:val="20"/>
    <w:qFormat/>
    <w:rsid w:val="00B85F70"/>
    <w:rPr>
      <w:rFonts w:ascii="Calibri" w:hAnsi="Calibri"/>
      <w:b w:val="0"/>
      <w:i/>
      <w:iCs/>
      <w:sz w:val="20"/>
    </w:rPr>
  </w:style>
  <w:style w:type="paragraph" w:customStyle="1" w:styleId="nummersvragen">
    <w:name w:val="nummers vragen"/>
    <w:basedOn w:val="Standaard"/>
    <w:uiPriority w:val="1"/>
    <w:qFormat/>
    <w:rsid w:val="00B85F70"/>
    <w:pPr>
      <w:framePr w:hSpace="142" w:wrap="around" w:vAnchor="text" w:hAnchor="text" w:x="55" w:y="1"/>
      <w:suppressOverlap/>
      <w:jc w:val="right"/>
    </w:pPr>
    <w:rPr>
      <w:b/>
    </w:rPr>
  </w:style>
  <w:style w:type="paragraph" w:customStyle="1" w:styleId="leeg">
    <w:name w:val="leeg"/>
    <w:basedOn w:val="Standaard"/>
    <w:qFormat/>
    <w:rsid w:val="00B85F70"/>
    <w:pPr>
      <w:jc w:val="right"/>
    </w:pPr>
  </w:style>
  <w:style w:type="paragraph" w:customStyle="1" w:styleId="Aanwijzing">
    <w:name w:val="Aanwijzing"/>
    <w:basedOn w:val="Standaard"/>
    <w:link w:val="AanwijzingChar"/>
    <w:qFormat/>
    <w:rsid w:val="00B85F70"/>
    <w:pPr>
      <w:ind w:left="28"/>
    </w:pPr>
    <w:rPr>
      <w:bCs/>
      <w:i/>
    </w:rPr>
  </w:style>
  <w:style w:type="character" w:customStyle="1" w:styleId="AanwijzingChar">
    <w:name w:val="Aanwijzing Char"/>
    <w:basedOn w:val="Standaardalinea-lettertype"/>
    <w:link w:val="Aanwijzing"/>
    <w:rsid w:val="00B85F70"/>
    <w:rPr>
      <w:rFonts w:ascii="Calibri" w:hAnsi="Calibri" w:cs="Calibri"/>
      <w:bCs/>
      <w:i/>
      <w:color w:val="000000" w:themeColor="text1"/>
      <w:sz w:val="20"/>
      <w:szCs w:val="20"/>
      <w:lang w:val="nl-BE"/>
    </w:rPr>
  </w:style>
  <w:style w:type="paragraph" w:styleId="Koptekst">
    <w:name w:val="header"/>
    <w:basedOn w:val="Standaard"/>
    <w:link w:val="KoptekstChar"/>
    <w:uiPriority w:val="99"/>
    <w:unhideWhenUsed/>
    <w:rsid w:val="00B85F70"/>
    <w:pPr>
      <w:tabs>
        <w:tab w:val="center" w:pos="4513"/>
        <w:tab w:val="right" w:pos="9026"/>
      </w:tabs>
    </w:pPr>
  </w:style>
  <w:style w:type="character" w:customStyle="1" w:styleId="KoptekstChar">
    <w:name w:val="Koptekst Char"/>
    <w:basedOn w:val="Standaardalinea-lettertype"/>
    <w:link w:val="Koptekst"/>
    <w:uiPriority w:val="99"/>
    <w:rsid w:val="00B85F70"/>
    <w:rPr>
      <w:rFonts w:ascii="Calibri" w:hAnsi="Calibri" w:cs="Calibri"/>
      <w:color w:val="000000" w:themeColor="text1"/>
      <w:sz w:val="20"/>
      <w:szCs w:val="20"/>
      <w:lang w:val="nl-BE"/>
    </w:rPr>
  </w:style>
  <w:style w:type="paragraph" w:styleId="Voettekst">
    <w:name w:val="footer"/>
    <w:basedOn w:val="Standaard"/>
    <w:link w:val="VoettekstChar"/>
    <w:uiPriority w:val="99"/>
    <w:unhideWhenUsed/>
    <w:rsid w:val="00B85F70"/>
    <w:pPr>
      <w:tabs>
        <w:tab w:val="center" w:pos="4513"/>
        <w:tab w:val="right" w:pos="9026"/>
      </w:tabs>
    </w:pPr>
  </w:style>
  <w:style w:type="character" w:customStyle="1" w:styleId="VoettekstChar">
    <w:name w:val="Voettekst Char"/>
    <w:basedOn w:val="Standaardalinea-lettertype"/>
    <w:link w:val="Voettekst"/>
    <w:uiPriority w:val="99"/>
    <w:rsid w:val="00B85F70"/>
    <w:rPr>
      <w:rFonts w:ascii="Calibri" w:hAnsi="Calibri" w:cs="Calibri"/>
      <w:color w:val="000000" w:themeColor="text1"/>
      <w:sz w:val="20"/>
      <w:szCs w:val="20"/>
      <w:lang w:val="nl-BE"/>
    </w:rPr>
  </w:style>
  <w:style w:type="character" w:styleId="Zwaar">
    <w:name w:val="Strong"/>
    <w:basedOn w:val="Standaardalinea-lettertype"/>
    <w:uiPriority w:val="22"/>
    <w:qFormat/>
    <w:rsid w:val="00B50D63"/>
    <w:rPr>
      <w:b/>
      <w:bCs/>
    </w:rPr>
  </w:style>
  <w:style w:type="paragraph" w:customStyle="1" w:styleId="rechts">
    <w:name w:val="rechts"/>
    <w:basedOn w:val="Standaard"/>
    <w:link w:val="rechtsChar"/>
    <w:uiPriority w:val="1"/>
    <w:qFormat/>
    <w:rsid w:val="00C57AA1"/>
    <w:pPr>
      <w:jc w:val="right"/>
    </w:pPr>
  </w:style>
  <w:style w:type="character" w:customStyle="1" w:styleId="rechtsChar">
    <w:name w:val="rechts Char"/>
    <w:basedOn w:val="Standaardalinea-lettertype"/>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Standaard"/>
    <w:uiPriority w:val="1"/>
    <w:qFormat/>
    <w:rsid w:val="00C57AA1"/>
    <w:pPr>
      <w:framePr w:hSpace="142" w:wrap="around" w:vAnchor="text" w:hAnchor="text" w:x="55" w:y="1"/>
      <w:suppressOverlap/>
    </w:pPr>
  </w:style>
  <w:style w:type="paragraph" w:customStyle="1" w:styleId="kolomhoofd">
    <w:name w:val="kolomhoofd"/>
    <w:basedOn w:val="Kop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Standaard"/>
    <w:uiPriority w:val="1"/>
    <w:qFormat/>
    <w:rsid w:val="00C57AA1"/>
    <w:pPr>
      <w:spacing w:before="40"/>
    </w:pPr>
    <w:rPr>
      <w:sz w:val="18"/>
      <w:szCs w:val="18"/>
    </w:rPr>
  </w:style>
  <w:style w:type="paragraph" w:customStyle="1" w:styleId="Vraag">
    <w:name w:val="Vraag"/>
    <w:basedOn w:val="Standaard"/>
    <w:link w:val="VraagChar"/>
    <w:qFormat/>
    <w:rsid w:val="00C57AA1"/>
    <w:pPr>
      <w:ind w:left="29"/>
    </w:pPr>
    <w:rPr>
      <w:b/>
    </w:rPr>
  </w:style>
  <w:style w:type="character" w:customStyle="1" w:styleId="VraagChar">
    <w:name w:val="Vraag Char"/>
    <w:basedOn w:val="Standaardalinea-lettertype"/>
    <w:link w:val="Vraag"/>
    <w:rsid w:val="00C57AA1"/>
    <w:rPr>
      <w:rFonts w:ascii="Calibri" w:hAnsi="Calibri" w:cs="Calibri"/>
      <w:b/>
      <w:color w:val="000000" w:themeColor="text1"/>
      <w:sz w:val="20"/>
      <w:szCs w:val="20"/>
      <w:lang w:val="nl-BE"/>
    </w:rPr>
  </w:style>
  <w:style w:type="character" w:customStyle="1" w:styleId="Kop3Char">
    <w:name w:val="Kop 3 Char"/>
    <w:basedOn w:val="Standaardalinea-lettertype"/>
    <w:link w:val="Kop3"/>
    <w:uiPriority w:val="9"/>
    <w:rsid w:val="00C57AA1"/>
    <w:rPr>
      <w:rFonts w:asciiTheme="majorHAnsi" w:eastAsiaTheme="majorEastAsia" w:hAnsiTheme="majorHAnsi" w:cstheme="majorBidi"/>
      <w:color w:val="1F3763" w:themeColor="accent1" w:themeShade="7F"/>
      <w:sz w:val="24"/>
      <w:szCs w:val="24"/>
      <w:lang w:val="nl-BE"/>
    </w:rPr>
  </w:style>
  <w:style w:type="paragraph" w:styleId="Lijstalinea">
    <w:name w:val="List Paragraph"/>
    <w:aliases w:val="Bulleted Lijst"/>
    <w:basedOn w:val="Standaard"/>
    <w:link w:val="LijstalineaChar"/>
    <w:uiPriority w:val="34"/>
    <w:qFormat/>
    <w:rsid w:val="00B308A4"/>
    <w:pPr>
      <w:ind w:left="720"/>
      <w:contextualSpacing/>
    </w:pPr>
  </w:style>
  <w:style w:type="character" w:customStyle="1" w:styleId="LijstalineaChar">
    <w:name w:val="Lijstalinea Char"/>
    <w:aliases w:val="Bulleted Lijst Char"/>
    <w:link w:val="Lijstalinea"/>
    <w:uiPriority w:val="34"/>
    <w:locked/>
    <w:rsid w:val="00B308A4"/>
    <w:rPr>
      <w:rFonts w:ascii="Calibri" w:hAnsi="Calibri" w:cs="Calibri"/>
      <w:color w:val="000000" w:themeColor="text1"/>
      <w:sz w:val="20"/>
      <w:szCs w:val="20"/>
      <w:lang w:val="nl-BE"/>
    </w:rPr>
  </w:style>
  <w:style w:type="character" w:styleId="Hyperlink">
    <w:name w:val="Hyperlink"/>
    <w:basedOn w:val="Standaardalinea-lettertype"/>
    <w:uiPriority w:val="99"/>
    <w:unhideWhenUsed/>
    <w:qFormat/>
    <w:rsid w:val="00CD78A0"/>
    <w:rPr>
      <w:color w:val="0563C1" w:themeColor="hyperlink"/>
      <w:u w:val="single"/>
    </w:rPr>
  </w:style>
  <w:style w:type="character" w:customStyle="1" w:styleId="Kop2Char">
    <w:name w:val="Kop 2 Char"/>
    <w:basedOn w:val="Standaardalinea-lettertype"/>
    <w:link w:val="Kop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Standaard"/>
    <w:link w:val="VerklaringChar"/>
    <w:qFormat/>
    <w:rsid w:val="00136B45"/>
    <w:pPr>
      <w:spacing w:before="80" w:after="60"/>
      <w:ind w:left="28"/>
    </w:pPr>
    <w:rPr>
      <w:b/>
    </w:rPr>
  </w:style>
  <w:style w:type="character" w:customStyle="1" w:styleId="VerklaringChar">
    <w:name w:val="Verklaring Char"/>
    <w:basedOn w:val="Standaardalinea-lettertype"/>
    <w:link w:val="Verklaring"/>
    <w:rsid w:val="00136B45"/>
    <w:rPr>
      <w:rFonts w:ascii="Calibri" w:hAnsi="Calibri" w:cs="Calibri"/>
      <w:b/>
      <w:color w:val="000000" w:themeColor="text1"/>
      <w:sz w:val="20"/>
      <w:szCs w:val="20"/>
      <w:lang w:val="nl-BE"/>
    </w:rPr>
  </w:style>
  <w:style w:type="character" w:customStyle="1" w:styleId="Kop4Char">
    <w:name w:val="Kop 4 Char"/>
    <w:basedOn w:val="Standaardalinea-lettertype"/>
    <w:link w:val="Kop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Kop5Char">
    <w:name w:val="Kop 5 Char"/>
    <w:basedOn w:val="Standaardalinea-lettertype"/>
    <w:link w:val="Kop5"/>
    <w:uiPriority w:val="9"/>
    <w:rsid w:val="005F1CA9"/>
    <w:rPr>
      <w:rFonts w:ascii="Calibri" w:eastAsiaTheme="majorEastAsia" w:hAnsi="Calibri" w:cstheme="majorBidi"/>
      <w:color w:val="1F3763" w:themeColor="accent1" w:themeShade="7F"/>
      <w:sz w:val="20"/>
      <w:szCs w:val="20"/>
      <w:lang w:val="nl-BE"/>
    </w:rPr>
  </w:style>
  <w:style w:type="character" w:customStyle="1" w:styleId="Kop6Char">
    <w:name w:val="Kop 6 Char"/>
    <w:basedOn w:val="Standaardalinea-lettertype"/>
    <w:link w:val="Kop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inanummer">
    <w:name w:val="page number"/>
    <w:basedOn w:val="Standaardalinea-lettertype"/>
    <w:uiPriority w:val="1"/>
    <w:rsid w:val="005F1CA9"/>
  </w:style>
  <w:style w:type="paragraph" w:styleId="Ballontekst">
    <w:name w:val="Balloon Text"/>
    <w:basedOn w:val="Standaard"/>
    <w:link w:val="BallontekstChar"/>
    <w:semiHidden/>
    <w:unhideWhenUsed/>
    <w:rsid w:val="005F1CA9"/>
    <w:rPr>
      <w:rFonts w:ascii="Tahoma" w:hAnsi="Tahoma" w:cs="Tahoma"/>
      <w:sz w:val="16"/>
    </w:rPr>
  </w:style>
  <w:style w:type="character" w:customStyle="1" w:styleId="BallontekstChar">
    <w:name w:val="Ballontekst Char"/>
    <w:basedOn w:val="Standaardalinea-lettertype"/>
    <w:link w:val="Ballontekst"/>
    <w:semiHidden/>
    <w:rsid w:val="005F1CA9"/>
    <w:rPr>
      <w:rFonts w:ascii="Tahoma" w:hAnsi="Tahoma" w:cs="Tahoma"/>
      <w:color w:val="000000" w:themeColor="text1"/>
      <w:sz w:val="16"/>
      <w:szCs w:val="20"/>
      <w:lang w:val="nl-BE"/>
    </w:rPr>
  </w:style>
  <w:style w:type="table" w:styleId="Tabelraster">
    <w:name w:val="Table Grid"/>
    <w:basedOn w:val="Standaardtabel"/>
    <w:uiPriority w:val="3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5F1CA9"/>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5F1CA9"/>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5F1CA9"/>
    <w:rPr>
      <w:sz w:val="16"/>
      <w:szCs w:val="16"/>
    </w:rPr>
  </w:style>
  <w:style w:type="paragraph" w:styleId="Tekstopmerking">
    <w:name w:val="annotation text"/>
    <w:basedOn w:val="Standaard"/>
    <w:link w:val="TekstopmerkingChar"/>
    <w:uiPriority w:val="1"/>
    <w:rsid w:val="005F1CA9"/>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5F1CA9"/>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F1CA9"/>
    <w:rPr>
      <w:b/>
      <w:bCs/>
    </w:rPr>
  </w:style>
  <w:style w:type="character" w:customStyle="1" w:styleId="OnderwerpvanopmerkingChar">
    <w:name w:val="Onderwerp van opmerking Char"/>
    <w:basedOn w:val="TekstopmerkingChar"/>
    <w:link w:val="Onderwerpvanopmerking"/>
    <w:uiPriority w:val="99"/>
    <w:semiHidden/>
    <w:rsid w:val="005F1CA9"/>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5F1CA9"/>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5F1CA9"/>
    <w:rPr>
      <w:rFonts w:ascii="Calibri" w:hAnsi="Calibri" w:cs="Calibri"/>
      <w:b/>
      <w:color w:val="000000" w:themeColor="text1"/>
      <w:sz w:val="40"/>
      <w:szCs w:val="40"/>
      <w:lang w:val="nl-BE"/>
    </w:rPr>
  </w:style>
  <w:style w:type="paragraph" w:styleId="Ondertitel">
    <w:name w:val="Subtitle"/>
    <w:basedOn w:val="Standaard"/>
    <w:next w:val="Standaard"/>
    <w:link w:val="Ondertitel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Geenafstand">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Standaard"/>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Standaard"/>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Standaard"/>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Standaard"/>
    <w:uiPriority w:val="1"/>
    <w:qFormat/>
    <w:rsid w:val="005F1CA9"/>
    <w:pPr>
      <w:framePr w:hSpace="142" w:wrap="around" w:vAnchor="text" w:hAnchor="text" w:x="55" w:y="1"/>
      <w:suppressOverlap/>
      <w:jc w:val="center"/>
    </w:pPr>
    <w:rPr>
      <w:sz w:val="18"/>
      <w:szCs w:val="18"/>
    </w:rPr>
  </w:style>
  <w:style w:type="paragraph" w:styleId="Revisie">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5F1CA9"/>
    <w:rPr>
      <w:color w:val="954F72" w:themeColor="followedHyperlink"/>
      <w:u w:val="single"/>
    </w:rPr>
  </w:style>
  <w:style w:type="paragraph" w:customStyle="1" w:styleId="Bouwsteenkop1">
    <w:name w:val="Bouwsteen kop 1"/>
    <w:basedOn w:val="Kop2"/>
    <w:uiPriority w:val="1"/>
    <w:qFormat/>
    <w:rsid w:val="005F1CA9"/>
    <w:pPr>
      <w:spacing w:before="200"/>
    </w:pPr>
    <w:rPr>
      <w:rFonts w:ascii="Calibri" w:hAnsi="Calibri"/>
      <w:b/>
      <w:bCs/>
      <w:color w:val="00B050"/>
      <w:sz w:val="24"/>
    </w:rPr>
  </w:style>
  <w:style w:type="paragraph" w:customStyle="1" w:styleId="Bouwsteenbrood">
    <w:name w:val="Bouwsteen brood"/>
    <w:basedOn w:val="Standaard"/>
    <w:uiPriority w:val="1"/>
    <w:qFormat/>
    <w:rsid w:val="005F1CA9"/>
    <w:rPr>
      <w:color w:val="00B050"/>
    </w:rPr>
  </w:style>
  <w:style w:type="paragraph" w:customStyle="1" w:styleId="Bouwsteenkop2">
    <w:name w:val="Bouwsteen kop 2"/>
    <w:basedOn w:val="Kop1"/>
    <w:uiPriority w:val="1"/>
    <w:qFormat/>
    <w:rsid w:val="005F1CA9"/>
    <w:pPr>
      <w:spacing w:before="200"/>
    </w:pPr>
    <w:rPr>
      <w:rFonts w:cs="Calibri"/>
      <w:color w:val="00B050"/>
      <w:sz w:val="20"/>
      <w:szCs w:val="20"/>
    </w:rPr>
  </w:style>
  <w:style w:type="character" w:styleId="Tekstvantijdelijkeaanduiding">
    <w:name w:val="Placeholder Text"/>
    <w:basedOn w:val="Standaardalinea-lettertype"/>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Standaard"/>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Standaard"/>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5F1CA9"/>
    <w:rPr>
      <w:rFonts w:eastAsia="Times New Roman" w:cs="Arial"/>
      <w:lang w:val="nl-NL" w:eastAsia="nl-NL"/>
    </w:rPr>
  </w:style>
  <w:style w:type="paragraph" w:customStyle="1" w:styleId="Voorblad">
    <w:name w:val="Voorblad"/>
    <w:basedOn w:val="Standaard"/>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alweb">
    <w:name w:val="Normal (Web)"/>
    <w:basedOn w:val="Standaard"/>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Geenlijst"/>
    <w:uiPriority w:val="99"/>
    <w:semiHidden/>
    <w:unhideWhenUsed/>
    <w:rsid w:val="005F1CA9"/>
  </w:style>
  <w:style w:type="paragraph" w:customStyle="1" w:styleId="Kop11">
    <w:name w:val="Kop 11"/>
    <w:basedOn w:val="Standaard"/>
    <w:next w:val="Standaard"/>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Standaard"/>
    <w:next w:val="Standaard"/>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Standaard"/>
    <w:next w:val="Standaard"/>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Standaard"/>
    <w:next w:val="Standaard"/>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Standaard"/>
    <w:next w:val="Standaard"/>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Geenlijst"/>
    <w:uiPriority w:val="99"/>
    <w:semiHidden/>
    <w:unhideWhenUsed/>
    <w:rsid w:val="005F1CA9"/>
  </w:style>
  <w:style w:type="character" w:customStyle="1" w:styleId="Hyperlink1">
    <w:name w:val="Hyperlink1"/>
    <w:basedOn w:val="Standaardalinea-lettertype"/>
    <w:uiPriority w:val="99"/>
    <w:unhideWhenUsed/>
    <w:qFormat/>
    <w:rsid w:val="005F1CA9"/>
    <w:rPr>
      <w:color w:val="0000FF"/>
      <w:u w:val="single"/>
    </w:rPr>
  </w:style>
  <w:style w:type="table" w:customStyle="1" w:styleId="Tabelraster1">
    <w:name w:val="Tabelraster1"/>
    <w:basedOn w:val="Standaardtabel"/>
    <w:next w:val="Tabelraster"/>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Standaardalinea-lettertype"/>
    <w:uiPriority w:val="99"/>
    <w:semiHidden/>
    <w:unhideWhenUsed/>
    <w:rsid w:val="005F1CA9"/>
    <w:rPr>
      <w:color w:val="800080"/>
      <w:u w:val="single"/>
    </w:rPr>
  </w:style>
  <w:style w:type="character" w:customStyle="1" w:styleId="Kop1Char1">
    <w:name w:val="Kop 1 Char1"/>
    <w:basedOn w:val="Standaardalinea-lettertype"/>
    <w:uiPriority w:val="9"/>
    <w:rsid w:val="005F1CA9"/>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5F1CA9"/>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5F1CA9"/>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5F1CA9"/>
    <w:rPr>
      <w:rFonts w:eastAsia="Times New Roman"/>
      <w:color w:val="5A5A5A"/>
      <w:spacing w:val="15"/>
    </w:rPr>
  </w:style>
  <w:style w:type="character" w:customStyle="1" w:styleId="Kop6Char1">
    <w:name w:val="Kop 6 Char1"/>
    <w:basedOn w:val="Standaardalinea-lettertype"/>
    <w:uiPriority w:val="9"/>
    <w:semiHidden/>
    <w:rsid w:val="005F1CA9"/>
    <w:rPr>
      <w:rFonts w:ascii="Calibri Light" w:eastAsia="Times New Roman" w:hAnsi="Calibri Light" w:cs="Times New Roman"/>
      <w:color w:val="1F3763"/>
    </w:rPr>
  </w:style>
  <w:style w:type="character" w:customStyle="1" w:styleId="normaltextrun">
    <w:name w:val="normaltextrun"/>
    <w:basedOn w:val="Standaardalinea-lettertype"/>
    <w:rsid w:val="00782AEF"/>
  </w:style>
  <w:style w:type="character" w:customStyle="1" w:styleId="eop">
    <w:name w:val="eop"/>
    <w:basedOn w:val="Standaardalinea-lettertype"/>
    <w:rsid w:val="00782AEF"/>
  </w:style>
  <w:style w:type="character" w:styleId="Onopgelostemelding">
    <w:name w:val="Unresolved Mention"/>
    <w:basedOn w:val="Standaardalinea-lettertype"/>
    <w:uiPriority w:val="99"/>
    <w:unhideWhenUsed/>
    <w:rsid w:val="00782AEF"/>
    <w:rPr>
      <w:color w:val="605E5C"/>
      <w:shd w:val="clear" w:color="auto" w:fill="E1DFDD"/>
    </w:rPr>
  </w:style>
  <w:style w:type="character" w:styleId="Vermelding">
    <w:name w:val="Mention"/>
    <w:basedOn w:val="Standaardalinea-lettertype"/>
    <w:uiPriority w:val="99"/>
    <w:unhideWhenUsed/>
    <w:rsid w:val="00782A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F696-7E6D-4D32-A2C5-AD212E99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5418</Words>
  <Characters>29803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5</cp:revision>
  <dcterms:created xsi:type="dcterms:W3CDTF">2021-02-01T15:41:00Z</dcterms:created>
  <dcterms:modified xsi:type="dcterms:W3CDTF">2024-05-13T09:06:00Z</dcterms:modified>
</cp:coreProperties>
</file>