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FD78" w14:textId="77777777" w:rsidR="00423F6C" w:rsidRPr="0049605C" w:rsidRDefault="00AB61C8" w:rsidP="00CA4B29">
      <w:pPr>
        <w:pStyle w:val="HeaderenFooterpagina1"/>
        <w:tabs>
          <w:tab w:val="right" w:pos="9921"/>
        </w:tabs>
        <w:spacing w:after="600"/>
        <w:jc w:val="both"/>
        <w:rPr>
          <w:rStyle w:val="KoptekstChar"/>
        </w:rPr>
      </w:pPr>
      <w:r>
        <w:rPr>
          <w:rStyle w:val="KoptekstChar"/>
        </w:rPr>
        <w:tab/>
      </w:r>
      <w:r w:rsidR="00423F6C">
        <w:rPr>
          <w:rStyle w:val="KoptekstChar"/>
        </w:rPr>
        <w:t>/ model</w:t>
      </w:r>
    </w:p>
    <w:p w14:paraId="2717B84A" w14:textId="77777777" w:rsidR="0004048F" w:rsidRDefault="0004048F" w:rsidP="00CA4B29">
      <w:pPr>
        <w:pStyle w:val="streepjes"/>
        <w:jc w:val="both"/>
      </w:pPr>
      <w:r>
        <w:t>////////////</w:t>
      </w:r>
      <w:r w:rsidRPr="00FF15EB">
        <w:t>////////////////////////////////////////////////////////////////////////////////////////////////////////////////////////////////////////////////////</w:t>
      </w:r>
    </w:p>
    <w:p w14:paraId="5405C49A" w14:textId="77777777" w:rsidR="003E352C" w:rsidRDefault="003E352C" w:rsidP="00C672F2">
      <w:pPr>
        <w:pStyle w:val="Titel"/>
        <w:ind w:left="708"/>
        <w:rPr>
          <w:caps w:val="0"/>
        </w:rPr>
      </w:pPr>
      <w:r>
        <w:rPr>
          <w:caps w:val="0"/>
        </w:rPr>
        <w:t>ADMINISTRATIEVE BEPALINGEN</w:t>
      </w:r>
    </w:p>
    <w:p w14:paraId="7C5419FD" w14:textId="77777777" w:rsidR="0004048F" w:rsidRPr="000D7C6E" w:rsidRDefault="00266E53" w:rsidP="00C672F2">
      <w:pPr>
        <w:pStyle w:val="Titel"/>
        <w:ind w:left="708"/>
        <w:rPr>
          <w:caps w:val="0"/>
        </w:rPr>
      </w:pPr>
      <w:r>
        <w:rPr>
          <w:caps w:val="0"/>
        </w:rPr>
        <w:t>MODEL</w:t>
      </w:r>
      <w:r w:rsidR="0004048F">
        <w:rPr>
          <w:caps w:val="0"/>
        </w:rPr>
        <w:t xml:space="preserve">BESTEK </w:t>
      </w:r>
      <w:r w:rsidR="003C3007">
        <w:rPr>
          <w:caps w:val="0"/>
        </w:rPr>
        <w:t>GEBOUWEN</w:t>
      </w:r>
    </w:p>
    <w:p w14:paraId="4175FB24" w14:textId="77777777" w:rsidR="0004048F" w:rsidRPr="00085F14" w:rsidRDefault="0004048F" w:rsidP="00CA4B29">
      <w:pPr>
        <w:pStyle w:val="Ondertitel"/>
      </w:pPr>
      <w:r w:rsidRPr="00AB61C8">
        <w:rPr>
          <w:sz w:val="48"/>
          <w:szCs w:val="48"/>
        </w:rPr>
        <w:t>Open</w:t>
      </w:r>
      <w:r w:rsidR="00C672F2">
        <w:rPr>
          <w:sz w:val="48"/>
          <w:szCs w:val="48"/>
        </w:rPr>
        <w:t>bare</w:t>
      </w:r>
      <w:r w:rsidRPr="00AB61C8">
        <w:rPr>
          <w:sz w:val="48"/>
          <w:szCs w:val="48"/>
        </w:rPr>
        <w:t xml:space="preserve"> procedure</w:t>
      </w:r>
      <w:r>
        <w:br/>
      </w:r>
    </w:p>
    <w:p w14:paraId="66307436" w14:textId="77777777" w:rsidR="0004048F" w:rsidRDefault="0004048F" w:rsidP="00CA4B29">
      <w:pPr>
        <w:pStyle w:val="streepjes"/>
        <w:jc w:val="center"/>
      </w:pPr>
    </w:p>
    <w:p w14:paraId="6BE7172D" w14:textId="77777777" w:rsidR="0004048F" w:rsidRDefault="0004048F" w:rsidP="00CA4B29">
      <w:pPr>
        <w:pStyle w:val="streepjes"/>
        <w:jc w:val="left"/>
      </w:pPr>
      <w:r>
        <w:t>//////////////</w:t>
      </w:r>
      <w:r w:rsidRPr="00FF15EB">
        <w:t>////////////////////////////////////////////////////////////////////////////////////////////////////////////////////</w:t>
      </w:r>
      <w:r w:rsidR="00CA4B29">
        <w:t>//////////////////////////////</w:t>
      </w:r>
    </w:p>
    <w:p w14:paraId="1B711834" w14:textId="77777777" w:rsidR="0004048F" w:rsidRDefault="0004048F" w:rsidP="00CA4B29">
      <w:pPr>
        <w:pStyle w:val="streepjes"/>
        <w:jc w:val="center"/>
      </w:pPr>
    </w:p>
    <w:p w14:paraId="5CBA4A4C" w14:textId="77777777" w:rsidR="00AF3C64" w:rsidRDefault="00AF3C64" w:rsidP="00CA4B29">
      <w:pPr>
        <w:pStyle w:val="streepjes"/>
        <w:jc w:val="both"/>
      </w:pPr>
    </w:p>
    <w:p w14:paraId="71C1236B" w14:textId="77777777" w:rsidR="00AF3C64" w:rsidRDefault="00AF3C64" w:rsidP="00CA4B29">
      <w:pPr>
        <w:pStyle w:val="streepjes"/>
        <w:jc w:val="both"/>
      </w:pPr>
    </w:p>
    <w:p w14:paraId="1978A999" w14:textId="77777777" w:rsidR="00AF3C64" w:rsidRDefault="00AF3C64" w:rsidP="00CA4B29">
      <w:pPr>
        <w:pStyle w:val="streepjes"/>
        <w:jc w:val="both"/>
      </w:pPr>
    </w:p>
    <w:p w14:paraId="450F1172" w14:textId="77777777" w:rsidR="00AF3C64" w:rsidRDefault="00AF3C64" w:rsidP="00CA4B29">
      <w:pPr>
        <w:pStyle w:val="streepjes"/>
        <w:jc w:val="both"/>
      </w:pPr>
    </w:p>
    <w:p w14:paraId="6E1D2B76" w14:textId="77777777" w:rsidR="00E508DD" w:rsidRDefault="00E508DD" w:rsidP="00CA4B29">
      <w:pPr>
        <w:pStyle w:val="streepjes"/>
        <w:jc w:val="both"/>
      </w:pPr>
    </w:p>
    <w:p w14:paraId="70194108" w14:textId="77777777" w:rsidR="00AF3C64" w:rsidRDefault="00AF3C64" w:rsidP="00CA4B29">
      <w:pPr>
        <w:pStyle w:val="streepjes"/>
        <w:jc w:val="both"/>
      </w:pPr>
    </w:p>
    <w:p w14:paraId="13E0B0CB" w14:textId="77777777" w:rsidR="00AF3C64" w:rsidRDefault="00AF3C64" w:rsidP="00CA4B29">
      <w:pPr>
        <w:pStyle w:val="streepjes"/>
        <w:jc w:val="both"/>
      </w:pPr>
    </w:p>
    <w:p w14:paraId="2DEB09FA" w14:textId="77777777" w:rsidR="00AF3C64" w:rsidRDefault="00AF3C64" w:rsidP="00CA4B29">
      <w:pPr>
        <w:pStyle w:val="streepjes"/>
        <w:jc w:val="both"/>
      </w:pPr>
    </w:p>
    <w:p w14:paraId="2CEA986F" w14:textId="77777777" w:rsidR="00AF3C64" w:rsidRDefault="00AF3C64" w:rsidP="00CA4B29">
      <w:pPr>
        <w:pStyle w:val="streepjes"/>
        <w:jc w:val="both"/>
      </w:pPr>
    </w:p>
    <w:p w14:paraId="3EE6A148" w14:textId="77777777" w:rsidR="00AF3C64" w:rsidRDefault="00AF3C64" w:rsidP="00CA4B29">
      <w:pPr>
        <w:pStyle w:val="streepjes"/>
        <w:jc w:val="both"/>
      </w:pPr>
    </w:p>
    <w:p w14:paraId="30C62185" w14:textId="77777777" w:rsidR="00AF3C64" w:rsidRDefault="00AF3C64" w:rsidP="00CA4B29">
      <w:pPr>
        <w:pStyle w:val="streepjes"/>
        <w:jc w:val="both"/>
      </w:pPr>
    </w:p>
    <w:p w14:paraId="3C00C767" w14:textId="77777777" w:rsidR="00AF3C64" w:rsidRDefault="00AF3C64" w:rsidP="00CA4B29">
      <w:pPr>
        <w:pStyle w:val="streepjes"/>
        <w:jc w:val="both"/>
      </w:pPr>
    </w:p>
    <w:p w14:paraId="04EE9D54" w14:textId="77777777" w:rsidR="00AF3C64" w:rsidRDefault="00AF3C64" w:rsidP="00CA4B29">
      <w:pPr>
        <w:pStyle w:val="streepjes"/>
        <w:jc w:val="both"/>
      </w:pPr>
    </w:p>
    <w:p w14:paraId="51164A00" w14:textId="77777777" w:rsidR="00AF3C64" w:rsidRDefault="00AF3C64" w:rsidP="00CA4B29">
      <w:pPr>
        <w:pStyle w:val="streepjes"/>
        <w:jc w:val="both"/>
      </w:pPr>
    </w:p>
    <w:p w14:paraId="5F21BB76" w14:textId="77777777" w:rsidR="00AF3C64" w:rsidRDefault="00AF3C64" w:rsidP="00CA4B29">
      <w:pPr>
        <w:pStyle w:val="streepjes"/>
        <w:jc w:val="both"/>
      </w:pPr>
    </w:p>
    <w:p w14:paraId="2C21996D" w14:textId="77777777" w:rsidR="00AF3C64" w:rsidRDefault="00AF3C64" w:rsidP="00CA4B29">
      <w:pPr>
        <w:pStyle w:val="streepjes"/>
        <w:jc w:val="both"/>
      </w:pPr>
    </w:p>
    <w:p w14:paraId="2007B23B" w14:textId="77777777" w:rsidR="00AF3C64" w:rsidRDefault="00AF3C64" w:rsidP="00CA4B29">
      <w:pPr>
        <w:pStyle w:val="streepjes"/>
        <w:jc w:val="both"/>
      </w:pPr>
    </w:p>
    <w:p w14:paraId="624D4DC9" w14:textId="77777777" w:rsidR="00E508DD" w:rsidRDefault="00E508DD" w:rsidP="00CA4B29">
      <w:pPr>
        <w:pStyle w:val="streepjes"/>
        <w:jc w:val="both"/>
      </w:pPr>
    </w:p>
    <w:p w14:paraId="4AADF561" w14:textId="77777777" w:rsidR="00E508DD" w:rsidRDefault="00E508DD" w:rsidP="00CA4B29">
      <w:pPr>
        <w:pStyle w:val="streepjes"/>
        <w:jc w:val="both"/>
      </w:pPr>
    </w:p>
    <w:p w14:paraId="0EAB7085" w14:textId="77777777" w:rsidR="00AF3C64" w:rsidRDefault="00AF3C64" w:rsidP="00CA4B29">
      <w:pPr>
        <w:pStyle w:val="streepjes"/>
        <w:jc w:val="both"/>
      </w:pPr>
    </w:p>
    <w:p w14:paraId="62084F78" w14:textId="77777777" w:rsidR="00AF3C64" w:rsidRDefault="00AF3C64" w:rsidP="00CA4B29">
      <w:pPr>
        <w:pStyle w:val="streepjes"/>
        <w:jc w:val="both"/>
      </w:pPr>
    </w:p>
    <w:p w14:paraId="73DD8E6D" w14:textId="77777777" w:rsidR="00AF3C64" w:rsidRDefault="00AF3C64" w:rsidP="00CA4B29">
      <w:pPr>
        <w:pStyle w:val="streepjes"/>
        <w:jc w:val="both"/>
      </w:pPr>
    </w:p>
    <w:p w14:paraId="15ADD1A7" w14:textId="77777777" w:rsidR="00AF3C64" w:rsidRDefault="00AF3C64" w:rsidP="00CA4B29">
      <w:pPr>
        <w:pStyle w:val="streepjes"/>
        <w:jc w:val="both"/>
      </w:pPr>
    </w:p>
    <w:p w14:paraId="4850B66E" w14:textId="77777777" w:rsidR="00AF3C64" w:rsidRDefault="00AF3C64" w:rsidP="00CA4B29">
      <w:pPr>
        <w:pStyle w:val="streepjes"/>
        <w:jc w:val="both"/>
      </w:pPr>
    </w:p>
    <w:p w14:paraId="5B736DBB" w14:textId="77777777" w:rsidR="00AF3C64" w:rsidRPr="00267294" w:rsidRDefault="00AF3C64" w:rsidP="00CA4B29">
      <w:pPr>
        <w:pStyle w:val="streepjes"/>
        <w:jc w:val="both"/>
      </w:pPr>
    </w:p>
    <w:p w14:paraId="76457B9E" w14:textId="77777777" w:rsidR="0004048F" w:rsidRDefault="0004048F" w:rsidP="00CA4B29">
      <w:pPr>
        <w:pStyle w:val="streepjes"/>
        <w:pBdr>
          <w:top w:val="single" w:sz="4" w:space="0" w:color="auto"/>
          <w:left w:val="single" w:sz="4" w:space="4" w:color="auto"/>
          <w:bottom w:val="single" w:sz="4" w:space="1" w:color="auto"/>
          <w:right w:val="single" w:sz="4" w:space="4" w:color="auto"/>
        </w:pBdr>
        <w:jc w:val="both"/>
        <w:rPr>
          <w:rFonts w:ascii="FlandersArtSerif-Regular" w:hAnsi="FlandersArtSerif-Regular"/>
        </w:rPr>
      </w:pPr>
    </w:p>
    <w:p w14:paraId="62A450AF" w14:textId="77777777" w:rsidR="008C78DC" w:rsidRPr="004029A6" w:rsidRDefault="008C78DC" w:rsidP="00CA4B29">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b/>
          <w:sz w:val="32"/>
          <w:szCs w:val="32"/>
          <w:u w:val="single"/>
        </w:rPr>
      </w:pPr>
      <w:r w:rsidRPr="004029A6">
        <w:rPr>
          <w:rFonts w:ascii="FlandersArtSans-Regular" w:hAnsi="FlandersArtSans-Regular"/>
          <w:sz w:val="32"/>
          <w:szCs w:val="32"/>
        </w:rPr>
        <w:t xml:space="preserve">                               </w:t>
      </w:r>
      <w:r w:rsidR="00AC05F8" w:rsidRPr="004029A6">
        <w:rPr>
          <w:rFonts w:ascii="FlandersArtSans-Regular" w:hAnsi="FlandersArtSans-Regular"/>
          <w:b/>
          <w:sz w:val="32"/>
          <w:szCs w:val="32"/>
          <w:u w:val="single"/>
        </w:rPr>
        <w:t>GEBRUIKSINSTRUCTIES</w:t>
      </w:r>
      <w:r w:rsidRPr="004029A6">
        <w:rPr>
          <w:rFonts w:ascii="FlandersArtSans-Regular" w:hAnsi="FlandersArtSans-Regular"/>
          <w:b/>
          <w:sz w:val="32"/>
          <w:szCs w:val="32"/>
          <w:u w:val="single"/>
        </w:rPr>
        <w:t xml:space="preserve"> </w:t>
      </w:r>
    </w:p>
    <w:p w14:paraId="54B8462E" w14:textId="77777777" w:rsidR="008C78DC" w:rsidRPr="004029A6" w:rsidRDefault="008C78DC" w:rsidP="00CA4B29">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rPr>
      </w:pPr>
    </w:p>
    <w:p w14:paraId="3C692F2C" w14:textId="77777777" w:rsidR="008C78DC" w:rsidRPr="004029A6" w:rsidRDefault="008C78DC" w:rsidP="00CA4B29">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rPr>
      </w:pPr>
    </w:p>
    <w:p w14:paraId="2A438A5F" w14:textId="77777777" w:rsidR="00036C6F" w:rsidRPr="004029A6" w:rsidRDefault="008C78DC" w:rsidP="00CA4B29">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sz w:val="22"/>
        </w:rPr>
      </w:pPr>
      <w:r w:rsidRPr="004029A6">
        <w:rPr>
          <w:rFonts w:ascii="FlandersArtSans-Regular" w:hAnsi="FlandersArtSans-Regular"/>
          <w:sz w:val="22"/>
        </w:rPr>
        <w:t>1.</w:t>
      </w:r>
      <w:r w:rsidR="00577219" w:rsidRPr="004029A6">
        <w:rPr>
          <w:rFonts w:ascii="FlandersArtSans-Regular" w:hAnsi="FlandersArtSans-Regular"/>
          <w:sz w:val="22"/>
        </w:rPr>
        <w:t xml:space="preserve"> </w:t>
      </w:r>
      <w:r w:rsidR="0004048F" w:rsidRPr="004029A6">
        <w:rPr>
          <w:rFonts w:ascii="FlandersArtSans-Regular" w:hAnsi="FlandersArtSans-Regular"/>
          <w:sz w:val="22"/>
        </w:rPr>
        <w:t>Dit</w:t>
      </w:r>
      <w:r w:rsidR="00B730F2" w:rsidRPr="004029A6">
        <w:rPr>
          <w:rFonts w:ascii="FlandersArtSans-Regular" w:hAnsi="FlandersArtSans-Regular"/>
          <w:sz w:val="22"/>
        </w:rPr>
        <w:t xml:space="preserve"> </w:t>
      </w:r>
      <w:r w:rsidR="009738CF">
        <w:rPr>
          <w:rFonts w:ascii="FlandersArtSans-Regular" w:hAnsi="FlandersArtSans-Regular"/>
          <w:sz w:val="22"/>
        </w:rPr>
        <w:t>model</w:t>
      </w:r>
      <w:r w:rsidR="009738CF" w:rsidRPr="004029A6">
        <w:rPr>
          <w:rFonts w:ascii="FlandersArtSans-Regular" w:hAnsi="FlandersArtSans-Regular"/>
          <w:sz w:val="22"/>
        </w:rPr>
        <w:t xml:space="preserve">bestek </w:t>
      </w:r>
      <w:r w:rsidR="003E352C" w:rsidRPr="004029A6">
        <w:rPr>
          <w:rFonts w:ascii="FlandersArtSans-Regular" w:hAnsi="FlandersArtSans-Regular"/>
          <w:sz w:val="22"/>
        </w:rPr>
        <w:t xml:space="preserve">omvat </w:t>
      </w:r>
      <w:r w:rsidR="003E352C" w:rsidRPr="004029A6">
        <w:rPr>
          <w:rFonts w:ascii="FlandersArtSans-Regular" w:hAnsi="FlandersArtSans-Regular"/>
          <w:b/>
          <w:sz w:val="22"/>
        </w:rPr>
        <w:t>enkel administratieve bepalingen</w:t>
      </w:r>
      <w:r w:rsidR="003E352C" w:rsidRPr="004029A6">
        <w:rPr>
          <w:rFonts w:ascii="FlandersArtSans-Regular" w:hAnsi="FlandersArtSans-Regular"/>
          <w:sz w:val="22"/>
        </w:rPr>
        <w:t xml:space="preserve"> </w:t>
      </w:r>
      <w:r w:rsidR="00B730F2" w:rsidRPr="004029A6">
        <w:rPr>
          <w:rFonts w:ascii="FlandersArtSans-Regular" w:hAnsi="FlandersArtSans-Regular"/>
          <w:sz w:val="22"/>
        </w:rPr>
        <w:t xml:space="preserve">voor gebouwen </w:t>
      </w:r>
      <w:r w:rsidR="003E352C" w:rsidRPr="004029A6">
        <w:rPr>
          <w:rFonts w:ascii="FlandersArtSans-Regular" w:hAnsi="FlandersArtSans-Regular"/>
          <w:sz w:val="22"/>
        </w:rPr>
        <w:t xml:space="preserve">en </w:t>
      </w:r>
      <w:r w:rsidR="0004048F" w:rsidRPr="004029A6">
        <w:rPr>
          <w:rFonts w:ascii="FlandersArtSans-Regular" w:hAnsi="FlandersArtSans-Regular"/>
          <w:sz w:val="22"/>
        </w:rPr>
        <w:t xml:space="preserve">is enkel van toepassing op opdrachten voor </w:t>
      </w:r>
      <w:r w:rsidR="0037285A" w:rsidRPr="004029A6">
        <w:rPr>
          <w:rFonts w:ascii="FlandersArtSans-Regular" w:hAnsi="FlandersArtSans-Regular"/>
          <w:sz w:val="22"/>
          <w:u w:val="single"/>
        </w:rPr>
        <w:t>BOUW</w:t>
      </w:r>
      <w:r w:rsidR="00983B81" w:rsidRPr="004029A6">
        <w:rPr>
          <w:rFonts w:ascii="FlandersArtSans-Regular" w:hAnsi="FlandersArtSans-Regular"/>
          <w:sz w:val="22"/>
          <w:u w:val="single"/>
        </w:rPr>
        <w:t>WERKEN</w:t>
      </w:r>
      <w:r w:rsidR="0004048F" w:rsidRPr="004029A6">
        <w:rPr>
          <w:rFonts w:ascii="FlandersArtSans-Regular" w:hAnsi="FlandersArtSans-Regular"/>
          <w:sz w:val="22"/>
        </w:rPr>
        <w:t xml:space="preserve"> </w:t>
      </w:r>
      <w:r w:rsidR="00797B53" w:rsidRPr="004029A6">
        <w:rPr>
          <w:rFonts w:ascii="FlandersArtSans-Regular" w:hAnsi="FlandersArtSans-Regular"/>
          <w:sz w:val="22"/>
        </w:rPr>
        <w:t xml:space="preserve">(zowel nieuwbouw als renovatie) </w:t>
      </w:r>
      <w:r w:rsidR="0004048F" w:rsidRPr="004029A6">
        <w:rPr>
          <w:rFonts w:ascii="FlandersArtSans-Regular" w:hAnsi="FlandersArtSans-Regular"/>
          <w:sz w:val="22"/>
        </w:rPr>
        <w:t xml:space="preserve">die </w:t>
      </w:r>
      <w:r w:rsidR="00CD37A9" w:rsidRPr="004029A6">
        <w:rPr>
          <w:rFonts w:ascii="FlandersArtSans-Regular" w:hAnsi="FlandersArtSans-Regular"/>
          <w:sz w:val="22"/>
        </w:rPr>
        <w:t xml:space="preserve">geplaatst </w:t>
      </w:r>
      <w:r w:rsidR="0004048F" w:rsidRPr="004029A6">
        <w:rPr>
          <w:rFonts w:ascii="FlandersArtSans-Regular" w:hAnsi="FlandersArtSans-Regular"/>
          <w:sz w:val="22"/>
        </w:rPr>
        <w:t xml:space="preserve">worden bij </w:t>
      </w:r>
      <w:r w:rsidR="00CD37A9" w:rsidRPr="004029A6">
        <w:rPr>
          <w:rFonts w:ascii="FlandersArtSans-Regular" w:hAnsi="FlandersArtSans-Regular"/>
          <w:sz w:val="22"/>
        </w:rPr>
        <w:t>openbare procedure</w:t>
      </w:r>
      <w:r w:rsidR="0004048F" w:rsidRPr="004029A6">
        <w:rPr>
          <w:rFonts w:ascii="FlandersArtSans-Regular" w:hAnsi="FlandersArtSans-Regular"/>
          <w:sz w:val="22"/>
        </w:rPr>
        <w:t>.</w:t>
      </w:r>
      <w:r w:rsidRPr="004029A6">
        <w:rPr>
          <w:rFonts w:ascii="FlandersArtSans-Regular" w:hAnsi="FlandersArtSans-Regular"/>
          <w:sz w:val="22"/>
        </w:rPr>
        <w:t xml:space="preserve"> De technische </w:t>
      </w:r>
      <w:r w:rsidR="008B2042">
        <w:rPr>
          <w:rFonts w:ascii="FlandersArtSans-Regular" w:hAnsi="FlandersArtSans-Regular"/>
          <w:sz w:val="22"/>
        </w:rPr>
        <w:t>voorschriften</w:t>
      </w:r>
      <w:r w:rsidR="008B2042" w:rsidRPr="004029A6">
        <w:rPr>
          <w:rFonts w:ascii="FlandersArtSans-Regular" w:hAnsi="FlandersArtSans-Regular"/>
          <w:sz w:val="22"/>
        </w:rPr>
        <w:t xml:space="preserve"> </w:t>
      </w:r>
      <w:r w:rsidR="00AC05F8" w:rsidRPr="004029A6">
        <w:rPr>
          <w:rFonts w:ascii="FlandersArtSans-Regular" w:hAnsi="FlandersArtSans-Regular"/>
          <w:sz w:val="22"/>
        </w:rPr>
        <w:t xml:space="preserve">van de opdracht </w:t>
      </w:r>
      <w:r w:rsidR="0085331F" w:rsidRPr="004029A6">
        <w:rPr>
          <w:rFonts w:ascii="FlandersArtSans-Regular" w:hAnsi="FlandersArtSans-Regular"/>
          <w:sz w:val="22"/>
        </w:rPr>
        <w:t xml:space="preserve">dient de gebruiker zelf </w:t>
      </w:r>
      <w:r w:rsidR="00AE5571" w:rsidRPr="004029A6">
        <w:rPr>
          <w:rFonts w:ascii="FlandersArtSans-Regular" w:hAnsi="FlandersArtSans-Regular"/>
          <w:sz w:val="22"/>
        </w:rPr>
        <w:t>uit te schrijven</w:t>
      </w:r>
      <w:r w:rsidR="007239BC" w:rsidRPr="004029A6">
        <w:rPr>
          <w:rFonts w:ascii="FlandersArtSans-Regular" w:hAnsi="FlandersArtSans-Regular"/>
          <w:sz w:val="22"/>
        </w:rPr>
        <w:t xml:space="preserve"> aangezien deze verschilt naargelang de opdracht</w:t>
      </w:r>
      <w:r w:rsidR="00AE5571" w:rsidRPr="004029A6">
        <w:rPr>
          <w:rFonts w:ascii="FlandersArtSans-Regular" w:hAnsi="FlandersArtSans-Regular"/>
          <w:sz w:val="22"/>
        </w:rPr>
        <w:t xml:space="preserve">. </w:t>
      </w:r>
    </w:p>
    <w:p w14:paraId="7C201AC0" w14:textId="77777777" w:rsidR="00036C6F" w:rsidRPr="004029A6" w:rsidRDefault="00036C6F" w:rsidP="00CA4B29">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sz w:val="22"/>
        </w:rPr>
      </w:pPr>
    </w:p>
    <w:p w14:paraId="76AF3973" w14:textId="77777777" w:rsidR="0039169B" w:rsidRPr="004029A6" w:rsidRDefault="00036C6F" w:rsidP="00903FBB">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sz w:val="22"/>
        </w:rPr>
      </w:pPr>
      <w:r w:rsidRPr="004029A6">
        <w:rPr>
          <w:rFonts w:ascii="FlandersArtSans-Regular" w:hAnsi="FlandersArtSans-Regular"/>
          <w:sz w:val="22"/>
        </w:rPr>
        <w:t xml:space="preserve">2. </w:t>
      </w:r>
      <w:r w:rsidR="0004048F" w:rsidRPr="004029A6">
        <w:rPr>
          <w:rFonts w:ascii="FlandersArtSans-Regular" w:hAnsi="FlandersArtSans-Regular"/>
          <w:sz w:val="22"/>
        </w:rPr>
        <w:t xml:space="preserve">Achteraan het </w:t>
      </w:r>
      <w:r w:rsidR="00DF11EA">
        <w:rPr>
          <w:rFonts w:ascii="FlandersArtSans-Regular" w:hAnsi="FlandersArtSans-Regular"/>
          <w:sz w:val="22"/>
        </w:rPr>
        <w:t>modelbestek</w:t>
      </w:r>
      <w:r w:rsidR="00DF11EA" w:rsidRPr="004029A6">
        <w:rPr>
          <w:rFonts w:ascii="FlandersArtSans-Regular" w:hAnsi="FlandersArtSans-Regular"/>
          <w:sz w:val="22"/>
        </w:rPr>
        <w:t xml:space="preserve"> </w:t>
      </w:r>
      <w:r w:rsidR="0004048F" w:rsidRPr="004029A6">
        <w:rPr>
          <w:rFonts w:ascii="FlandersArtSans-Regular" w:hAnsi="FlandersArtSans-Regular"/>
          <w:sz w:val="22"/>
        </w:rPr>
        <w:t xml:space="preserve">is een </w:t>
      </w:r>
      <w:r w:rsidR="0004048F" w:rsidRPr="004029A6">
        <w:rPr>
          <w:rFonts w:ascii="FlandersArtSans-Regular" w:hAnsi="FlandersArtSans-Regular"/>
          <w:b/>
          <w:sz w:val="22"/>
        </w:rPr>
        <w:t>model van offerteformulier</w:t>
      </w:r>
      <w:r w:rsidR="0004048F" w:rsidRPr="004029A6">
        <w:rPr>
          <w:rFonts w:ascii="FlandersArtSans-Regular" w:hAnsi="FlandersArtSans-Regular"/>
          <w:sz w:val="22"/>
        </w:rPr>
        <w:t xml:space="preserve"> toegevoegd</w:t>
      </w:r>
      <w:r w:rsidRPr="004029A6">
        <w:rPr>
          <w:rFonts w:ascii="FlandersArtSans-Regular" w:hAnsi="FlandersArtSans-Regular"/>
          <w:sz w:val="22"/>
        </w:rPr>
        <w:t xml:space="preserve"> alsook een sjabloon van “attest van plaatsbezoek” en een sjabloon van “verzekeringsattest”</w:t>
      </w:r>
      <w:r w:rsidR="0004048F" w:rsidRPr="004029A6">
        <w:rPr>
          <w:rFonts w:ascii="FlandersArtSans-Regular" w:hAnsi="FlandersArtSans-Regular"/>
          <w:sz w:val="22"/>
        </w:rPr>
        <w:t>.</w:t>
      </w:r>
      <w:r w:rsidR="0097004A" w:rsidRPr="004029A6">
        <w:rPr>
          <w:rFonts w:ascii="FlandersArtSans-Regular" w:hAnsi="FlandersArtSans-Regular"/>
          <w:sz w:val="22"/>
        </w:rPr>
        <w:t xml:space="preserve"> </w:t>
      </w:r>
    </w:p>
    <w:p w14:paraId="49AB812F" w14:textId="77777777" w:rsidR="00036C6F" w:rsidRPr="004029A6" w:rsidRDefault="00036C6F" w:rsidP="00CA4B29">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sz w:val="22"/>
        </w:rPr>
      </w:pPr>
    </w:p>
    <w:p w14:paraId="5387B660" w14:textId="1F581A0D" w:rsidR="001A07B9" w:rsidRPr="004029A6" w:rsidRDefault="004940AF" w:rsidP="00CA4B29">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sz w:val="22"/>
        </w:rPr>
      </w:pPr>
      <w:r>
        <w:rPr>
          <w:rFonts w:ascii="FlandersArtSans-Regular" w:hAnsi="FlandersArtSans-Regular"/>
          <w:sz w:val="22"/>
        </w:rPr>
        <w:t>3</w:t>
      </w:r>
      <w:r w:rsidR="00265906" w:rsidRPr="004029A6">
        <w:rPr>
          <w:rFonts w:ascii="FlandersArtSans-Regular" w:hAnsi="FlandersArtSans-Regular"/>
          <w:sz w:val="22"/>
        </w:rPr>
        <w:t xml:space="preserve">. </w:t>
      </w:r>
      <w:r w:rsidR="00C77C6A" w:rsidRPr="004029A6">
        <w:rPr>
          <w:rFonts w:ascii="FlandersArtSans-Regular" w:hAnsi="FlandersArtSans-Regular"/>
          <w:sz w:val="22"/>
        </w:rPr>
        <w:t xml:space="preserve">Alle entiteiten van de Vlaamse overheid kunnen gebruik maken van dit </w:t>
      </w:r>
      <w:r w:rsidR="00DF11EA">
        <w:rPr>
          <w:rFonts w:ascii="FlandersArtSans-Regular" w:hAnsi="FlandersArtSans-Regular"/>
          <w:sz w:val="22"/>
        </w:rPr>
        <w:t>modelbestek</w:t>
      </w:r>
      <w:r w:rsidR="00C77C6A" w:rsidRPr="004029A6">
        <w:rPr>
          <w:rFonts w:ascii="FlandersArtSans-Regular" w:hAnsi="FlandersArtSans-Regular"/>
          <w:sz w:val="22"/>
        </w:rPr>
        <w:t xml:space="preserve">, alsook de lokale en provinciale besturen die gesitueerd zijn in het Vlaams Gewest. </w:t>
      </w:r>
      <w:r w:rsidR="00AE5571" w:rsidRPr="004029A6">
        <w:rPr>
          <w:rFonts w:ascii="FlandersArtSans-Regular" w:hAnsi="FlandersArtSans-Regular"/>
          <w:sz w:val="22"/>
        </w:rPr>
        <w:t>De aandacht wordt erop gevestigd dat elke gebruiker het document in zijn geheel dient na te lezen en waar nodig aan te passen in functie van de eigen specifieke situatie</w:t>
      </w:r>
      <w:r w:rsidR="0085331F" w:rsidRPr="004029A6">
        <w:rPr>
          <w:rFonts w:ascii="FlandersArtSans-Regular" w:hAnsi="FlandersArtSans-Regular"/>
          <w:sz w:val="22"/>
        </w:rPr>
        <w:t xml:space="preserve"> (zoals bv. 1.2. aanbestedende overheid, B.2. betalingen en facturatie, </w:t>
      </w:r>
      <w:proofErr w:type="spellStart"/>
      <w:r w:rsidR="0085331F" w:rsidRPr="004029A6">
        <w:rPr>
          <w:rFonts w:ascii="FlandersArtSans-Regular" w:hAnsi="FlandersArtSans-Regular"/>
          <w:sz w:val="22"/>
        </w:rPr>
        <w:t>etc</w:t>
      </w:r>
      <w:proofErr w:type="spellEnd"/>
      <w:r w:rsidR="0085331F" w:rsidRPr="004029A6">
        <w:rPr>
          <w:rFonts w:ascii="FlandersArtSans-Regular" w:hAnsi="FlandersArtSans-Regular"/>
          <w:sz w:val="22"/>
        </w:rPr>
        <w:t xml:space="preserve">) </w:t>
      </w:r>
      <w:r w:rsidR="00AE5571" w:rsidRPr="004029A6">
        <w:rPr>
          <w:rFonts w:ascii="FlandersArtSans-Regular" w:hAnsi="FlandersArtSans-Regular"/>
          <w:sz w:val="22"/>
        </w:rPr>
        <w:t xml:space="preserve"> </w:t>
      </w:r>
    </w:p>
    <w:p w14:paraId="186C6A9A" w14:textId="77777777" w:rsidR="00265906" w:rsidRPr="004029A6" w:rsidRDefault="00265906" w:rsidP="00CA4B29">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sz w:val="22"/>
        </w:rPr>
      </w:pPr>
    </w:p>
    <w:p w14:paraId="124254BD" w14:textId="2A354505" w:rsidR="007951EA" w:rsidRPr="004029A6" w:rsidRDefault="004940AF" w:rsidP="007951EA">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sz w:val="22"/>
        </w:rPr>
      </w:pPr>
      <w:r>
        <w:rPr>
          <w:rFonts w:ascii="FlandersArtSans-Regular" w:hAnsi="FlandersArtSans-Regular"/>
          <w:sz w:val="22"/>
        </w:rPr>
        <w:t>4</w:t>
      </w:r>
      <w:r w:rsidR="001A07B9" w:rsidRPr="004029A6">
        <w:rPr>
          <w:rFonts w:ascii="FlandersArtSans-Regular" w:hAnsi="FlandersArtSans-Regular"/>
          <w:sz w:val="22"/>
        </w:rPr>
        <w:t>.  De passages</w:t>
      </w:r>
      <w:r w:rsidR="00BA54D5" w:rsidRPr="004029A6">
        <w:rPr>
          <w:rFonts w:ascii="FlandersArtSans-Regular" w:hAnsi="FlandersArtSans-Regular"/>
          <w:sz w:val="22"/>
        </w:rPr>
        <w:t xml:space="preserve"> </w:t>
      </w:r>
      <w:r w:rsidR="001A07B9" w:rsidRPr="004029A6">
        <w:rPr>
          <w:rFonts w:ascii="FlandersArtSans-Regular" w:hAnsi="FlandersArtSans-Regular"/>
          <w:sz w:val="22"/>
        </w:rPr>
        <w:t>in een grijze achtergrond</w:t>
      </w:r>
      <w:r w:rsidR="00BA54D5" w:rsidRPr="004029A6">
        <w:rPr>
          <w:rFonts w:ascii="FlandersArtSans-Regular" w:hAnsi="FlandersArtSans-Regular"/>
          <w:sz w:val="22"/>
        </w:rPr>
        <w:t xml:space="preserve"> en vergezeld van het woord “noot”</w:t>
      </w:r>
      <w:r w:rsidR="001A07B9" w:rsidRPr="004029A6">
        <w:rPr>
          <w:rFonts w:ascii="FlandersArtSans-Regular" w:hAnsi="FlandersArtSans-Regular"/>
          <w:sz w:val="22"/>
        </w:rPr>
        <w:t xml:space="preserve"> </w:t>
      </w:r>
      <w:r w:rsidR="001F0C73" w:rsidRPr="004029A6">
        <w:rPr>
          <w:rFonts w:ascii="FlandersArtSans-Regular" w:hAnsi="FlandersArtSans-Regular"/>
          <w:sz w:val="22"/>
        </w:rPr>
        <w:t>wij</w:t>
      </w:r>
      <w:r w:rsidR="001F0C73">
        <w:rPr>
          <w:rFonts w:ascii="FlandersArtSans-Regular" w:hAnsi="FlandersArtSans-Regular"/>
          <w:sz w:val="22"/>
        </w:rPr>
        <w:t>zen</w:t>
      </w:r>
      <w:r w:rsidR="001F0C73" w:rsidRPr="004029A6">
        <w:rPr>
          <w:rFonts w:ascii="FlandersArtSans-Regular" w:hAnsi="FlandersArtSans-Regular"/>
          <w:sz w:val="22"/>
        </w:rPr>
        <w:t xml:space="preserve"> </w:t>
      </w:r>
      <w:r w:rsidR="001A07B9" w:rsidRPr="004029A6">
        <w:rPr>
          <w:rFonts w:ascii="FlandersArtSans-Regular" w:hAnsi="FlandersArtSans-Regular"/>
          <w:sz w:val="22"/>
        </w:rPr>
        <w:t xml:space="preserve">op een bijkomende toelichting voor de gebruiker. </w:t>
      </w:r>
      <w:r w:rsidR="00BA54D5" w:rsidRPr="004029A6">
        <w:rPr>
          <w:rFonts w:ascii="FlandersArtSans-Regular" w:hAnsi="FlandersArtSans-Regular"/>
          <w:sz w:val="22"/>
        </w:rPr>
        <w:t xml:space="preserve">Dit dient te worden verwijderd uit de definitieve versie van het bestek. </w:t>
      </w:r>
      <w:r w:rsidR="00AE5571" w:rsidRPr="004029A6">
        <w:rPr>
          <w:rFonts w:ascii="FlandersArtSans-Regular" w:hAnsi="FlandersArtSans-Regular"/>
          <w:sz w:val="22"/>
        </w:rPr>
        <w:t xml:space="preserve">Indien er keuzes/aanpassingen/invullingen moeten gemaakt worden, staat dit in het </w:t>
      </w:r>
      <w:r w:rsidR="00AE5571" w:rsidRPr="004029A6">
        <w:rPr>
          <w:rFonts w:ascii="FlandersArtSans-Regular" w:hAnsi="FlandersArtSans-Regular"/>
          <w:sz w:val="22"/>
          <w:highlight w:val="yellow"/>
        </w:rPr>
        <w:t>geel</w:t>
      </w:r>
      <w:r w:rsidR="00AE5571" w:rsidRPr="004029A6">
        <w:rPr>
          <w:rFonts w:ascii="FlandersArtSans-Regular" w:hAnsi="FlandersArtSans-Regular"/>
          <w:sz w:val="22"/>
        </w:rPr>
        <w:t xml:space="preserve"> gemarkeerd (zowel in het </w:t>
      </w:r>
      <w:r w:rsidR="00DF11EA">
        <w:rPr>
          <w:rFonts w:ascii="FlandersArtSans-Regular" w:hAnsi="FlandersArtSans-Regular"/>
          <w:sz w:val="22"/>
        </w:rPr>
        <w:t>modelbestek</w:t>
      </w:r>
      <w:r w:rsidR="00AE5571" w:rsidRPr="004029A6">
        <w:rPr>
          <w:rFonts w:ascii="FlandersArtSans-Regular" w:hAnsi="FlandersArtSans-Regular"/>
          <w:sz w:val="22"/>
        </w:rPr>
        <w:t xml:space="preserve"> zelf als op het bijhorende offerteformulier). </w:t>
      </w:r>
    </w:p>
    <w:p w14:paraId="15B99262" w14:textId="77777777" w:rsidR="00AE5571" w:rsidRPr="004029A6" w:rsidRDefault="00AE5571" w:rsidP="007951EA">
      <w:pPr>
        <w:pStyle w:val="streepjes"/>
        <w:pBdr>
          <w:top w:val="single" w:sz="4" w:space="0" w:color="auto"/>
          <w:left w:val="single" w:sz="4" w:space="4" w:color="auto"/>
          <w:bottom w:val="single" w:sz="4" w:space="1" w:color="auto"/>
          <w:right w:val="single" w:sz="4" w:space="4" w:color="auto"/>
        </w:pBdr>
        <w:jc w:val="both"/>
        <w:rPr>
          <w:rFonts w:ascii="FlandersArtSans-Regular" w:hAnsi="FlandersArtSans-Regular"/>
          <w:sz w:val="22"/>
        </w:rPr>
      </w:pPr>
    </w:p>
    <w:p w14:paraId="0B31642A" w14:textId="62E4CAFE" w:rsidR="0004048F" w:rsidRDefault="004940AF" w:rsidP="00CA4B29">
      <w:pPr>
        <w:pStyle w:val="streepjes"/>
        <w:pBdr>
          <w:top w:val="single" w:sz="4" w:space="0" w:color="auto"/>
          <w:left w:val="single" w:sz="4" w:space="4" w:color="auto"/>
          <w:bottom w:val="single" w:sz="4" w:space="1" w:color="auto"/>
          <w:right w:val="single" w:sz="4" w:space="4" w:color="auto"/>
        </w:pBdr>
        <w:jc w:val="both"/>
        <w:rPr>
          <w:rFonts w:ascii="FlandersArtSerif-Regular" w:hAnsi="FlandersArtSerif-Regular"/>
          <w:sz w:val="22"/>
        </w:rPr>
      </w:pPr>
      <w:r>
        <w:rPr>
          <w:rFonts w:ascii="FlandersArtSans-Regular" w:hAnsi="FlandersArtSans-Regular"/>
          <w:sz w:val="22"/>
        </w:rPr>
        <w:t>5</w:t>
      </w:r>
      <w:r w:rsidR="007951EA" w:rsidRPr="004029A6">
        <w:rPr>
          <w:rFonts w:ascii="FlandersArtSans-Regular" w:hAnsi="FlandersArtSans-Regular"/>
          <w:sz w:val="22"/>
        </w:rPr>
        <w:t xml:space="preserve">.  </w:t>
      </w:r>
      <w:r w:rsidR="005D5B18" w:rsidRPr="004029A6">
        <w:rPr>
          <w:rFonts w:ascii="FlandersArtSans-Regular" w:hAnsi="FlandersArtSans-Regular"/>
          <w:sz w:val="22"/>
        </w:rPr>
        <w:t xml:space="preserve">Dit voorblad is te verwijderen. De volgende pagina zal het voorblad van </w:t>
      </w:r>
      <w:r w:rsidR="00AE5571" w:rsidRPr="004029A6">
        <w:rPr>
          <w:rFonts w:ascii="FlandersArtSans-Regular" w:hAnsi="FlandersArtSans-Regular"/>
          <w:sz w:val="22"/>
        </w:rPr>
        <w:t xml:space="preserve">uw </w:t>
      </w:r>
      <w:r w:rsidR="005D5B18" w:rsidRPr="004029A6">
        <w:rPr>
          <w:rFonts w:ascii="FlandersArtSans-Regular" w:hAnsi="FlandersArtSans-Regular"/>
          <w:sz w:val="22"/>
        </w:rPr>
        <w:t>bestek vormen</w:t>
      </w:r>
      <w:r w:rsidR="005D5B18" w:rsidRPr="007951EA">
        <w:rPr>
          <w:rFonts w:ascii="FlandersArtSerif-Regular" w:hAnsi="FlandersArtSerif-Regular"/>
          <w:sz w:val="22"/>
        </w:rPr>
        <w:t>.</w:t>
      </w:r>
    </w:p>
    <w:p w14:paraId="00DC5955" w14:textId="77777777" w:rsidR="00265906" w:rsidRPr="000570A7" w:rsidRDefault="00C810D3" w:rsidP="00CA4B29">
      <w:pPr>
        <w:pStyle w:val="streepjes"/>
        <w:pBdr>
          <w:top w:val="single" w:sz="4" w:space="0" w:color="auto"/>
          <w:left w:val="single" w:sz="4" w:space="4" w:color="auto"/>
          <w:bottom w:val="single" w:sz="4" w:space="1" w:color="auto"/>
          <w:right w:val="single" w:sz="4" w:space="4" w:color="auto"/>
        </w:pBdr>
        <w:jc w:val="both"/>
        <w:rPr>
          <w:rFonts w:ascii="FlandersArtSerif-Regular" w:hAnsi="FlandersArtSerif-Regular"/>
        </w:rPr>
      </w:pPr>
      <w:r>
        <w:rPr>
          <w:rFonts w:ascii="FlandersArtSerif-Regular" w:hAnsi="FlandersArtSerif-Regular"/>
        </w:rPr>
        <w:t xml:space="preserve"> </w:t>
      </w:r>
    </w:p>
    <w:p w14:paraId="205BBC97" w14:textId="77777777" w:rsidR="00987C95" w:rsidRDefault="00D94F2E" w:rsidP="00D94F2E">
      <w:pPr>
        <w:pStyle w:val="streepjes"/>
        <w:jc w:val="left"/>
        <w:rPr>
          <w:sz w:val="22"/>
        </w:rPr>
      </w:pPr>
      <w:r>
        <w:rPr>
          <w:sz w:val="22"/>
        </w:rPr>
        <w:t xml:space="preserve">                                                                           </w:t>
      </w:r>
    </w:p>
    <w:p w14:paraId="7A5EB4DC" w14:textId="1612F8D9" w:rsidR="00995349" w:rsidRDefault="00987C95" w:rsidP="00D94F2E">
      <w:pPr>
        <w:pStyle w:val="streepjes"/>
        <w:jc w:val="left"/>
        <w:rPr>
          <w:sz w:val="22"/>
        </w:rPr>
      </w:pPr>
      <w:r>
        <w:rPr>
          <w:sz w:val="22"/>
        </w:rPr>
        <w:t xml:space="preserve">                                                                            </w:t>
      </w:r>
      <w:r w:rsidR="0095509D">
        <w:rPr>
          <w:sz w:val="22"/>
        </w:rPr>
        <w:t xml:space="preserve">Versie </w:t>
      </w:r>
      <w:r w:rsidR="00463C6A">
        <w:rPr>
          <w:sz w:val="22"/>
        </w:rPr>
        <w:t>2</w:t>
      </w:r>
      <w:r w:rsidR="0091174E">
        <w:rPr>
          <w:sz w:val="22"/>
        </w:rPr>
        <w:t>.</w:t>
      </w:r>
      <w:r w:rsidR="004831B5">
        <w:rPr>
          <w:sz w:val="22"/>
        </w:rPr>
        <w:t>4</w:t>
      </w:r>
      <w:r w:rsidR="0091174E">
        <w:rPr>
          <w:sz w:val="22"/>
        </w:rPr>
        <w:t xml:space="preserve"> (</w:t>
      </w:r>
      <w:r w:rsidR="004831B5">
        <w:rPr>
          <w:sz w:val="22"/>
        </w:rPr>
        <w:t>27</w:t>
      </w:r>
      <w:r w:rsidR="00463C6A">
        <w:rPr>
          <w:sz w:val="22"/>
        </w:rPr>
        <w:t>.</w:t>
      </w:r>
      <w:r w:rsidR="000E393C">
        <w:rPr>
          <w:sz w:val="22"/>
        </w:rPr>
        <w:t>0</w:t>
      </w:r>
      <w:r w:rsidR="004831B5">
        <w:rPr>
          <w:sz w:val="22"/>
        </w:rPr>
        <w:t>2</w:t>
      </w:r>
      <w:r w:rsidR="00463C6A">
        <w:rPr>
          <w:sz w:val="22"/>
        </w:rPr>
        <w:t>.202</w:t>
      </w:r>
      <w:r w:rsidR="000E393C">
        <w:rPr>
          <w:sz w:val="22"/>
        </w:rPr>
        <w:t>4</w:t>
      </w:r>
      <w:r w:rsidR="0091174E">
        <w:rPr>
          <w:sz w:val="22"/>
        </w:rPr>
        <w:t>)</w:t>
      </w:r>
    </w:p>
    <w:p w14:paraId="134A3543" w14:textId="77777777" w:rsidR="0013245F" w:rsidRPr="006424F3" w:rsidRDefault="0013245F" w:rsidP="00D94F2E">
      <w:pPr>
        <w:pStyle w:val="streepjes"/>
        <w:jc w:val="left"/>
        <w:rPr>
          <w:sz w:val="22"/>
        </w:rPr>
        <w:sectPr w:rsidR="0013245F" w:rsidRPr="006424F3" w:rsidSect="00423F6C">
          <w:headerReference w:type="even" r:id="rId9"/>
          <w:headerReference w:type="default" r:id="rId10"/>
          <w:footerReference w:type="even" r:id="rId11"/>
          <w:footerReference w:type="default" r:id="rId12"/>
          <w:headerReference w:type="first" r:id="rId13"/>
          <w:footerReference w:type="first" r:id="rId14"/>
          <w:pgSz w:w="11906" w:h="16838" w:code="9"/>
          <w:pgMar w:top="684" w:right="851" w:bottom="2552" w:left="1134" w:header="567" w:footer="717" w:gutter="0"/>
          <w:cols w:space="708"/>
          <w:formProt w:val="0"/>
          <w:titlePg/>
          <w:docGrid w:linePitch="360"/>
        </w:sectPr>
      </w:pPr>
    </w:p>
    <w:p w14:paraId="20EA10F3" w14:textId="77777777" w:rsidR="0004048F" w:rsidRPr="00C37B7A" w:rsidRDefault="0004048F" w:rsidP="00CA4B29">
      <w:pPr>
        <w:pStyle w:val="streepjes"/>
        <w:jc w:val="both"/>
        <w:rPr>
          <w:rFonts w:ascii="FlandersArtSans-Regular" w:hAnsi="FlandersArtSans-Regular"/>
          <w:sz w:val="22"/>
        </w:rPr>
      </w:pPr>
    </w:p>
    <w:p w14:paraId="4E990A4D" w14:textId="77777777" w:rsidR="0004048F" w:rsidRPr="00C37B7A" w:rsidRDefault="0004048F" w:rsidP="00CA4B29">
      <w:pPr>
        <w:pStyle w:val="streepjes"/>
        <w:jc w:val="center"/>
        <w:rPr>
          <w:rFonts w:ascii="FlandersArtSerif-Medium" w:hAnsi="FlandersArtSerif-Medium"/>
          <w:i/>
          <w:sz w:val="24"/>
        </w:rPr>
      </w:pPr>
      <w:r w:rsidRPr="00C37B7A">
        <w:rPr>
          <w:rFonts w:ascii="FlandersArtSerif-Medium" w:hAnsi="FlandersArtSerif-Medium"/>
          <w:i/>
          <w:sz w:val="24"/>
        </w:rPr>
        <w:t>Vlaamse overheid</w:t>
      </w:r>
    </w:p>
    <w:p w14:paraId="602D0583" w14:textId="77777777" w:rsidR="0004048F" w:rsidRPr="00C37B7A" w:rsidRDefault="0004048F" w:rsidP="00CA4B29">
      <w:pPr>
        <w:pStyle w:val="streepjes"/>
        <w:jc w:val="center"/>
        <w:rPr>
          <w:rFonts w:ascii="FlandersArtSerif-Medium" w:hAnsi="FlandersArtSerif-Medium"/>
          <w:i/>
          <w:sz w:val="24"/>
        </w:rPr>
      </w:pPr>
    </w:p>
    <w:p w14:paraId="3A394EC1" w14:textId="77777777" w:rsidR="0004048F" w:rsidRPr="00C37B7A" w:rsidRDefault="00466BBE" w:rsidP="00CA4B29">
      <w:pPr>
        <w:pStyle w:val="streepjes"/>
        <w:jc w:val="center"/>
        <w:rPr>
          <w:rFonts w:ascii="FlandersArtSerif-Medium" w:hAnsi="FlandersArtSerif-Medium"/>
          <w:i/>
          <w:sz w:val="24"/>
        </w:rPr>
      </w:pPr>
      <w:r w:rsidRPr="00466BBE">
        <w:rPr>
          <w:rFonts w:ascii="FlandersArtSerif-Medium" w:hAnsi="FlandersArtSerif-Medium"/>
          <w:i/>
          <w:sz w:val="24"/>
          <w:highlight w:val="yellow"/>
        </w:rPr>
        <w:t>Beleidsdomein ***</w:t>
      </w:r>
    </w:p>
    <w:p w14:paraId="438F05A0" w14:textId="77777777" w:rsidR="0004048F" w:rsidRPr="00C37B7A" w:rsidRDefault="0004048F" w:rsidP="00CA4B29">
      <w:pPr>
        <w:pStyle w:val="streepjes"/>
        <w:jc w:val="center"/>
        <w:rPr>
          <w:rFonts w:ascii="FlandersArtSerif-Medium" w:hAnsi="FlandersArtSerif-Medium"/>
          <w:sz w:val="22"/>
        </w:rPr>
      </w:pPr>
    </w:p>
    <w:p w14:paraId="60D797DA" w14:textId="77777777" w:rsidR="0004048F" w:rsidRPr="003D3DB9" w:rsidRDefault="0004048F" w:rsidP="00CA4B29">
      <w:pPr>
        <w:pStyle w:val="streepjes"/>
        <w:jc w:val="center"/>
        <w:rPr>
          <w:rFonts w:ascii="FlandersArtSerif-Medium" w:hAnsi="FlandersArtSerif-Medium"/>
          <w:sz w:val="22"/>
          <w:highlight w:val="yellow"/>
        </w:rPr>
      </w:pPr>
      <w:r w:rsidRPr="003D3DB9">
        <w:rPr>
          <w:rFonts w:ascii="FlandersArtSerif-Medium" w:hAnsi="FlandersArtSerif-Medium"/>
          <w:i/>
          <w:sz w:val="22"/>
          <w:highlight w:val="yellow"/>
        </w:rPr>
        <w:t>Departement …</w:t>
      </w:r>
      <w:r w:rsidRPr="003D3DB9">
        <w:rPr>
          <w:rFonts w:ascii="FlandersArtSerif-Medium" w:hAnsi="FlandersArtSerif-Medium"/>
          <w:sz w:val="22"/>
          <w:highlight w:val="yellow"/>
        </w:rPr>
        <w:t xml:space="preserve"> of </w:t>
      </w:r>
      <w:r w:rsidR="00466BBE">
        <w:rPr>
          <w:rFonts w:ascii="FlandersArtSerif-Medium" w:hAnsi="FlandersArtSerif-Medium"/>
          <w:i/>
          <w:sz w:val="22"/>
          <w:highlight w:val="yellow"/>
        </w:rPr>
        <w:t>Agentschap ***</w:t>
      </w:r>
    </w:p>
    <w:p w14:paraId="49E96009" w14:textId="77777777" w:rsidR="0004048F" w:rsidRPr="003D3DB9" w:rsidRDefault="0004048F" w:rsidP="00CA4B29">
      <w:pPr>
        <w:pStyle w:val="streepjes"/>
        <w:jc w:val="center"/>
        <w:rPr>
          <w:rFonts w:ascii="FlandersArtSans-Regular" w:hAnsi="FlandersArtSans-Regular"/>
          <w:sz w:val="22"/>
          <w:highlight w:val="yellow"/>
        </w:rPr>
      </w:pPr>
    </w:p>
    <w:p w14:paraId="19160AF2" w14:textId="77777777" w:rsidR="0004048F" w:rsidRPr="005B0CAD" w:rsidRDefault="00466BBE" w:rsidP="00CA4B29">
      <w:pPr>
        <w:pStyle w:val="streepjes"/>
        <w:jc w:val="center"/>
        <w:rPr>
          <w:rFonts w:ascii="FlandersArtSerif-Medium" w:hAnsi="FlandersArtSerif-Medium"/>
          <w:sz w:val="22"/>
        </w:rPr>
      </w:pPr>
      <w:r w:rsidRPr="00466BBE">
        <w:rPr>
          <w:rFonts w:ascii="FlandersArtSerif-Medium" w:hAnsi="FlandersArtSerif-Medium"/>
          <w:sz w:val="22"/>
          <w:highlight w:val="yellow"/>
        </w:rPr>
        <w:t>***</w:t>
      </w:r>
    </w:p>
    <w:p w14:paraId="7DAE98F0" w14:textId="77777777" w:rsidR="0004048F" w:rsidRDefault="0004048F" w:rsidP="00CA4B29">
      <w:pPr>
        <w:pStyle w:val="streepjes"/>
        <w:jc w:val="center"/>
        <w:rPr>
          <w:rFonts w:ascii="FlandersArtSans-Regular" w:hAnsi="FlandersArtSans-Regular"/>
          <w:sz w:val="22"/>
        </w:rPr>
      </w:pPr>
    </w:p>
    <w:p w14:paraId="2E2E23C7" w14:textId="77777777" w:rsidR="0004048F" w:rsidRDefault="0004048F" w:rsidP="00CA4B29">
      <w:pPr>
        <w:pStyle w:val="streepjes"/>
        <w:jc w:val="center"/>
        <w:rPr>
          <w:rFonts w:ascii="FlandersArtSans-Regular" w:hAnsi="FlandersArtSans-Regular"/>
          <w:sz w:val="22"/>
        </w:rPr>
      </w:pPr>
    </w:p>
    <w:p w14:paraId="3B1F550C" w14:textId="77777777" w:rsidR="0004048F" w:rsidRDefault="0004048F" w:rsidP="00CA4B29">
      <w:pPr>
        <w:pStyle w:val="streepjes"/>
        <w:jc w:val="center"/>
        <w:rPr>
          <w:rFonts w:ascii="FlandersArtSans-Regular" w:hAnsi="FlandersArtSans-Regular"/>
          <w:sz w:val="22"/>
        </w:rPr>
      </w:pPr>
    </w:p>
    <w:p w14:paraId="3C0E7956" w14:textId="77777777" w:rsidR="0004048F" w:rsidRDefault="0004048F" w:rsidP="00CA4B29">
      <w:pPr>
        <w:pStyle w:val="streepjes"/>
        <w:jc w:val="center"/>
        <w:rPr>
          <w:rFonts w:ascii="FlandersArtSans-Regular" w:hAnsi="FlandersArtSans-Regular"/>
          <w:sz w:val="22"/>
        </w:rPr>
      </w:pPr>
    </w:p>
    <w:p w14:paraId="1251B921" w14:textId="77777777" w:rsidR="0004048F" w:rsidRDefault="0004048F" w:rsidP="00CA4B29">
      <w:pPr>
        <w:pStyle w:val="streepjes"/>
        <w:jc w:val="center"/>
        <w:rPr>
          <w:rFonts w:ascii="FlandersArtSans-Regular" w:hAnsi="FlandersArtSans-Regular"/>
          <w:sz w:val="22"/>
        </w:rPr>
      </w:pPr>
    </w:p>
    <w:p w14:paraId="6437D524" w14:textId="77777777" w:rsidR="0004048F" w:rsidRDefault="0004048F" w:rsidP="00CA4B29">
      <w:pPr>
        <w:pStyle w:val="streepjes"/>
        <w:jc w:val="center"/>
        <w:rPr>
          <w:rFonts w:ascii="FlandersArtSans-Regular" w:hAnsi="FlandersArtSans-Regular"/>
          <w:sz w:val="22"/>
        </w:rPr>
      </w:pPr>
    </w:p>
    <w:p w14:paraId="4CF8C215" w14:textId="77777777" w:rsidR="0004048F" w:rsidRDefault="0004048F" w:rsidP="00CA4B29">
      <w:pPr>
        <w:pStyle w:val="streepjes"/>
        <w:jc w:val="center"/>
        <w:rPr>
          <w:rFonts w:ascii="FlandersArtSans-Regular" w:hAnsi="FlandersArtSans-Regular"/>
          <w:sz w:val="22"/>
        </w:rPr>
      </w:pPr>
    </w:p>
    <w:p w14:paraId="7E3A9111" w14:textId="77777777" w:rsidR="0004048F" w:rsidRPr="00C37B7A" w:rsidRDefault="00CD37A9" w:rsidP="00CA4B29">
      <w:pPr>
        <w:pStyle w:val="streepjes"/>
        <w:jc w:val="center"/>
        <w:rPr>
          <w:rFonts w:ascii="FlandersArtSans-Regular" w:hAnsi="FlandersArtSans-Regular"/>
          <w:b/>
          <w:sz w:val="22"/>
        </w:rPr>
      </w:pPr>
      <w:r>
        <w:rPr>
          <w:rFonts w:ascii="FlandersArtSans-Regular" w:hAnsi="FlandersArtSans-Regular"/>
          <w:b/>
          <w:sz w:val="22"/>
        </w:rPr>
        <w:t>Openbare procedure</w:t>
      </w:r>
    </w:p>
    <w:p w14:paraId="27DC3988" w14:textId="77777777" w:rsidR="0004048F" w:rsidRPr="00C37B7A" w:rsidRDefault="0004048F" w:rsidP="00CA4B29">
      <w:pPr>
        <w:pStyle w:val="streepjes"/>
        <w:jc w:val="center"/>
        <w:rPr>
          <w:rFonts w:ascii="FlandersArtSans-Regular" w:hAnsi="FlandersArtSans-Regular"/>
          <w:b/>
          <w:sz w:val="22"/>
        </w:rPr>
      </w:pPr>
      <w:r w:rsidRPr="00C37B7A">
        <w:rPr>
          <w:rFonts w:ascii="FlandersArtSans-Regular" w:hAnsi="FlandersArtSans-Regular"/>
          <w:b/>
          <w:sz w:val="22"/>
        </w:rPr>
        <w:t xml:space="preserve">van </w:t>
      </w:r>
      <w:r w:rsidR="0037285A">
        <w:rPr>
          <w:rFonts w:ascii="FlandersArtSans-Regular" w:hAnsi="FlandersArtSans-Regular"/>
          <w:b/>
          <w:sz w:val="22"/>
        </w:rPr>
        <w:t>bouw</w:t>
      </w:r>
      <w:r w:rsidR="00FB298D">
        <w:rPr>
          <w:rFonts w:ascii="FlandersArtSans-Regular" w:hAnsi="FlandersArtSans-Regular"/>
          <w:b/>
          <w:sz w:val="22"/>
        </w:rPr>
        <w:t>werken</w:t>
      </w:r>
    </w:p>
    <w:p w14:paraId="4697CFBA" w14:textId="77777777" w:rsidR="0004048F" w:rsidRDefault="0004048F" w:rsidP="00CA4B29">
      <w:pPr>
        <w:pStyle w:val="streepjes"/>
        <w:jc w:val="center"/>
        <w:rPr>
          <w:rFonts w:ascii="FlandersArtSans-Regular" w:hAnsi="FlandersArtSans-Regular"/>
          <w:sz w:val="22"/>
        </w:rPr>
      </w:pPr>
    </w:p>
    <w:p w14:paraId="4908EAB0" w14:textId="77777777" w:rsidR="0004048F" w:rsidRDefault="0004048F" w:rsidP="00CA4B29">
      <w:pPr>
        <w:pStyle w:val="streepjes"/>
        <w:jc w:val="center"/>
        <w:rPr>
          <w:rFonts w:ascii="FlandersArtSans-Regular" w:hAnsi="FlandersArtSans-Regular"/>
          <w:sz w:val="22"/>
        </w:rPr>
      </w:pPr>
    </w:p>
    <w:p w14:paraId="76202CCA" w14:textId="77777777" w:rsidR="0004048F" w:rsidRDefault="0004048F" w:rsidP="00CA4B29">
      <w:pPr>
        <w:pStyle w:val="streepjes"/>
        <w:jc w:val="center"/>
        <w:rPr>
          <w:rFonts w:ascii="FlandersArtSans-Regular" w:hAnsi="FlandersArtSans-Regular"/>
          <w:sz w:val="22"/>
        </w:rPr>
      </w:pPr>
    </w:p>
    <w:p w14:paraId="4B632CD4" w14:textId="77777777" w:rsidR="0004048F" w:rsidRDefault="0004048F" w:rsidP="00CA4B29">
      <w:pPr>
        <w:pStyle w:val="streepjes"/>
        <w:jc w:val="center"/>
        <w:rPr>
          <w:rFonts w:ascii="FlandersArtSans-Regular" w:hAnsi="FlandersArtSans-Regular"/>
          <w:sz w:val="22"/>
        </w:rPr>
      </w:pPr>
    </w:p>
    <w:p w14:paraId="36BBAD23" w14:textId="77777777" w:rsidR="0004048F" w:rsidRPr="00887237" w:rsidRDefault="00466BBE" w:rsidP="00CA4B29">
      <w:pPr>
        <w:pStyle w:val="streepjes"/>
        <w:jc w:val="center"/>
        <w:rPr>
          <w:rFonts w:ascii="FlandersArtSans-Regular" w:hAnsi="FlandersArtSans-Regular"/>
          <w:b/>
          <w:sz w:val="22"/>
        </w:rPr>
      </w:pPr>
      <w:r w:rsidRPr="00466BBE">
        <w:rPr>
          <w:rFonts w:ascii="FlandersArtSans-Regular" w:hAnsi="FlandersArtSans-Regular"/>
          <w:b/>
          <w:sz w:val="22"/>
          <w:highlight w:val="yellow"/>
        </w:rPr>
        <w:t>Bestek nr. ***</w:t>
      </w:r>
    </w:p>
    <w:p w14:paraId="58EDF5AC" w14:textId="77777777" w:rsidR="0004048F" w:rsidRDefault="0004048F" w:rsidP="00CA4B29">
      <w:pPr>
        <w:pStyle w:val="streepjes"/>
        <w:jc w:val="center"/>
        <w:rPr>
          <w:rFonts w:ascii="FlandersArtSans-Regular" w:hAnsi="FlandersArtSans-Regular"/>
          <w:sz w:val="22"/>
        </w:rPr>
      </w:pPr>
    </w:p>
    <w:p w14:paraId="3BF6BF25" w14:textId="77777777" w:rsidR="0004048F" w:rsidRDefault="0004048F" w:rsidP="00CA4B29">
      <w:pPr>
        <w:pStyle w:val="streepjes"/>
        <w:jc w:val="center"/>
        <w:rPr>
          <w:rFonts w:ascii="FlandersArtSans-Regular" w:hAnsi="FlandersArtSans-Regular"/>
          <w:sz w:val="22"/>
        </w:rPr>
      </w:pPr>
    </w:p>
    <w:p w14:paraId="040FCB5B" w14:textId="77777777" w:rsidR="00F22E3C" w:rsidRDefault="00F22E3C" w:rsidP="00CA4B29">
      <w:pPr>
        <w:pStyle w:val="streepjes"/>
        <w:jc w:val="center"/>
        <w:rPr>
          <w:rFonts w:ascii="FlandersArtSans-Regular" w:hAnsi="FlandersArtSans-Regular"/>
          <w:sz w:val="22"/>
        </w:rPr>
      </w:pPr>
    </w:p>
    <w:p w14:paraId="6CF91E86" w14:textId="77777777" w:rsidR="0004048F" w:rsidRDefault="0004048F" w:rsidP="00CA4B29">
      <w:pPr>
        <w:pStyle w:val="streepjes"/>
        <w:jc w:val="center"/>
        <w:rPr>
          <w:rFonts w:ascii="FlandersArtSans-Regular" w:hAnsi="FlandersArtSans-Regular"/>
          <w:i/>
          <w:sz w:val="22"/>
        </w:rPr>
      </w:pPr>
      <w:r w:rsidRPr="003D3DB9">
        <w:rPr>
          <w:rFonts w:ascii="FlandersArtSans-Regular" w:hAnsi="FlandersArtSans-Regular"/>
          <w:i/>
          <w:sz w:val="22"/>
          <w:highlight w:val="yellow"/>
        </w:rPr>
        <w:t>(Voorwerp van de opdracht weergeven in een beknopte titel)</w:t>
      </w:r>
    </w:p>
    <w:p w14:paraId="2C14EAEC" w14:textId="77777777" w:rsidR="0004048F" w:rsidRPr="00C37B7A" w:rsidRDefault="0004048F" w:rsidP="00CA4B29">
      <w:pPr>
        <w:pStyle w:val="streepjes"/>
        <w:jc w:val="center"/>
        <w:rPr>
          <w:rFonts w:ascii="FlandersArtSans-Regular" w:hAnsi="FlandersArtSans-Regular"/>
          <w:sz w:val="22"/>
        </w:rPr>
      </w:pPr>
    </w:p>
    <w:p w14:paraId="39853D78" w14:textId="77777777" w:rsidR="0004048F" w:rsidRPr="00C37B7A" w:rsidRDefault="0004048F" w:rsidP="00CA4B29">
      <w:pPr>
        <w:pStyle w:val="streepjes"/>
        <w:jc w:val="center"/>
        <w:rPr>
          <w:rFonts w:ascii="FlandersArtSans-Regular" w:hAnsi="FlandersArtSans-Regular"/>
          <w:sz w:val="22"/>
        </w:rPr>
      </w:pPr>
    </w:p>
    <w:p w14:paraId="47940759" w14:textId="77777777" w:rsidR="0004048F" w:rsidRDefault="0004048F" w:rsidP="00CA4B29">
      <w:pPr>
        <w:pStyle w:val="streepjes"/>
        <w:jc w:val="center"/>
        <w:rPr>
          <w:rFonts w:ascii="FlandersArtSans-Regular" w:hAnsi="FlandersArtSans-Regular"/>
          <w:sz w:val="22"/>
        </w:rPr>
      </w:pPr>
    </w:p>
    <w:p w14:paraId="14EACA9C" w14:textId="77777777" w:rsidR="0004048F" w:rsidRDefault="0004048F" w:rsidP="00CA4B29">
      <w:pPr>
        <w:pStyle w:val="streepjes"/>
        <w:jc w:val="center"/>
        <w:rPr>
          <w:rFonts w:ascii="FlandersArtSans-Regular" w:hAnsi="FlandersArtSans-Regular"/>
          <w:sz w:val="22"/>
        </w:rPr>
      </w:pPr>
    </w:p>
    <w:p w14:paraId="0E6B7E05" w14:textId="77777777" w:rsidR="0004048F" w:rsidRDefault="0004048F" w:rsidP="00CA4B29">
      <w:pPr>
        <w:pStyle w:val="streepjes"/>
        <w:jc w:val="center"/>
        <w:rPr>
          <w:rFonts w:ascii="FlandersArtSans-Regular" w:hAnsi="FlandersArtSans-Regular"/>
          <w:sz w:val="22"/>
        </w:rPr>
      </w:pPr>
    </w:p>
    <w:p w14:paraId="4CCE33E6" w14:textId="77777777" w:rsidR="0004048F" w:rsidRPr="00C37B7A" w:rsidRDefault="0004048F" w:rsidP="00CA4B29">
      <w:pPr>
        <w:pStyle w:val="streepjes"/>
        <w:jc w:val="center"/>
        <w:rPr>
          <w:rFonts w:ascii="FlandersArtSans-Regular" w:hAnsi="FlandersArtSans-Regular"/>
          <w:sz w:val="22"/>
        </w:rPr>
      </w:pPr>
    </w:p>
    <w:p w14:paraId="1DA9CD3B" w14:textId="77777777" w:rsidR="0004048F" w:rsidRPr="00C37B7A" w:rsidRDefault="001E441E" w:rsidP="00CA4B29">
      <w:pPr>
        <w:pStyle w:val="streepjes"/>
        <w:jc w:val="center"/>
        <w:rPr>
          <w:rFonts w:ascii="FlandersArtSans-Regular" w:hAnsi="FlandersArtSans-Regular"/>
          <w:b/>
          <w:sz w:val="22"/>
        </w:rPr>
      </w:pPr>
      <w:r>
        <w:rPr>
          <w:rFonts w:ascii="FlandersArtSans-Regular" w:hAnsi="FlandersArtSans-Regular"/>
          <w:b/>
          <w:sz w:val="22"/>
        </w:rPr>
        <w:t xml:space="preserve">Limietdatum en </w:t>
      </w:r>
      <w:proofErr w:type="spellStart"/>
      <w:r>
        <w:rPr>
          <w:rFonts w:ascii="FlandersArtSans-Regular" w:hAnsi="FlandersArtSans-Regular"/>
          <w:b/>
          <w:sz w:val="22"/>
        </w:rPr>
        <w:t>limiet</w:t>
      </w:r>
      <w:r w:rsidR="00837009">
        <w:rPr>
          <w:rFonts w:ascii="FlandersArtSans-Regular" w:hAnsi="FlandersArtSans-Regular"/>
          <w:b/>
          <w:sz w:val="22"/>
        </w:rPr>
        <w:t>uur</w:t>
      </w:r>
      <w:proofErr w:type="spellEnd"/>
      <w:r w:rsidR="00837009">
        <w:rPr>
          <w:rFonts w:ascii="FlandersArtSans-Regular" w:hAnsi="FlandersArtSans-Regular"/>
          <w:b/>
          <w:sz w:val="22"/>
        </w:rPr>
        <w:t xml:space="preserve"> voor</w:t>
      </w:r>
      <w:r w:rsidR="006D460E">
        <w:rPr>
          <w:rFonts w:ascii="FlandersArtSans-Regular" w:hAnsi="FlandersArtSans-Regular"/>
          <w:b/>
          <w:sz w:val="22"/>
        </w:rPr>
        <w:t xml:space="preserve"> ontvangst  van de offertes</w:t>
      </w:r>
    </w:p>
    <w:p w14:paraId="16331FA3" w14:textId="77777777" w:rsidR="0004048F" w:rsidRPr="00593C7E" w:rsidRDefault="0004048F" w:rsidP="00CA4B29">
      <w:pPr>
        <w:pStyle w:val="streepjes"/>
        <w:jc w:val="center"/>
        <w:rPr>
          <w:rFonts w:ascii="FlandersArtSans-Regular" w:hAnsi="FlandersArtSans-Regular"/>
          <w:sz w:val="22"/>
        </w:rPr>
      </w:pPr>
    </w:p>
    <w:p w14:paraId="42516377" w14:textId="77777777" w:rsidR="0004048F" w:rsidRPr="003D3DB9" w:rsidRDefault="00466BBE" w:rsidP="00CA4B29">
      <w:pPr>
        <w:pStyle w:val="streepjes"/>
        <w:jc w:val="center"/>
        <w:rPr>
          <w:rFonts w:ascii="FlandersArtSans-Regular" w:hAnsi="FlandersArtSans-Regular"/>
          <w:sz w:val="22"/>
          <w:highlight w:val="yellow"/>
        </w:rPr>
      </w:pPr>
      <w:r>
        <w:rPr>
          <w:rFonts w:ascii="FlandersArtSans-Regular" w:hAnsi="FlandersArtSans-Regular"/>
          <w:sz w:val="22"/>
          <w:highlight w:val="yellow"/>
        </w:rPr>
        <w:t>Op ***  om ***</w:t>
      </w:r>
      <w:r w:rsidR="0004048F" w:rsidRPr="003D3DB9">
        <w:rPr>
          <w:rFonts w:ascii="FlandersArtSans-Regular" w:hAnsi="FlandersArtSans-Regular"/>
          <w:sz w:val="22"/>
          <w:highlight w:val="yellow"/>
        </w:rPr>
        <w:t xml:space="preserve"> u.</w:t>
      </w:r>
    </w:p>
    <w:p w14:paraId="4761AF5C" w14:textId="77777777" w:rsidR="0004048F" w:rsidRDefault="0004048F" w:rsidP="00CA4B29">
      <w:pPr>
        <w:pStyle w:val="streepjes"/>
        <w:jc w:val="both"/>
        <w:rPr>
          <w:rFonts w:ascii="FlandersArtSans-Regular" w:hAnsi="FlandersArtSans-Regular"/>
          <w:sz w:val="22"/>
        </w:rPr>
      </w:pPr>
    </w:p>
    <w:p w14:paraId="0991422E" w14:textId="77777777" w:rsidR="00CA4B29" w:rsidRDefault="00CA4B29" w:rsidP="00CA4B29">
      <w:pPr>
        <w:pStyle w:val="streepjes"/>
        <w:jc w:val="both"/>
        <w:rPr>
          <w:rFonts w:ascii="FlandersArtSerif-Regular" w:hAnsi="FlandersArtSerif-Regular"/>
          <w:color w:val="FF0000"/>
          <w:sz w:val="22"/>
          <w:shd w:val="clear" w:color="auto" w:fill="FFFFFF"/>
          <w:lang w:val="nl"/>
        </w:rPr>
      </w:pPr>
    </w:p>
    <w:p w14:paraId="24A48573" w14:textId="77777777" w:rsidR="00C1240B" w:rsidRDefault="00C1240B" w:rsidP="00CA4B29">
      <w:pPr>
        <w:pStyle w:val="streepjes"/>
        <w:jc w:val="both"/>
        <w:rPr>
          <w:rFonts w:ascii="FlandersArtSerif-Regular" w:hAnsi="FlandersArtSerif-Regular"/>
          <w:color w:val="FF0000"/>
          <w:sz w:val="22"/>
          <w:shd w:val="clear" w:color="auto" w:fill="FFFFFF"/>
          <w:lang w:val="nl"/>
        </w:rPr>
      </w:pPr>
    </w:p>
    <w:p w14:paraId="56A06318" w14:textId="77777777" w:rsidR="00C1240B" w:rsidRDefault="00C1240B" w:rsidP="00CA4B29">
      <w:pPr>
        <w:pStyle w:val="streepjes"/>
        <w:jc w:val="both"/>
        <w:rPr>
          <w:rFonts w:ascii="FlandersArtSerif-Regular" w:hAnsi="FlandersArtSerif-Regular"/>
          <w:color w:val="FF0000"/>
          <w:sz w:val="22"/>
          <w:shd w:val="clear" w:color="auto" w:fill="FFFFFF"/>
          <w:lang w:val="nl"/>
        </w:rPr>
      </w:pPr>
    </w:p>
    <w:p w14:paraId="62067326" w14:textId="77777777" w:rsidR="00C1240B" w:rsidRDefault="00C1240B" w:rsidP="00CA4B29">
      <w:pPr>
        <w:pStyle w:val="streepjes"/>
        <w:jc w:val="both"/>
        <w:rPr>
          <w:rFonts w:ascii="FlandersArtSerif-Regular" w:hAnsi="FlandersArtSerif-Regular"/>
          <w:color w:val="FF0000"/>
          <w:sz w:val="22"/>
          <w:shd w:val="clear" w:color="auto" w:fill="FFFFFF"/>
          <w:lang w:val="nl"/>
        </w:rPr>
      </w:pPr>
    </w:p>
    <w:p w14:paraId="2C7C5412" w14:textId="77777777" w:rsidR="00C1240B" w:rsidRDefault="00C1240B" w:rsidP="00CA4B29">
      <w:pPr>
        <w:pStyle w:val="streepjes"/>
        <w:jc w:val="both"/>
        <w:rPr>
          <w:rFonts w:ascii="FlandersArtSerif-Regular" w:hAnsi="FlandersArtSerif-Regular"/>
          <w:color w:val="FF0000"/>
          <w:sz w:val="22"/>
          <w:shd w:val="clear" w:color="auto" w:fill="FFFFFF"/>
          <w:lang w:val="nl"/>
        </w:rPr>
      </w:pPr>
    </w:p>
    <w:p w14:paraId="38B1F328" w14:textId="77777777" w:rsidR="00C1240B" w:rsidRDefault="00C1240B" w:rsidP="00CA4B29">
      <w:pPr>
        <w:pStyle w:val="streepjes"/>
        <w:jc w:val="both"/>
        <w:rPr>
          <w:rFonts w:ascii="FlandersArtSerif-Regular" w:hAnsi="FlandersArtSerif-Regular"/>
          <w:color w:val="FF0000"/>
          <w:sz w:val="22"/>
          <w:shd w:val="clear" w:color="auto" w:fill="FFFFFF"/>
          <w:lang w:val="nl"/>
        </w:rPr>
      </w:pPr>
    </w:p>
    <w:p w14:paraId="1DCA1D5A" w14:textId="77777777" w:rsidR="00C1240B" w:rsidRDefault="00C1240B" w:rsidP="00CA4B29">
      <w:pPr>
        <w:pStyle w:val="streepjes"/>
        <w:jc w:val="both"/>
        <w:rPr>
          <w:rFonts w:ascii="FlandersArtSerif-Regular" w:hAnsi="FlandersArtSerif-Regular"/>
          <w:color w:val="FF0000"/>
          <w:sz w:val="22"/>
          <w:shd w:val="clear" w:color="auto" w:fill="FFFFFF"/>
          <w:lang w:val="nl"/>
        </w:rPr>
      </w:pPr>
    </w:p>
    <w:p w14:paraId="6DD4B4AC" w14:textId="77777777" w:rsidR="00C1240B" w:rsidRDefault="00C1240B" w:rsidP="00CA4B29">
      <w:pPr>
        <w:pStyle w:val="streepjes"/>
        <w:jc w:val="both"/>
        <w:rPr>
          <w:rFonts w:ascii="FlandersArtSerif-Regular" w:hAnsi="FlandersArtSerif-Regular"/>
          <w:color w:val="FF0000"/>
          <w:sz w:val="22"/>
          <w:shd w:val="clear" w:color="auto" w:fill="FFFFFF"/>
          <w:lang w:val="nl"/>
        </w:rPr>
      </w:pPr>
    </w:p>
    <w:p w14:paraId="1424266B" w14:textId="77777777" w:rsidR="00CA4B29" w:rsidRPr="0011233A" w:rsidRDefault="00CA4B29" w:rsidP="00CA4B29">
      <w:pPr>
        <w:pStyle w:val="streepjes"/>
        <w:jc w:val="both"/>
        <w:rPr>
          <w:rFonts w:ascii="FlandersArtSerif-Regular" w:hAnsi="FlandersArtSerif-Regular"/>
          <w:sz w:val="22"/>
        </w:rPr>
      </w:pPr>
    </w:p>
    <w:p w14:paraId="49E29B21" w14:textId="77777777" w:rsidR="0004048F" w:rsidRPr="00B767F9" w:rsidRDefault="0004048F" w:rsidP="00CA4B29">
      <w:pPr>
        <w:pStyle w:val="Kopvaninhoudsopgave"/>
        <w:jc w:val="both"/>
        <w:rPr>
          <w:sz w:val="28"/>
        </w:rPr>
      </w:pPr>
      <w:r w:rsidRPr="00B767F9">
        <w:rPr>
          <w:sz w:val="28"/>
        </w:rPr>
        <w:lastRenderedPageBreak/>
        <w:t>Inhoud</w:t>
      </w:r>
    </w:p>
    <w:p w14:paraId="707CF82F" w14:textId="7B1575C7" w:rsidR="00D801F4" w:rsidRDefault="0004048F">
      <w:pPr>
        <w:pStyle w:val="Inhopg1"/>
        <w:rPr>
          <w:rFonts w:asciiTheme="minorHAnsi" w:eastAsiaTheme="minorEastAsia" w:hAnsiTheme="minorHAnsi" w:cstheme="minorBidi"/>
          <w:color w:val="auto"/>
          <w:kern w:val="2"/>
          <w:lang w:eastAsia="nl-BE"/>
          <w14:ligatures w14:val="standardContextual"/>
        </w:rPr>
      </w:pPr>
      <w:r>
        <w:fldChar w:fldCharType="begin"/>
      </w:r>
      <w:r>
        <w:instrText xml:space="preserve"> TOC \o "1-3" \h \z \u </w:instrText>
      </w:r>
      <w:r>
        <w:fldChar w:fldCharType="separate"/>
      </w:r>
      <w:hyperlink w:anchor="_Toc159926886" w:history="1">
        <w:r w:rsidR="00D801F4" w:rsidRPr="00A90A51">
          <w:rPr>
            <w:rStyle w:val="Hyperlink"/>
          </w:rPr>
          <w:t>I.</w:t>
        </w:r>
        <w:r w:rsidR="00D801F4">
          <w:rPr>
            <w:rFonts w:asciiTheme="minorHAnsi" w:eastAsiaTheme="minorEastAsia" w:hAnsiTheme="minorHAnsi" w:cstheme="minorBidi"/>
            <w:color w:val="auto"/>
            <w:kern w:val="2"/>
            <w:lang w:eastAsia="nl-BE"/>
            <w14:ligatures w14:val="standardContextual"/>
          </w:rPr>
          <w:tab/>
        </w:r>
        <w:r w:rsidR="00D801F4" w:rsidRPr="00A90A51">
          <w:rPr>
            <w:rStyle w:val="Hyperlink"/>
          </w:rPr>
          <w:t>ALGEMENE BEPALINGEN</w:t>
        </w:r>
        <w:r w:rsidR="00D801F4">
          <w:rPr>
            <w:webHidden/>
          </w:rPr>
          <w:tab/>
        </w:r>
        <w:r w:rsidR="00D801F4">
          <w:rPr>
            <w:webHidden/>
          </w:rPr>
          <w:fldChar w:fldCharType="begin"/>
        </w:r>
        <w:r w:rsidR="00D801F4">
          <w:rPr>
            <w:webHidden/>
          </w:rPr>
          <w:instrText xml:space="preserve"> PAGEREF _Toc159926886 \h </w:instrText>
        </w:r>
        <w:r w:rsidR="00D801F4">
          <w:rPr>
            <w:webHidden/>
          </w:rPr>
        </w:r>
        <w:r w:rsidR="00D801F4">
          <w:rPr>
            <w:webHidden/>
          </w:rPr>
          <w:fldChar w:fldCharType="separate"/>
        </w:r>
        <w:r w:rsidR="00D801F4">
          <w:rPr>
            <w:webHidden/>
          </w:rPr>
          <w:t>6</w:t>
        </w:r>
        <w:r w:rsidR="00D801F4">
          <w:rPr>
            <w:webHidden/>
          </w:rPr>
          <w:fldChar w:fldCharType="end"/>
        </w:r>
      </w:hyperlink>
    </w:p>
    <w:p w14:paraId="054A13D8" w14:textId="3C7D1DEC"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887" w:history="1">
        <w:r w:rsidRPr="00A90A51">
          <w:rPr>
            <w:rStyle w:val="Hyperlink"/>
          </w:rPr>
          <w:t>I.1.</w:t>
        </w:r>
        <w:r>
          <w:rPr>
            <w:rFonts w:asciiTheme="minorHAnsi" w:eastAsiaTheme="minorEastAsia" w:hAnsiTheme="minorHAnsi" w:cstheme="minorBidi"/>
            <w:color w:val="auto"/>
            <w:kern w:val="2"/>
            <w:sz w:val="22"/>
            <w:lang w:eastAsia="nl-BE"/>
            <w14:ligatures w14:val="standardContextual"/>
          </w:rPr>
          <w:tab/>
        </w:r>
        <w:r w:rsidRPr="00A90A51">
          <w:rPr>
            <w:rStyle w:val="Hyperlink"/>
          </w:rPr>
          <w:t>LIJST AFWIJKINGEN KB UITVOERING</w:t>
        </w:r>
        <w:r>
          <w:rPr>
            <w:webHidden/>
          </w:rPr>
          <w:tab/>
        </w:r>
        <w:r>
          <w:rPr>
            <w:webHidden/>
          </w:rPr>
          <w:fldChar w:fldCharType="begin"/>
        </w:r>
        <w:r>
          <w:rPr>
            <w:webHidden/>
          </w:rPr>
          <w:instrText xml:space="preserve"> PAGEREF _Toc159926887 \h </w:instrText>
        </w:r>
        <w:r>
          <w:rPr>
            <w:webHidden/>
          </w:rPr>
        </w:r>
        <w:r>
          <w:rPr>
            <w:webHidden/>
          </w:rPr>
          <w:fldChar w:fldCharType="separate"/>
        </w:r>
        <w:r>
          <w:rPr>
            <w:webHidden/>
          </w:rPr>
          <w:t>6</w:t>
        </w:r>
        <w:r>
          <w:rPr>
            <w:webHidden/>
          </w:rPr>
          <w:fldChar w:fldCharType="end"/>
        </w:r>
      </w:hyperlink>
    </w:p>
    <w:p w14:paraId="05E8072F" w14:textId="53D0C5C1"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888" w:history="1">
        <w:r w:rsidRPr="00A90A51">
          <w:rPr>
            <w:rStyle w:val="Hyperlink"/>
          </w:rPr>
          <w:t>I.2.</w:t>
        </w:r>
        <w:r>
          <w:rPr>
            <w:rFonts w:asciiTheme="minorHAnsi" w:eastAsiaTheme="minorEastAsia" w:hAnsiTheme="minorHAnsi" w:cstheme="minorBidi"/>
            <w:color w:val="auto"/>
            <w:kern w:val="2"/>
            <w:sz w:val="22"/>
            <w:lang w:eastAsia="nl-BE"/>
            <w14:ligatures w14:val="standardContextual"/>
          </w:rPr>
          <w:tab/>
        </w:r>
        <w:r w:rsidRPr="00A90A51">
          <w:rPr>
            <w:rStyle w:val="Hyperlink"/>
          </w:rPr>
          <w:t>AANBESTEDENDE OVERHEID</w:t>
        </w:r>
        <w:r>
          <w:rPr>
            <w:webHidden/>
          </w:rPr>
          <w:tab/>
        </w:r>
        <w:r>
          <w:rPr>
            <w:webHidden/>
          </w:rPr>
          <w:fldChar w:fldCharType="begin"/>
        </w:r>
        <w:r>
          <w:rPr>
            <w:webHidden/>
          </w:rPr>
          <w:instrText xml:space="preserve"> PAGEREF _Toc159926888 \h </w:instrText>
        </w:r>
        <w:r>
          <w:rPr>
            <w:webHidden/>
          </w:rPr>
        </w:r>
        <w:r>
          <w:rPr>
            <w:webHidden/>
          </w:rPr>
          <w:fldChar w:fldCharType="separate"/>
        </w:r>
        <w:r>
          <w:rPr>
            <w:webHidden/>
          </w:rPr>
          <w:t>6</w:t>
        </w:r>
        <w:r>
          <w:rPr>
            <w:webHidden/>
          </w:rPr>
          <w:fldChar w:fldCharType="end"/>
        </w:r>
      </w:hyperlink>
    </w:p>
    <w:p w14:paraId="31685504" w14:textId="19C6DE08"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889" w:history="1">
        <w:r w:rsidRPr="00A90A51">
          <w:rPr>
            <w:rStyle w:val="Hyperlink"/>
          </w:rPr>
          <w:t>I.3.</w:t>
        </w:r>
        <w:r>
          <w:rPr>
            <w:rFonts w:asciiTheme="minorHAnsi" w:eastAsiaTheme="minorEastAsia" w:hAnsiTheme="minorHAnsi" w:cstheme="minorBidi"/>
            <w:color w:val="auto"/>
            <w:kern w:val="2"/>
            <w:sz w:val="22"/>
            <w:lang w:eastAsia="nl-BE"/>
            <w14:ligatures w14:val="standardContextual"/>
          </w:rPr>
          <w:tab/>
        </w:r>
        <w:r w:rsidRPr="00A90A51">
          <w:rPr>
            <w:rStyle w:val="Hyperlink"/>
          </w:rPr>
          <w:t>VOORWERP EN CLASSIFICATIE OPDRACHT</w:t>
        </w:r>
        <w:r>
          <w:rPr>
            <w:webHidden/>
          </w:rPr>
          <w:tab/>
        </w:r>
        <w:r>
          <w:rPr>
            <w:webHidden/>
          </w:rPr>
          <w:fldChar w:fldCharType="begin"/>
        </w:r>
        <w:r>
          <w:rPr>
            <w:webHidden/>
          </w:rPr>
          <w:instrText xml:space="preserve"> PAGEREF _Toc159926889 \h </w:instrText>
        </w:r>
        <w:r>
          <w:rPr>
            <w:webHidden/>
          </w:rPr>
        </w:r>
        <w:r>
          <w:rPr>
            <w:webHidden/>
          </w:rPr>
          <w:fldChar w:fldCharType="separate"/>
        </w:r>
        <w:r>
          <w:rPr>
            <w:webHidden/>
          </w:rPr>
          <w:t>8</w:t>
        </w:r>
        <w:r>
          <w:rPr>
            <w:webHidden/>
          </w:rPr>
          <w:fldChar w:fldCharType="end"/>
        </w:r>
      </w:hyperlink>
    </w:p>
    <w:p w14:paraId="0A92441C" w14:textId="6C5350AA"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890" w:history="1">
        <w:r w:rsidRPr="00A90A51">
          <w:rPr>
            <w:rStyle w:val="Hyperlink"/>
          </w:rPr>
          <w:t>I.4.</w:t>
        </w:r>
        <w:r>
          <w:rPr>
            <w:rFonts w:asciiTheme="minorHAnsi" w:eastAsiaTheme="minorEastAsia" w:hAnsiTheme="minorHAnsi" w:cstheme="minorBidi"/>
            <w:color w:val="auto"/>
            <w:kern w:val="2"/>
            <w:sz w:val="22"/>
            <w:lang w:eastAsia="nl-BE"/>
            <w14:ligatures w14:val="standardContextual"/>
          </w:rPr>
          <w:tab/>
        </w:r>
        <w:r w:rsidRPr="00A90A51">
          <w:rPr>
            <w:rStyle w:val="Hyperlink"/>
          </w:rPr>
          <w:t>PLAATSINGSWIJZE</w:t>
        </w:r>
        <w:r>
          <w:rPr>
            <w:webHidden/>
          </w:rPr>
          <w:tab/>
        </w:r>
        <w:r>
          <w:rPr>
            <w:webHidden/>
          </w:rPr>
          <w:fldChar w:fldCharType="begin"/>
        </w:r>
        <w:r>
          <w:rPr>
            <w:webHidden/>
          </w:rPr>
          <w:instrText xml:space="preserve"> PAGEREF _Toc159926890 \h </w:instrText>
        </w:r>
        <w:r>
          <w:rPr>
            <w:webHidden/>
          </w:rPr>
        </w:r>
        <w:r>
          <w:rPr>
            <w:webHidden/>
          </w:rPr>
          <w:fldChar w:fldCharType="separate"/>
        </w:r>
        <w:r>
          <w:rPr>
            <w:webHidden/>
          </w:rPr>
          <w:t>9</w:t>
        </w:r>
        <w:r>
          <w:rPr>
            <w:webHidden/>
          </w:rPr>
          <w:fldChar w:fldCharType="end"/>
        </w:r>
      </w:hyperlink>
    </w:p>
    <w:p w14:paraId="284BAEDB" w14:textId="5E964BEE"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891" w:history="1">
        <w:r w:rsidRPr="00A90A51">
          <w:rPr>
            <w:rStyle w:val="Hyperlink"/>
          </w:rPr>
          <w:t>I.5.</w:t>
        </w:r>
        <w:r>
          <w:rPr>
            <w:rFonts w:asciiTheme="minorHAnsi" w:eastAsiaTheme="minorEastAsia" w:hAnsiTheme="minorHAnsi" w:cstheme="minorBidi"/>
            <w:color w:val="auto"/>
            <w:kern w:val="2"/>
            <w:sz w:val="22"/>
            <w:lang w:eastAsia="nl-BE"/>
            <w14:ligatures w14:val="standardContextual"/>
          </w:rPr>
          <w:tab/>
        </w:r>
        <w:r w:rsidRPr="00A90A51">
          <w:rPr>
            <w:rStyle w:val="Hyperlink"/>
          </w:rPr>
          <w:t>TOEPASSELIJKE WETTELIJKE BEPALINGEN</w:t>
        </w:r>
        <w:r>
          <w:rPr>
            <w:webHidden/>
          </w:rPr>
          <w:tab/>
        </w:r>
        <w:r>
          <w:rPr>
            <w:webHidden/>
          </w:rPr>
          <w:fldChar w:fldCharType="begin"/>
        </w:r>
        <w:r>
          <w:rPr>
            <w:webHidden/>
          </w:rPr>
          <w:instrText xml:space="preserve"> PAGEREF _Toc159926891 \h </w:instrText>
        </w:r>
        <w:r>
          <w:rPr>
            <w:webHidden/>
          </w:rPr>
        </w:r>
        <w:r>
          <w:rPr>
            <w:webHidden/>
          </w:rPr>
          <w:fldChar w:fldCharType="separate"/>
        </w:r>
        <w:r>
          <w:rPr>
            <w:webHidden/>
          </w:rPr>
          <w:t>9</w:t>
        </w:r>
        <w:r>
          <w:rPr>
            <w:webHidden/>
          </w:rPr>
          <w:fldChar w:fldCharType="end"/>
        </w:r>
      </w:hyperlink>
    </w:p>
    <w:p w14:paraId="7A7FC260" w14:textId="74F9CFF4"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892" w:history="1">
        <w:r w:rsidRPr="00A90A51">
          <w:rPr>
            <w:rStyle w:val="Hyperlink"/>
          </w:rPr>
          <w:t>I.6.</w:t>
        </w:r>
        <w:r>
          <w:rPr>
            <w:rFonts w:asciiTheme="minorHAnsi" w:eastAsiaTheme="minorEastAsia" w:hAnsiTheme="minorHAnsi" w:cstheme="minorBidi"/>
            <w:color w:val="auto"/>
            <w:kern w:val="2"/>
            <w:sz w:val="22"/>
            <w:lang w:eastAsia="nl-BE"/>
            <w14:ligatures w14:val="standardContextual"/>
          </w:rPr>
          <w:tab/>
        </w:r>
        <w:r w:rsidRPr="00A90A51">
          <w:rPr>
            <w:rStyle w:val="Hyperlink"/>
          </w:rPr>
          <w:t>TOEPASSELIJKE DOCUMENTEN EN PLANNEN</w:t>
        </w:r>
        <w:r>
          <w:rPr>
            <w:webHidden/>
          </w:rPr>
          <w:tab/>
        </w:r>
        <w:r>
          <w:rPr>
            <w:webHidden/>
          </w:rPr>
          <w:fldChar w:fldCharType="begin"/>
        </w:r>
        <w:r>
          <w:rPr>
            <w:webHidden/>
          </w:rPr>
          <w:instrText xml:space="preserve"> PAGEREF _Toc159926892 \h </w:instrText>
        </w:r>
        <w:r>
          <w:rPr>
            <w:webHidden/>
          </w:rPr>
        </w:r>
        <w:r>
          <w:rPr>
            <w:webHidden/>
          </w:rPr>
          <w:fldChar w:fldCharType="separate"/>
        </w:r>
        <w:r>
          <w:rPr>
            <w:webHidden/>
          </w:rPr>
          <w:t>10</w:t>
        </w:r>
        <w:r>
          <w:rPr>
            <w:webHidden/>
          </w:rPr>
          <w:fldChar w:fldCharType="end"/>
        </w:r>
      </w:hyperlink>
    </w:p>
    <w:p w14:paraId="1250CD45" w14:textId="2ACC0989"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893" w:history="1">
        <w:r w:rsidRPr="00A90A51">
          <w:rPr>
            <w:rStyle w:val="Hyperlink"/>
          </w:rPr>
          <w:t>I.7.</w:t>
        </w:r>
        <w:r>
          <w:rPr>
            <w:rFonts w:asciiTheme="minorHAnsi" w:eastAsiaTheme="minorEastAsia" w:hAnsiTheme="minorHAnsi" w:cstheme="minorBidi"/>
            <w:color w:val="auto"/>
            <w:kern w:val="2"/>
            <w:sz w:val="22"/>
            <w:lang w:eastAsia="nl-BE"/>
            <w14:ligatures w14:val="standardContextual"/>
          </w:rPr>
          <w:tab/>
        </w:r>
        <w:r w:rsidRPr="00A90A51">
          <w:rPr>
            <w:rStyle w:val="Hyperlink"/>
          </w:rPr>
          <w:t>OVERIGE ALGEMEEN TOEPASSELIJKE BEPALINGEN</w:t>
        </w:r>
        <w:r>
          <w:rPr>
            <w:webHidden/>
          </w:rPr>
          <w:tab/>
        </w:r>
        <w:r>
          <w:rPr>
            <w:webHidden/>
          </w:rPr>
          <w:fldChar w:fldCharType="begin"/>
        </w:r>
        <w:r>
          <w:rPr>
            <w:webHidden/>
          </w:rPr>
          <w:instrText xml:space="preserve"> PAGEREF _Toc159926893 \h </w:instrText>
        </w:r>
        <w:r>
          <w:rPr>
            <w:webHidden/>
          </w:rPr>
        </w:r>
        <w:r>
          <w:rPr>
            <w:webHidden/>
          </w:rPr>
          <w:fldChar w:fldCharType="separate"/>
        </w:r>
        <w:r>
          <w:rPr>
            <w:webHidden/>
          </w:rPr>
          <w:t>10</w:t>
        </w:r>
        <w:r>
          <w:rPr>
            <w:webHidden/>
          </w:rPr>
          <w:fldChar w:fldCharType="end"/>
        </w:r>
      </w:hyperlink>
    </w:p>
    <w:p w14:paraId="40DF953A" w14:textId="652904B3" w:rsidR="00D801F4" w:rsidRDefault="00D801F4">
      <w:pPr>
        <w:pStyle w:val="Inhopg1"/>
        <w:rPr>
          <w:rFonts w:asciiTheme="minorHAnsi" w:eastAsiaTheme="minorEastAsia" w:hAnsiTheme="minorHAnsi" w:cstheme="minorBidi"/>
          <w:color w:val="auto"/>
          <w:kern w:val="2"/>
          <w:lang w:eastAsia="nl-BE"/>
          <w14:ligatures w14:val="standardContextual"/>
        </w:rPr>
      </w:pPr>
      <w:hyperlink w:anchor="_Toc159926894" w:history="1">
        <w:r w:rsidRPr="00A90A51">
          <w:rPr>
            <w:rStyle w:val="Hyperlink"/>
          </w:rPr>
          <w:t>II.</w:t>
        </w:r>
        <w:r>
          <w:rPr>
            <w:rFonts w:asciiTheme="minorHAnsi" w:eastAsiaTheme="minorEastAsia" w:hAnsiTheme="minorHAnsi" w:cstheme="minorBidi"/>
            <w:color w:val="auto"/>
            <w:kern w:val="2"/>
            <w:lang w:eastAsia="nl-BE"/>
            <w14:ligatures w14:val="standardContextual"/>
          </w:rPr>
          <w:tab/>
        </w:r>
        <w:r w:rsidRPr="00A90A51">
          <w:rPr>
            <w:rStyle w:val="Hyperlink"/>
          </w:rPr>
          <w:t>ADMINISTRATIEVE VOORSCHRIFTEN</w:t>
        </w:r>
        <w:r>
          <w:rPr>
            <w:webHidden/>
          </w:rPr>
          <w:tab/>
        </w:r>
        <w:r>
          <w:rPr>
            <w:webHidden/>
          </w:rPr>
          <w:fldChar w:fldCharType="begin"/>
        </w:r>
        <w:r>
          <w:rPr>
            <w:webHidden/>
          </w:rPr>
          <w:instrText xml:space="preserve"> PAGEREF _Toc159926894 \h </w:instrText>
        </w:r>
        <w:r>
          <w:rPr>
            <w:webHidden/>
          </w:rPr>
        </w:r>
        <w:r>
          <w:rPr>
            <w:webHidden/>
          </w:rPr>
          <w:fldChar w:fldCharType="separate"/>
        </w:r>
        <w:r>
          <w:rPr>
            <w:webHidden/>
          </w:rPr>
          <w:t>12</w:t>
        </w:r>
        <w:r>
          <w:rPr>
            <w:webHidden/>
          </w:rPr>
          <w:fldChar w:fldCharType="end"/>
        </w:r>
      </w:hyperlink>
    </w:p>
    <w:p w14:paraId="5C6C9EA5" w14:textId="479C54F1" w:rsidR="00D801F4" w:rsidRDefault="00D801F4">
      <w:pPr>
        <w:pStyle w:val="Inhopg1"/>
        <w:rPr>
          <w:rFonts w:asciiTheme="minorHAnsi" w:eastAsiaTheme="minorEastAsia" w:hAnsiTheme="minorHAnsi" w:cstheme="minorBidi"/>
          <w:color w:val="auto"/>
          <w:kern w:val="2"/>
          <w:lang w:eastAsia="nl-BE"/>
          <w14:ligatures w14:val="standardContextual"/>
        </w:rPr>
      </w:pPr>
      <w:hyperlink w:anchor="_Toc159926895" w:history="1">
        <w:r w:rsidRPr="00A90A51">
          <w:rPr>
            <w:rStyle w:val="Hyperlink"/>
          </w:rPr>
          <w:t>A.</w:t>
        </w:r>
        <w:r>
          <w:rPr>
            <w:rFonts w:asciiTheme="minorHAnsi" w:eastAsiaTheme="minorEastAsia" w:hAnsiTheme="minorHAnsi" w:cstheme="minorBidi"/>
            <w:color w:val="auto"/>
            <w:kern w:val="2"/>
            <w:lang w:eastAsia="nl-BE"/>
            <w14:ligatures w14:val="standardContextual"/>
          </w:rPr>
          <w:tab/>
        </w:r>
        <w:r w:rsidRPr="00A90A51">
          <w:rPr>
            <w:rStyle w:val="Hyperlink"/>
          </w:rPr>
          <w:t>PLAATSING VAN DE OPDRACHT</w:t>
        </w:r>
        <w:r>
          <w:rPr>
            <w:webHidden/>
          </w:rPr>
          <w:tab/>
        </w:r>
        <w:r>
          <w:rPr>
            <w:webHidden/>
          </w:rPr>
          <w:fldChar w:fldCharType="begin"/>
        </w:r>
        <w:r>
          <w:rPr>
            <w:webHidden/>
          </w:rPr>
          <w:instrText xml:space="preserve"> PAGEREF _Toc159926895 \h </w:instrText>
        </w:r>
        <w:r>
          <w:rPr>
            <w:webHidden/>
          </w:rPr>
        </w:r>
        <w:r>
          <w:rPr>
            <w:webHidden/>
          </w:rPr>
          <w:fldChar w:fldCharType="separate"/>
        </w:r>
        <w:r>
          <w:rPr>
            <w:webHidden/>
          </w:rPr>
          <w:t>12</w:t>
        </w:r>
        <w:r>
          <w:rPr>
            <w:webHidden/>
          </w:rPr>
          <w:fldChar w:fldCharType="end"/>
        </w:r>
      </w:hyperlink>
    </w:p>
    <w:p w14:paraId="4E0F1235" w14:textId="3F12DF86" w:rsidR="00D801F4" w:rsidRDefault="00D801F4">
      <w:pPr>
        <w:pStyle w:val="Inhopg1"/>
        <w:rPr>
          <w:rFonts w:asciiTheme="minorHAnsi" w:eastAsiaTheme="minorEastAsia" w:hAnsiTheme="minorHAnsi" w:cstheme="minorBidi"/>
          <w:color w:val="auto"/>
          <w:kern w:val="2"/>
          <w:lang w:eastAsia="nl-BE"/>
          <w14:ligatures w14:val="standardContextual"/>
        </w:rPr>
      </w:pPr>
      <w:hyperlink w:anchor="_Toc159926896" w:history="1">
        <w:r w:rsidRPr="00A90A51">
          <w:rPr>
            <w:rStyle w:val="Hyperlink"/>
            <w:rFonts w:ascii="FlandersArtSans-Regular" w:hAnsi="FlandersArtSans-Regular"/>
          </w:rPr>
          <w:t>A.1.</w:t>
        </w:r>
        <w:r>
          <w:rPr>
            <w:rFonts w:asciiTheme="minorHAnsi" w:eastAsiaTheme="minorEastAsia" w:hAnsiTheme="minorHAnsi" w:cstheme="minorBidi"/>
            <w:color w:val="auto"/>
            <w:kern w:val="2"/>
            <w:lang w:eastAsia="nl-BE"/>
            <w14:ligatures w14:val="standardContextual"/>
          </w:rPr>
          <w:tab/>
        </w:r>
        <w:r w:rsidRPr="00A90A51">
          <w:rPr>
            <w:rStyle w:val="Hyperlink"/>
            <w:rFonts w:ascii="FlandersArtSans-Regular" w:hAnsi="FlandersArtSans-Regular"/>
          </w:rPr>
          <w:t>SELECTIE</w:t>
        </w:r>
        <w:r>
          <w:rPr>
            <w:webHidden/>
          </w:rPr>
          <w:tab/>
        </w:r>
        <w:r>
          <w:rPr>
            <w:webHidden/>
          </w:rPr>
          <w:fldChar w:fldCharType="begin"/>
        </w:r>
        <w:r>
          <w:rPr>
            <w:webHidden/>
          </w:rPr>
          <w:instrText xml:space="preserve"> PAGEREF _Toc159926896 \h </w:instrText>
        </w:r>
        <w:r>
          <w:rPr>
            <w:webHidden/>
          </w:rPr>
        </w:r>
        <w:r>
          <w:rPr>
            <w:webHidden/>
          </w:rPr>
          <w:fldChar w:fldCharType="separate"/>
        </w:r>
        <w:r>
          <w:rPr>
            <w:webHidden/>
          </w:rPr>
          <w:t>12</w:t>
        </w:r>
        <w:r>
          <w:rPr>
            <w:webHidden/>
          </w:rPr>
          <w:fldChar w:fldCharType="end"/>
        </w:r>
      </w:hyperlink>
    </w:p>
    <w:p w14:paraId="333A552B" w14:textId="31F2E3F5"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897" w:history="1">
        <w:r w:rsidRPr="00A90A51">
          <w:rPr>
            <w:rStyle w:val="Hyperlink"/>
          </w:rPr>
          <w:t>A.1.1.</w:t>
        </w:r>
        <w:r>
          <w:rPr>
            <w:rFonts w:asciiTheme="minorHAnsi" w:eastAsiaTheme="minorEastAsia" w:hAnsiTheme="minorHAnsi" w:cstheme="minorBidi"/>
            <w:color w:val="auto"/>
            <w:kern w:val="2"/>
            <w:sz w:val="22"/>
            <w:lang w:eastAsia="nl-BE"/>
            <w14:ligatures w14:val="standardContextual"/>
          </w:rPr>
          <w:tab/>
        </w:r>
        <w:r w:rsidRPr="00A90A51">
          <w:rPr>
            <w:rStyle w:val="Hyperlink"/>
          </w:rPr>
          <w:t>UITSLUITING (ART. 67-70 WET, ART. 61-64 EN 73 KB PLAATSING)</w:t>
        </w:r>
        <w:r>
          <w:rPr>
            <w:webHidden/>
          </w:rPr>
          <w:tab/>
        </w:r>
        <w:r>
          <w:rPr>
            <w:webHidden/>
          </w:rPr>
          <w:fldChar w:fldCharType="begin"/>
        </w:r>
        <w:r>
          <w:rPr>
            <w:webHidden/>
          </w:rPr>
          <w:instrText xml:space="preserve"> PAGEREF _Toc159926897 \h </w:instrText>
        </w:r>
        <w:r>
          <w:rPr>
            <w:webHidden/>
          </w:rPr>
        </w:r>
        <w:r>
          <w:rPr>
            <w:webHidden/>
          </w:rPr>
          <w:fldChar w:fldCharType="separate"/>
        </w:r>
        <w:r>
          <w:rPr>
            <w:webHidden/>
          </w:rPr>
          <w:t>12</w:t>
        </w:r>
        <w:r>
          <w:rPr>
            <w:webHidden/>
          </w:rPr>
          <w:fldChar w:fldCharType="end"/>
        </w:r>
      </w:hyperlink>
    </w:p>
    <w:p w14:paraId="5FE22B42" w14:textId="340AA7B2"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898" w:history="1">
        <w:r w:rsidRPr="00A90A51">
          <w:rPr>
            <w:rStyle w:val="Hyperlink"/>
          </w:rPr>
          <w:t>A.1.2.</w:t>
        </w:r>
        <w:r>
          <w:rPr>
            <w:rFonts w:asciiTheme="minorHAnsi" w:eastAsiaTheme="minorEastAsia" w:hAnsiTheme="minorHAnsi" w:cstheme="minorBidi"/>
            <w:color w:val="auto"/>
            <w:kern w:val="2"/>
            <w:sz w:val="22"/>
            <w:lang w:eastAsia="nl-BE"/>
            <w14:ligatures w14:val="standardContextual"/>
          </w:rPr>
          <w:tab/>
        </w:r>
        <w:r w:rsidRPr="00A90A51">
          <w:rPr>
            <w:rStyle w:val="Hyperlink"/>
          </w:rPr>
          <w:t>KWALITATIEVE SELECTIECRITERIA (ART. 71 WET, ART. 65-69 EN 70-71 KB PLAATSING)</w:t>
        </w:r>
        <w:r>
          <w:rPr>
            <w:webHidden/>
          </w:rPr>
          <w:tab/>
        </w:r>
        <w:r>
          <w:rPr>
            <w:webHidden/>
          </w:rPr>
          <w:fldChar w:fldCharType="begin"/>
        </w:r>
        <w:r>
          <w:rPr>
            <w:webHidden/>
          </w:rPr>
          <w:instrText xml:space="preserve"> PAGEREF _Toc159926898 \h </w:instrText>
        </w:r>
        <w:r>
          <w:rPr>
            <w:webHidden/>
          </w:rPr>
        </w:r>
        <w:r>
          <w:rPr>
            <w:webHidden/>
          </w:rPr>
          <w:fldChar w:fldCharType="separate"/>
        </w:r>
        <w:r>
          <w:rPr>
            <w:webHidden/>
          </w:rPr>
          <w:t>15</w:t>
        </w:r>
        <w:r>
          <w:rPr>
            <w:webHidden/>
          </w:rPr>
          <w:fldChar w:fldCharType="end"/>
        </w:r>
      </w:hyperlink>
    </w:p>
    <w:p w14:paraId="02A27E9D" w14:textId="031AB911"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899" w:history="1">
        <w:r w:rsidRPr="00A90A51">
          <w:rPr>
            <w:rStyle w:val="Hyperlink"/>
          </w:rPr>
          <w:t>A.1.3.</w:t>
        </w:r>
        <w:r>
          <w:rPr>
            <w:rFonts w:asciiTheme="minorHAnsi" w:eastAsiaTheme="minorEastAsia" w:hAnsiTheme="minorHAnsi" w:cstheme="minorBidi"/>
            <w:color w:val="auto"/>
            <w:kern w:val="2"/>
            <w:sz w:val="22"/>
            <w:lang w:eastAsia="nl-BE"/>
            <w14:ligatures w14:val="standardContextual"/>
          </w:rPr>
          <w:tab/>
        </w:r>
        <w:r w:rsidRPr="00A90A51">
          <w:rPr>
            <w:rStyle w:val="Hyperlink"/>
          </w:rPr>
          <w:t xml:space="preserve">BEROEP OP ONDERAANNEMERS EN BEROEP OP DE DRAAGKRACHT  (ART. 12 KB UITVOERING </w:t>
        </w:r>
        <w:r w:rsidR="00701992">
          <w:rPr>
            <w:rStyle w:val="Hyperlink"/>
          </w:rPr>
          <w:tab/>
        </w:r>
        <w:r w:rsidR="00701992">
          <w:rPr>
            <w:rStyle w:val="Hyperlink"/>
          </w:rPr>
          <w:tab/>
        </w:r>
        <w:r w:rsidR="00701992">
          <w:rPr>
            <w:rStyle w:val="Hyperlink"/>
          </w:rPr>
          <w:tab/>
        </w:r>
        <w:r w:rsidRPr="00A90A51">
          <w:rPr>
            <w:rStyle w:val="Hyperlink"/>
          </w:rPr>
          <w:t>EN 74 KB PLAATSING)</w:t>
        </w:r>
        <w:r>
          <w:rPr>
            <w:webHidden/>
          </w:rPr>
          <w:tab/>
        </w:r>
        <w:r>
          <w:rPr>
            <w:webHidden/>
          </w:rPr>
          <w:fldChar w:fldCharType="begin"/>
        </w:r>
        <w:r>
          <w:rPr>
            <w:webHidden/>
          </w:rPr>
          <w:instrText xml:space="preserve"> PAGEREF _Toc159926899 \h </w:instrText>
        </w:r>
        <w:r>
          <w:rPr>
            <w:webHidden/>
          </w:rPr>
        </w:r>
        <w:r>
          <w:rPr>
            <w:webHidden/>
          </w:rPr>
          <w:fldChar w:fldCharType="separate"/>
        </w:r>
        <w:r>
          <w:rPr>
            <w:webHidden/>
          </w:rPr>
          <w:t>17</w:t>
        </w:r>
        <w:r>
          <w:rPr>
            <w:webHidden/>
          </w:rPr>
          <w:fldChar w:fldCharType="end"/>
        </w:r>
      </w:hyperlink>
    </w:p>
    <w:p w14:paraId="2EDFF546" w14:textId="5DC3E2AB"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00" w:history="1">
        <w:r w:rsidRPr="00A90A51">
          <w:rPr>
            <w:rStyle w:val="Hyperlink"/>
          </w:rPr>
          <w:t>A.1.4.</w:t>
        </w:r>
        <w:r>
          <w:rPr>
            <w:rFonts w:asciiTheme="minorHAnsi" w:eastAsiaTheme="minorEastAsia" w:hAnsiTheme="minorHAnsi" w:cstheme="minorBidi"/>
            <w:color w:val="auto"/>
            <w:kern w:val="2"/>
            <w:sz w:val="22"/>
            <w:lang w:eastAsia="nl-BE"/>
            <w14:ligatures w14:val="standardContextual"/>
          </w:rPr>
          <w:tab/>
        </w:r>
        <w:r w:rsidRPr="00A90A51">
          <w:rPr>
            <w:rStyle w:val="Hyperlink"/>
          </w:rPr>
          <w:t>UNIFORM EUROPEES AANBESTEDINGSDOCUMENT (ART. 73 WET, ART. 38 KB PLAATSING)</w:t>
        </w:r>
        <w:r>
          <w:rPr>
            <w:webHidden/>
          </w:rPr>
          <w:tab/>
        </w:r>
        <w:r>
          <w:rPr>
            <w:webHidden/>
          </w:rPr>
          <w:fldChar w:fldCharType="begin"/>
        </w:r>
        <w:r>
          <w:rPr>
            <w:webHidden/>
          </w:rPr>
          <w:instrText xml:space="preserve"> PAGEREF _Toc159926900 \h </w:instrText>
        </w:r>
        <w:r>
          <w:rPr>
            <w:webHidden/>
          </w:rPr>
        </w:r>
        <w:r>
          <w:rPr>
            <w:webHidden/>
          </w:rPr>
          <w:fldChar w:fldCharType="separate"/>
        </w:r>
        <w:r>
          <w:rPr>
            <w:webHidden/>
          </w:rPr>
          <w:t>18</w:t>
        </w:r>
        <w:r>
          <w:rPr>
            <w:webHidden/>
          </w:rPr>
          <w:fldChar w:fldCharType="end"/>
        </w:r>
      </w:hyperlink>
    </w:p>
    <w:p w14:paraId="60D146A9" w14:textId="124579E1" w:rsidR="00D801F4" w:rsidRDefault="00D801F4">
      <w:pPr>
        <w:pStyle w:val="Inhopg1"/>
        <w:rPr>
          <w:rFonts w:asciiTheme="minorHAnsi" w:eastAsiaTheme="minorEastAsia" w:hAnsiTheme="minorHAnsi" w:cstheme="minorBidi"/>
          <w:color w:val="auto"/>
          <w:kern w:val="2"/>
          <w:lang w:eastAsia="nl-BE"/>
          <w14:ligatures w14:val="standardContextual"/>
        </w:rPr>
      </w:pPr>
      <w:hyperlink w:anchor="_Toc159926901" w:history="1">
        <w:r w:rsidRPr="00A90A51">
          <w:rPr>
            <w:rStyle w:val="Hyperlink"/>
            <w:rFonts w:ascii="FlandersArtSans-Regular" w:hAnsi="FlandersArtSans-Regular"/>
          </w:rPr>
          <w:t>A.2.</w:t>
        </w:r>
        <w:r>
          <w:rPr>
            <w:rFonts w:asciiTheme="minorHAnsi" w:eastAsiaTheme="minorEastAsia" w:hAnsiTheme="minorHAnsi" w:cstheme="minorBidi"/>
            <w:color w:val="auto"/>
            <w:kern w:val="2"/>
            <w:lang w:eastAsia="nl-BE"/>
            <w14:ligatures w14:val="standardContextual"/>
          </w:rPr>
          <w:tab/>
        </w:r>
        <w:r w:rsidRPr="00A90A51">
          <w:rPr>
            <w:rStyle w:val="Hyperlink"/>
            <w:rFonts w:ascii="FlandersArtSans-Regular" w:hAnsi="FlandersArtSans-Regular"/>
          </w:rPr>
          <w:t>MODALITEITEN</w:t>
        </w:r>
        <w:r>
          <w:rPr>
            <w:webHidden/>
          </w:rPr>
          <w:tab/>
        </w:r>
        <w:r>
          <w:rPr>
            <w:webHidden/>
          </w:rPr>
          <w:fldChar w:fldCharType="begin"/>
        </w:r>
        <w:r>
          <w:rPr>
            <w:webHidden/>
          </w:rPr>
          <w:instrText xml:space="preserve"> PAGEREF _Toc159926901 \h </w:instrText>
        </w:r>
        <w:r>
          <w:rPr>
            <w:webHidden/>
          </w:rPr>
        </w:r>
        <w:r>
          <w:rPr>
            <w:webHidden/>
          </w:rPr>
          <w:fldChar w:fldCharType="separate"/>
        </w:r>
        <w:r>
          <w:rPr>
            <w:webHidden/>
          </w:rPr>
          <w:t>19</w:t>
        </w:r>
        <w:r>
          <w:rPr>
            <w:webHidden/>
          </w:rPr>
          <w:fldChar w:fldCharType="end"/>
        </w:r>
      </w:hyperlink>
    </w:p>
    <w:p w14:paraId="5790B622" w14:textId="6260B43A"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02" w:history="1">
        <w:r w:rsidRPr="00A90A51">
          <w:rPr>
            <w:rStyle w:val="Hyperlink"/>
          </w:rPr>
          <w:t>A.2.1.</w:t>
        </w:r>
        <w:r>
          <w:rPr>
            <w:rFonts w:asciiTheme="minorHAnsi" w:eastAsiaTheme="minorEastAsia" w:hAnsiTheme="minorHAnsi" w:cstheme="minorBidi"/>
            <w:color w:val="auto"/>
            <w:kern w:val="2"/>
            <w:sz w:val="22"/>
            <w:lang w:eastAsia="nl-BE"/>
            <w14:ligatures w14:val="standardContextual"/>
          </w:rPr>
          <w:tab/>
        </w:r>
        <w:r w:rsidRPr="00A90A51">
          <w:rPr>
            <w:rStyle w:val="Hyperlink"/>
          </w:rPr>
          <w:t>PERCELEN (ART. 58 WET, ART. 49-50 KB PLAATSING)</w:t>
        </w:r>
        <w:r>
          <w:rPr>
            <w:webHidden/>
          </w:rPr>
          <w:tab/>
        </w:r>
        <w:r>
          <w:rPr>
            <w:webHidden/>
          </w:rPr>
          <w:fldChar w:fldCharType="begin"/>
        </w:r>
        <w:r>
          <w:rPr>
            <w:webHidden/>
          </w:rPr>
          <w:instrText xml:space="preserve"> PAGEREF _Toc159926902 \h </w:instrText>
        </w:r>
        <w:r>
          <w:rPr>
            <w:webHidden/>
          </w:rPr>
        </w:r>
        <w:r>
          <w:rPr>
            <w:webHidden/>
          </w:rPr>
          <w:fldChar w:fldCharType="separate"/>
        </w:r>
        <w:r>
          <w:rPr>
            <w:webHidden/>
          </w:rPr>
          <w:t>19</w:t>
        </w:r>
        <w:r>
          <w:rPr>
            <w:webHidden/>
          </w:rPr>
          <w:fldChar w:fldCharType="end"/>
        </w:r>
      </w:hyperlink>
    </w:p>
    <w:p w14:paraId="65A8100A" w14:textId="58F6D7A2"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03" w:history="1">
        <w:r w:rsidRPr="00A90A51">
          <w:rPr>
            <w:rStyle w:val="Hyperlink"/>
          </w:rPr>
          <w:t>A.2.2.</w:t>
        </w:r>
        <w:r>
          <w:rPr>
            <w:rFonts w:asciiTheme="minorHAnsi" w:eastAsiaTheme="minorEastAsia" w:hAnsiTheme="minorHAnsi" w:cstheme="minorBidi"/>
            <w:color w:val="auto"/>
            <w:kern w:val="2"/>
            <w:sz w:val="22"/>
            <w:lang w:eastAsia="nl-BE"/>
            <w14:ligatures w14:val="standardContextual"/>
          </w:rPr>
          <w:tab/>
        </w:r>
        <w:r w:rsidRPr="00A90A51">
          <w:rPr>
            <w:rStyle w:val="Hyperlink"/>
          </w:rPr>
          <w:t>VARIANTEN (ART. 56 WET)</w:t>
        </w:r>
        <w:r>
          <w:rPr>
            <w:webHidden/>
          </w:rPr>
          <w:tab/>
        </w:r>
        <w:r>
          <w:rPr>
            <w:webHidden/>
          </w:rPr>
          <w:fldChar w:fldCharType="begin"/>
        </w:r>
        <w:r>
          <w:rPr>
            <w:webHidden/>
          </w:rPr>
          <w:instrText xml:space="preserve"> PAGEREF _Toc159926903 \h </w:instrText>
        </w:r>
        <w:r>
          <w:rPr>
            <w:webHidden/>
          </w:rPr>
        </w:r>
        <w:r>
          <w:rPr>
            <w:webHidden/>
          </w:rPr>
          <w:fldChar w:fldCharType="separate"/>
        </w:r>
        <w:r>
          <w:rPr>
            <w:webHidden/>
          </w:rPr>
          <w:t>20</w:t>
        </w:r>
        <w:r>
          <w:rPr>
            <w:webHidden/>
          </w:rPr>
          <w:fldChar w:fldCharType="end"/>
        </w:r>
      </w:hyperlink>
    </w:p>
    <w:p w14:paraId="7B7C39BA" w14:textId="7C0FA6E0"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04" w:history="1">
        <w:r w:rsidRPr="00A90A51">
          <w:rPr>
            <w:rStyle w:val="Hyperlink"/>
          </w:rPr>
          <w:t>A.2.3.</w:t>
        </w:r>
        <w:r>
          <w:rPr>
            <w:rFonts w:asciiTheme="minorHAnsi" w:eastAsiaTheme="minorEastAsia" w:hAnsiTheme="minorHAnsi" w:cstheme="minorBidi"/>
            <w:color w:val="auto"/>
            <w:kern w:val="2"/>
            <w:sz w:val="22"/>
            <w:lang w:eastAsia="nl-BE"/>
            <w14:ligatures w14:val="standardContextual"/>
          </w:rPr>
          <w:tab/>
        </w:r>
        <w:r w:rsidRPr="00A90A51">
          <w:rPr>
            <w:rStyle w:val="Hyperlink"/>
          </w:rPr>
          <w:t>OPTIES (ART. 56 WET, ART. 48 KB PLAATSING)</w:t>
        </w:r>
        <w:r>
          <w:rPr>
            <w:webHidden/>
          </w:rPr>
          <w:tab/>
        </w:r>
        <w:r>
          <w:rPr>
            <w:webHidden/>
          </w:rPr>
          <w:fldChar w:fldCharType="begin"/>
        </w:r>
        <w:r>
          <w:rPr>
            <w:webHidden/>
          </w:rPr>
          <w:instrText xml:space="preserve"> PAGEREF _Toc159926904 \h </w:instrText>
        </w:r>
        <w:r>
          <w:rPr>
            <w:webHidden/>
          </w:rPr>
        </w:r>
        <w:r>
          <w:rPr>
            <w:webHidden/>
          </w:rPr>
          <w:fldChar w:fldCharType="separate"/>
        </w:r>
        <w:r>
          <w:rPr>
            <w:webHidden/>
          </w:rPr>
          <w:t>21</w:t>
        </w:r>
        <w:r>
          <w:rPr>
            <w:webHidden/>
          </w:rPr>
          <w:fldChar w:fldCharType="end"/>
        </w:r>
      </w:hyperlink>
    </w:p>
    <w:p w14:paraId="67BF9C90" w14:textId="5F629DD3"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05" w:history="1">
        <w:r w:rsidRPr="00A90A51">
          <w:rPr>
            <w:rStyle w:val="Hyperlink"/>
          </w:rPr>
          <w:t>A.2.3.</w:t>
        </w:r>
        <w:r>
          <w:rPr>
            <w:rFonts w:asciiTheme="minorHAnsi" w:eastAsiaTheme="minorEastAsia" w:hAnsiTheme="minorHAnsi" w:cstheme="minorBidi"/>
            <w:color w:val="auto"/>
            <w:kern w:val="2"/>
            <w:sz w:val="22"/>
            <w:lang w:eastAsia="nl-BE"/>
            <w14:ligatures w14:val="standardContextual"/>
          </w:rPr>
          <w:tab/>
        </w:r>
        <w:r w:rsidRPr="00A90A51">
          <w:rPr>
            <w:rStyle w:val="Hyperlink"/>
          </w:rPr>
          <w:t xml:space="preserve"> GEDEELTEN (ART. 57 WET)</w:t>
        </w:r>
        <w:r>
          <w:rPr>
            <w:webHidden/>
          </w:rPr>
          <w:tab/>
        </w:r>
        <w:r>
          <w:rPr>
            <w:webHidden/>
          </w:rPr>
          <w:fldChar w:fldCharType="begin"/>
        </w:r>
        <w:r>
          <w:rPr>
            <w:webHidden/>
          </w:rPr>
          <w:instrText xml:space="preserve"> PAGEREF _Toc159926905 \h </w:instrText>
        </w:r>
        <w:r>
          <w:rPr>
            <w:webHidden/>
          </w:rPr>
        </w:r>
        <w:r>
          <w:rPr>
            <w:webHidden/>
          </w:rPr>
          <w:fldChar w:fldCharType="separate"/>
        </w:r>
        <w:r>
          <w:rPr>
            <w:webHidden/>
          </w:rPr>
          <w:t>22</w:t>
        </w:r>
        <w:r>
          <w:rPr>
            <w:webHidden/>
          </w:rPr>
          <w:fldChar w:fldCharType="end"/>
        </w:r>
      </w:hyperlink>
    </w:p>
    <w:p w14:paraId="3CE6343A" w14:textId="1F081AAD" w:rsidR="00D801F4" w:rsidRDefault="00D801F4">
      <w:pPr>
        <w:pStyle w:val="Inhopg1"/>
        <w:rPr>
          <w:rFonts w:asciiTheme="minorHAnsi" w:eastAsiaTheme="minorEastAsia" w:hAnsiTheme="minorHAnsi" w:cstheme="minorBidi"/>
          <w:color w:val="auto"/>
          <w:kern w:val="2"/>
          <w:lang w:eastAsia="nl-BE"/>
          <w14:ligatures w14:val="standardContextual"/>
        </w:rPr>
      </w:pPr>
      <w:hyperlink w:anchor="_Toc159926906" w:history="1">
        <w:r w:rsidRPr="00A90A51">
          <w:rPr>
            <w:rStyle w:val="Hyperlink"/>
            <w:rFonts w:ascii="FlandersArtSans-Regular" w:hAnsi="FlandersArtSans-Regular"/>
          </w:rPr>
          <w:t>A.3.</w:t>
        </w:r>
        <w:r>
          <w:rPr>
            <w:rFonts w:asciiTheme="minorHAnsi" w:eastAsiaTheme="minorEastAsia" w:hAnsiTheme="minorHAnsi" w:cstheme="minorBidi"/>
            <w:color w:val="auto"/>
            <w:kern w:val="2"/>
            <w:lang w:eastAsia="nl-BE"/>
            <w14:ligatures w14:val="standardContextual"/>
          </w:rPr>
          <w:tab/>
        </w:r>
        <w:r w:rsidRPr="00A90A51">
          <w:rPr>
            <w:rStyle w:val="Hyperlink"/>
            <w:rFonts w:ascii="FlandersArtSans-Regular" w:hAnsi="FlandersArtSans-Regular"/>
          </w:rPr>
          <w:t>OFFERTE – OPENING, INDIENING, VORM EN INHOUD</w:t>
        </w:r>
        <w:r>
          <w:rPr>
            <w:webHidden/>
          </w:rPr>
          <w:tab/>
        </w:r>
        <w:r>
          <w:rPr>
            <w:webHidden/>
          </w:rPr>
          <w:fldChar w:fldCharType="begin"/>
        </w:r>
        <w:r>
          <w:rPr>
            <w:webHidden/>
          </w:rPr>
          <w:instrText xml:space="preserve"> PAGEREF _Toc159926906 \h </w:instrText>
        </w:r>
        <w:r>
          <w:rPr>
            <w:webHidden/>
          </w:rPr>
        </w:r>
        <w:r>
          <w:rPr>
            <w:webHidden/>
          </w:rPr>
          <w:fldChar w:fldCharType="separate"/>
        </w:r>
        <w:r>
          <w:rPr>
            <w:webHidden/>
          </w:rPr>
          <w:t>23</w:t>
        </w:r>
        <w:r>
          <w:rPr>
            <w:webHidden/>
          </w:rPr>
          <w:fldChar w:fldCharType="end"/>
        </w:r>
      </w:hyperlink>
    </w:p>
    <w:p w14:paraId="666E6ED5" w14:textId="2A51D54B"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07" w:history="1">
        <w:r w:rsidRPr="00A90A51">
          <w:rPr>
            <w:rStyle w:val="Hyperlink"/>
          </w:rPr>
          <w:t>A.3.1.</w:t>
        </w:r>
        <w:r>
          <w:rPr>
            <w:rFonts w:asciiTheme="minorHAnsi" w:eastAsiaTheme="minorEastAsia" w:hAnsiTheme="minorHAnsi" w:cstheme="minorBidi"/>
            <w:color w:val="auto"/>
            <w:kern w:val="2"/>
            <w:sz w:val="22"/>
            <w:lang w:eastAsia="nl-BE"/>
            <w14:ligatures w14:val="standardContextual"/>
          </w:rPr>
          <w:tab/>
        </w:r>
        <w:r w:rsidRPr="00A90A51">
          <w:rPr>
            <w:rStyle w:val="Hyperlink"/>
          </w:rPr>
          <w:t>limietdatum en limietuur voor ONTVANGST VAN DE OFFERTES EN OPENING (ART. 83-84 KB PLAATSING)</w:t>
        </w:r>
        <w:r>
          <w:rPr>
            <w:webHidden/>
          </w:rPr>
          <w:tab/>
        </w:r>
        <w:r>
          <w:rPr>
            <w:webHidden/>
          </w:rPr>
          <w:fldChar w:fldCharType="begin"/>
        </w:r>
        <w:r>
          <w:rPr>
            <w:webHidden/>
          </w:rPr>
          <w:instrText xml:space="preserve"> PAGEREF _Toc159926907 \h </w:instrText>
        </w:r>
        <w:r>
          <w:rPr>
            <w:webHidden/>
          </w:rPr>
        </w:r>
        <w:r>
          <w:rPr>
            <w:webHidden/>
          </w:rPr>
          <w:fldChar w:fldCharType="separate"/>
        </w:r>
        <w:r>
          <w:rPr>
            <w:webHidden/>
          </w:rPr>
          <w:t>23</w:t>
        </w:r>
        <w:r>
          <w:rPr>
            <w:webHidden/>
          </w:rPr>
          <w:fldChar w:fldCharType="end"/>
        </w:r>
      </w:hyperlink>
    </w:p>
    <w:p w14:paraId="359ED272" w14:textId="7CDA783C"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08" w:history="1">
        <w:r w:rsidRPr="00A90A51">
          <w:rPr>
            <w:rStyle w:val="Hyperlink"/>
          </w:rPr>
          <w:t>A.3.2.</w:t>
        </w:r>
        <w:r>
          <w:rPr>
            <w:rFonts w:asciiTheme="minorHAnsi" w:eastAsiaTheme="minorEastAsia" w:hAnsiTheme="minorHAnsi" w:cstheme="minorBidi"/>
            <w:color w:val="auto"/>
            <w:kern w:val="2"/>
            <w:sz w:val="22"/>
            <w:lang w:eastAsia="nl-BE"/>
            <w14:ligatures w14:val="standardContextual"/>
          </w:rPr>
          <w:tab/>
        </w:r>
        <w:r w:rsidRPr="00A90A51">
          <w:rPr>
            <w:rStyle w:val="Hyperlink"/>
          </w:rPr>
          <w:t>INDIENING VAN DE OFFERTES (ART. 14 WET)</w:t>
        </w:r>
        <w:r>
          <w:rPr>
            <w:webHidden/>
          </w:rPr>
          <w:tab/>
        </w:r>
        <w:r>
          <w:rPr>
            <w:webHidden/>
          </w:rPr>
          <w:fldChar w:fldCharType="begin"/>
        </w:r>
        <w:r>
          <w:rPr>
            <w:webHidden/>
          </w:rPr>
          <w:instrText xml:space="preserve"> PAGEREF _Toc159926908 \h </w:instrText>
        </w:r>
        <w:r>
          <w:rPr>
            <w:webHidden/>
          </w:rPr>
        </w:r>
        <w:r>
          <w:rPr>
            <w:webHidden/>
          </w:rPr>
          <w:fldChar w:fldCharType="separate"/>
        </w:r>
        <w:r>
          <w:rPr>
            <w:webHidden/>
          </w:rPr>
          <w:t>23</w:t>
        </w:r>
        <w:r>
          <w:rPr>
            <w:webHidden/>
          </w:rPr>
          <w:fldChar w:fldCharType="end"/>
        </w:r>
      </w:hyperlink>
    </w:p>
    <w:p w14:paraId="28FC3CED" w14:textId="4515B209"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09" w:history="1">
        <w:r w:rsidRPr="00A90A51">
          <w:rPr>
            <w:rStyle w:val="Hyperlink"/>
          </w:rPr>
          <w:t>A.3.3.</w:t>
        </w:r>
        <w:r>
          <w:rPr>
            <w:rFonts w:asciiTheme="minorHAnsi" w:eastAsiaTheme="minorEastAsia" w:hAnsiTheme="minorHAnsi" w:cstheme="minorBidi"/>
            <w:color w:val="auto"/>
            <w:kern w:val="2"/>
            <w:sz w:val="22"/>
            <w:lang w:eastAsia="nl-BE"/>
            <w14:ligatures w14:val="standardContextual"/>
          </w:rPr>
          <w:tab/>
        </w:r>
        <w:r w:rsidRPr="00A90A51">
          <w:rPr>
            <w:rStyle w:val="Hyperlink"/>
          </w:rPr>
          <w:t>ONDERTEKENING VAN OFFERTES (ART. 42-44 KB PLAATSING)</w:t>
        </w:r>
        <w:r>
          <w:rPr>
            <w:webHidden/>
          </w:rPr>
          <w:tab/>
        </w:r>
        <w:r>
          <w:rPr>
            <w:webHidden/>
          </w:rPr>
          <w:fldChar w:fldCharType="begin"/>
        </w:r>
        <w:r>
          <w:rPr>
            <w:webHidden/>
          </w:rPr>
          <w:instrText xml:space="preserve"> PAGEREF _Toc159926909 \h </w:instrText>
        </w:r>
        <w:r>
          <w:rPr>
            <w:webHidden/>
          </w:rPr>
        </w:r>
        <w:r>
          <w:rPr>
            <w:webHidden/>
          </w:rPr>
          <w:fldChar w:fldCharType="separate"/>
        </w:r>
        <w:r>
          <w:rPr>
            <w:webHidden/>
          </w:rPr>
          <w:t>24</w:t>
        </w:r>
        <w:r>
          <w:rPr>
            <w:webHidden/>
          </w:rPr>
          <w:fldChar w:fldCharType="end"/>
        </w:r>
      </w:hyperlink>
    </w:p>
    <w:p w14:paraId="6FBA1DF2" w14:textId="26261BF6"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10" w:history="1">
        <w:r w:rsidRPr="00A90A51">
          <w:rPr>
            <w:rStyle w:val="Hyperlink"/>
          </w:rPr>
          <w:t>A.3.4.</w:t>
        </w:r>
        <w:r>
          <w:rPr>
            <w:rFonts w:asciiTheme="minorHAnsi" w:eastAsiaTheme="minorEastAsia" w:hAnsiTheme="minorHAnsi" w:cstheme="minorBidi"/>
            <w:color w:val="auto"/>
            <w:kern w:val="2"/>
            <w:sz w:val="22"/>
            <w:lang w:eastAsia="nl-BE"/>
            <w14:ligatures w14:val="standardContextual"/>
          </w:rPr>
          <w:tab/>
        </w:r>
        <w:r w:rsidRPr="00A90A51">
          <w:rPr>
            <w:rStyle w:val="Hyperlink"/>
          </w:rPr>
          <w:t>VORM EN INHOUD OFFERTE (ART. 77-78 KB PLAATSING)</w:t>
        </w:r>
        <w:r>
          <w:rPr>
            <w:webHidden/>
          </w:rPr>
          <w:tab/>
        </w:r>
        <w:r>
          <w:rPr>
            <w:webHidden/>
          </w:rPr>
          <w:fldChar w:fldCharType="begin"/>
        </w:r>
        <w:r>
          <w:rPr>
            <w:webHidden/>
          </w:rPr>
          <w:instrText xml:space="preserve"> PAGEREF _Toc159926910 \h </w:instrText>
        </w:r>
        <w:r>
          <w:rPr>
            <w:webHidden/>
          </w:rPr>
        </w:r>
        <w:r>
          <w:rPr>
            <w:webHidden/>
          </w:rPr>
          <w:fldChar w:fldCharType="separate"/>
        </w:r>
        <w:r>
          <w:rPr>
            <w:webHidden/>
          </w:rPr>
          <w:t>24</w:t>
        </w:r>
        <w:r>
          <w:rPr>
            <w:webHidden/>
          </w:rPr>
          <w:fldChar w:fldCharType="end"/>
        </w:r>
      </w:hyperlink>
    </w:p>
    <w:p w14:paraId="521BC28D" w14:textId="0283C8E7"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11" w:history="1">
        <w:r w:rsidRPr="00A90A51">
          <w:rPr>
            <w:rStyle w:val="Hyperlink"/>
          </w:rPr>
          <w:t>A.3.5.</w:t>
        </w:r>
        <w:r>
          <w:rPr>
            <w:rFonts w:asciiTheme="minorHAnsi" w:eastAsiaTheme="minorEastAsia" w:hAnsiTheme="minorHAnsi" w:cstheme="minorBidi"/>
            <w:color w:val="auto"/>
            <w:kern w:val="2"/>
            <w:sz w:val="22"/>
            <w:lang w:eastAsia="nl-BE"/>
            <w14:ligatures w14:val="standardContextual"/>
          </w:rPr>
          <w:tab/>
        </w:r>
        <w:r w:rsidRPr="00A90A51">
          <w:rPr>
            <w:rStyle w:val="Hyperlink"/>
          </w:rPr>
          <w:t>VERBINTENISTERMIJN (ART. 58 KB PLAATSING)</w:t>
        </w:r>
        <w:r>
          <w:rPr>
            <w:webHidden/>
          </w:rPr>
          <w:tab/>
        </w:r>
        <w:r>
          <w:rPr>
            <w:webHidden/>
          </w:rPr>
          <w:fldChar w:fldCharType="begin"/>
        </w:r>
        <w:r>
          <w:rPr>
            <w:webHidden/>
          </w:rPr>
          <w:instrText xml:space="preserve"> PAGEREF _Toc159926911 \h </w:instrText>
        </w:r>
        <w:r>
          <w:rPr>
            <w:webHidden/>
          </w:rPr>
        </w:r>
        <w:r>
          <w:rPr>
            <w:webHidden/>
          </w:rPr>
          <w:fldChar w:fldCharType="separate"/>
        </w:r>
        <w:r>
          <w:rPr>
            <w:webHidden/>
          </w:rPr>
          <w:t>26</w:t>
        </w:r>
        <w:r>
          <w:rPr>
            <w:webHidden/>
          </w:rPr>
          <w:fldChar w:fldCharType="end"/>
        </w:r>
      </w:hyperlink>
    </w:p>
    <w:p w14:paraId="0E037BF5" w14:textId="2B27E93E" w:rsidR="00D801F4" w:rsidRDefault="00D801F4">
      <w:pPr>
        <w:pStyle w:val="Inhopg1"/>
        <w:rPr>
          <w:rFonts w:asciiTheme="minorHAnsi" w:eastAsiaTheme="minorEastAsia" w:hAnsiTheme="minorHAnsi" w:cstheme="minorBidi"/>
          <w:color w:val="auto"/>
          <w:kern w:val="2"/>
          <w:lang w:eastAsia="nl-BE"/>
          <w14:ligatures w14:val="standardContextual"/>
        </w:rPr>
      </w:pPr>
      <w:hyperlink w:anchor="_Toc159926912" w:history="1">
        <w:r w:rsidRPr="00A90A51">
          <w:rPr>
            <w:rStyle w:val="Hyperlink"/>
            <w:rFonts w:ascii="FlandersArtSans-Regular" w:hAnsi="FlandersArtSans-Regular"/>
          </w:rPr>
          <w:t>A.4.</w:t>
        </w:r>
        <w:r>
          <w:rPr>
            <w:rFonts w:asciiTheme="minorHAnsi" w:eastAsiaTheme="minorEastAsia" w:hAnsiTheme="minorHAnsi" w:cstheme="minorBidi"/>
            <w:color w:val="auto"/>
            <w:kern w:val="2"/>
            <w:lang w:eastAsia="nl-BE"/>
            <w14:ligatures w14:val="standardContextual"/>
          </w:rPr>
          <w:tab/>
        </w:r>
        <w:r w:rsidRPr="00A90A51">
          <w:rPr>
            <w:rStyle w:val="Hyperlink"/>
            <w:rFonts w:ascii="FlandersArtSans-Regular" w:hAnsi="FlandersArtSans-Regular"/>
          </w:rPr>
          <w:t>PRIJS</w:t>
        </w:r>
        <w:r>
          <w:rPr>
            <w:webHidden/>
          </w:rPr>
          <w:tab/>
        </w:r>
        <w:r>
          <w:rPr>
            <w:webHidden/>
          </w:rPr>
          <w:fldChar w:fldCharType="begin"/>
        </w:r>
        <w:r>
          <w:rPr>
            <w:webHidden/>
          </w:rPr>
          <w:instrText xml:space="preserve"> PAGEREF _Toc159926912 \h </w:instrText>
        </w:r>
        <w:r>
          <w:rPr>
            <w:webHidden/>
          </w:rPr>
        </w:r>
        <w:r>
          <w:rPr>
            <w:webHidden/>
          </w:rPr>
          <w:fldChar w:fldCharType="separate"/>
        </w:r>
        <w:r>
          <w:rPr>
            <w:webHidden/>
          </w:rPr>
          <w:t>26</w:t>
        </w:r>
        <w:r>
          <w:rPr>
            <w:webHidden/>
          </w:rPr>
          <w:fldChar w:fldCharType="end"/>
        </w:r>
      </w:hyperlink>
    </w:p>
    <w:p w14:paraId="36B72C96" w14:textId="1BDA9A64"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13" w:history="1">
        <w:r w:rsidRPr="00A90A51">
          <w:rPr>
            <w:rStyle w:val="Hyperlink"/>
          </w:rPr>
          <w:t>A.4.1.</w:t>
        </w:r>
        <w:r>
          <w:rPr>
            <w:rFonts w:asciiTheme="minorHAnsi" w:eastAsiaTheme="minorEastAsia" w:hAnsiTheme="minorHAnsi" w:cstheme="minorBidi"/>
            <w:color w:val="auto"/>
            <w:kern w:val="2"/>
            <w:sz w:val="22"/>
            <w:lang w:eastAsia="nl-BE"/>
            <w14:ligatures w14:val="standardContextual"/>
          </w:rPr>
          <w:tab/>
        </w:r>
        <w:r w:rsidRPr="00A90A51">
          <w:rPr>
            <w:rStyle w:val="Hyperlink"/>
          </w:rPr>
          <w:t>PRIJSVASTSTELLING (ART. 26 KB PLAATSING)</w:t>
        </w:r>
        <w:r>
          <w:rPr>
            <w:webHidden/>
          </w:rPr>
          <w:tab/>
        </w:r>
        <w:r>
          <w:rPr>
            <w:webHidden/>
          </w:rPr>
          <w:fldChar w:fldCharType="begin"/>
        </w:r>
        <w:r>
          <w:rPr>
            <w:webHidden/>
          </w:rPr>
          <w:instrText xml:space="preserve"> PAGEREF _Toc159926913 \h </w:instrText>
        </w:r>
        <w:r>
          <w:rPr>
            <w:webHidden/>
          </w:rPr>
        </w:r>
        <w:r>
          <w:rPr>
            <w:webHidden/>
          </w:rPr>
          <w:fldChar w:fldCharType="separate"/>
        </w:r>
        <w:r>
          <w:rPr>
            <w:webHidden/>
          </w:rPr>
          <w:t>26</w:t>
        </w:r>
        <w:r>
          <w:rPr>
            <w:webHidden/>
          </w:rPr>
          <w:fldChar w:fldCharType="end"/>
        </w:r>
      </w:hyperlink>
    </w:p>
    <w:p w14:paraId="2C365461" w14:textId="00E8FEFB"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14" w:history="1">
        <w:r w:rsidRPr="00A90A51">
          <w:rPr>
            <w:rStyle w:val="Hyperlink"/>
          </w:rPr>
          <w:t>A.4.2.</w:t>
        </w:r>
        <w:r>
          <w:rPr>
            <w:rFonts w:asciiTheme="minorHAnsi" w:eastAsiaTheme="minorEastAsia" w:hAnsiTheme="minorHAnsi" w:cstheme="minorBidi"/>
            <w:color w:val="auto"/>
            <w:kern w:val="2"/>
            <w:sz w:val="22"/>
            <w:lang w:eastAsia="nl-BE"/>
            <w14:ligatures w14:val="standardContextual"/>
          </w:rPr>
          <w:tab/>
        </w:r>
        <w:r w:rsidRPr="00A90A51">
          <w:rPr>
            <w:rStyle w:val="Hyperlink"/>
          </w:rPr>
          <w:t>PRIJSOPGAVE (ART. 29 KB PLAATSING)</w:t>
        </w:r>
        <w:r>
          <w:rPr>
            <w:webHidden/>
          </w:rPr>
          <w:tab/>
        </w:r>
        <w:r>
          <w:rPr>
            <w:webHidden/>
          </w:rPr>
          <w:fldChar w:fldCharType="begin"/>
        </w:r>
        <w:r>
          <w:rPr>
            <w:webHidden/>
          </w:rPr>
          <w:instrText xml:space="preserve"> PAGEREF _Toc159926914 \h </w:instrText>
        </w:r>
        <w:r>
          <w:rPr>
            <w:webHidden/>
          </w:rPr>
        </w:r>
        <w:r>
          <w:rPr>
            <w:webHidden/>
          </w:rPr>
          <w:fldChar w:fldCharType="separate"/>
        </w:r>
        <w:r>
          <w:rPr>
            <w:webHidden/>
          </w:rPr>
          <w:t>27</w:t>
        </w:r>
        <w:r>
          <w:rPr>
            <w:webHidden/>
          </w:rPr>
          <w:fldChar w:fldCharType="end"/>
        </w:r>
      </w:hyperlink>
    </w:p>
    <w:p w14:paraId="3B4FD791" w14:textId="3A6001BA"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15" w:history="1">
        <w:r w:rsidRPr="00A90A51">
          <w:rPr>
            <w:rStyle w:val="Hyperlink"/>
          </w:rPr>
          <w:t>A.4.3.</w:t>
        </w:r>
        <w:r>
          <w:rPr>
            <w:rFonts w:asciiTheme="minorHAnsi" w:eastAsiaTheme="minorEastAsia" w:hAnsiTheme="minorHAnsi" w:cstheme="minorBidi"/>
            <w:color w:val="auto"/>
            <w:kern w:val="2"/>
            <w:sz w:val="22"/>
            <w:lang w:eastAsia="nl-BE"/>
            <w14:ligatures w14:val="standardContextual"/>
          </w:rPr>
          <w:tab/>
        </w:r>
        <w:r w:rsidRPr="00A90A51">
          <w:rPr>
            <w:rStyle w:val="Hyperlink"/>
          </w:rPr>
          <w:t>INBEGREPEN PRIJSELEMENTEN (ART. 32, §1 KB PLAATSING)</w:t>
        </w:r>
        <w:r>
          <w:rPr>
            <w:webHidden/>
          </w:rPr>
          <w:tab/>
        </w:r>
        <w:r>
          <w:rPr>
            <w:webHidden/>
          </w:rPr>
          <w:fldChar w:fldCharType="begin"/>
        </w:r>
        <w:r>
          <w:rPr>
            <w:webHidden/>
          </w:rPr>
          <w:instrText xml:space="preserve"> PAGEREF _Toc159926915 \h </w:instrText>
        </w:r>
        <w:r>
          <w:rPr>
            <w:webHidden/>
          </w:rPr>
        </w:r>
        <w:r>
          <w:rPr>
            <w:webHidden/>
          </w:rPr>
          <w:fldChar w:fldCharType="separate"/>
        </w:r>
        <w:r>
          <w:rPr>
            <w:webHidden/>
          </w:rPr>
          <w:t>27</w:t>
        </w:r>
        <w:r>
          <w:rPr>
            <w:webHidden/>
          </w:rPr>
          <w:fldChar w:fldCharType="end"/>
        </w:r>
      </w:hyperlink>
    </w:p>
    <w:p w14:paraId="010DB6B6" w14:textId="457CFA53"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16" w:history="1">
        <w:r w:rsidRPr="00A90A51">
          <w:rPr>
            <w:rStyle w:val="Hyperlink"/>
          </w:rPr>
          <w:t>A.4.4.</w:t>
        </w:r>
        <w:r>
          <w:rPr>
            <w:rFonts w:asciiTheme="minorHAnsi" w:eastAsiaTheme="minorEastAsia" w:hAnsiTheme="minorHAnsi" w:cstheme="minorBidi"/>
            <w:color w:val="auto"/>
            <w:kern w:val="2"/>
            <w:sz w:val="22"/>
            <w:lang w:eastAsia="nl-BE"/>
            <w14:ligatures w14:val="standardContextual"/>
          </w:rPr>
          <w:tab/>
        </w:r>
        <w:r w:rsidRPr="00A90A51">
          <w:rPr>
            <w:rStyle w:val="Hyperlink"/>
          </w:rPr>
          <w:t>PRIJS- OF KOSTENONDERZOEK (ART. 35 en 37 KB PLAATSING)</w:t>
        </w:r>
        <w:r>
          <w:rPr>
            <w:webHidden/>
          </w:rPr>
          <w:tab/>
        </w:r>
        <w:r>
          <w:rPr>
            <w:webHidden/>
          </w:rPr>
          <w:fldChar w:fldCharType="begin"/>
        </w:r>
        <w:r>
          <w:rPr>
            <w:webHidden/>
          </w:rPr>
          <w:instrText xml:space="preserve"> PAGEREF _Toc159926916 \h </w:instrText>
        </w:r>
        <w:r>
          <w:rPr>
            <w:webHidden/>
          </w:rPr>
        </w:r>
        <w:r>
          <w:rPr>
            <w:webHidden/>
          </w:rPr>
          <w:fldChar w:fldCharType="separate"/>
        </w:r>
        <w:r>
          <w:rPr>
            <w:webHidden/>
          </w:rPr>
          <w:t>28</w:t>
        </w:r>
        <w:r>
          <w:rPr>
            <w:webHidden/>
          </w:rPr>
          <w:fldChar w:fldCharType="end"/>
        </w:r>
      </w:hyperlink>
    </w:p>
    <w:p w14:paraId="06272037" w14:textId="36879697" w:rsidR="00D801F4" w:rsidRDefault="00D801F4">
      <w:pPr>
        <w:pStyle w:val="Inhopg1"/>
        <w:rPr>
          <w:rFonts w:asciiTheme="minorHAnsi" w:eastAsiaTheme="minorEastAsia" w:hAnsiTheme="minorHAnsi" w:cstheme="minorBidi"/>
          <w:color w:val="auto"/>
          <w:kern w:val="2"/>
          <w:lang w:eastAsia="nl-BE"/>
          <w14:ligatures w14:val="standardContextual"/>
        </w:rPr>
      </w:pPr>
      <w:hyperlink w:anchor="_Toc159926917" w:history="1">
        <w:r w:rsidRPr="00A90A51">
          <w:rPr>
            <w:rStyle w:val="Hyperlink"/>
            <w:rFonts w:ascii="FlandersArtSans-Regular" w:hAnsi="FlandersArtSans-Regular"/>
          </w:rPr>
          <w:t>A.5.</w:t>
        </w:r>
        <w:r>
          <w:rPr>
            <w:rFonts w:asciiTheme="minorHAnsi" w:eastAsiaTheme="minorEastAsia" w:hAnsiTheme="minorHAnsi" w:cstheme="minorBidi"/>
            <w:color w:val="auto"/>
            <w:kern w:val="2"/>
            <w:lang w:eastAsia="nl-BE"/>
            <w14:ligatures w14:val="standardContextual"/>
          </w:rPr>
          <w:tab/>
        </w:r>
        <w:r w:rsidRPr="00A90A51">
          <w:rPr>
            <w:rStyle w:val="Hyperlink"/>
            <w:rFonts w:ascii="FlandersArtSans-Regular" w:hAnsi="FlandersArtSans-Regular"/>
          </w:rPr>
          <w:t>GUNNINGSCRITERIA</w:t>
        </w:r>
        <w:r>
          <w:rPr>
            <w:webHidden/>
          </w:rPr>
          <w:tab/>
        </w:r>
        <w:r>
          <w:rPr>
            <w:webHidden/>
          </w:rPr>
          <w:fldChar w:fldCharType="begin"/>
        </w:r>
        <w:r>
          <w:rPr>
            <w:webHidden/>
          </w:rPr>
          <w:instrText xml:space="preserve"> PAGEREF _Toc159926917 \h </w:instrText>
        </w:r>
        <w:r>
          <w:rPr>
            <w:webHidden/>
          </w:rPr>
        </w:r>
        <w:r>
          <w:rPr>
            <w:webHidden/>
          </w:rPr>
          <w:fldChar w:fldCharType="separate"/>
        </w:r>
        <w:r>
          <w:rPr>
            <w:webHidden/>
          </w:rPr>
          <w:t>29</w:t>
        </w:r>
        <w:r>
          <w:rPr>
            <w:webHidden/>
          </w:rPr>
          <w:fldChar w:fldCharType="end"/>
        </w:r>
      </w:hyperlink>
    </w:p>
    <w:p w14:paraId="260B8505" w14:textId="3C3A03FC" w:rsidR="00D801F4" w:rsidRDefault="00D801F4">
      <w:pPr>
        <w:pStyle w:val="Inhopg1"/>
        <w:rPr>
          <w:rFonts w:asciiTheme="minorHAnsi" w:eastAsiaTheme="minorEastAsia" w:hAnsiTheme="minorHAnsi" w:cstheme="minorBidi"/>
          <w:color w:val="auto"/>
          <w:kern w:val="2"/>
          <w:lang w:eastAsia="nl-BE"/>
          <w14:ligatures w14:val="standardContextual"/>
        </w:rPr>
      </w:pPr>
      <w:hyperlink w:anchor="_Toc159926918" w:history="1">
        <w:r w:rsidRPr="00A90A51">
          <w:rPr>
            <w:rStyle w:val="Hyperlink"/>
          </w:rPr>
          <w:t>B.</w:t>
        </w:r>
        <w:r>
          <w:rPr>
            <w:rFonts w:asciiTheme="minorHAnsi" w:eastAsiaTheme="minorEastAsia" w:hAnsiTheme="minorHAnsi" w:cstheme="minorBidi"/>
            <w:color w:val="auto"/>
            <w:kern w:val="2"/>
            <w:lang w:eastAsia="nl-BE"/>
            <w14:ligatures w14:val="standardContextual"/>
          </w:rPr>
          <w:tab/>
        </w:r>
        <w:r w:rsidRPr="00A90A51">
          <w:rPr>
            <w:rStyle w:val="Hyperlink"/>
          </w:rPr>
          <w:t>UITVOERING VAN DE OPDRACHT</w:t>
        </w:r>
        <w:r>
          <w:rPr>
            <w:webHidden/>
          </w:rPr>
          <w:tab/>
        </w:r>
        <w:r>
          <w:rPr>
            <w:webHidden/>
          </w:rPr>
          <w:fldChar w:fldCharType="begin"/>
        </w:r>
        <w:r>
          <w:rPr>
            <w:webHidden/>
          </w:rPr>
          <w:instrText xml:space="preserve"> PAGEREF _Toc159926918 \h </w:instrText>
        </w:r>
        <w:r>
          <w:rPr>
            <w:webHidden/>
          </w:rPr>
        </w:r>
        <w:r>
          <w:rPr>
            <w:webHidden/>
          </w:rPr>
          <w:fldChar w:fldCharType="separate"/>
        </w:r>
        <w:r>
          <w:rPr>
            <w:webHidden/>
          </w:rPr>
          <w:t>32</w:t>
        </w:r>
        <w:r>
          <w:rPr>
            <w:webHidden/>
          </w:rPr>
          <w:fldChar w:fldCharType="end"/>
        </w:r>
      </w:hyperlink>
    </w:p>
    <w:p w14:paraId="22FAE825" w14:textId="7EB4A75A" w:rsidR="00D801F4" w:rsidRDefault="00D801F4">
      <w:pPr>
        <w:pStyle w:val="Inhopg1"/>
        <w:rPr>
          <w:rFonts w:asciiTheme="minorHAnsi" w:eastAsiaTheme="minorEastAsia" w:hAnsiTheme="minorHAnsi" w:cstheme="minorBidi"/>
          <w:color w:val="auto"/>
          <w:kern w:val="2"/>
          <w:lang w:eastAsia="nl-BE"/>
          <w14:ligatures w14:val="standardContextual"/>
        </w:rPr>
      </w:pPr>
      <w:hyperlink w:anchor="_Toc159926919" w:history="1">
        <w:r w:rsidRPr="00A90A51">
          <w:rPr>
            <w:rStyle w:val="Hyperlink"/>
            <w:rFonts w:ascii="FlandersArtSans-Regular" w:hAnsi="FlandersArtSans-Regular"/>
          </w:rPr>
          <w:t>B.1.</w:t>
        </w:r>
        <w:r>
          <w:rPr>
            <w:rFonts w:asciiTheme="minorHAnsi" w:eastAsiaTheme="minorEastAsia" w:hAnsiTheme="minorHAnsi" w:cstheme="minorBidi"/>
            <w:color w:val="auto"/>
            <w:kern w:val="2"/>
            <w:lang w:eastAsia="nl-BE"/>
            <w14:ligatures w14:val="standardContextual"/>
          </w:rPr>
          <w:tab/>
        </w:r>
        <w:r w:rsidRPr="00A90A51">
          <w:rPr>
            <w:rStyle w:val="Hyperlink"/>
            <w:rFonts w:ascii="FlandersArtSans-Regular" w:hAnsi="FlandersArtSans-Regular"/>
          </w:rPr>
          <w:t>ALGEMENE UITVOERINGSBEPALINGEN</w:t>
        </w:r>
        <w:r>
          <w:rPr>
            <w:webHidden/>
          </w:rPr>
          <w:tab/>
        </w:r>
        <w:r>
          <w:rPr>
            <w:webHidden/>
          </w:rPr>
          <w:fldChar w:fldCharType="begin"/>
        </w:r>
        <w:r>
          <w:rPr>
            <w:webHidden/>
          </w:rPr>
          <w:instrText xml:space="preserve"> PAGEREF _Toc159926919 \h </w:instrText>
        </w:r>
        <w:r>
          <w:rPr>
            <w:webHidden/>
          </w:rPr>
        </w:r>
        <w:r>
          <w:rPr>
            <w:webHidden/>
          </w:rPr>
          <w:fldChar w:fldCharType="separate"/>
        </w:r>
        <w:r>
          <w:rPr>
            <w:webHidden/>
          </w:rPr>
          <w:t>32</w:t>
        </w:r>
        <w:r>
          <w:rPr>
            <w:webHidden/>
          </w:rPr>
          <w:fldChar w:fldCharType="end"/>
        </w:r>
      </w:hyperlink>
    </w:p>
    <w:p w14:paraId="0EA88708" w14:textId="5FCC7A3A"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20" w:history="1">
        <w:r w:rsidRPr="00A90A51">
          <w:rPr>
            <w:rStyle w:val="Hyperlink"/>
          </w:rPr>
          <w:t>B.1.1.</w:t>
        </w:r>
        <w:r>
          <w:rPr>
            <w:rFonts w:asciiTheme="minorHAnsi" w:eastAsiaTheme="minorEastAsia" w:hAnsiTheme="minorHAnsi" w:cstheme="minorBidi"/>
            <w:color w:val="auto"/>
            <w:kern w:val="2"/>
            <w:sz w:val="22"/>
            <w:lang w:eastAsia="nl-BE"/>
            <w14:ligatures w14:val="standardContextual"/>
          </w:rPr>
          <w:tab/>
        </w:r>
        <w:r w:rsidRPr="00A90A51">
          <w:rPr>
            <w:rStyle w:val="Hyperlink"/>
          </w:rPr>
          <w:t>UITVOERINGSTERMIJN (ART. 76 KB UITVOERING)</w:t>
        </w:r>
        <w:r>
          <w:rPr>
            <w:webHidden/>
          </w:rPr>
          <w:tab/>
        </w:r>
        <w:r>
          <w:rPr>
            <w:webHidden/>
          </w:rPr>
          <w:fldChar w:fldCharType="begin"/>
        </w:r>
        <w:r>
          <w:rPr>
            <w:webHidden/>
          </w:rPr>
          <w:instrText xml:space="preserve"> PAGEREF _Toc159926920 \h </w:instrText>
        </w:r>
        <w:r>
          <w:rPr>
            <w:webHidden/>
          </w:rPr>
        </w:r>
        <w:r>
          <w:rPr>
            <w:webHidden/>
          </w:rPr>
          <w:fldChar w:fldCharType="separate"/>
        </w:r>
        <w:r>
          <w:rPr>
            <w:webHidden/>
          </w:rPr>
          <w:t>32</w:t>
        </w:r>
        <w:r>
          <w:rPr>
            <w:webHidden/>
          </w:rPr>
          <w:fldChar w:fldCharType="end"/>
        </w:r>
      </w:hyperlink>
    </w:p>
    <w:p w14:paraId="725106D9" w14:textId="2AAFB220"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21" w:history="1">
        <w:r w:rsidRPr="00A90A51">
          <w:rPr>
            <w:rStyle w:val="Hyperlink"/>
            <w:rFonts w:cs="Arial"/>
            <w:spacing w:val="-3"/>
            <w:lang w:val="nl-NL" w:eastAsia="nl-BE"/>
          </w:rPr>
          <w:t>B.1.2.</w:t>
        </w:r>
        <w:r>
          <w:rPr>
            <w:rFonts w:asciiTheme="minorHAnsi" w:eastAsiaTheme="minorEastAsia" w:hAnsiTheme="minorHAnsi" w:cstheme="minorBidi"/>
            <w:color w:val="auto"/>
            <w:kern w:val="2"/>
            <w:sz w:val="22"/>
            <w:lang w:eastAsia="nl-BE"/>
            <w14:ligatures w14:val="standardContextual"/>
          </w:rPr>
          <w:tab/>
        </w:r>
        <w:r w:rsidRPr="00A90A51">
          <w:rPr>
            <w:rStyle w:val="Hyperlink"/>
            <w:rFonts w:cs="Arial"/>
            <w:spacing w:val="-3"/>
            <w:lang w:val="nl-NL" w:eastAsia="nl-BE"/>
          </w:rPr>
          <w:t>BIJKOMENDE INFORMATIE</w:t>
        </w:r>
        <w:r>
          <w:rPr>
            <w:webHidden/>
          </w:rPr>
          <w:tab/>
        </w:r>
        <w:r>
          <w:rPr>
            <w:webHidden/>
          </w:rPr>
          <w:fldChar w:fldCharType="begin"/>
        </w:r>
        <w:r>
          <w:rPr>
            <w:webHidden/>
          </w:rPr>
          <w:instrText xml:space="preserve"> PAGEREF _Toc159926921 \h </w:instrText>
        </w:r>
        <w:r>
          <w:rPr>
            <w:webHidden/>
          </w:rPr>
        </w:r>
        <w:r>
          <w:rPr>
            <w:webHidden/>
          </w:rPr>
          <w:fldChar w:fldCharType="separate"/>
        </w:r>
        <w:r>
          <w:rPr>
            <w:webHidden/>
          </w:rPr>
          <w:t>32</w:t>
        </w:r>
        <w:r>
          <w:rPr>
            <w:webHidden/>
          </w:rPr>
          <w:fldChar w:fldCharType="end"/>
        </w:r>
      </w:hyperlink>
    </w:p>
    <w:p w14:paraId="29809939" w14:textId="4536B9BD"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22" w:history="1">
        <w:r w:rsidRPr="00A90A51">
          <w:rPr>
            <w:rStyle w:val="Hyperlink"/>
          </w:rPr>
          <w:t>B.1.3.</w:t>
        </w:r>
        <w:r>
          <w:rPr>
            <w:rFonts w:asciiTheme="minorHAnsi" w:eastAsiaTheme="minorEastAsia" w:hAnsiTheme="minorHAnsi" w:cstheme="minorBidi"/>
            <w:color w:val="auto"/>
            <w:kern w:val="2"/>
            <w:sz w:val="22"/>
            <w:lang w:eastAsia="nl-BE"/>
            <w14:ligatures w14:val="standardContextual"/>
          </w:rPr>
          <w:tab/>
        </w:r>
        <w:r w:rsidRPr="00A90A51">
          <w:rPr>
            <w:rStyle w:val="Hyperlink"/>
          </w:rPr>
          <w:t>LEIDING EN TOEZICHT OP UITVOERING (ART. 11 KB UITVOERING)</w:t>
        </w:r>
        <w:r>
          <w:rPr>
            <w:webHidden/>
          </w:rPr>
          <w:tab/>
        </w:r>
        <w:r>
          <w:rPr>
            <w:webHidden/>
          </w:rPr>
          <w:fldChar w:fldCharType="begin"/>
        </w:r>
        <w:r>
          <w:rPr>
            <w:webHidden/>
          </w:rPr>
          <w:instrText xml:space="preserve"> PAGEREF _Toc159926922 \h </w:instrText>
        </w:r>
        <w:r>
          <w:rPr>
            <w:webHidden/>
          </w:rPr>
        </w:r>
        <w:r>
          <w:rPr>
            <w:webHidden/>
          </w:rPr>
          <w:fldChar w:fldCharType="separate"/>
        </w:r>
        <w:r>
          <w:rPr>
            <w:webHidden/>
          </w:rPr>
          <w:t>33</w:t>
        </w:r>
        <w:r>
          <w:rPr>
            <w:webHidden/>
          </w:rPr>
          <w:fldChar w:fldCharType="end"/>
        </w:r>
      </w:hyperlink>
    </w:p>
    <w:p w14:paraId="4582EE9B" w14:textId="0794B084"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23" w:history="1">
        <w:r w:rsidRPr="00A90A51">
          <w:rPr>
            <w:rStyle w:val="Hyperlink"/>
            <w:lang w:val="nl-NL"/>
          </w:rPr>
          <w:t xml:space="preserve">B.1.4. </w:t>
        </w:r>
        <w:r>
          <w:rPr>
            <w:rFonts w:asciiTheme="minorHAnsi" w:eastAsiaTheme="minorEastAsia" w:hAnsiTheme="minorHAnsi" w:cstheme="minorBidi"/>
            <w:color w:val="auto"/>
            <w:kern w:val="2"/>
            <w:sz w:val="22"/>
            <w:lang w:eastAsia="nl-BE"/>
            <w14:ligatures w14:val="standardContextual"/>
          </w:rPr>
          <w:tab/>
        </w:r>
        <w:r w:rsidRPr="00A90A51">
          <w:rPr>
            <w:rStyle w:val="Hyperlink"/>
            <w:lang w:val="nl-NL"/>
          </w:rPr>
          <w:t>VOORWAARDEN BETREFFENDE HET PERSONEEL</w:t>
        </w:r>
        <w:r>
          <w:rPr>
            <w:webHidden/>
          </w:rPr>
          <w:tab/>
        </w:r>
        <w:r>
          <w:rPr>
            <w:webHidden/>
          </w:rPr>
          <w:fldChar w:fldCharType="begin"/>
        </w:r>
        <w:r>
          <w:rPr>
            <w:webHidden/>
          </w:rPr>
          <w:instrText xml:space="preserve"> PAGEREF _Toc159926923 \h </w:instrText>
        </w:r>
        <w:r>
          <w:rPr>
            <w:webHidden/>
          </w:rPr>
        </w:r>
        <w:r>
          <w:rPr>
            <w:webHidden/>
          </w:rPr>
          <w:fldChar w:fldCharType="separate"/>
        </w:r>
        <w:r>
          <w:rPr>
            <w:webHidden/>
          </w:rPr>
          <w:t>33</w:t>
        </w:r>
        <w:r>
          <w:rPr>
            <w:webHidden/>
          </w:rPr>
          <w:fldChar w:fldCharType="end"/>
        </w:r>
      </w:hyperlink>
    </w:p>
    <w:p w14:paraId="4B08946A" w14:textId="6F7935E3"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24" w:history="1">
        <w:r w:rsidRPr="00A90A51">
          <w:rPr>
            <w:rStyle w:val="Hyperlink"/>
            <w:rFonts w:cs="Arial"/>
            <w:spacing w:val="-3"/>
            <w:lang w:val="nl-NL" w:eastAsia="nl-BE"/>
          </w:rPr>
          <w:t>B.1.5.</w:t>
        </w:r>
        <w:r>
          <w:rPr>
            <w:rFonts w:asciiTheme="minorHAnsi" w:eastAsiaTheme="minorEastAsia" w:hAnsiTheme="minorHAnsi" w:cstheme="minorBidi"/>
            <w:color w:val="auto"/>
            <w:kern w:val="2"/>
            <w:sz w:val="22"/>
            <w:lang w:eastAsia="nl-BE"/>
            <w14:ligatures w14:val="standardContextual"/>
          </w:rPr>
          <w:tab/>
        </w:r>
        <w:r w:rsidRPr="00A90A51">
          <w:rPr>
            <w:rStyle w:val="Hyperlink"/>
            <w:rFonts w:cs="Arial"/>
            <w:spacing w:val="-3"/>
            <w:lang w:val="nl-NL" w:eastAsia="nl-BE"/>
          </w:rPr>
          <w:t>VERZEKERINGEN (ART. 24 KB UITVOERING)</w:t>
        </w:r>
        <w:r>
          <w:rPr>
            <w:webHidden/>
          </w:rPr>
          <w:tab/>
        </w:r>
        <w:r>
          <w:rPr>
            <w:webHidden/>
          </w:rPr>
          <w:fldChar w:fldCharType="begin"/>
        </w:r>
        <w:r>
          <w:rPr>
            <w:webHidden/>
          </w:rPr>
          <w:instrText xml:space="preserve"> PAGEREF _Toc159926924 \h </w:instrText>
        </w:r>
        <w:r>
          <w:rPr>
            <w:webHidden/>
          </w:rPr>
        </w:r>
        <w:r>
          <w:rPr>
            <w:webHidden/>
          </w:rPr>
          <w:fldChar w:fldCharType="separate"/>
        </w:r>
        <w:r>
          <w:rPr>
            <w:webHidden/>
          </w:rPr>
          <w:t>35</w:t>
        </w:r>
        <w:r>
          <w:rPr>
            <w:webHidden/>
          </w:rPr>
          <w:fldChar w:fldCharType="end"/>
        </w:r>
      </w:hyperlink>
    </w:p>
    <w:p w14:paraId="233273C3" w14:textId="254A321C"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25" w:history="1">
        <w:r w:rsidRPr="00A90A51">
          <w:rPr>
            <w:rStyle w:val="Hyperlink"/>
          </w:rPr>
          <w:t>B.1.6.</w:t>
        </w:r>
        <w:r>
          <w:rPr>
            <w:rFonts w:asciiTheme="minorHAnsi" w:eastAsiaTheme="minorEastAsia" w:hAnsiTheme="minorHAnsi" w:cstheme="minorBidi"/>
            <w:color w:val="auto"/>
            <w:kern w:val="2"/>
            <w:sz w:val="22"/>
            <w:lang w:eastAsia="nl-BE"/>
            <w14:ligatures w14:val="standardContextual"/>
          </w:rPr>
          <w:tab/>
        </w:r>
        <w:r w:rsidRPr="00A90A51">
          <w:rPr>
            <w:rStyle w:val="Hyperlink"/>
          </w:rPr>
          <w:t>BORGTOCHT (ART. 25 TOT EN MET 33 KB UITVOERING)</w:t>
        </w:r>
        <w:r>
          <w:rPr>
            <w:webHidden/>
          </w:rPr>
          <w:tab/>
        </w:r>
        <w:r>
          <w:rPr>
            <w:webHidden/>
          </w:rPr>
          <w:fldChar w:fldCharType="begin"/>
        </w:r>
        <w:r>
          <w:rPr>
            <w:webHidden/>
          </w:rPr>
          <w:instrText xml:space="preserve"> PAGEREF _Toc159926925 \h </w:instrText>
        </w:r>
        <w:r>
          <w:rPr>
            <w:webHidden/>
          </w:rPr>
        </w:r>
        <w:r>
          <w:rPr>
            <w:webHidden/>
          </w:rPr>
          <w:fldChar w:fldCharType="separate"/>
        </w:r>
        <w:r>
          <w:rPr>
            <w:webHidden/>
          </w:rPr>
          <w:t>35</w:t>
        </w:r>
        <w:r>
          <w:rPr>
            <w:webHidden/>
          </w:rPr>
          <w:fldChar w:fldCharType="end"/>
        </w:r>
      </w:hyperlink>
    </w:p>
    <w:p w14:paraId="618FBDBB" w14:textId="65CF8FAB" w:rsidR="00D801F4" w:rsidRDefault="00D801F4">
      <w:pPr>
        <w:pStyle w:val="Inhopg1"/>
        <w:rPr>
          <w:rFonts w:asciiTheme="minorHAnsi" w:eastAsiaTheme="minorEastAsia" w:hAnsiTheme="minorHAnsi" w:cstheme="minorBidi"/>
          <w:color w:val="auto"/>
          <w:kern w:val="2"/>
          <w:lang w:eastAsia="nl-BE"/>
          <w14:ligatures w14:val="standardContextual"/>
        </w:rPr>
      </w:pPr>
      <w:hyperlink w:anchor="_Toc159926926" w:history="1">
        <w:r w:rsidRPr="00A90A51">
          <w:rPr>
            <w:rStyle w:val="Hyperlink"/>
            <w:rFonts w:ascii="FlandersArtSans-Regular" w:hAnsi="FlandersArtSans-Regular"/>
          </w:rPr>
          <w:t>B.2.</w:t>
        </w:r>
        <w:r>
          <w:rPr>
            <w:rFonts w:asciiTheme="minorHAnsi" w:eastAsiaTheme="minorEastAsia" w:hAnsiTheme="minorHAnsi" w:cstheme="minorBidi"/>
            <w:color w:val="auto"/>
            <w:kern w:val="2"/>
            <w:lang w:eastAsia="nl-BE"/>
            <w14:ligatures w14:val="standardContextual"/>
          </w:rPr>
          <w:tab/>
        </w:r>
        <w:r w:rsidRPr="00A90A51">
          <w:rPr>
            <w:rStyle w:val="Hyperlink"/>
            <w:rFonts w:ascii="FlandersArtSans-Regular" w:hAnsi="FlandersArtSans-Regular"/>
          </w:rPr>
          <w:t>PLANNEN EN VERWIJZINGEN</w:t>
        </w:r>
        <w:r>
          <w:rPr>
            <w:webHidden/>
          </w:rPr>
          <w:tab/>
        </w:r>
        <w:r>
          <w:rPr>
            <w:webHidden/>
          </w:rPr>
          <w:fldChar w:fldCharType="begin"/>
        </w:r>
        <w:r>
          <w:rPr>
            <w:webHidden/>
          </w:rPr>
          <w:instrText xml:space="preserve"> PAGEREF _Toc159926926 \h </w:instrText>
        </w:r>
        <w:r>
          <w:rPr>
            <w:webHidden/>
          </w:rPr>
        </w:r>
        <w:r>
          <w:rPr>
            <w:webHidden/>
          </w:rPr>
          <w:fldChar w:fldCharType="separate"/>
        </w:r>
        <w:r>
          <w:rPr>
            <w:webHidden/>
          </w:rPr>
          <w:t>37</w:t>
        </w:r>
        <w:r>
          <w:rPr>
            <w:webHidden/>
          </w:rPr>
          <w:fldChar w:fldCharType="end"/>
        </w:r>
      </w:hyperlink>
    </w:p>
    <w:p w14:paraId="626E8A1F" w14:textId="78BFDF8E" w:rsidR="00D801F4" w:rsidRDefault="00D801F4">
      <w:pPr>
        <w:pStyle w:val="Inhopg1"/>
        <w:rPr>
          <w:rFonts w:asciiTheme="minorHAnsi" w:eastAsiaTheme="minorEastAsia" w:hAnsiTheme="minorHAnsi" w:cstheme="minorBidi"/>
          <w:color w:val="auto"/>
          <w:kern w:val="2"/>
          <w:lang w:eastAsia="nl-BE"/>
          <w14:ligatures w14:val="standardContextual"/>
        </w:rPr>
      </w:pPr>
      <w:hyperlink w:anchor="_Toc159926927" w:history="1">
        <w:r w:rsidRPr="00A90A51">
          <w:rPr>
            <w:rStyle w:val="Hyperlink"/>
            <w:rFonts w:ascii="FlandersArtSans-Regular" w:hAnsi="FlandersArtSans-Regular"/>
          </w:rPr>
          <w:t>B.3.</w:t>
        </w:r>
        <w:r>
          <w:rPr>
            <w:rFonts w:asciiTheme="minorHAnsi" w:eastAsiaTheme="minorEastAsia" w:hAnsiTheme="minorHAnsi" w:cstheme="minorBidi"/>
            <w:color w:val="auto"/>
            <w:kern w:val="2"/>
            <w:lang w:eastAsia="nl-BE"/>
            <w14:ligatures w14:val="standardContextual"/>
          </w:rPr>
          <w:tab/>
        </w:r>
        <w:r w:rsidRPr="00A90A51">
          <w:rPr>
            <w:rStyle w:val="Hyperlink"/>
            <w:rFonts w:ascii="FlandersArtSans-Regular" w:hAnsi="FlandersArtSans-Regular"/>
          </w:rPr>
          <w:t>BETALINGEN</w:t>
        </w:r>
        <w:r>
          <w:rPr>
            <w:webHidden/>
          </w:rPr>
          <w:tab/>
        </w:r>
        <w:r>
          <w:rPr>
            <w:webHidden/>
          </w:rPr>
          <w:fldChar w:fldCharType="begin"/>
        </w:r>
        <w:r>
          <w:rPr>
            <w:webHidden/>
          </w:rPr>
          <w:instrText xml:space="preserve"> PAGEREF _Toc159926927 \h </w:instrText>
        </w:r>
        <w:r>
          <w:rPr>
            <w:webHidden/>
          </w:rPr>
        </w:r>
        <w:r>
          <w:rPr>
            <w:webHidden/>
          </w:rPr>
          <w:fldChar w:fldCharType="separate"/>
        </w:r>
        <w:r>
          <w:rPr>
            <w:webHidden/>
          </w:rPr>
          <w:t>39</w:t>
        </w:r>
        <w:r>
          <w:rPr>
            <w:webHidden/>
          </w:rPr>
          <w:fldChar w:fldCharType="end"/>
        </w:r>
      </w:hyperlink>
    </w:p>
    <w:p w14:paraId="45B5A346" w14:textId="3AC407E6"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28" w:history="1">
        <w:r w:rsidRPr="00A90A51">
          <w:rPr>
            <w:rStyle w:val="Hyperlink"/>
          </w:rPr>
          <w:t>B.3.1.</w:t>
        </w:r>
        <w:r>
          <w:rPr>
            <w:rFonts w:asciiTheme="minorHAnsi" w:eastAsiaTheme="minorEastAsia" w:hAnsiTheme="minorHAnsi" w:cstheme="minorBidi"/>
            <w:color w:val="auto"/>
            <w:kern w:val="2"/>
            <w:sz w:val="22"/>
            <w:lang w:eastAsia="nl-BE"/>
            <w14:ligatures w14:val="standardContextual"/>
          </w:rPr>
          <w:tab/>
        </w:r>
        <w:r w:rsidRPr="00A90A51">
          <w:rPr>
            <w:rStyle w:val="Hyperlink"/>
          </w:rPr>
          <w:t>WIJZE WAAROP DE PRIJS WORDT BETAALD (ART. 66  KB UITVOERING)</w:t>
        </w:r>
        <w:r>
          <w:rPr>
            <w:webHidden/>
          </w:rPr>
          <w:tab/>
        </w:r>
        <w:r>
          <w:rPr>
            <w:webHidden/>
          </w:rPr>
          <w:fldChar w:fldCharType="begin"/>
        </w:r>
        <w:r>
          <w:rPr>
            <w:webHidden/>
          </w:rPr>
          <w:instrText xml:space="preserve"> PAGEREF _Toc159926928 \h </w:instrText>
        </w:r>
        <w:r>
          <w:rPr>
            <w:webHidden/>
          </w:rPr>
        </w:r>
        <w:r>
          <w:rPr>
            <w:webHidden/>
          </w:rPr>
          <w:fldChar w:fldCharType="separate"/>
        </w:r>
        <w:r>
          <w:rPr>
            <w:webHidden/>
          </w:rPr>
          <w:t>39</w:t>
        </w:r>
        <w:r>
          <w:rPr>
            <w:webHidden/>
          </w:rPr>
          <w:fldChar w:fldCharType="end"/>
        </w:r>
      </w:hyperlink>
    </w:p>
    <w:p w14:paraId="6445905D" w14:textId="6AD82F07"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29" w:history="1">
        <w:r w:rsidRPr="00A90A51">
          <w:rPr>
            <w:rStyle w:val="Hyperlink"/>
          </w:rPr>
          <w:t>B.3.2.</w:t>
        </w:r>
        <w:r>
          <w:rPr>
            <w:rFonts w:asciiTheme="minorHAnsi" w:eastAsiaTheme="minorEastAsia" w:hAnsiTheme="minorHAnsi" w:cstheme="minorBidi"/>
            <w:color w:val="auto"/>
            <w:kern w:val="2"/>
            <w:sz w:val="22"/>
            <w:lang w:eastAsia="nl-BE"/>
            <w14:ligatures w14:val="standardContextual"/>
          </w:rPr>
          <w:tab/>
        </w:r>
        <w:r w:rsidRPr="00A90A51">
          <w:rPr>
            <w:rStyle w:val="Hyperlink"/>
          </w:rPr>
          <w:t>PROCEDURE (ART. 95  KB UITVOERING)</w:t>
        </w:r>
        <w:r>
          <w:rPr>
            <w:webHidden/>
          </w:rPr>
          <w:tab/>
        </w:r>
        <w:r>
          <w:rPr>
            <w:webHidden/>
          </w:rPr>
          <w:fldChar w:fldCharType="begin"/>
        </w:r>
        <w:r>
          <w:rPr>
            <w:webHidden/>
          </w:rPr>
          <w:instrText xml:space="preserve"> PAGEREF _Toc159926929 \h </w:instrText>
        </w:r>
        <w:r>
          <w:rPr>
            <w:webHidden/>
          </w:rPr>
        </w:r>
        <w:r>
          <w:rPr>
            <w:webHidden/>
          </w:rPr>
          <w:fldChar w:fldCharType="separate"/>
        </w:r>
        <w:r>
          <w:rPr>
            <w:webHidden/>
          </w:rPr>
          <w:t>39</w:t>
        </w:r>
        <w:r>
          <w:rPr>
            <w:webHidden/>
          </w:rPr>
          <w:fldChar w:fldCharType="end"/>
        </w:r>
      </w:hyperlink>
    </w:p>
    <w:p w14:paraId="5BC03B1E" w14:textId="638224F2"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30" w:history="1">
        <w:r w:rsidRPr="00A90A51">
          <w:rPr>
            <w:rStyle w:val="Hyperlink"/>
          </w:rPr>
          <w:t>B.3.3.</w:t>
        </w:r>
        <w:r>
          <w:rPr>
            <w:rFonts w:asciiTheme="minorHAnsi" w:eastAsiaTheme="minorEastAsia" w:hAnsiTheme="minorHAnsi" w:cstheme="minorBidi"/>
            <w:color w:val="auto"/>
            <w:kern w:val="2"/>
            <w:sz w:val="22"/>
            <w:lang w:eastAsia="nl-BE"/>
            <w14:ligatures w14:val="standardContextual"/>
          </w:rPr>
          <w:tab/>
        </w:r>
        <w:r w:rsidRPr="00A90A51">
          <w:rPr>
            <w:rStyle w:val="Hyperlink"/>
          </w:rPr>
          <w:t>WIJZE VAN FACTUREREN</w:t>
        </w:r>
        <w:r>
          <w:rPr>
            <w:webHidden/>
          </w:rPr>
          <w:tab/>
        </w:r>
        <w:r>
          <w:rPr>
            <w:webHidden/>
          </w:rPr>
          <w:fldChar w:fldCharType="begin"/>
        </w:r>
        <w:r>
          <w:rPr>
            <w:webHidden/>
          </w:rPr>
          <w:instrText xml:space="preserve"> PAGEREF _Toc159926930 \h </w:instrText>
        </w:r>
        <w:r>
          <w:rPr>
            <w:webHidden/>
          </w:rPr>
        </w:r>
        <w:r>
          <w:rPr>
            <w:webHidden/>
          </w:rPr>
          <w:fldChar w:fldCharType="separate"/>
        </w:r>
        <w:r>
          <w:rPr>
            <w:webHidden/>
          </w:rPr>
          <w:t>40</w:t>
        </w:r>
        <w:r>
          <w:rPr>
            <w:webHidden/>
          </w:rPr>
          <w:fldChar w:fldCharType="end"/>
        </w:r>
      </w:hyperlink>
    </w:p>
    <w:p w14:paraId="78A8C6FC" w14:textId="15EA4310"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31" w:history="1">
        <w:r w:rsidRPr="00A90A51">
          <w:rPr>
            <w:rStyle w:val="Hyperlink"/>
          </w:rPr>
          <w:t>B.3.4</w:t>
        </w:r>
        <w:r>
          <w:rPr>
            <w:rFonts w:asciiTheme="minorHAnsi" w:eastAsiaTheme="minorEastAsia" w:hAnsiTheme="minorHAnsi" w:cstheme="minorBidi"/>
            <w:color w:val="auto"/>
            <w:kern w:val="2"/>
            <w:sz w:val="22"/>
            <w:lang w:eastAsia="nl-BE"/>
            <w14:ligatures w14:val="standardContextual"/>
          </w:rPr>
          <w:tab/>
        </w:r>
        <w:r w:rsidRPr="00A90A51">
          <w:rPr>
            <w:rStyle w:val="Hyperlink"/>
          </w:rPr>
          <w:t>VOORSCHOT</w:t>
        </w:r>
        <w:r>
          <w:rPr>
            <w:webHidden/>
          </w:rPr>
          <w:tab/>
        </w:r>
        <w:r>
          <w:rPr>
            <w:webHidden/>
          </w:rPr>
          <w:fldChar w:fldCharType="begin"/>
        </w:r>
        <w:r>
          <w:rPr>
            <w:webHidden/>
          </w:rPr>
          <w:instrText xml:space="preserve"> PAGEREF _Toc159926931 \h </w:instrText>
        </w:r>
        <w:r>
          <w:rPr>
            <w:webHidden/>
          </w:rPr>
        </w:r>
        <w:r>
          <w:rPr>
            <w:webHidden/>
          </w:rPr>
          <w:fldChar w:fldCharType="separate"/>
        </w:r>
        <w:r>
          <w:rPr>
            <w:webHidden/>
          </w:rPr>
          <w:t>42</w:t>
        </w:r>
        <w:r>
          <w:rPr>
            <w:webHidden/>
          </w:rPr>
          <w:fldChar w:fldCharType="end"/>
        </w:r>
      </w:hyperlink>
    </w:p>
    <w:p w14:paraId="7DE6B09F" w14:textId="40A77725"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32" w:history="1">
        <w:r w:rsidRPr="00A90A51">
          <w:rPr>
            <w:rStyle w:val="Hyperlink"/>
          </w:rPr>
          <w:t>B.3.5.</w:t>
        </w:r>
        <w:r>
          <w:rPr>
            <w:rFonts w:asciiTheme="minorHAnsi" w:eastAsiaTheme="minorEastAsia" w:hAnsiTheme="minorHAnsi" w:cstheme="minorBidi"/>
            <w:color w:val="auto"/>
            <w:kern w:val="2"/>
            <w:sz w:val="22"/>
            <w:lang w:eastAsia="nl-BE"/>
            <w14:ligatures w14:val="standardContextual"/>
          </w:rPr>
          <w:tab/>
        </w:r>
        <w:r w:rsidRPr="00A90A51">
          <w:rPr>
            <w:rStyle w:val="Hyperlink"/>
          </w:rPr>
          <w:t>OVERIGE BEPALINGEN</w:t>
        </w:r>
        <w:r>
          <w:rPr>
            <w:webHidden/>
          </w:rPr>
          <w:tab/>
        </w:r>
        <w:r>
          <w:rPr>
            <w:webHidden/>
          </w:rPr>
          <w:fldChar w:fldCharType="begin"/>
        </w:r>
        <w:r>
          <w:rPr>
            <w:webHidden/>
          </w:rPr>
          <w:instrText xml:space="preserve"> PAGEREF _Toc159926932 \h </w:instrText>
        </w:r>
        <w:r>
          <w:rPr>
            <w:webHidden/>
          </w:rPr>
        </w:r>
        <w:r>
          <w:rPr>
            <w:webHidden/>
          </w:rPr>
          <w:fldChar w:fldCharType="separate"/>
        </w:r>
        <w:r>
          <w:rPr>
            <w:webHidden/>
          </w:rPr>
          <w:t>43</w:t>
        </w:r>
        <w:r>
          <w:rPr>
            <w:webHidden/>
          </w:rPr>
          <w:fldChar w:fldCharType="end"/>
        </w:r>
      </w:hyperlink>
    </w:p>
    <w:p w14:paraId="1612C65D" w14:textId="1EBBAF38" w:rsidR="00D801F4" w:rsidRDefault="00D801F4">
      <w:pPr>
        <w:pStyle w:val="Inhopg1"/>
        <w:rPr>
          <w:rFonts w:asciiTheme="minorHAnsi" w:eastAsiaTheme="minorEastAsia" w:hAnsiTheme="minorHAnsi" w:cstheme="minorBidi"/>
          <w:color w:val="auto"/>
          <w:kern w:val="2"/>
          <w:lang w:eastAsia="nl-BE"/>
          <w14:ligatures w14:val="standardContextual"/>
        </w:rPr>
      </w:pPr>
      <w:hyperlink w:anchor="_Toc159926933" w:history="1">
        <w:r w:rsidRPr="00A90A51">
          <w:rPr>
            <w:rStyle w:val="Hyperlink"/>
            <w:rFonts w:ascii="FlandersArtSans-Regular" w:hAnsi="FlandersArtSans-Regular"/>
          </w:rPr>
          <w:t>B.4.</w:t>
        </w:r>
        <w:r>
          <w:rPr>
            <w:rFonts w:asciiTheme="minorHAnsi" w:eastAsiaTheme="minorEastAsia" w:hAnsiTheme="minorHAnsi" w:cstheme="minorBidi"/>
            <w:color w:val="auto"/>
            <w:kern w:val="2"/>
            <w:lang w:eastAsia="nl-BE"/>
            <w14:ligatures w14:val="standardContextual"/>
          </w:rPr>
          <w:tab/>
        </w:r>
        <w:r w:rsidRPr="00A90A51">
          <w:rPr>
            <w:rStyle w:val="Hyperlink"/>
            <w:rFonts w:ascii="FlandersArtSans-Regular" w:hAnsi="FlandersArtSans-Regular"/>
          </w:rPr>
          <w:t>WIJZIGINGEN TIJDENS DE UITVOERING</w:t>
        </w:r>
        <w:r>
          <w:rPr>
            <w:webHidden/>
          </w:rPr>
          <w:tab/>
        </w:r>
        <w:r>
          <w:rPr>
            <w:webHidden/>
          </w:rPr>
          <w:fldChar w:fldCharType="begin"/>
        </w:r>
        <w:r>
          <w:rPr>
            <w:webHidden/>
          </w:rPr>
          <w:instrText xml:space="preserve"> PAGEREF _Toc159926933 \h </w:instrText>
        </w:r>
        <w:r>
          <w:rPr>
            <w:webHidden/>
          </w:rPr>
        </w:r>
        <w:r>
          <w:rPr>
            <w:webHidden/>
          </w:rPr>
          <w:fldChar w:fldCharType="separate"/>
        </w:r>
        <w:r>
          <w:rPr>
            <w:webHidden/>
          </w:rPr>
          <w:t>44</w:t>
        </w:r>
        <w:r>
          <w:rPr>
            <w:webHidden/>
          </w:rPr>
          <w:fldChar w:fldCharType="end"/>
        </w:r>
      </w:hyperlink>
    </w:p>
    <w:p w14:paraId="6950A856" w14:textId="4D9FB937"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34" w:history="1">
        <w:r w:rsidRPr="00A90A51">
          <w:rPr>
            <w:rStyle w:val="Hyperlink"/>
          </w:rPr>
          <w:t>B.4.1.</w:t>
        </w:r>
        <w:r>
          <w:rPr>
            <w:rFonts w:asciiTheme="minorHAnsi" w:eastAsiaTheme="minorEastAsia" w:hAnsiTheme="minorHAnsi" w:cstheme="minorBidi"/>
            <w:color w:val="auto"/>
            <w:kern w:val="2"/>
            <w:sz w:val="22"/>
            <w:lang w:eastAsia="nl-BE"/>
            <w14:ligatures w14:val="standardContextual"/>
          </w:rPr>
          <w:tab/>
        </w:r>
        <w:r w:rsidRPr="00A90A51">
          <w:rPr>
            <w:rStyle w:val="Hyperlink"/>
          </w:rPr>
          <w:t>PRIJSHERZIENING (ART. 38/7 KB UITVOERING)</w:t>
        </w:r>
        <w:r>
          <w:rPr>
            <w:webHidden/>
          </w:rPr>
          <w:tab/>
        </w:r>
        <w:r>
          <w:rPr>
            <w:webHidden/>
          </w:rPr>
          <w:fldChar w:fldCharType="begin"/>
        </w:r>
        <w:r>
          <w:rPr>
            <w:webHidden/>
          </w:rPr>
          <w:instrText xml:space="preserve"> PAGEREF _Toc159926934 \h </w:instrText>
        </w:r>
        <w:r>
          <w:rPr>
            <w:webHidden/>
          </w:rPr>
        </w:r>
        <w:r>
          <w:rPr>
            <w:webHidden/>
          </w:rPr>
          <w:fldChar w:fldCharType="separate"/>
        </w:r>
        <w:r>
          <w:rPr>
            <w:webHidden/>
          </w:rPr>
          <w:t>44</w:t>
        </w:r>
        <w:r>
          <w:rPr>
            <w:webHidden/>
          </w:rPr>
          <w:fldChar w:fldCharType="end"/>
        </w:r>
      </w:hyperlink>
    </w:p>
    <w:p w14:paraId="5656E12E" w14:textId="76C213F9"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35" w:history="1">
        <w:r w:rsidRPr="00A90A51">
          <w:rPr>
            <w:rStyle w:val="Hyperlink"/>
          </w:rPr>
          <w:t>B.4.2.</w:t>
        </w:r>
        <w:r>
          <w:rPr>
            <w:rFonts w:asciiTheme="minorHAnsi" w:eastAsiaTheme="minorEastAsia" w:hAnsiTheme="minorHAnsi" w:cstheme="minorBidi"/>
            <w:color w:val="auto"/>
            <w:kern w:val="2"/>
            <w:sz w:val="22"/>
            <w:lang w:eastAsia="nl-BE"/>
            <w14:ligatures w14:val="standardContextual"/>
          </w:rPr>
          <w:tab/>
        </w:r>
        <w:r w:rsidRPr="00A90A51">
          <w:rPr>
            <w:rStyle w:val="Hyperlink"/>
          </w:rPr>
          <w:t>HEFFINGEN DIE WEERSLAG HEBBEN OP HET OPDRACHTBEDRAG (ART. 38/8 KB UITVOERING)</w:t>
        </w:r>
        <w:r>
          <w:rPr>
            <w:webHidden/>
          </w:rPr>
          <w:tab/>
        </w:r>
        <w:r>
          <w:rPr>
            <w:webHidden/>
          </w:rPr>
          <w:fldChar w:fldCharType="begin"/>
        </w:r>
        <w:r>
          <w:rPr>
            <w:webHidden/>
          </w:rPr>
          <w:instrText xml:space="preserve"> PAGEREF _Toc159926935 \h </w:instrText>
        </w:r>
        <w:r>
          <w:rPr>
            <w:webHidden/>
          </w:rPr>
        </w:r>
        <w:r>
          <w:rPr>
            <w:webHidden/>
          </w:rPr>
          <w:fldChar w:fldCharType="separate"/>
        </w:r>
        <w:r>
          <w:rPr>
            <w:webHidden/>
          </w:rPr>
          <w:t>45</w:t>
        </w:r>
        <w:r>
          <w:rPr>
            <w:webHidden/>
          </w:rPr>
          <w:fldChar w:fldCharType="end"/>
        </w:r>
      </w:hyperlink>
    </w:p>
    <w:p w14:paraId="5E0977CD" w14:textId="1DAE906E"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36" w:history="1">
        <w:r w:rsidRPr="00A90A51">
          <w:rPr>
            <w:rStyle w:val="Hyperlink"/>
          </w:rPr>
          <w:t>B.4.3.</w:t>
        </w:r>
        <w:r>
          <w:rPr>
            <w:rFonts w:asciiTheme="minorHAnsi" w:eastAsiaTheme="minorEastAsia" w:hAnsiTheme="minorHAnsi" w:cstheme="minorBidi"/>
            <w:color w:val="auto"/>
            <w:kern w:val="2"/>
            <w:sz w:val="22"/>
            <w:lang w:eastAsia="nl-BE"/>
            <w14:ligatures w14:val="standardContextual"/>
          </w:rPr>
          <w:tab/>
        </w:r>
        <w:r w:rsidRPr="00A90A51">
          <w:rPr>
            <w:rStyle w:val="Hyperlink"/>
          </w:rPr>
          <w:t xml:space="preserve">ONVOORZIENBARE OMSTANDIGHEDEN IN HOOFDE VAN DE OPDRACHTNEMER (ARTS. 38/9 </w:t>
        </w:r>
        <w:r w:rsidR="00701992">
          <w:rPr>
            <w:rStyle w:val="Hyperlink"/>
          </w:rPr>
          <w:tab/>
        </w:r>
        <w:r w:rsidR="00701992">
          <w:rPr>
            <w:rStyle w:val="Hyperlink"/>
          </w:rPr>
          <w:tab/>
        </w:r>
        <w:r w:rsidR="00701992">
          <w:rPr>
            <w:rStyle w:val="Hyperlink"/>
          </w:rPr>
          <w:tab/>
        </w:r>
        <w:r w:rsidRPr="00A90A51">
          <w:rPr>
            <w:rStyle w:val="Hyperlink"/>
          </w:rPr>
          <w:t>EN 38/10 KB UITVOERING)</w:t>
        </w:r>
        <w:r>
          <w:rPr>
            <w:webHidden/>
          </w:rPr>
          <w:tab/>
        </w:r>
        <w:r>
          <w:rPr>
            <w:webHidden/>
          </w:rPr>
          <w:fldChar w:fldCharType="begin"/>
        </w:r>
        <w:r>
          <w:rPr>
            <w:webHidden/>
          </w:rPr>
          <w:instrText xml:space="preserve"> PAGEREF _Toc159926936 \h </w:instrText>
        </w:r>
        <w:r>
          <w:rPr>
            <w:webHidden/>
          </w:rPr>
        </w:r>
        <w:r>
          <w:rPr>
            <w:webHidden/>
          </w:rPr>
          <w:fldChar w:fldCharType="separate"/>
        </w:r>
        <w:r>
          <w:rPr>
            <w:webHidden/>
          </w:rPr>
          <w:t>46</w:t>
        </w:r>
        <w:r>
          <w:rPr>
            <w:webHidden/>
          </w:rPr>
          <w:fldChar w:fldCharType="end"/>
        </w:r>
      </w:hyperlink>
    </w:p>
    <w:p w14:paraId="2C45E85D" w14:textId="068C932E"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37" w:history="1">
        <w:r w:rsidRPr="00A90A51">
          <w:rPr>
            <w:rStyle w:val="Hyperlink"/>
            <w:rFonts w:cs="Arial"/>
          </w:rPr>
          <w:t>B.4.4.</w:t>
        </w:r>
        <w:r>
          <w:rPr>
            <w:rFonts w:asciiTheme="minorHAnsi" w:eastAsiaTheme="minorEastAsia" w:hAnsiTheme="minorHAnsi" w:cstheme="minorBidi"/>
            <w:color w:val="auto"/>
            <w:kern w:val="2"/>
            <w:sz w:val="22"/>
            <w:lang w:eastAsia="nl-BE"/>
            <w14:ligatures w14:val="standardContextual"/>
          </w:rPr>
          <w:tab/>
        </w:r>
        <w:r w:rsidRPr="00A90A51">
          <w:rPr>
            <w:rStyle w:val="Hyperlink"/>
          </w:rPr>
          <w:t>FEITEN VAN DE AANBESTEDENDE OVERHEID EN DE OPDRACHTNEMER  (ART. 38/11 KB UITVOERING)</w:t>
        </w:r>
        <w:r>
          <w:rPr>
            <w:webHidden/>
          </w:rPr>
          <w:tab/>
        </w:r>
        <w:r>
          <w:rPr>
            <w:webHidden/>
          </w:rPr>
          <w:fldChar w:fldCharType="begin"/>
        </w:r>
        <w:r>
          <w:rPr>
            <w:webHidden/>
          </w:rPr>
          <w:instrText xml:space="preserve"> PAGEREF _Toc159926937 \h </w:instrText>
        </w:r>
        <w:r>
          <w:rPr>
            <w:webHidden/>
          </w:rPr>
        </w:r>
        <w:r>
          <w:rPr>
            <w:webHidden/>
          </w:rPr>
          <w:fldChar w:fldCharType="separate"/>
        </w:r>
        <w:r>
          <w:rPr>
            <w:webHidden/>
          </w:rPr>
          <w:t>47</w:t>
        </w:r>
        <w:r>
          <w:rPr>
            <w:webHidden/>
          </w:rPr>
          <w:fldChar w:fldCharType="end"/>
        </w:r>
      </w:hyperlink>
    </w:p>
    <w:p w14:paraId="10EFF90D" w14:textId="655D3DAD"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38" w:history="1">
        <w:r w:rsidRPr="00A90A51">
          <w:rPr>
            <w:rStyle w:val="Hyperlink"/>
            <w:rFonts w:cs="Arial"/>
          </w:rPr>
          <w:t>B.4.5.</w:t>
        </w:r>
        <w:r>
          <w:rPr>
            <w:rFonts w:asciiTheme="minorHAnsi" w:eastAsiaTheme="minorEastAsia" w:hAnsiTheme="minorHAnsi" w:cstheme="minorBidi"/>
            <w:color w:val="auto"/>
            <w:kern w:val="2"/>
            <w:sz w:val="22"/>
            <w:lang w:eastAsia="nl-BE"/>
            <w14:ligatures w14:val="standardContextual"/>
          </w:rPr>
          <w:tab/>
        </w:r>
        <w:r w:rsidRPr="00A90A51">
          <w:rPr>
            <w:rStyle w:val="Hyperlink"/>
          </w:rPr>
          <w:t>SCHORSING VAN DE OPDRACHT (ART. 38/12 KB UITVOERING)</w:t>
        </w:r>
        <w:r>
          <w:rPr>
            <w:webHidden/>
          </w:rPr>
          <w:tab/>
        </w:r>
        <w:r>
          <w:rPr>
            <w:webHidden/>
          </w:rPr>
          <w:fldChar w:fldCharType="begin"/>
        </w:r>
        <w:r>
          <w:rPr>
            <w:webHidden/>
          </w:rPr>
          <w:instrText xml:space="preserve"> PAGEREF _Toc159926938 \h </w:instrText>
        </w:r>
        <w:r>
          <w:rPr>
            <w:webHidden/>
          </w:rPr>
        </w:r>
        <w:r>
          <w:rPr>
            <w:webHidden/>
          </w:rPr>
          <w:fldChar w:fldCharType="separate"/>
        </w:r>
        <w:r>
          <w:rPr>
            <w:webHidden/>
          </w:rPr>
          <w:t>47</w:t>
        </w:r>
        <w:r>
          <w:rPr>
            <w:webHidden/>
          </w:rPr>
          <w:fldChar w:fldCharType="end"/>
        </w:r>
      </w:hyperlink>
    </w:p>
    <w:p w14:paraId="61322337" w14:textId="11D3C78D"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39" w:history="1">
        <w:r w:rsidRPr="00A90A51">
          <w:rPr>
            <w:rStyle w:val="Hyperlink"/>
          </w:rPr>
          <w:t>B.4.6.</w:t>
        </w:r>
        <w:r>
          <w:rPr>
            <w:rFonts w:asciiTheme="minorHAnsi" w:eastAsiaTheme="minorEastAsia" w:hAnsiTheme="minorHAnsi" w:cstheme="minorBidi"/>
            <w:color w:val="auto"/>
            <w:kern w:val="2"/>
            <w:sz w:val="22"/>
            <w:lang w:eastAsia="nl-BE"/>
            <w14:ligatures w14:val="standardContextual"/>
          </w:rPr>
          <w:tab/>
        </w:r>
        <w:r w:rsidRPr="00A90A51">
          <w:rPr>
            <w:rStyle w:val="Hyperlink"/>
          </w:rPr>
          <w:t>VERVANGING OPDRACHTNEMER BIJ FAILLISSEMENT (ART. 38/3 KB UITVOERING)</w:t>
        </w:r>
        <w:r>
          <w:rPr>
            <w:webHidden/>
          </w:rPr>
          <w:tab/>
        </w:r>
        <w:r>
          <w:rPr>
            <w:webHidden/>
          </w:rPr>
          <w:fldChar w:fldCharType="begin"/>
        </w:r>
        <w:r>
          <w:rPr>
            <w:webHidden/>
          </w:rPr>
          <w:instrText xml:space="preserve"> PAGEREF _Toc159926939 \h </w:instrText>
        </w:r>
        <w:r>
          <w:rPr>
            <w:webHidden/>
          </w:rPr>
        </w:r>
        <w:r>
          <w:rPr>
            <w:webHidden/>
          </w:rPr>
          <w:fldChar w:fldCharType="separate"/>
        </w:r>
        <w:r>
          <w:rPr>
            <w:webHidden/>
          </w:rPr>
          <w:t>48</w:t>
        </w:r>
        <w:r>
          <w:rPr>
            <w:webHidden/>
          </w:rPr>
          <w:fldChar w:fldCharType="end"/>
        </w:r>
      </w:hyperlink>
    </w:p>
    <w:p w14:paraId="5B7DD75C" w14:textId="3702D9B8"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40" w:history="1">
        <w:r w:rsidRPr="00A90A51">
          <w:rPr>
            <w:rStyle w:val="Hyperlink"/>
          </w:rPr>
          <w:t>B.4.7.</w:t>
        </w:r>
        <w:r>
          <w:rPr>
            <w:rFonts w:asciiTheme="minorHAnsi" w:eastAsiaTheme="minorEastAsia" w:hAnsiTheme="minorHAnsi" w:cstheme="minorBidi"/>
            <w:color w:val="auto"/>
            <w:kern w:val="2"/>
            <w:sz w:val="22"/>
            <w:lang w:eastAsia="nl-BE"/>
            <w14:ligatures w14:val="standardContextual"/>
          </w:rPr>
          <w:tab/>
        </w:r>
        <w:r w:rsidRPr="00A90A51">
          <w:rPr>
            <w:rStyle w:val="Hyperlink"/>
          </w:rPr>
          <w:t>AANVULLENDE WERKEN</w:t>
        </w:r>
        <w:r>
          <w:rPr>
            <w:webHidden/>
          </w:rPr>
          <w:tab/>
        </w:r>
        <w:r>
          <w:rPr>
            <w:webHidden/>
          </w:rPr>
          <w:fldChar w:fldCharType="begin"/>
        </w:r>
        <w:r>
          <w:rPr>
            <w:webHidden/>
          </w:rPr>
          <w:instrText xml:space="preserve"> PAGEREF _Toc159926940 \h </w:instrText>
        </w:r>
        <w:r>
          <w:rPr>
            <w:webHidden/>
          </w:rPr>
        </w:r>
        <w:r>
          <w:rPr>
            <w:webHidden/>
          </w:rPr>
          <w:fldChar w:fldCharType="separate"/>
        </w:r>
        <w:r>
          <w:rPr>
            <w:webHidden/>
          </w:rPr>
          <w:t>48</w:t>
        </w:r>
        <w:r>
          <w:rPr>
            <w:webHidden/>
          </w:rPr>
          <w:fldChar w:fldCharType="end"/>
        </w:r>
      </w:hyperlink>
    </w:p>
    <w:p w14:paraId="05BBD139" w14:textId="4DA7B8B5" w:rsidR="00D801F4" w:rsidRDefault="00D801F4">
      <w:pPr>
        <w:pStyle w:val="Inhopg1"/>
        <w:rPr>
          <w:rFonts w:asciiTheme="minorHAnsi" w:eastAsiaTheme="minorEastAsia" w:hAnsiTheme="minorHAnsi" w:cstheme="minorBidi"/>
          <w:color w:val="auto"/>
          <w:kern w:val="2"/>
          <w:lang w:eastAsia="nl-BE"/>
          <w14:ligatures w14:val="standardContextual"/>
        </w:rPr>
      </w:pPr>
      <w:hyperlink w:anchor="_Toc159926941" w:history="1">
        <w:r w:rsidRPr="00A90A51">
          <w:rPr>
            <w:rStyle w:val="Hyperlink"/>
            <w:rFonts w:ascii="FlandersArtSans-Regular" w:hAnsi="FlandersArtSans-Regular"/>
          </w:rPr>
          <w:t>B.5.</w:t>
        </w:r>
        <w:r>
          <w:rPr>
            <w:rFonts w:asciiTheme="minorHAnsi" w:eastAsiaTheme="minorEastAsia" w:hAnsiTheme="minorHAnsi" w:cstheme="minorBidi"/>
            <w:color w:val="auto"/>
            <w:kern w:val="2"/>
            <w:lang w:eastAsia="nl-BE"/>
            <w14:ligatures w14:val="standardContextual"/>
          </w:rPr>
          <w:tab/>
        </w:r>
        <w:r w:rsidRPr="00A90A51">
          <w:rPr>
            <w:rStyle w:val="Hyperlink"/>
            <w:rFonts w:ascii="FlandersArtSans-Regular" w:hAnsi="FlandersArtSans-Regular"/>
          </w:rPr>
          <w:t>ONDERAANNEMING</w:t>
        </w:r>
        <w:r>
          <w:rPr>
            <w:webHidden/>
          </w:rPr>
          <w:tab/>
        </w:r>
        <w:r>
          <w:rPr>
            <w:webHidden/>
          </w:rPr>
          <w:fldChar w:fldCharType="begin"/>
        </w:r>
        <w:r>
          <w:rPr>
            <w:webHidden/>
          </w:rPr>
          <w:instrText xml:space="preserve"> PAGEREF _Toc159926941 \h </w:instrText>
        </w:r>
        <w:r>
          <w:rPr>
            <w:webHidden/>
          </w:rPr>
        </w:r>
        <w:r>
          <w:rPr>
            <w:webHidden/>
          </w:rPr>
          <w:fldChar w:fldCharType="separate"/>
        </w:r>
        <w:r>
          <w:rPr>
            <w:webHidden/>
          </w:rPr>
          <w:t>48</w:t>
        </w:r>
        <w:r>
          <w:rPr>
            <w:webHidden/>
          </w:rPr>
          <w:fldChar w:fldCharType="end"/>
        </w:r>
      </w:hyperlink>
    </w:p>
    <w:p w14:paraId="1156214C" w14:textId="1767C85E"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42" w:history="1">
        <w:r w:rsidRPr="00A90A51">
          <w:rPr>
            <w:rStyle w:val="Hyperlink"/>
          </w:rPr>
          <w:t>B.5.1.</w:t>
        </w:r>
        <w:r>
          <w:rPr>
            <w:rFonts w:asciiTheme="minorHAnsi" w:eastAsiaTheme="minorEastAsia" w:hAnsiTheme="minorHAnsi" w:cstheme="minorBidi"/>
            <w:color w:val="auto"/>
            <w:kern w:val="2"/>
            <w:sz w:val="22"/>
            <w:lang w:eastAsia="nl-BE"/>
            <w14:ligatures w14:val="standardContextual"/>
          </w:rPr>
          <w:tab/>
        </w:r>
        <w:r w:rsidRPr="00A90A51">
          <w:rPr>
            <w:rStyle w:val="Hyperlink"/>
          </w:rPr>
          <w:t>AANPSRAKELIJKHEID HOOFDAANNEMER (ART. 12 KB UITVOERING)</w:t>
        </w:r>
        <w:r>
          <w:rPr>
            <w:webHidden/>
          </w:rPr>
          <w:tab/>
        </w:r>
        <w:r>
          <w:rPr>
            <w:webHidden/>
          </w:rPr>
          <w:fldChar w:fldCharType="begin"/>
        </w:r>
        <w:r>
          <w:rPr>
            <w:webHidden/>
          </w:rPr>
          <w:instrText xml:space="preserve"> PAGEREF _Toc159926942 \h </w:instrText>
        </w:r>
        <w:r>
          <w:rPr>
            <w:webHidden/>
          </w:rPr>
        </w:r>
        <w:r>
          <w:rPr>
            <w:webHidden/>
          </w:rPr>
          <w:fldChar w:fldCharType="separate"/>
        </w:r>
        <w:r>
          <w:rPr>
            <w:webHidden/>
          </w:rPr>
          <w:t>48</w:t>
        </w:r>
        <w:r>
          <w:rPr>
            <w:webHidden/>
          </w:rPr>
          <w:fldChar w:fldCharType="end"/>
        </w:r>
      </w:hyperlink>
    </w:p>
    <w:p w14:paraId="30480CD1" w14:textId="04E411F4"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43" w:history="1">
        <w:r w:rsidRPr="00A90A51">
          <w:rPr>
            <w:rStyle w:val="Hyperlink"/>
          </w:rPr>
          <w:t>B.5.2.</w:t>
        </w:r>
        <w:r>
          <w:rPr>
            <w:rFonts w:asciiTheme="minorHAnsi" w:eastAsiaTheme="minorEastAsia" w:hAnsiTheme="minorHAnsi" w:cstheme="minorBidi"/>
            <w:color w:val="auto"/>
            <w:kern w:val="2"/>
            <w:sz w:val="22"/>
            <w:lang w:eastAsia="nl-BE"/>
            <w14:ligatures w14:val="standardContextual"/>
          </w:rPr>
          <w:tab/>
        </w:r>
        <w:r w:rsidRPr="00A90A51">
          <w:rPr>
            <w:rStyle w:val="Hyperlink"/>
          </w:rPr>
          <w:t>INFORMATIEVERPLICHTING ONDERAANNEMER (ART. 12/1 KB UITVOERING)</w:t>
        </w:r>
        <w:r>
          <w:rPr>
            <w:webHidden/>
          </w:rPr>
          <w:tab/>
        </w:r>
        <w:r>
          <w:rPr>
            <w:webHidden/>
          </w:rPr>
          <w:fldChar w:fldCharType="begin"/>
        </w:r>
        <w:r>
          <w:rPr>
            <w:webHidden/>
          </w:rPr>
          <w:instrText xml:space="preserve"> PAGEREF _Toc159926943 \h </w:instrText>
        </w:r>
        <w:r>
          <w:rPr>
            <w:webHidden/>
          </w:rPr>
        </w:r>
        <w:r>
          <w:rPr>
            <w:webHidden/>
          </w:rPr>
          <w:fldChar w:fldCharType="separate"/>
        </w:r>
        <w:r>
          <w:rPr>
            <w:webHidden/>
          </w:rPr>
          <w:t>49</w:t>
        </w:r>
        <w:r>
          <w:rPr>
            <w:webHidden/>
          </w:rPr>
          <w:fldChar w:fldCharType="end"/>
        </w:r>
      </w:hyperlink>
    </w:p>
    <w:p w14:paraId="57208E35" w14:textId="7CAB8E1C"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44" w:history="1">
        <w:r w:rsidRPr="00A90A51">
          <w:rPr>
            <w:rStyle w:val="Hyperlink"/>
          </w:rPr>
          <w:t>B.5.3.</w:t>
        </w:r>
        <w:r>
          <w:rPr>
            <w:rFonts w:asciiTheme="minorHAnsi" w:eastAsiaTheme="minorEastAsia" w:hAnsiTheme="minorHAnsi" w:cstheme="minorBidi"/>
            <w:color w:val="auto"/>
            <w:kern w:val="2"/>
            <w:sz w:val="22"/>
            <w:lang w:eastAsia="nl-BE"/>
            <w14:ligatures w14:val="standardContextual"/>
          </w:rPr>
          <w:tab/>
        </w:r>
        <w:r w:rsidRPr="00A90A51">
          <w:rPr>
            <w:rStyle w:val="Hyperlink"/>
          </w:rPr>
          <w:t xml:space="preserve">ONDERZOEK UITSLUITINGSGRONDEN IN HOOFDE RECHTSTREEKSE ONDERAANNEMERS EN </w:t>
        </w:r>
        <w:r w:rsidR="00701992">
          <w:rPr>
            <w:rStyle w:val="Hyperlink"/>
          </w:rPr>
          <w:tab/>
        </w:r>
        <w:r w:rsidR="00701992">
          <w:rPr>
            <w:rStyle w:val="Hyperlink"/>
          </w:rPr>
          <w:tab/>
        </w:r>
        <w:r w:rsidR="00701992">
          <w:rPr>
            <w:rStyle w:val="Hyperlink"/>
          </w:rPr>
          <w:tab/>
        </w:r>
        <w:r w:rsidRPr="00A90A51">
          <w:rPr>
            <w:rStyle w:val="Hyperlink"/>
          </w:rPr>
          <w:t>VERVANGINGSPLICHT (ART. 12/2 KB UITVOERING)</w:t>
        </w:r>
        <w:r>
          <w:rPr>
            <w:webHidden/>
          </w:rPr>
          <w:tab/>
        </w:r>
        <w:r>
          <w:rPr>
            <w:webHidden/>
          </w:rPr>
          <w:fldChar w:fldCharType="begin"/>
        </w:r>
        <w:r>
          <w:rPr>
            <w:webHidden/>
          </w:rPr>
          <w:instrText xml:space="preserve"> PAGEREF _Toc159926944 \h </w:instrText>
        </w:r>
        <w:r>
          <w:rPr>
            <w:webHidden/>
          </w:rPr>
        </w:r>
        <w:r>
          <w:rPr>
            <w:webHidden/>
          </w:rPr>
          <w:fldChar w:fldCharType="separate"/>
        </w:r>
        <w:r>
          <w:rPr>
            <w:webHidden/>
          </w:rPr>
          <w:t>49</w:t>
        </w:r>
        <w:r>
          <w:rPr>
            <w:webHidden/>
          </w:rPr>
          <w:fldChar w:fldCharType="end"/>
        </w:r>
      </w:hyperlink>
    </w:p>
    <w:p w14:paraId="16FC70C1" w14:textId="5AF45539"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45" w:history="1">
        <w:r w:rsidRPr="00A90A51">
          <w:rPr>
            <w:rStyle w:val="Hyperlink"/>
          </w:rPr>
          <w:t>B.5.4.</w:t>
        </w:r>
        <w:r>
          <w:rPr>
            <w:rFonts w:asciiTheme="minorHAnsi" w:eastAsiaTheme="minorEastAsia" w:hAnsiTheme="minorHAnsi" w:cstheme="minorBidi"/>
            <w:color w:val="auto"/>
            <w:kern w:val="2"/>
            <w:sz w:val="22"/>
            <w:lang w:eastAsia="nl-BE"/>
            <w14:ligatures w14:val="standardContextual"/>
          </w:rPr>
          <w:tab/>
        </w:r>
        <w:r w:rsidRPr="00A90A51">
          <w:rPr>
            <w:rStyle w:val="Hyperlink"/>
          </w:rPr>
          <w:t>BEPERKING ONDERAANNEMINGSKETEN (ART. 12/3 KB UITVOERING)</w:t>
        </w:r>
        <w:r>
          <w:rPr>
            <w:webHidden/>
          </w:rPr>
          <w:tab/>
        </w:r>
        <w:r>
          <w:rPr>
            <w:webHidden/>
          </w:rPr>
          <w:fldChar w:fldCharType="begin"/>
        </w:r>
        <w:r>
          <w:rPr>
            <w:webHidden/>
          </w:rPr>
          <w:instrText xml:space="preserve"> PAGEREF _Toc159926945 \h </w:instrText>
        </w:r>
        <w:r>
          <w:rPr>
            <w:webHidden/>
          </w:rPr>
        </w:r>
        <w:r>
          <w:rPr>
            <w:webHidden/>
          </w:rPr>
          <w:fldChar w:fldCharType="separate"/>
        </w:r>
        <w:r>
          <w:rPr>
            <w:webHidden/>
          </w:rPr>
          <w:t>50</w:t>
        </w:r>
        <w:r>
          <w:rPr>
            <w:webHidden/>
          </w:rPr>
          <w:fldChar w:fldCharType="end"/>
        </w:r>
      </w:hyperlink>
    </w:p>
    <w:p w14:paraId="6D7E6C5C" w14:textId="1639D40A"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46" w:history="1">
        <w:r w:rsidRPr="00A90A51">
          <w:rPr>
            <w:rStyle w:val="Hyperlink"/>
          </w:rPr>
          <w:t>B.5.5.</w:t>
        </w:r>
        <w:r>
          <w:rPr>
            <w:rFonts w:asciiTheme="minorHAnsi" w:eastAsiaTheme="minorEastAsia" w:hAnsiTheme="minorHAnsi" w:cstheme="minorBidi"/>
            <w:color w:val="auto"/>
            <w:kern w:val="2"/>
            <w:sz w:val="22"/>
            <w:lang w:eastAsia="nl-BE"/>
            <w14:ligatures w14:val="standardContextual"/>
          </w:rPr>
          <w:tab/>
        </w:r>
        <w:r w:rsidRPr="00A90A51">
          <w:rPr>
            <w:rStyle w:val="Hyperlink"/>
          </w:rPr>
          <w:t>ERKENNING ONDERAANNEMER (art. 12/4 en 78/1 KB Uitvoering)</w:t>
        </w:r>
        <w:r>
          <w:rPr>
            <w:webHidden/>
          </w:rPr>
          <w:tab/>
        </w:r>
        <w:r>
          <w:rPr>
            <w:webHidden/>
          </w:rPr>
          <w:fldChar w:fldCharType="begin"/>
        </w:r>
        <w:r>
          <w:rPr>
            <w:webHidden/>
          </w:rPr>
          <w:instrText xml:space="preserve"> PAGEREF _Toc159926946 \h </w:instrText>
        </w:r>
        <w:r>
          <w:rPr>
            <w:webHidden/>
          </w:rPr>
        </w:r>
        <w:r>
          <w:rPr>
            <w:webHidden/>
          </w:rPr>
          <w:fldChar w:fldCharType="separate"/>
        </w:r>
        <w:r>
          <w:rPr>
            <w:webHidden/>
          </w:rPr>
          <w:t>50</w:t>
        </w:r>
        <w:r>
          <w:rPr>
            <w:webHidden/>
          </w:rPr>
          <w:fldChar w:fldCharType="end"/>
        </w:r>
      </w:hyperlink>
    </w:p>
    <w:p w14:paraId="260FF3DE" w14:textId="609329FE" w:rsidR="00D801F4" w:rsidRDefault="00D801F4">
      <w:pPr>
        <w:pStyle w:val="Inhopg1"/>
        <w:rPr>
          <w:rFonts w:asciiTheme="minorHAnsi" w:eastAsiaTheme="minorEastAsia" w:hAnsiTheme="minorHAnsi" w:cstheme="minorBidi"/>
          <w:color w:val="auto"/>
          <w:kern w:val="2"/>
          <w:lang w:eastAsia="nl-BE"/>
          <w14:ligatures w14:val="standardContextual"/>
        </w:rPr>
      </w:pPr>
      <w:hyperlink w:anchor="_Toc159926947" w:history="1">
        <w:r w:rsidRPr="00A90A51">
          <w:rPr>
            <w:rStyle w:val="Hyperlink"/>
            <w:rFonts w:ascii="FlandersArtSans-Regular" w:hAnsi="FlandersArtSans-Regular"/>
          </w:rPr>
          <w:t>B.6.</w:t>
        </w:r>
        <w:r>
          <w:rPr>
            <w:rFonts w:asciiTheme="minorHAnsi" w:eastAsiaTheme="minorEastAsia" w:hAnsiTheme="minorHAnsi" w:cstheme="minorBidi"/>
            <w:color w:val="auto"/>
            <w:kern w:val="2"/>
            <w:lang w:eastAsia="nl-BE"/>
            <w14:ligatures w14:val="standardContextual"/>
          </w:rPr>
          <w:tab/>
        </w:r>
        <w:r w:rsidRPr="00A90A51">
          <w:rPr>
            <w:rStyle w:val="Hyperlink"/>
            <w:rFonts w:ascii="FlandersArtSans-Regular" w:hAnsi="FlandersArtSans-Regular"/>
          </w:rPr>
          <w:t>INTELLECTUELE RECHTEN EN VERTROUWELIJKHEID</w:t>
        </w:r>
        <w:r>
          <w:rPr>
            <w:webHidden/>
          </w:rPr>
          <w:tab/>
        </w:r>
        <w:r>
          <w:rPr>
            <w:webHidden/>
          </w:rPr>
          <w:fldChar w:fldCharType="begin"/>
        </w:r>
        <w:r>
          <w:rPr>
            <w:webHidden/>
          </w:rPr>
          <w:instrText xml:space="preserve"> PAGEREF _Toc159926947 \h </w:instrText>
        </w:r>
        <w:r>
          <w:rPr>
            <w:webHidden/>
          </w:rPr>
        </w:r>
        <w:r>
          <w:rPr>
            <w:webHidden/>
          </w:rPr>
          <w:fldChar w:fldCharType="separate"/>
        </w:r>
        <w:r>
          <w:rPr>
            <w:webHidden/>
          </w:rPr>
          <w:t>51</w:t>
        </w:r>
        <w:r>
          <w:rPr>
            <w:webHidden/>
          </w:rPr>
          <w:fldChar w:fldCharType="end"/>
        </w:r>
      </w:hyperlink>
    </w:p>
    <w:p w14:paraId="4D0B5B99" w14:textId="3EFD433D"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48" w:history="1">
        <w:r w:rsidRPr="00A90A51">
          <w:rPr>
            <w:rStyle w:val="Hyperlink"/>
          </w:rPr>
          <w:t>B.6.1.</w:t>
        </w:r>
        <w:r>
          <w:rPr>
            <w:rFonts w:asciiTheme="minorHAnsi" w:eastAsiaTheme="minorEastAsia" w:hAnsiTheme="minorHAnsi" w:cstheme="minorBidi"/>
            <w:color w:val="auto"/>
            <w:kern w:val="2"/>
            <w:sz w:val="22"/>
            <w:lang w:eastAsia="nl-BE"/>
            <w14:ligatures w14:val="standardContextual"/>
          </w:rPr>
          <w:tab/>
        </w:r>
        <w:r w:rsidRPr="00A90A51">
          <w:rPr>
            <w:rStyle w:val="Hyperlink"/>
          </w:rPr>
          <w:t>INTELLECTUELE RECHTEN EN KNOWHOW (ART. 19 EN 20 KB UITVOERING)</w:t>
        </w:r>
        <w:r>
          <w:rPr>
            <w:webHidden/>
          </w:rPr>
          <w:tab/>
        </w:r>
        <w:r>
          <w:rPr>
            <w:webHidden/>
          </w:rPr>
          <w:fldChar w:fldCharType="begin"/>
        </w:r>
        <w:r>
          <w:rPr>
            <w:webHidden/>
          </w:rPr>
          <w:instrText xml:space="preserve"> PAGEREF _Toc159926948 \h </w:instrText>
        </w:r>
        <w:r>
          <w:rPr>
            <w:webHidden/>
          </w:rPr>
        </w:r>
        <w:r>
          <w:rPr>
            <w:webHidden/>
          </w:rPr>
          <w:fldChar w:fldCharType="separate"/>
        </w:r>
        <w:r>
          <w:rPr>
            <w:webHidden/>
          </w:rPr>
          <w:t>51</w:t>
        </w:r>
        <w:r>
          <w:rPr>
            <w:webHidden/>
          </w:rPr>
          <w:fldChar w:fldCharType="end"/>
        </w:r>
      </w:hyperlink>
    </w:p>
    <w:p w14:paraId="47C5CF27" w14:textId="18F77AB9"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49" w:history="1">
        <w:r w:rsidRPr="00A90A51">
          <w:rPr>
            <w:rStyle w:val="Hyperlink"/>
          </w:rPr>
          <w:t>B.6.2.</w:t>
        </w:r>
        <w:r>
          <w:rPr>
            <w:rFonts w:asciiTheme="minorHAnsi" w:eastAsiaTheme="minorEastAsia" w:hAnsiTheme="minorHAnsi" w:cstheme="minorBidi"/>
            <w:color w:val="auto"/>
            <w:kern w:val="2"/>
            <w:sz w:val="22"/>
            <w:lang w:eastAsia="nl-BE"/>
            <w14:ligatures w14:val="standardContextual"/>
          </w:rPr>
          <w:tab/>
        </w:r>
        <w:r w:rsidRPr="00A90A51">
          <w:rPr>
            <w:rStyle w:val="Hyperlink"/>
          </w:rPr>
          <w:t>BESTAANDE INTELLECTUELE EIGENDOMSRECHTEN (ART. 30 KB PLAATSING)</w:t>
        </w:r>
        <w:r>
          <w:rPr>
            <w:webHidden/>
          </w:rPr>
          <w:tab/>
        </w:r>
        <w:r>
          <w:rPr>
            <w:webHidden/>
          </w:rPr>
          <w:fldChar w:fldCharType="begin"/>
        </w:r>
        <w:r>
          <w:rPr>
            <w:webHidden/>
          </w:rPr>
          <w:instrText xml:space="preserve"> PAGEREF _Toc159926949 \h </w:instrText>
        </w:r>
        <w:r>
          <w:rPr>
            <w:webHidden/>
          </w:rPr>
        </w:r>
        <w:r>
          <w:rPr>
            <w:webHidden/>
          </w:rPr>
          <w:fldChar w:fldCharType="separate"/>
        </w:r>
        <w:r>
          <w:rPr>
            <w:webHidden/>
          </w:rPr>
          <w:t>51</w:t>
        </w:r>
        <w:r>
          <w:rPr>
            <w:webHidden/>
          </w:rPr>
          <w:fldChar w:fldCharType="end"/>
        </w:r>
      </w:hyperlink>
    </w:p>
    <w:p w14:paraId="0AA8EB74" w14:textId="502A4E76"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50" w:history="1">
        <w:r w:rsidRPr="00A90A51">
          <w:rPr>
            <w:rStyle w:val="Hyperlink"/>
          </w:rPr>
          <w:t>B.6.3.</w:t>
        </w:r>
        <w:r>
          <w:rPr>
            <w:rFonts w:asciiTheme="minorHAnsi" w:eastAsiaTheme="minorEastAsia" w:hAnsiTheme="minorHAnsi" w:cstheme="minorBidi"/>
            <w:color w:val="auto"/>
            <w:kern w:val="2"/>
            <w:sz w:val="22"/>
            <w:lang w:eastAsia="nl-BE"/>
            <w14:ligatures w14:val="standardContextual"/>
          </w:rPr>
          <w:tab/>
        </w:r>
        <w:r w:rsidRPr="00A90A51">
          <w:rPr>
            <w:rStyle w:val="Hyperlink"/>
          </w:rPr>
          <w:t>VERTROUWELIJKHEID (ART. 18 KB UITVOERING)</w:t>
        </w:r>
        <w:r>
          <w:rPr>
            <w:webHidden/>
          </w:rPr>
          <w:tab/>
        </w:r>
        <w:r>
          <w:rPr>
            <w:webHidden/>
          </w:rPr>
          <w:fldChar w:fldCharType="begin"/>
        </w:r>
        <w:r>
          <w:rPr>
            <w:webHidden/>
          </w:rPr>
          <w:instrText xml:space="preserve"> PAGEREF _Toc159926950 \h </w:instrText>
        </w:r>
        <w:r>
          <w:rPr>
            <w:webHidden/>
          </w:rPr>
        </w:r>
        <w:r>
          <w:rPr>
            <w:webHidden/>
          </w:rPr>
          <w:fldChar w:fldCharType="separate"/>
        </w:r>
        <w:r>
          <w:rPr>
            <w:webHidden/>
          </w:rPr>
          <w:t>52</w:t>
        </w:r>
        <w:r>
          <w:rPr>
            <w:webHidden/>
          </w:rPr>
          <w:fldChar w:fldCharType="end"/>
        </w:r>
      </w:hyperlink>
    </w:p>
    <w:p w14:paraId="0D5D8448" w14:textId="4AA4C8CE" w:rsidR="00D801F4" w:rsidRDefault="00D801F4">
      <w:pPr>
        <w:pStyle w:val="Inhopg1"/>
        <w:rPr>
          <w:rFonts w:asciiTheme="minorHAnsi" w:eastAsiaTheme="minorEastAsia" w:hAnsiTheme="minorHAnsi" w:cstheme="minorBidi"/>
          <w:color w:val="auto"/>
          <w:kern w:val="2"/>
          <w:lang w:eastAsia="nl-BE"/>
          <w14:ligatures w14:val="standardContextual"/>
        </w:rPr>
      </w:pPr>
      <w:hyperlink w:anchor="_Toc159926951" w:history="1">
        <w:r w:rsidRPr="00A90A51">
          <w:rPr>
            <w:rStyle w:val="Hyperlink"/>
            <w:rFonts w:ascii="FlandersArtSans-Regular" w:hAnsi="FlandersArtSans-Regular"/>
          </w:rPr>
          <w:t>B.7.</w:t>
        </w:r>
        <w:r>
          <w:rPr>
            <w:rFonts w:asciiTheme="minorHAnsi" w:eastAsiaTheme="minorEastAsia" w:hAnsiTheme="minorHAnsi" w:cstheme="minorBidi"/>
            <w:color w:val="auto"/>
            <w:kern w:val="2"/>
            <w:lang w:eastAsia="nl-BE"/>
            <w14:ligatures w14:val="standardContextual"/>
          </w:rPr>
          <w:tab/>
        </w:r>
        <w:r w:rsidRPr="00A90A51">
          <w:rPr>
            <w:rStyle w:val="Hyperlink"/>
            <w:rFonts w:ascii="FlandersArtSans-Regular" w:hAnsi="FlandersArtSans-Regular"/>
          </w:rPr>
          <w:t>ACTIEMIDDELEN, SANCTIES EN RECHTSVORDERINGEN</w:t>
        </w:r>
        <w:r>
          <w:rPr>
            <w:webHidden/>
          </w:rPr>
          <w:tab/>
        </w:r>
        <w:r>
          <w:rPr>
            <w:webHidden/>
          </w:rPr>
          <w:fldChar w:fldCharType="begin"/>
        </w:r>
        <w:r>
          <w:rPr>
            <w:webHidden/>
          </w:rPr>
          <w:instrText xml:space="preserve"> PAGEREF _Toc159926951 \h </w:instrText>
        </w:r>
        <w:r>
          <w:rPr>
            <w:webHidden/>
          </w:rPr>
        </w:r>
        <w:r>
          <w:rPr>
            <w:webHidden/>
          </w:rPr>
          <w:fldChar w:fldCharType="separate"/>
        </w:r>
        <w:r>
          <w:rPr>
            <w:webHidden/>
          </w:rPr>
          <w:t>52</w:t>
        </w:r>
        <w:r>
          <w:rPr>
            <w:webHidden/>
          </w:rPr>
          <w:fldChar w:fldCharType="end"/>
        </w:r>
      </w:hyperlink>
    </w:p>
    <w:p w14:paraId="57A8680A" w14:textId="7E8BFF24"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52" w:history="1">
        <w:r w:rsidRPr="00A90A51">
          <w:rPr>
            <w:rStyle w:val="Hyperlink"/>
          </w:rPr>
          <w:t>B.7.1. INKORTING VERWEERTERMIJN (ART. 44, §2 KB UITVOERING)</w:t>
        </w:r>
        <w:r>
          <w:rPr>
            <w:webHidden/>
          </w:rPr>
          <w:tab/>
        </w:r>
        <w:r>
          <w:rPr>
            <w:webHidden/>
          </w:rPr>
          <w:fldChar w:fldCharType="begin"/>
        </w:r>
        <w:r>
          <w:rPr>
            <w:webHidden/>
          </w:rPr>
          <w:instrText xml:space="preserve"> PAGEREF _Toc159926952 \h </w:instrText>
        </w:r>
        <w:r>
          <w:rPr>
            <w:webHidden/>
          </w:rPr>
        </w:r>
        <w:r>
          <w:rPr>
            <w:webHidden/>
          </w:rPr>
          <w:fldChar w:fldCharType="separate"/>
        </w:r>
        <w:r>
          <w:rPr>
            <w:webHidden/>
          </w:rPr>
          <w:t>52</w:t>
        </w:r>
        <w:r>
          <w:rPr>
            <w:webHidden/>
          </w:rPr>
          <w:fldChar w:fldCharType="end"/>
        </w:r>
      </w:hyperlink>
    </w:p>
    <w:p w14:paraId="72AC3613" w14:textId="0DE37951"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53" w:history="1">
        <w:r w:rsidRPr="00A90A51">
          <w:rPr>
            <w:rStyle w:val="Hyperlink"/>
          </w:rPr>
          <w:t>B.7.2.</w:t>
        </w:r>
        <w:r>
          <w:rPr>
            <w:rFonts w:asciiTheme="minorHAnsi" w:eastAsiaTheme="minorEastAsia" w:hAnsiTheme="minorHAnsi" w:cstheme="minorBidi"/>
            <w:color w:val="auto"/>
            <w:kern w:val="2"/>
            <w:sz w:val="22"/>
            <w:lang w:eastAsia="nl-BE"/>
            <w14:ligatures w14:val="standardContextual"/>
          </w:rPr>
          <w:tab/>
        </w:r>
        <w:r w:rsidRPr="00A90A51">
          <w:rPr>
            <w:rStyle w:val="Hyperlink"/>
          </w:rPr>
          <w:t>STRAFFEN (ART. 45 KB UITVOERING)</w:t>
        </w:r>
        <w:r>
          <w:rPr>
            <w:webHidden/>
          </w:rPr>
          <w:tab/>
        </w:r>
        <w:r>
          <w:rPr>
            <w:webHidden/>
          </w:rPr>
          <w:fldChar w:fldCharType="begin"/>
        </w:r>
        <w:r>
          <w:rPr>
            <w:webHidden/>
          </w:rPr>
          <w:instrText xml:space="preserve"> PAGEREF _Toc159926953 \h </w:instrText>
        </w:r>
        <w:r>
          <w:rPr>
            <w:webHidden/>
          </w:rPr>
        </w:r>
        <w:r>
          <w:rPr>
            <w:webHidden/>
          </w:rPr>
          <w:fldChar w:fldCharType="separate"/>
        </w:r>
        <w:r>
          <w:rPr>
            <w:webHidden/>
          </w:rPr>
          <w:t>53</w:t>
        </w:r>
        <w:r>
          <w:rPr>
            <w:webHidden/>
          </w:rPr>
          <w:fldChar w:fldCharType="end"/>
        </w:r>
      </w:hyperlink>
    </w:p>
    <w:p w14:paraId="53A36D10" w14:textId="75837F5E"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54" w:history="1">
        <w:r w:rsidRPr="00A90A51">
          <w:rPr>
            <w:rStyle w:val="Hyperlink"/>
          </w:rPr>
          <w:t>B.7.3.</w:t>
        </w:r>
        <w:r>
          <w:rPr>
            <w:rFonts w:asciiTheme="minorHAnsi" w:eastAsiaTheme="minorEastAsia" w:hAnsiTheme="minorHAnsi" w:cstheme="minorBidi"/>
            <w:color w:val="auto"/>
            <w:kern w:val="2"/>
            <w:sz w:val="22"/>
            <w:lang w:eastAsia="nl-BE"/>
            <w14:ligatures w14:val="standardContextual"/>
          </w:rPr>
          <w:tab/>
        </w:r>
        <w:r w:rsidRPr="00A90A51">
          <w:rPr>
            <w:rStyle w:val="Hyperlink"/>
          </w:rPr>
          <w:t>VERTRAGINGSBOETES (ART.  46, 46/1 en 86 KB UITVOERING)</w:t>
        </w:r>
        <w:r>
          <w:rPr>
            <w:webHidden/>
          </w:rPr>
          <w:tab/>
        </w:r>
        <w:r>
          <w:rPr>
            <w:webHidden/>
          </w:rPr>
          <w:fldChar w:fldCharType="begin"/>
        </w:r>
        <w:r>
          <w:rPr>
            <w:webHidden/>
          </w:rPr>
          <w:instrText xml:space="preserve"> PAGEREF _Toc159926954 \h </w:instrText>
        </w:r>
        <w:r>
          <w:rPr>
            <w:webHidden/>
          </w:rPr>
        </w:r>
        <w:r>
          <w:rPr>
            <w:webHidden/>
          </w:rPr>
          <w:fldChar w:fldCharType="separate"/>
        </w:r>
        <w:r>
          <w:rPr>
            <w:webHidden/>
          </w:rPr>
          <w:t>55</w:t>
        </w:r>
        <w:r>
          <w:rPr>
            <w:webHidden/>
          </w:rPr>
          <w:fldChar w:fldCharType="end"/>
        </w:r>
      </w:hyperlink>
    </w:p>
    <w:p w14:paraId="3F9BE9E3" w14:textId="36E7751D"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55" w:history="1">
        <w:r w:rsidRPr="00A90A51">
          <w:rPr>
            <w:rStyle w:val="Hyperlink"/>
          </w:rPr>
          <w:t>B.7.4.</w:t>
        </w:r>
        <w:r>
          <w:rPr>
            <w:rFonts w:asciiTheme="minorHAnsi" w:eastAsiaTheme="minorEastAsia" w:hAnsiTheme="minorHAnsi" w:cstheme="minorBidi"/>
            <w:color w:val="auto"/>
            <w:kern w:val="2"/>
            <w:sz w:val="22"/>
            <w:lang w:eastAsia="nl-BE"/>
            <w14:ligatures w14:val="standardContextual"/>
          </w:rPr>
          <w:tab/>
        </w:r>
        <w:r w:rsidRPr="00A90A51">
          <w:rPr>
            <w:rStyle w:val="Hyperlink"/>
          </w:rPr>
          <w:t>IINSPECTIEDIENSTEN</w:t>
        </w:r>
        <w:r>
          <w:rPr>
            <w:webHidden/>
          </w:rPr>
          <w:tab/>
        </w:r>
        <w:r>
          <w:rPr>
            <w:webHidden/>
          </w:rPr>
          <w:fldChar w:fldCharType="begin"/>
        </w:r>
        <w:r>
          <w:rPr>
            <w:webHidden/>
          </w:rPr>
          <w:instrText xml:space="preserve"> PAGEREF _Toc159926955 \h </w:instrText>
        </w:r>
        <w:r>
          <w:rPr>
            <w:webHidden/>
          </w:rPr>
        </w:r>
        <w:r>
          <w:rPr>
            <w:webHidden/>
          </w:rPr>
          <w:fldChar w:fldCharType="separate"/>
        </w:r>
        <w:r>
          <w:rPr>
            <w:webHidden/>
          </w:rPr>
          <w:t>56</w:t>
        </w:r>
        <w:r>
          <w:rPr>
            <w:webHidden/>
          </w:rPr>
          <w:fldChar w:fldCharType="end"/>
        </w:r>
      </w:hyperlink>
    </w:p>
    <w:p w14:paraId="5B687298" w14:textId="2B1D1716"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56" w:history="1">
        <w:r w:rsidRPr="00A90A51">
          <w:rPr>
            <w:rStyle w:val="Hyperlink"/>
          </w:rPr>
          <w:t>B.7.5.</w:t>
        </w:r>
        <w:r>
          <w:rPr>
            <w:rFonts w:asciiTheme="minorHAnsi" w:eastAsiaTheme="minorEastAsia" w:hAnsiTheme="minorHAnsi" w:cstheme="minorBidi"/>
            <w:color w:val="auto"/>
            <w:kern w:val="2"/>
            <w:sz w:val="22"/>
            <w:lang w:eastAsia="nl-BE"/>
            <w14:ligatures w14:val="standardContextual"/>
          </w:rPr>
          <w:tab/>
        </w:r>
        <w:r w:rsidRPr="00A90A51">
          <w:rPr>
            <w:rStyle w:val="Hyperlink"/>
          </w:rPr>
          <w:t>RECHTSVORDERINGEN (ART. 73 KB UITVOERING)</w:t>
        </w:r>
        <w:r>
          <w:rPr>
            <w:webHidden/>
          </w:rPr>
          <w:tab/>
        </w:r>
        <w:r>
          <w:rPr>
            <w:webHidden/>
          </w:rPr>
          <w:fldChar w:fldCharType="begin"/>
        </w:r>
        <w:r>
          <w:rPr>
            <w:webHidden/>
          </w:rPr>
          <w:instrText xml:space="preserve"> PAGEREF _Toc159926956 \h </w:instrText>
        </w:r>
        <w:r>
          <w:rPr>
            <w:webHidden/>
          </w:rPr>
        </w:r>
        <w:r>
          <w:rPr>
            <w:webHidden/>
          </w:rPr>
          <w:fldChar w:fldCharType="separate"/>
        </w:r>
        <w:r>
          <w:rPr>
            <w:webHidden/>
          </w:rPr>
          <w:t>58</w:t>
        </w:r>
        <w:r>
          <w:rPr>
            <w:webHidden/>
          </w:rPr>
          <w:fldChar w:fldCharType="end"/>
        </w:r>
      </w:hyperlink>
    </w:p>
    <w:p w14:paraId="510115D9" w14:textId="381B8B47" w:rsidR="00D801F4" w:rsidRDefault="00D801F4">
      <w:pPr>
        <w:pStyle w:val="Inhopg1"/>
        <w:rPr>
          <w:rFonts w:asciiTheme="minorHAnsi" w:eastAsiaTheme="minorEastAsia" w:hAnsiTheme="minorHAnsi" w:cstheme="minorBidi"/>
          <w:color w:val="auto"/>
          <w:kern w:val="2"/>
          <w:lang w:eastAsia="nl-BE"/>
          <w14:ligatures w14:val="standardContextual"/>
        </w:rPr>
      </w:pPr>
      <w:hyperlink w:anchor="_Toc159926957" w:history="1">
        <w:r w:rsidRPr="00A90A51">
          <w:rPr>
            <w:rStyle w:val="Hyperlink"/>
            <w:rFonts w:ascii="FlandersArtSans-Regular" w:hAnsi="FlandersArtSans-Regular"/>
          </w:rPr>
          <w:t>B.8.</w:t>
        </w:r>
        <w:r>
          <w:rPr>
            <w:rFonts w:asciiTheme="minorHAnsi" w:eastAsiaTheme="minorEastAsia" w:hAnsiTheme="minorHAnsi" w:cstheme="minorBidi"/>
            <w:color w:val="auto"/>
            <w:kern w:val="2"/>
            <w:lang w:eastAsia="nl-BE"/>
            <w14:ligatures w14:val="standardContextual"/>
          </w:rPr>
          <w:tab/>
        </w:r>
        <w:r w:rsidRPr="00A90A51">
          <w:rPr>
            <w:rStyle w:val="Hyperlink"/>
            <w:rFonts w:ascii="FlandersArtSans-Regular" w:hAnsi="FlandersArtSans-Regular"/>
          </w:rPr>
          <w:t>KEURINGEN EN OPLEVERING</w:t>
        </w:r>
        <w:r>
          <w:rPr>
            <w:webHidden/>
          </w:rPr>
          <w:tab/>
        </w:r>
        <w:r>
          <w:rPr>
            <w:webHidden/>
          </w:rPr>
          <w:fldChar w:fldCharType="begin"/>
        </w:r>
        <w:r>
          <w:rPr>
            <w:webHidden/>
          </w:rPr>
          <w:instrText xml:space="preserve"> PAGEREF _Toc159926957 \h </w:instrText>
        </w:r>
        <w:r>
          <w:rPr>
            <w:webHidden/>
          </w:rPr>
        </w:r>
        <w:r>
          <w:rPr>
            <w:webHidden/>
          </w:rPr>
          <w:fldChar w:fldCharType="separate"/>
        </w:r>
        <w:r>
          <w:rPr>
            <w:webHidden/>
          </w:rPr>
          <w:t>59</w:t>
        </w:r>
        <w:r>
          <w:rPr>
            <w:webHidden/>
          </w:rPr>
          <w:fldChar w:fldCharType="end"/>
        </w:r>
      </w:hyperlink>
    </w:p>
    <w:p w14:paraId="31AFFD80" w14:textId="5E1CE3DF"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58" w:history="1">
        <w:r w:rsidRPr="00A90A51">
          <w:rPr>
            <w:rStyle w:val="Hyperlink"/>
          </w:rPr>
          <w:t>B.8.1.</w:t>
        </w:r>
        <w:r>
          <w:rPr>
            <w:rFonts w:asciiTheme="minorHAnsi" w:eastAsiaTheme="minorEastAsia" w:hAnsiTheme="minorHAnsi" w:cstheme="minorBidi"/>
            <w:color w:val="auto"/>
            <w:kern w:val="2"/>
            <w:sz w:val="22"/>
            <w:lang w:eastAsia="nl-BE"/>
            <w14:ligatures w14:val="standardContextual"/>
          </w:rPr>
          <w:tab/>
        </w:r>
        <w:r w:rsidRPr="00A90A51">
          <w:rPr>
            <w:rStyle w:val="Hyperlink"/>
          </w:rPr>
          <w:t>KEURINGEN (ART. 41 TOT EN MET 43 KB UITVOERING)</w:t>
        </w:r>
        <w:r>
          <w:rPr>
            <w:webHidden/>
          </w:rPr>
          <w:tab/>
        </w:r>
        <w:r>
          <w:rPr>
            <w:webHidden/>
          </w:rPr>
          <w:fldChar w:fldCharType="begin"/>
        </w:r>
        <w:r>
          <w:rPr>
            <w:webHidden/>
          </w:rPr>
          <w:instrText xml:space="preserve"> PAGEREF _Toc159926958 \h </w:instrText>
        </w:r>
        <w:r>
          <w:rPr>
            <w:webHidden/>
          </w:rPr>
        </w:r>
        <w:r>
          <w:rPr>
            <w:webHidden/>
          </w:rPr>
          <w:fldChar w:fldCharType="separate"/>
        </w:r>
        <w:r>
          <w:rPr>
            <w:webHidden/>
          </w:rPr>
          <w:t>59</w:t>
        </w:r>
        <w:r>
          <w:rPr>
            <w:webHidden/>
          </w:rPr>
          <w:fldChar w:fldCharType="end"/>
        </w:r>
      </w:hyperlink>
    </w:p>
    <w:p w14:paraId="479CDEE8" w14:textId="0CD52111"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59" w:history="1">
        <w:r w:rsidRPr="00A90A51">
          <w:rPr>
            <w:rStyle w:val="Hyperlink"/>
          </w:rPr>
          <w:t>B.8.2.</w:t>
        </w:r>
        <w:r>
          <w:rPr>
            <w:rFonts w:asciiTheme="minorHAnsi" w:eastAsiaTheme="minorEastAsia" w:hAnsiTheme="minorHAnsi" w:cstheme="minorBidi"/>
            <w:color w:val="auto"/>
            <w:kern w:val="2"/>
            <w:sz w:val="22"/>
            <w:lang w:eastAsia="nl-BE"/>
            <w14:ligatures w14:val="standardContextual"/>
          </w:rPr>
          <w:tab/>
        </w:r>
        <w:r w:rsidRPr="00A90A51">
          <w:rPr>
            <w:rStyle w:val="Hyperlink"/>
          </w:rPr>
          <w:t>OPLEVERING (ART. 64 EN 156 KB UITVOERING)</w:t>
        </w:r>
        <w:r>
          <w:rPr>
            <w:webHidden/>
          </w:rPr>
          <w:tab/>
        </w:r>
        <w:r>
          <w:rPr>
            <w:webHidden/>
          </w:rPr>
          <w:fldChar w:fldCharType="begin"/>
        </w:r>
        <w:r>
          <w:rPr>
            <w:webHidden/>
          </w:rPr>
          <w:instrText xml:space="preserve"> PAGEREF _Toc159926959 \h </w:instrText>
        </w:r>
        <w:r>
          <w:rPr>
            <w:webHidden/>
          </w:rPr>
        </w:r>
        <w:r>
          <w:rPr>
            <w:webHidden/>
          </w:rPr>
          <w:fldChar w:fldCharType="separate"/>
        </w:r>
        <w:r>
          <w:rPr>
            <w:webHidden/>
          </w:rPr>
          <w:t>59</w:t>
        </w:r>
        <w:r>
          <w:rPr>
            <w:webHidden/>
          </w:rPr>
          <w:fldChar w:fldCharType="end"/>
        </w:r>
      </w:hyperlink>
    </w:p>
    <w:p w14:paraId="68204817" w14:textId="750751CC"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60" w:history="1">
        <w:r w:rsidRPr="00A90A51">
          <w:rPr>
            <w:rStyle w:val="Hyperlink"/>
          </w:rPr>
          <w:t>B.8.4.</w:t>
        </w:r>
        <w:r>
          <w:rPr>
            <w:rFonts w:asciiTheme="minorHAnsi" w:eastAsiaTheme="minorEastAsia" w:hAnsiTheme="minorHAnsi" w:cstheme="minorBidi"/>
            <w:color w:val="auto"/>
            <w:kern w:val="2"/>
            <w:sz w:val="22"/>
            <w:lang w:eastAsia="nl-BE"/>
            <w14:ligatures w14:val="standardContextual"/>
          </w:rPr>
          <w:tab/>
        </w:r>
        <w:r w:rsidRPr="00A90A51">
          <w:rPr>
            <w:rStyle w:val="Hyperlink"/>
          </w:rPr>
          <w:t>KOSTEN VAN KEURING EN OPLEVERING</w:t>
        </w:r>
        <w:r>
          <w:rPr>
            <w:webHidden/>
          </w:rPr>
          <w:tab/>
        </w:r>
        <w:r>
          <w:rPr>
            <w:webHidden/>
          </w:rPr>
          <w:fldChar w:fldCharType="begin"/>
        </w:r>
        <w:r>
          <w:rPr>
            <w:webHidden/>
          </w:rPr>
          <w:instrText xml:space="preserve"> PAGEREF _Toc159926960 \h </w:instrText>
        </w:r>
        <w:r>
          <w:rPr>
            <w:webHidden/>
          </w:rPr>
        </w:r>
        <w:r>
          <w:rPr>
            <w:webHidden/>
          </w:rPr>
          <w:fldChar w:fldCharType="separate"/>
        </w:r>
        <w:r>
          <w:rPr>
            <w:webHidden/>
          </w:rPr>
          <w:t>61</w:t>
        </w:r>
        <w:r>
          <w:rPr>
            <w:webHidden/>
          </w:rPr>
          <w:fldChar w:fldCharType="end"/>
        </w:r>
      </w:hyperlink>
    </w:p>
    <w:p w14:paraId="397A8414" w14:textId="33A5CBB4" w:rsidR="00D801F4" w:rsidRDefault="00D801F4">
      <w:pPr>
        <w:pStyle w:val="Inhopg2"/>
        <w:rPr>
          <w:rFonts w:asciiTheme="minorHAnsi" w:eastAsiaTheme="minorEastAsia" w:hAnsiTheme="minorHAnsi" w:cstheme="minorBidi"/>
          <w:color w:val="auto"/>
          <w:kern w:val="2"/>
          <w:sz w:val="22"/>
          <w:lang w:eastAsia="nl-BE"/>
          <w14:ligatures w14:val="standardContextual"/>
        </w:rPr>
      </w:pPr>
      <w:hyperlink w:anchor="_Toc159926961" w:history="1">
        <w:r w:rsidRPr="00A90A51">
          <w:rPr>
            <w:rStyle w:val="Hyperlink"/>
          </w:rPr>
          <w:t>B.9. ARBEIDSVEILIGHEID – ASBESTVERWIJDERING</w:t>
        </w:r>
        <w:r>
          <w:rPr>
            <w:webHidden/>
          </w:rPr>
          <w:tab/>
        </w:r>
        <w:r>
          <w:rPr>
            <w:webHidden/>
          </w:rPr>
          <w:fldChar w:fldCharType="begin"/>
        </w:r>
        <w:r>
          <w:rPr>
            <w:webHidden/>
          </w:rPr>
          <w:instrText xml:space="preserve"> PAGEREF _Toc159926961 \h </w:instrText>
        </w:r>
        <w:r>
          <w:rPr>
            <w:webHidden/>
          </w:rPr>
        </w:r>
        <w:r>
          <w:rPr>
            <w:webHidden/>
          </w:rPr>
          <w:fldChar w:fldCharType="separate"/>
        </w:r>
        <w:r>
          <w:rPr>
            <w:webHidden/>
          </w:rPr>
          <w:t>61</w:t>
        </w:r>
        <w:r>
          <w:rPr>
            <w:webHidden/>
          </w:rPr>
          <w:fldChar w:fldCharType="end"/>
        </w:r>
      </w:hyperlink>
    </w:p>
    <w:p w14:paraId="2C29D86C" w14:textId="46A46C3A" w:rsidR="00D801F4" w:rsidRDefault="00D801F4">
      <w:pPr>
        <w:pStyle w:val="Inhopg1"/>
        <w:rPr>
          <w:rFonts w:asciiTheme="minorHAnsi" w:eastAsiaTheme="minorEastAsia" w:hAnsiTheme="minorHAnsi" w:cstheme="minorBidi"/>
          <w:color w:val="auto"/>
          <w:kern w:val="2"/>
          <w:lang w:eastAsia="nl-BE"/>
          <w14:ligatures w14:val="standardContextual"/>
        </w:rPr>
      </w:pPr>
      <w:hyperlink w:anchor="_Toc159926962" w:history="1">
        <w:r w:rsidRPr="00A90A51">
          <w:rPr>
            <w:rStyle w:val="Hyperlink"/>
          </w:rPr>
          <w:t>OFFERTEFORMULIER</w:t>
        </w:r>
        <w:r>
          <w:rPr>
            <w:webHidden/>
          </w:rPr>
          <w:tab/>
        </w:r>
        <w:r>
          <w:rPr>
            <w:webHidden/>
          </w:rPr>
          <w:fldChar w:fldCharType="begin"/>
        </w:r>
        <w:r>
          <w:rPr>
            <w:webHidden/>
          </w:rPr>
          <w:instrText xml:space="preserve"> PAGEREF _Toc159926962 \h </w:instrText>
        </w:r>
        <w:r>
          <w:rPr>
            <w:webHidden/>
          </w:rPr>
        </w:r>
        <w:r>
          <w:rPr>
            <w:webHidden/>
          </w:rPr>
          <w:fldChar w:fldCharType="separate"/>
        </w:r>
        <w:r>
          <w:rPr>
            <w:webHidden/>
          </w:rPr>
          <w:t>64</w:t>
        </w:r>
        <w:r>
          <w:rPr>
            <w:webHidden/>
          </w:rPr>
          <w:fldChar w:fldCharType="end"/>
        </w:r>
      </w:hyperlink>
    </w:p>
    <w:p w14:paraId="5B6B33E5" w14:textId="5C6062F3" w:rsidR="0004048F" w:rsidRDefault="0004048F" w:rsidP="00CA4B29">
      <w:pPr>
        <w:jc w:val="both"/>
        <w:sectPr w:rsidR="0004048F" w:rsidSect="0004048F">
          <w:footerReference w:type="even" r:id="rId15"/>
          <w:footerReference w:type="default" r:id="rId16"/>
          <w:footerReference w:type="first" r:id="rId17"/>
          <w:pgSz w:w="11906" w:h="16838" w:code="9"/>
          <w:pgMar w:top="2211" w:right="851" w:bottom="2552" w:left="1134" w:header="567" w:footer="717" w:gutter="0"/>
          <w:cols w:space="708"/>
          <w:formProt w:val="0"/>
          <w:titlePg/>
          <w:docGrid w:linePitch="360"/>
        </w:sectPr>
      </w:pPr>
      <w:r>
        <w:fldChar w:fldCharType="end"/>
      </w:r>
    </w:p>
    <w:p w14:paraId="3AB2B9F9" w14:textId="77777777" w:rsidR="0004048F" w:rsidRDefault="00C810D3" w:rsidP="00C810D3">
      <w:pPr>
        <w:pStyle w:val="Titel"/>
        <w:ind w:left="1416" w:firstLine="708"/>
        <w:jc w:val="both"/>
        <w:outlineLvl w:val="0"/>
        <w:rPr>
          <w:sz w:val="48"/>
        </w:rPr>
      </w:pPr>
      <w:bookmarkStart w:id="0" w:name="_Toc353366971"/>
      <w:bookmarkStart w:id="1" w:name="_Toc353367327"/>
      <w:bookmarkStart w:id="2" w:name="_Toc433791288"/>
      <w:bookmarkStart w:id="3" w:name="_Toc433791424"/>
      <w:bookmarkStart w:id="4" w:name="_Toc434325123"/>
      <w:bookmarkStart w:id="5" w:name="_Toc434486146"/>
      <w:bookmarkStart w:id="6" w:name="_Toc159926886"/>
      <w:r>
        <w:rPr>
          <w:sz w:val="48"/>
        </w:rPr>
        <w:lastRenderedPageBreak/>
        <w:t>I.</w:t>
      </w:r>
      <w:r w:rsidR="0004048F" w:rsidRPr="0054021F">
        <w:rPr>
          <w:sz w:val="48"/>
        </w:rPr>
        <w:tab/>
        <w:t>ALGEMENE BEPALINGEN</w:t>
      </w:r>
      <w:bookmarkEnd w:id="0"/>
      <w:bookmarkEnd w:id="1"/>
      <w:bookmarkEnd w:id="2"/>
      <w:bookmarkEnd w:id="3"/>
      <w:bookmarkEnd w:id="4"/>
      <w:bookmarkEnd w:id="5"/>
      <w:bookmarkEnd w:id="6"/>
    </w:p>
    <w:p w14:paraId="759560DE" w14:textId="77777777" w:rsidR="0011233A" w:rsidRPr="004029A6" w:rsidRDefault="0011233A" w:rsidP="00CA4B29">
      <w:pPr>
        <w:contextualSpacing w:val="0"/>
        <w:jc w:val="both"/>
        <w:rPr>
          <w:rFonts w:ascii="FlandersArtSans-Regular" w:eastAsia="Times New Roman" w:hAnsi="FlandersArtSans-Regular"/>
          <w:b/>
          <w:caps/>
          <w:color w:val="auto"/>
          <w:kern w:val="28"/>
          <w:lang w:val="nl-NL" w:eastAsia="nl-NL"/>
        </w:rPr>
      </w:pPr>
      <w:r w:rsidRPr="004029A6">
        <w:rPr>
          <w:rFonts w:ascii="FlandersArtSans-Regular" w:eastAsia="Times New Roman" w:hAnsi="FlandersArtSans-Regular"/>
          <w:b/>
          <w:caps/>
          <w:color w:val="auto"/>
          <w:kern w:val="28"/>
          <w:lang w:val="nl-NL" w:eastAsia="nl-NL"/>
        </w:rPr>
        <w:t xml:space="preserve">Vooraf: </w:t>
      </w:r>
    </w:p>
    <w:p w14:paraId="7EB21590" w14:textId="77777777" w:rsidR="0011233A" w:rsidRPr="004029A6" w:rsidRDefault="0011233A" w:rsidP="00CA4B29">
      <w:pPr>
        <w:contextualSpacing w:val="0"/>
        <w:jc w:val="both"/>
        <w:rPr>
          <w:rFonts w:ascii="FlandersArtSans-Regular" w:eastAsia="Times New Roman" w:hAnsi="FlandersArtSans-Regular"/>
          <w:b/>
          <w:caps/>
          <w:color w:val="auto"/>
          <w:kern w:val="28"/>
          <w:lang w:val="nl-NL" w:eastAsia="nl-NL"/>
        </w:rPr>
      </w:pPr>
    </w:p>
    <w:p w14:paraId="10F22B54" w14:textId="77777777" w:rsidR="0011233A" w:rsidRPr="004029A6" w:rsidRDefault="0011233A" w:rsidP="00822E1F">
      <w:pPr>
        <w:contextualSpacing w:val="0"/>
        <w:jc w:val="both"/>
        <w:rPr>
          <w:rFonts w:ascii="FlandersArtSans-Regular" w:hAnsi="FlandersArtSans-Regular"/>
          <w:color w:val="auto"/>
          <w:lang w:val="nl-NL" w:eastAsia="nl-NL"/>
        </w:rPr>
      </w:pPr>
      <w:r w:rsidRPr="004029A6">
        <w:rPr>
          <w:rFonts w:ascii="FlandersArtSans-Regular" w:hAnsi="FlandersArtSans-Regular"/>
          <w:color w:val="auto"/>
          <w:lang w:val="nl-NL" w:eastAsia="nl-NL"/>
        </w:rPr>
        <w:t>De teksten van dit bestek vervolledigen, wijzigen of vervangen de teksten van</w:t>
      </w:r>
      <w:r w:rsidR="00822E1F" w:rsidRPr="004029A6">
        <w:rPr>
          <w:rFonts w:ascii="FlandersArtSans-Regular" w:hAnsi="FlandersArtSans-Regular"/>
          <w:color w:val="auto"/>
          <w:lang w:val="nl-NL" w:eastAsia="nl-NL"/>
        </w:rPr>
        <w:t xml:space="preserve"> </w:t>
      </w:r>
      <w:r w:rsidRPr="004029A6">
        <w:rPr>
          <w:rFonts w:ascii="FlandersArtSans-Regular" w:hAnsi="FlandersArtSans-Regular"/>
          <w:color w:val="auto"/>
          <w:lang w:val="nl-NL" w:eastAsia="nl-NL"/>
        </w:rPr>
        <w:t>de overeenkomstige bepalingen van de toepasselijke regelgeving</w:t>
      </w:r>
      <w:r w:rsidR="00822E1F" w:rsidRPr="004029A6">
        <w:rPr>
          <w:rFonts w:ascii="FlandersArtSans-Regular" w:hAnsi="FlandersArtSans-Regular"/>
          <w:color w:val="auto"/>
          <w:lang w:val="nl-NL" w:eastAsia="nl-NL"/>
        </w:rPr>
        <w:t>.</w:t>
      </w:r>
      <w:r w:rsidRPr="004029A6">
        <w:rPr>
          <w:rFonts w:ascii="FlandersArtSans-Regular" w:hAnsi="FlandersArtSans-Regular"/>
          <w:color w:val="auto"/>
          <w:lang w:val="nl-NL" w:eastAsia="nl-NL"/>
        </w:rPr>
        <w:t xml:space="preserve"> </w:t>
      </w:r>
    </w:p>
    <w:p w14:paraId="3574EC4A" w14:textId="77777777" w:rsidR="0011233A" w:rsidRPr="004029A6" w:rsidRDefault="0011233A" w:rsidP="00CA4B29">
      <w:pPr>
        <w:spacing w:after="200"/>
        <w:ind w:left="357" w:hanging="357"/>
        <w:jc w:val="both"/>
        <w:rPr>
          <w:rFonts w:ascii="FlandersArtSans-Regular" w:hAnsi="FlandersArtSans-Regular"/>
          <w:color w:val="auto"/>
          <w:lang w:val="nl-NL" w:eastAsia="nl-NL"/>
        </w:rPr>
      </w:pPr>
    </w:p>
    <w:p w14:paraId="6199A441" w14:textId="77777777" w:rsidR="0011233A" w:rsidRPr="004029A6" w:rsidRDefault="0011233A" w:rsidP="00CA4B29">
      <w:pPr>
        <w:contextualSpacing w:val="0"/>
        <w:jc w:val="both"/>
        <w:rPr>
          <w:rFonts w:ascii="FlandersArtSans-Regular" w:hAnsi="FlandersArtSans-Regular"/>
          <w:color w:val="auto"/>
          <w:lang w:val="nl-NL" w:eastAsia="nl-NL"/>
        </w:rPr>
      </w:pPr>
      <w:r w:rsidRPr="004029A6">
        <w:rPr>
          <w:rFonts w:ascii="FlandersArtSans-Regular" w:hAnsi="FlandersArtSans-Regular"/>
          <w:color w:val="auto"/>
          <w:lang w:val="nl-NL" w:eastAsia="nl-NL"/>
        </w:rPr>
        <w:t>Door het indienen van een offerte aanvaarden de inschrijvers onvoorwaardelijk de inhoud van de opdrachtdocumenten en aanvaarden ze door de bepalingen ervan gebonden te zijn. Indien een inschrijver in verband met de inhoud van de opdrachtdocumenten rechtmatigheidsbezwaren heeft, dient hij dat schriftelijk en per aangetekende brief uiterlijk tien kalenderdagen voor de opening van de offertes bekend te maken aan de aanbestedende overheid met omschrijving van de redenen.</w:t>
      </w:r>
    </w:p>
    <w:p w14:paraId="5E3F357E" w14:textId="77777777" w:rsidR="0011233A" w:rsidRPr="00AC7EE5" w:rsidRDefault="0004048F" w:rsidP="00AC7EE5">
      <w:pPr>
        <w:pStyle w:val="Kop2"/>
        <w:numPr>
          <w:ilvl w:val="0"/>
          <w:numId w:val="0"/>
        </w:numPr>
        <w:jc w:val="both"/>
      </w:pPr>
      <w:bookmarkStart w:id="7" w:name="_Toc433791289"/>
      <w:bookmarkStart w:id="8" w:name="_Toc433791425"/>
      <w:bookmarkStart w:id="9" w:name="_Toc434325124"/>
      <w:bookmarkStart w:id="10" w:name="_Toc434486147"/>
      <w:bookmarkStart w:id="11" w:name="_Toc159926887"/>
      <w:r>
        <w:t>I.1.</w:t>
      </w:r>
      <w:r>
        <w:tab/>
      </w:r>
      <w:r w:rsidRPr="0054021F">
        <w:t>LIJST AFWIJKINGEN KB UITVOERING</w:t>
      </w:r>
      <w:bookmarkEnd w:id="7"/>
      <w:bookmarkEnd w:id="8"/>
      <w:bookmarkEnd w:id="9"/>
      <w:bookmarkEnd w:id="10"/>
      <w:bookmarkEnd w:id="11"/>
    </w:p>
    <w:p w14:paraId="39F4017C" w14:textId="77777777" w:rsidR="008B50D2" w:rsidRPr="004029A6" w:rsidRDefault="0011233A" w:rsidP="008B50D2">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b/>
          <w:color w:val="auto"/>
          <w:lang w:val="nl"/>
        </w:rPr>
      </w:pPr>
      <w:r w:rsidRPr="004029A6">
        <w:rPr>
          <w:rFonts w:ascii="FlandersArtSans-Regular" w:hAnsi="FlandersArtSans-Regular"/>
          <w:b/>
          <w:color w:val="auto"/>
          <w:lang w:val="nl"/>
        </w:rPr>
        <w:t xml:space="preserve">Noot: </w:t>
      </w:r>
      <w:r w:rsidR="00B6088F" w:rsidRPr="004029A6">
        <w:rPr>
          <w:rFonts w:ascii="FlandersArtSans-Regular" w:hAnsi="FlandersArtSans-Regular"/>
          <w:color w:val="auto"/>
          <w:lang w:val="nl"/>
        </w:rPr>
        <w:t xml:space="preserve">U </w:t>
      </w:r>
      <w:r w:rsidR="00906DBB" w:rsidRPr="004029A6">
        <w:rPr>
          <w:rFonts w:ascii="FlandersArtSans-Regular" w:hAnsi="FlandersArtSans-Regular"/>
          <w:color w:val="auto"/>
          <w:lang w:val="nl"/>
        </w:rPr>
        <w:t xml:space="preserve">mag slechts </w:t>
      </w:r>
      <w:r w:rsidR="00B6088F" w:rsidRPr="004029A6">
        <w:rPr>
          <w:rFonts w:ascii="FlandersArtSans-Regular" w:hAnsi="FlandersArtSans-Regular"/>
          <w:color w:val="auto"/>
          <w:lang w:val="nl"/>
        </w:rPr>
        <w:t xml:space="preserve">afwijken </w:t>
      </w:r>
      <w:r w:rsidR="001510DD" w:rsidRPr="004029A6">
        <w:rPr>
          <w:rFonts w:ascii="FlandersArtSans-Regular" w:hAnsi="FlandersArtSans-Regular"/>
          <w:color w:val="auto"/>
          <w:lang w:val="nl"/>
        </w:rPr>
        <w:t>van de andere verplichte bepalingen dan die bedoeld in artikel 9§2 en 3</w:t>
      </w:r>
      <w:r w:rsidR="001F6501" w:rsidRPr="004029A6">
        <w:rPr>
          <w:rFonts w:ascii="FlandersArtSans-Regular" w:hAnsi="FlandersArtSans-Regular"/>
          <w:color w:val="auto"/>
          <w:lang w:val="nl"/>
        </w:rPr>
        <w:t xml:space="preserve"> KB Uitvoering</w:t>
      </w:r>
      <w:r w:rsidR="008B50D2" w:rsidRPr="004029A6">
        <w:rPr>
          <w:rFonts w:ascii="FlandersArtSans-Regular" w:hAnsi="FlandersArtSans-Regular"/>
          <w:color w:val="auto"/>
          <w:lang w:val="nl"/>
        </w:rPr>
        <w:t xml:space="preserve"> </w:t>
      </w:r>
      <w:r w:rsidR="001510DD" w:rsidRPr="004029A6">
        <w:rPr>
          <w:rFonts w:ascii="FlandersArtSans-Regular" w:hAnsi="FlandersArtSans-Regular"/>
          <w:color w:val="auto"/>
          <w:lang w:val="nl"/>
        </w:rPr>
        <w:t xml:space="preserve">voor zover de bijzondere eisen van de betrokken opdracht dit noodzakelijk maken. </w:t>
      </w:r>
    </w:p>
    <w:p w14:paraId="60E9BC4D" w14:textId="77777777" w:rsidR="008B50D2" w:rsidRPr="004029A6" w:rsidRDefault="008B50D2" w:rsidP="008B50D2">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lang w:val="nl"/>
        </w:rPr>
      </w:pPr>
    </w:p>
    <w:p w14:paraId="01E9B00A" w14:textId="77777777" w:rsidR="006D460E" w:rsidRDefault="00906DBB" w:rsidP="008B50D2">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t>De lijst van de bepa</w:t>
      </w:r>
      <w:r w:rsidR="008B50D2" w:rsidRPr="004029A6">
        <w:rPr>
          <w:rFonts w:ascii="FlandersArtSans-Regular" w:hAnsi="FlandersArtSans-Regular"/>
          <w:color w:val="auto"/>
        </w:rPr>
        <w:t>lingen waarvan wordt afgeweken, moeten vooraan in het bijzonder bestek bepaald worden.</w:t>
      </w:r>
      <w:r w:rsidR="008B50D2" w:rsidRPr="004029A6">
        <w:rPr>
          <w:rFonts w:ascii="FlandersArtSans-Regular" w:hAnsi="FlandersArtSans-Regular"/>
          <w:color w:val="auto"/>
        </w:rPr>
        <w:br/>
      </w:r>
    </w:p>
    <w:p w14:paraId="7D132FD8" w14:textId="77777777" w:rsidR="00906DBB" w:rsidRPr="004029A6" w:rsidRDefault="006D460E" w:rsidP="008B50D2">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6D460E">
        <w:rPr>
          <w:rFonts w:ascii="FlandersArtSans-Regular" w:hAnsi="FlandersArtSans-Regular"/>
          <w:color w:val="auto"/>
        </w:rPr>
        <w:t>In geval van afwijking van de arts. 10, 12, 13, 18, 25 tot 30, 38/9, §§ 1 tot 3, 38/10, §§ 1 tot 3, 44 tot 61, 66, 68, 70 tot 73, 78, 79 tot 81, 84, 86, 96, 121, 123, 151 en 154 van het KB Uitvoering dient u de motivering van de afwijking bij de</w:t>
      </w:r>
      <w:r>
        <w:rPr>
          <w:rFonts w:ascii="FlandersArtSans-Regular" w:hAnsi="FlandersArtSans-Regular"/>
          <w:color w:val="auto"/>
        </w:rPr>
        <w:t xml:space="preserve"> bewuste artikelen te vermelden. </w:t>
      </w:r>
      <w:r w:rsidR="008B50D2" w:rsidRPr="004029A6">
        <w:rPr>
          <w:rFonts w:ascii="FlandersArtSans-Regular" w:hAnsi="FlandersArtSans-Regular"/>
          <w:color w:val="auto"/>
        </w:rPr>
        <w:t xml:space="preserve">Indien </w:t>
      </w:r>
      <w:r w:rsidR="00906DBB" w:rsidRPr="004029A6">
        <w:rPr>
          <w:rFonts w:ascii="FlandersArtSans-Regular" w:hAnsi="FlandersArtSans-Regular"/>
          <w:color w:val="auto"/>
        </w:rPr>
        <w:t xml:space="preserve">de motivering in het bestek ontbreekt, wordt de afwijking in kwestie voor niet geschreven gehouden. </w:t>
      </w:r>
    </w:p>
    <w:p w14:paraId="641F64DC" w14:textId="77777777" w:rsidR="00D15B23" w:rsidRPr="00C01579" w:rsidRDefault="00D15B23" w:rsidP="008B50D2">
      <w:pPr>
        <w:contextualSpacing w:val="0"/>
        <w:jc w:val="both"/>
        <w:rPr>
          <w:rFonts w:ascii="FlandersArtSans-Regular" w:hAnsi="FlandersArtSans-Regular" w:cs="Arial"/>
        </w:rPr>
      </w:pPr>
    </w:p>
    <w:p w14:paraId="236D325A" w14:textId="77777777" w:rsidR="008B50D2" w:rsidRPr="004029A6" w:rsidRDefault="008B50D2" w:rsidP="008B50D2">
      <w:pPr>
        <w:contextualSpacing w:val="0"/>
        <w:jc w:val="both"/>
        <w:rPr>
          <w:rFonts w:ascii="FlandersArtSans-Regular" w:hAnsi="FlandersArtSans-Regular"/>
          <w:color w:val="auto"/>
          <w:lang w:val="nl"/>
        </w:rPr>
      </w:pPr>
      <w:r w:rsidRPr="004029A6">
        <w:rPr>
          <w:rFonts w:ascii="FlandersArtSans-Regular" w:hAnsi="FlandersArtSans-Regular"/>
          <w:color w:val="auto"/>
          <w:lang w:val="nl"/>
        </w:rPr>
        <w:t xml:space="preserve">De artikelen </w:t>
      </w:r>
      <w:r w:rsidR="00AC6D7A">
        <w:rPr>
          <w:rFonts w:ascii="FlandersArtSans-Regular" w:hAnsi="FlandersArtSans-Regular"/>
          <w:color w:val="auto"/>
          <w:lang w:val="nl"/>
        </w:rPr>
        <w:t>van het KB Uitvoering waarvan dit bestek afwijkt, zijn</w:t>
      </w:r>
      <w:r w:rsidRPr="004029A6">
        <w:rPr>
          <w:rFonts w:ascii="FlandersArtSans-Regular" w:hAnsi="FlandersArtSans-Regular"/>
          <w:color w:val="auto"/>
          <w:lang w:val="nl"/>
        </w:rPr>
        <w:t>:</w:t>
      </w:r>
    </w:p>
    <w:p w14:paraId="2F3165C9" w14:textId="77777777" w:rsidR="008B50D2" w:rsidRPr="004029A6" w:rsidRDefault="008B50D2">
      <w:pPr>
        <w:numPr>
          <w:ilvl w:val="0"/>
          <w:numId w:val="32"/>
        </w:numPr>
        <w:shd w:val="clear" w:color="auto" w:fill="FFFFFF"/>
        <w:spacing w:line="276" w:lineRule="auto"/>
        <w:ind w:left="357" w:hanging="357"/>
        <w:contextualSpacing w:val="0"/>
        <w:jc w:val="both"/>
        <w:rPr>
          <w:rFonts w:ascii="FlandersArtSans-Regular" w:hAnsi="FlandersArtSans-Regular"/>
          <w:color w:val="auto"/>
          <w:shd w:val="clear" w:color="auto" w:fill="FFFFFF"/>
          <w:lang w:val="nl"/>
        </w:rPr>
      </w:pPr>
    </w:p>
    <w:p w14:paraId="151AA79D" w14:textId="77777777" w:rsidR="008B50D2" w:rsidRPr="004029A6" w:rsidRDefault="008B50D2">
      <w:pPr>
        <w:numPr>
          <w:ilvl w:val="0"/>
          <w:numId w:val="32"/>
        </w:numPr>
        <w:shd w:val="clear" w:color="auto" w:fill="FFFFFF"/>
        <w:spacing w:line="276" w:lineRule="auto"/>
        <w:contextualSpacing w:val="0"/>
        <w:jc w:val="both"/>
        <w:rPr>
          <w:rFonts w:ascii="FlandersArtSans-Regular" w:hAnsi="FlandersArtSans-Regular"/>
          <w:color w:val="auto"/>
          <w:shd w:val="clear" w:color="auto" w:fill="FFFFFF"/>
          <w:lang w:val="nl"/>
        </w:rPr>
      </w:pPr>
    </w:p>
    <w:p w14:paraId="3A9CF279" w14:textId="77777777" w:rsidR="008B50D2" w:rsidRPr="004029A6" w:rsidRDefault="008B50D2">
      <w:pPr>
        <w:numPr>
          <w:ilvl w:val="0"/>
          <w:numId w:val="32"/>
        </w:numPr>
        <w:shd w:val="clear" w:color="auto" w:fill="FFFFFF"/>
        <w:spacing w:line="276" w:lineRule="auto"/>
        <w:contextualSpacing w:val="0"/>
        <w:jc w:val="both"/>
        <w:rPr>
          <w:rFonts w:ascii="FlandersArtSans-Regular" w:hAnsi="FlandersArtSans-Regular"/>
          <w:color w:val="auto"/>
          <w:highlight w:val="yellow"/>
          <w:shd w:val="clear" w:color="auto" w:fill="FFFFFF"/>
          <w:lang w:val="nl"/>
        </w:rPr>
      </w:pPr>
      <w:r w:rsidRPr="004029A6">
        <w:rPr>
          <w:rFonts w:ascii="FlandersArtSans-Regular" w:hAnsi="FlandersArtSans-Regular"/>
          <w:color w:val="auto"/>
          <w:highlight w:val="yellow"/>
          <w:shd w:val="clear" w:color="auto" w:fill="FFFFFF"/>
          <w:lang w:val="nl"/>
        </w:rPr>
        <w:t xml:space="preserve">*** </w:t>
      </w:r>
    </w:p>
    <w:p w14:paraId="320EEDE4" w14:textId="77777777" w:rsidR="008B50D2" w:rsidRPr="0054021F" w:rsidRDefault="008B50D2" w:rsidP="00CA4B29">
      <w:pPr>
        <w:jc w:val="both"/>
        <w:rPr>
          <w:rFonts w:ascii="FlandersArtSans-Regular" w:hAnsi="FlandersArtSans-Regular" w:cs="Arial"/>
        </w:rPr>
      </w:pPr>
    </w:p>
    <w:p w14:paraId="01C906D1" w14:textId="77777777" w:rsidR="0004048F" w:rsidRDefault="0004048F" w:rsidP="00CA4B29">
      <w:pPr>
        <w:pStyle w:val="Kop2"/>
        <w:numPr>
          <w:ilvl w:val="0"/>
          <w:numId w:val="0"/>
        </w:numPr>
        <w:ind w:left="576" w:hanging="576"/>
        <w:jc w:val="both"/>
      </w:pPr>
      <w:bookmarkStart w:id="12" w:name="_Toc351043039"/>
      <w:bookmarkStart w:id="13" w:name="_Toc353366972"/>
      <w:bookmarkStart w:id="14" w:name="_Toc353367328"/>
      <w:bookmarkStart w:id="15" w:name="_Toc433791290"/>
      <w:bookmarkStart w:id="16" w:name="_Toc433791426"/>
      <w:bookmarkStart w:id="17" w:name="_Toc434325125"/>
      <w:bookmarkStart w:id="18" w:name="_Toc434486148"/>
      <w:bookmarkStart w:id="19" w:name="_Toc159926888"/>
      <w:r>
        <w:t>I.2.</w:t>
      </w:r>
      <w:r>
        <w:tab/>
      </w:r>
      <w:r w:rsidRPr="0054021F">
        <w:t>AANBESTEDENDE OVERHEID</w:t>
      </w:r>
      <w:bookmarkEnd w:id="12"/>
      <w:bookmarkEnd w:id="13"/>
      <w:bookmarkEnd w:id="14"/>
      <w:bookmarkEnd w:id="15"/>
      <w:bookmarkEnd w:id="16"/>
      <w:bookmarkEnd w:id="17"/>
      <w:bookmarkEnd w:id="18"/>
      <w:bookmarkEnd w:id="19"/>
    </w:p>
    <w:p w14:paraId="1817423D" w14:textId="77777777" w:rsidR="00E767AB" w:rsidRPr="00296265" w:rsidRDefault="00E767AB" w:rsidP="00E767AB">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296265">
        <w:rPr>
          <w:rFonts w:ascii="FlandersArtSans-Regular" w:hAnsi="FlandersArtSans-Regular"/>
          <w:b/>
          <w:color w:val="auto"/>
          <w:lang w:val="nl"/>
        </w:rPr>
        <w:t>Noot:</w:t>
      </w:r>
      <w:r w:rsidRPr="00296265">
        <w:rPr>
          <w:rFonts w:ascii="FlandersArtSans-Regular" w:hAnsi="FlandersArtSans-Regular"/>
          <w:bCs/>
          <w:color w:val="auto"/>
          <w:lang w:val="nl"/>
        </w:rPr>
        <w:t xml:space="preserve"> In geval van een intern of extern verzelfstandigd agentschap met rechtspersoonlijkheid, VOI, e.d. dient u </w:t>
      </w:r>
      <w:r>
        <w:rPr>
          <w:rFonts w:ascii="FlandersArtSans-Regular" w:hAnsi="FlandersArtSans-Regular"/>
          <w:bCs/>
          <w:color w:val="auto"/>
          <w:lang w:val="nl"/>
        </w:rPr>
        <w:t>onder</w:t>
      </w:r>
      <w:r w:rsidRPr="00296265">
        <w:rPr>
          <w:rFonts w:ascii="FlandersArtSans-Regular" w:hAnsi="FlandersArtSans-Regular"/>
          <w:bCs/>
          <w:color w:val="auto"/>
          <w:lang w:val="nl"/>
        </w:rPr>
        <w:t>staande alinea</w:t>
      </w:r>
      <w:r>
        <w:rPr>
          <w:rFonts w:ascii="FlandersArtSans-Regular" w:hAnsi="FlandersArtSans-Regular"/>
          <w:bCs/>
          <w:color w:val="auto"/>
          <w:lang w:val="nl"/>
        </w:rPr>
        <w:t xml:space="preserve"> (punt 1)</w:t>
      </w:r>
      <w:r w:rsidRPr="00296265">
        <w:rPr>
          <w:rFonts w:ascii="FlandersArtSans-Regular" w:hAnsi="FlandersArtSans-Regular"/>
          <w:bCs/>
          <w:color w:val="auto"/>
          <w:lang w:val="nl"/>
        </w:rPr>
        <w:t xml:space="preserve"> te vervangen door: “Deze opdracht wordt </w:t>
      </w:r>
      <w:r>
        <w:rPr>
          <w:rFonts w:ascii="FlandersArtSans-Regular" w:hAnsi="FlandersArtSans-Regular"/>
          <w:bCs/>
          <w:color w:val="auto"/>
          <w:lang w:val="nl"/>
        </w:rPr>
        <w:t xml:space="preserve">geplaatst </w:t>
      </w:r>
      <w:r w:rsidRPr="00296265">
        <w:rPr>
          <w:rFonts w:ascii="FlandersArtSans-Regular" w:hAnsi="FlandersArtSans-Regular"/>
          <w:bCs/>
          <w:color w:val="auto"/>
          <w:lang w:val="nl"/>
        </w:rPr>
        <w:t xml:space="preserve">door *** </w:t>
      </w:r>
      <w:r w:rsidRPr="00296265">
        <w:rPr>
          <w:rFonts w:ascii="FlandersArtSans-Regular" w:hAnsi="FlandersArtSans-Regular"/>
          <w:bCs/>
          <w:i/>
          <w:iCs/>
          <w:color w:val="auto"/>
          <w:lang w:val="nl"/>
        </w:rPr>
        <w:t>(naam entiteit)</w:t>
      </w:r>
      <w:r w:rsidRPr="00296265">
        <w:rPr>
          <w:rFonts w:ascii="FlandersArtSans-Regular" w:hAnsi="FlandersArtSans-Regular"/>
          <w:bCs/>
          <w:color w:val="auto"/>
          <w:lang w:val="nl"/>
        </w:rPr>
        <w:t>, vertegenwoordigd door *** (</w:t>
      </w:r>
      <w:r w:rsidRPr="00296265">
        <w:rPr>
          <w:rFonts w:ascii="FlandersArtSans-Regular" w:hAnsi="FlandersArtSans-Regular"/>
          <w:bCs/>
          <w:i/>
          <w:iCs/>
          <w:color w:val="auto"/>
          <w:lang w:val="nl"/>
        </w:rPr>
        <w:t>bv. haar raad van bestuur</w:t>
      </w:r>
      <w:r w:rsidRPr="00296265">
        <w:rPr>
          <w:rFonts w:ascii="FlandersArtSans-Regular" w:hAnsi="FlandersArtSans-Regular"/>
          <w:bCs/>
          <w:color w:val="auto"/>
          <w:lang w:val="nl"/>
        </w:rPr>
        <w:t>)”)</w:t>
      </w:r>
    </w:p>
    <w:p w14:paraId="4F54EE7C" w14:textId="77777777" w:rsidR="00E767AB" w:rsidRPr="004029A6" w:rsidRDefault="00E767AB" w:rsidP="004029A6">
      <w:pPr>
        <w:pStyle w:val="BodyText1"/>
        <w:rPr>
          <w:lang w:val="nl"/>
        </w:rPr>
      </w:pPr>
    </w:p>
    <w:p w14:paraId="084DF11A" w14:textId="77777777" w:rsidR="0004048F" w:rsidRPr="0054021F" w:rsidRDefault="0004048F" w:rsidP="00CA4B29">
      <w:pPr>
        <w:numPr>
          <w:ilvl w:val="0"/>
          <w:numId w:val="15"/>
        </w:numPr>
        <w:contextualSpacing w:val="0"/>
        <w:jc w:val="both"/>
        <w:rPr>
          <w:rFonts w:ascii="FlandersArtSans-Regular" w:hAnsi="FlandersArtSans-Regular" w:cs="Arial"/>
        </w:rPr>
      </w:pPr>
      <w:r w:rsidRPr="0054021F">
        <w:rPr>
          <w:rFonts w:ascii="FlandersArtSans-Regular" w:hAnsi="FlandersArtSans-Regular" w:cs="Arial"/>
        </w:rPr>
        <w:lastRenderedPageBreak/>
        <w:t xml:space="preserve">Deze opdracht wordt </w:t>
      </w:r>
      <w:r w:rsidR="00E767AB">
        <w:rPr>
          <w:rFonts w:ascii="FlandersArtSans-Regular" w:hAnsi="FlandersArtSans-Regular" w:cs="Arial"/>
        </w:rPr>
        <w:t>geplaatst</w:t>
      </w:r>
      <w:r w:rsidR="00E767AB" w:rsidRPr="0054021F">
        <w:rPr>
          <w:rFonts w:ascii="FlandersArtSans-Regular" w:hAnsi="FlandersArtSans-Regular" w:cs="Arial"/>
        </w:rPr>
        <w:t xml:space="preserve"> </w:t>
      </w:r>
      <w:r w:rsidRPr="0054021F">
        <w:rPr>
          <w:rFonts w:ascii="FlandersArtSans-Regular" w:hAnsi="FlandersArtSans-Regular" w:cs="Arial"/>
        </w:rPr>
        <w:t xml:space="preserve">door de Vlaamse Gemeenschap </w:t>
      </w:r>
      <w:r w:rsidR="00C949D2" w:rsidRPr="004029A6">
        <w:rPr>
          <w:rFonts w:ascii="FlandersArtSans-Regular" w:hAnsi="FlandersArtSans-Regular" w:cs="Arial"/>
          <w:i/>
          <w:iCs/>
          <w:highlight w:val="yellow"/>
        </w:rPr>
        <w:t>(</w:t>
      </w:r>
      <w:r w:rsidRPr="00224D01">
        <w:rPr>
          <w:rFonts w:ascii="FlandersArtSans-Regular" w:hAnsi="FlandersArtSans-Regular" w:cs="Arial"/>
          <w:i/>
          <w:iCs/>
          <w:highlight w:val="yellow"/>
        </w:rPr>
        <w:t>of</w:t>
      </w:r>
      <w:r w:rsidR="00C949D2" w:rsidRPr="004029A6">
        <w:rPr>
          <w:rFonts w:ascii="FlandersArtSans-Regular" w:hAnsi="FlandersArtSans-Regular" w:cs="Arial"/>
          <w:i/>
          <w:iCs/>
          <w:highlight w:val="yellow"/>
        </w:rPr>
        <w:t>wel)</w:t>
      </w:r>
      <w:r w:rsidRPr="004029A6">
        <w:rPr>
          <w:rFonts w:ascii="FlandersArtSans-Regular" w:hAnsi="FlandersArtSans-Regular" w:cs="Arial"/>
          <w:i/>
          <w:iCs/>
        </w:rPr>
        <w:t xml:space="preserve"> </w:t>
      </w:r>
      <w:r w:rsidRPr="0054021F">
        <w:rPr>
          <w:rFonts w:ascii="FlandersArtSans-Regular" w:hAnsi="FlandersArtSans-Regular" w:cs="Arial"/>
        </w:rPr>
        <w:t xml:space="preserve">het Vlaamse </w:t>
      </w:r>
      <w:r w:rsidRPr="004029A6">
        <w:rPr>
          <w:rFonts w:ascii="FlandersArtSans-Regular" w:hAnsi="FlandersArtSans-Regular" w:cs="Arial"/>
        </w:rPr>
        <w:t xml:space="preserve">Gewest </w:t>
      </w:r>
      <w:r w:rsidRPr="003D3DB9">
        <w:rPr>
          <w:rFonts w:ascii="FlandersArtSans-Regular" w:hAnsi="FlandersArtSans-Regular" w:cs="Arial"/>
          <w:i/>
          <w:highlight w:val="yellow"/>
        </w:rPr>
        <w:t>(al naargelang de bevoegdheid in kwestie)</w:t>
      </w:r>
      <w:r w:rsidRPr="004029A6">
        <w:rPr>
          <w:rFonts w:ascii="FlandersArtSans-Regular" w:hAnsi="FlandersArtSans-Regular" w:cs="Arial"/>
        </w:rPr>
        <w:t>,</w:t>
      </w:r>
      <w:r w:rsidRPr="0054021F">
        <w:rPr>
          <w:rFonts w:ascii="FlandersArtSans-Regular" w:hAnsi="FlandersArtSans-Regular" w:cs="Arial"/>
        </w:rPr>
        <w:t xml:space="preserve"> vertegenwoordigd door de Vlaamse Regering, bij delegatie, in de persoon van:</w:t>
      </w:r>
    </w:p>
    <w:p w14:paraId="3127350F" w14:textId="77777777" w:rsidR="0004048F" w:rsidRPr="003D3DB9" w:rsidRDefault="00AC6D7A" w:rsidP="00CA4B29">
      <w:pPr>
        <w:numPr>
          <w:ilvl w:val="1"/>
          <w:numId w:val="15"/>
        </w:numPr>
        <w:tabs>
          <w:tab w:val="clear" w:pos="1440"/>
          <w:tab w:val="num" w:pos="993"/>
        </w:tabs>
        <w:ind w:left="993" w:hanging="284"/>
        <w:contextualSpacing w:val="0"/>
        <w:jc w:val="both"/>
        <w:rPr>
          <w:rFonts w:ascii="FlandersArtSans-Regular" w:hAnsi="FlandersArtSans-Regular" w:cs="Arial"/>
          <w:highlight w:val="yellow"/>
        </w:rPr>
      </w:pPr>
      <w:r>
        <w:rPr>
          <w:rFonts w:ascii="FlandersArtSans-Regular" w:hAnsi="FlandersArtSans-Regular" w:cs="Arial"/>
          <w:i/>
          <w:highlight w:val="yellow"/>
        </w:rPr>
        <w:t>(</w:t>
      </w:r>
      <w:r w:rsidR="0004048F" w:rsidRPr="003D3DB9">
        <w:rPr>
          <w:rFonts w:ascii="FlandersArtSans-Regular" w:hAnsi="FlandersArtSans-Regular" w:cs="Arial"/>
          <w:i/>
          <w:highlight w:val="yellow"/>
        </w:rPr>
        <w:t>ofwel</w:t>
      </w:r>
      <w:r>
        <w:rPr>
          <w:rFonts w:ascii="FlandersArtSans-Regular" w:hAnsi="FlandersArtSans-Regular" w:cs="Arial"/>
          <w:i/>
          <w:highlight w:val="yellow"/>
        </w:rPr>
        <w:t>)</w:t>
      </w:r>
      <w:r w:rsidR="0004048F" w:rsidRPr="003D3DB9">
        <w:rPr>
          <w:rFonts w:ascii="FlandersArtSans-Regular" w:hAnsi="FlandersArtSans-Regular" w:cs="Arial"/>
          <w:highlight w:val="yellow"/>
        </w:rPr>
        <w:t xml:space="preserve"> </w:t>
      </w:r>
      <w:r w:rsidR="00466BBE" w:rsidRPr="004029A6">
        <w:rPr>
          <w:rFonts w:ascii="FlandersArtSans-Regular" w:hAnsi="FlandersArtSans-Regular" w:cs="Arial"/>
        </w:rPr>
        <w:t xml:space="preserve"> </w:t>
      </w:r>
      <w:r w:rsidR="0004048F" w:rsidRPr="004029A6">
        <w:rPr>
          <w:rFonts w:ascii="FlandersArtSans-Regular" w:hAnsi="FlandersArtSans-Regular" w:cs="Arial"/>
        </w:rPr>
        <w:t>de V</w:t>
      </w:r>
      <w:r w:rsidR="00466BBE" w:rsidRPr="004029A6">
        <w:rPr>
          <w:rFonts w:ascii="FlandersArtSans-Regular" w:hAnsi="FlandersArtSans-Regular" w:cs="Arial"/>
        </w:rPr>
        <w:t xml:space="preserve">laamse minister bevoegd voor </w:t>
      </w:r>
      <w:r w:rsidR="00466BBE">
        <w:rPr>
          <w:rFonts w:ascii="FlandersArtSans-Regular" w:hAnsi="FlandersArtSans-Regular" w:cs="Arial"/>
          <w:highlight w:val="yellow"/>
        </w:rPr>
        <w:t>***</w:t>
      </w:r>
      <w:r w:rsidR="00466BBE" w:rsidRPr="004029A6">
        <w:rPr>
          <w:rFonts w:ascii="FlandersArtSans-Regular" w:hAnsi="FlandersArtSans-Regular" w:cs="Arial"/>
        </w:rPr>
        <w:t xml:space="preserve"> </w:t>
      </w:r>
      <w:r w:rsidR="0004048F" w:rsidRPr="004029A6">
        <w:rPr>
          <w:rFonts w:ascii="FlandersArtSans-Regular" w:hAnsi="FlandersArtSans-Regular" w:cs="Arial"/>
        </w:rPr>
        <w:t xml:space="preserve"> </w:t>
      </w:r>
      <w:r w:rsidR="0004048F" w:rsidRPr="003D3DB9">
        <w:rPr>
          <w:rFonts w:ascii="FlandersArtSans-Regular" w:hAnsi="FlandersArtSans-Regular" w:cs="Arial"/>
          <w:i/>
          <w:highlight w:val="yellow"/>
        </w:rPr>
        <w:t>(de bevoegdheidssector</w:t>
      </w:r>
      <w:r w:rsidR="0004048F" w:rsidRPr="003D3DB9">
        <w:rPr>
          <w:rFonts w:ascii="FlandersArtSans-Regular" w:hAnsi="FlandersArtSans-Regular" w:cs="Arial"/>
          <w:highlight w:val="yellow"/>
        </w:rPr>
        <w:t xml:space="preserve"> </w:t>
      </w:r>
      <w:r w:rsidR="0004048F" w:rsidRPr="003D3DB9">
        <w:rPr>
          <w:rFonts w:ascii="FlandersArtSans-Regular" w:hAnsi="FlandersArtSans-Regular" w:cs="Arial"/>
          <w:i/>
          <w:highlight w:val="yellow"/>
        </w:rPr>
        <w:t xml:space="preserve">vermelden, niet de titel van de minister </w:t>
      </w:r>
      <w:r>
        <w:rPr>
          <w:rFonts w:ascii="FlandersArtSans-Regular" w:hAnsi="FlandersArtSans-Regular" w:cs="Arial"/>
          <w:i/>
          <w:highlight w:val="yellow"/>
        </w:rPr>
        <w:t>aangezien die kan veranderen</w:t>
      </w:r>
      <w:r w:rsidR="0004048F" w:rsidRPr="003D3DB9">
        <w:rPr>
          <w:rFonts w:ascii="FlandersArtSans-Regular" w:hAnsi="FlandersArtSans-Regular" w:cs="Arial"/>
          <w:i/>
          <w:highlight w:val="yellow"/>
        </w:rPr>
        <w:t>)</w:t>
      </w:r>
      <w:r w:rsidR="0004048F" w:rsidRPr="003D3DB9">
        <w:rPr>
          <w:rFonts w:ascii="FlandersArtSans-Regular" w:hAnsi="FlandersArtSans-Regular" w:cs="Arial"/>
          <w:highlight w:val="yellow"/>
        </w:rPr>
        <w:t>;</w:t>
      </w:r>
    </w:p>
    <w:p w14:paraId="482B4648" w14:textId="77777777" w:rsidR="0004048F" w:rsidRPr="003D3DB9" w:rsidRDefault="00AC6D7A" w:rsidP="00CA4B29">
      <w:pPr>
        <w:numPr>
          <w:ilvl w:val="1"/>
          <w:numId w:val="15"/>
        </w:numPr>
        <w:tabs>
          <w:tab w:val="clear" w:pos="1440"/>
          <w:tab w:val="num" w:pos="993"/>
        </w:tabs>
        <w:ind w:left="993" w:hanging="284"/>
        <w:contextualSpacing w:val="0"/>
        <w:jc w:val="both"/>
        <w:rPr>
          <w:rFonts w:ascii="FlandersArtSans-Regular" w:hAnsi="FlandersArtSans-Regular" w:cs="Arial"/>
          <w:highlight w:val="yellow"/>
        </w:rPr>
      </w:pPr>
      <w:r>
        <w:rPr>
          <w:rFonts w:ascii="FlandersArtSans-Regular" w:hAnsi="FlandersArtSans-Regular" w:cs="Arial"/>
          <w:i/>
          <w:highlight w:val="yellow"/>
        </w:rPr>
        <w:t>(</w:t>
      </w:r>
      <w:r w:rsidR="0004048F" w:rsidRPr="003D3DB9">
        <w:rPr>
          <w:rFonts w:ascii="FlandersArtSans-Regular" w:hAnsi="FlandersArtSans-Regular" w:cs="Arial"/>
          <w:i/>
          <w:highlight w:val="yellow"/>
        </w:rPr>
        <w:t xml:space="preserve">ofwel voor een departement) </w:t>
      </w:r>
      <w:r w:rsidR="0004048F" w:rsidRPr="004029A6">
        <w:rPr>
          <w:rFonts w:ascii="FlandersArtSans-Regular" w:hAnsi="FlandersArtSans-Regular" w:cs="Arial"/>
        </w:rPr>
        <w:t>de secretaris-</w:t>
      </w:r>
      <w:r w:rsidR="00466BBE" w:rsidRPr="004029A6">
        <w:rPr>
          <w:rFonts w:ascii="FlandersArtSans-Regular" w:hAnsi="FlandersArtSans-Regular" w:cs="Arial"/>
        </w:rPr>
        <w:t xml:space="preserve">generaal van het departement </w:t>
      </w:r>
      <w:r w:rsidR="00466BBE" w:rsidRPr="00AC6D7A">
        <w:rPr>
          <w:rFonts w:ascii="FlandersArtSans-Regular" w:hAnsi="FlandersArtSans-Regular" w:cs="Arial"/>
          <w:highlight w:val="yellow"/>
        </w:rPr>
        <w:t>***</w:t>
      </w:r>
      <w:r w:rsidR="00466BBE" w:rsidRPr="004029A6">
        <w:rPr>
          <w:rFonts w:ascii="FlandersArtSans-Regular" w:hAnsi="FlandersArtSans-Regular" w:cs="Arial"/>
        </w:rPr>
        <w:t xml:space="preserve"> </w:t>
      </w:r>
      <w:r w:rsidR="0004048F" w:rsidRPr="004029A6">
        <w:rPr>
          <w:rFonts w:ascii="FlandersArtSans-Regular" w:hAnsi="FlandersArtSans-Regular" w:cs="Arial"/>
        </w:rPr>
        <w:t>;</w:t>
      </w:r>
    </w:p>
    <w:p w14:paraId="3F341D16" w14:textId="77777777" w:rsidR="0004048F" w:rsidRPr="003D3DB9" w:rsidRDefault="00AC6D7A" w:rsidP="00CA4B29">
      <w:pPr>
        <w:numPr>
          <w:ilvl w:val="1"/>
          <w:numId w:val="15"/>
        </w:numPr>
        <w:tabs>
          <w:tab w:val="clear" w:pos="1440"/>
          <w:tab w:val="num" w:pos="993"/>
        </w:tabs>
        <w:ind w:left="993" w:hanging="284"/>
        <w:contextualSpacing w:val="0"/>
        <w:jc w:val="both"/>
        <w:rPr>
          <w:rFonts w:ascii="FlandersArtSans-Regular" w:hAnsi="FlandersArtSans-Regular" w:cs="Arial"/>
          <w:highlight w:val="yellow"/>
        </w:rPr>
      </w:pPr>
      <w:r>
        <w:rPr>
          <w:rFonts w:ascii="FlandersArtSans-Regular" w:hAnsi="FlandersArtSans-Regular" w:cs="Arial"/>
          <w:i/>
          <w:highlight w:val="yellow"/>
        </w:rPr>
        <w:t>(</w:t>
      </w:r>
      <w:r w:rsidR="0004048F" w:rsidRPr="003D3DB9">
        <w:rPr>
          <w:rFonts w:ascii="FlandersArtSans-Regular" w:hAnsi="FlandersArtSans-Regular" w:cs="Arial"/>
          <w:i/>
          <w:highlight w:val="yellow"/>
        </w:rPr>
        <w:t>ofwel voor een</w:t>
      </w:r>
      <w:r w:rsidR="0004048F" w:rsidRPr="003D3DB9">
        <w:rPr>
          <w:rFonts w:ascii="FlandersArtSans-Regular" w:hAnsi="FlandersArtSans-Regular" w:cs="Arial"/>
          <w:highlight w:val="yellow"/>
        </w:rPr>
        <w:t xml:space="preserve"> </w:t>
      </w:r>
      <w:r w:rsidR="0004048F" w:rsidRPr="003D3DB9">
        <w:rPr>
          <w:rFonts w:ascii="FlandersArtSans-Regular" w:hAnsi="FlandersArtSans-Regular" w:cs="Arial"/>
          <w:i/>
          <w:highlight w:val="yellow"/>
        </w:rPr>
        <w:t>intern verzelfstandigd agentschap zonder rechtspersoonlijkheid)</w:t>
      </w:r>
      <w:r w:rsidR="0004048F" w:rsidRPr="004029A6">
        <w:rPr>
          <w:rFonts w:ascii="FlandersArtSans-Regular" w:hAnsi="FlandersArtSans-Regular" w:cs="Arial"/>
          <w:i/>
        </w:rPr>
        <w:t xml:space="preserve"> </w:t>
      </w:r>
      <w:r w:rsidR="0004048F" w:rsidRPr="004029A6">
        <w:rPr>
          <w:rFonts w:ascii="FlandersArtSans-Regular" w:hAnsi="FlandersArtSans-Regular" w:cs="Arial"/>
        </w:rPr>
        <w:t xml:space="preserve">de administrateur-generaal van het intern verzelfstandigd agentschap </w:t>
      </w:r>
      <w:r w:rsidR="00466BBE" w:rsidRPr="004029A6">
        <w:rPr>
          <w:rFonts w:ascii="FlandersArtSans-Regular" w:hAnsi="FlandersArtSans-Regular" w:cs="Arial"/>
        </w:rPr>
        <w:t xml:space="preserve">zonder rechtspersoonlijkheid </w:t>
      </w:r>
      <w:r w:rsidR="00466BBE">
        <w:rPr>
          <w:rFonts w:ascii="FlandersArtSans-Regular" w:hAnsi="FlandersArtSans-Regular" w:cs="Arial"/>
          <w:highlight w:val="yellow"/>
        </w:rPr>
        <w:t>***</w:t>
      </w:r>
      <w:r w:rsidR="006D460E">
        <w:rPr>
          <w:rFonts w:ascii="FlandersArtSans-Regular" w:hAnsi="FlandersArtSans-Regular" w:cs="Arial"/>
        </w:rPr>
        <w:t>.</w:t>
      </w:r>
    </w:p>
    <w:p w14:paraId="4D4CA22B" w14:textId="77777777" w:rsidR="0004048F" w:rsidRPr="0054021F" w:rsidRDefault="0004048F" w:rsidP="00CA4B29">
      <w:pPr>
        <w:ind w:left="360"/>
        <w:jc w:val="both"/>
        <w:rPr>
          <w:rFonts w:ascii="FlandersArtSans-Regular" w:hAnsi="FlandersArtSans-Regular"/>
        </w:rPr>
      </w:pPr>
    </w:p>
    <w:p w14:paraId="0FF628E9" w14:textId="77777777" w:rsidR="0004048F" w:rsidRPr="0054021F" w:rsidRDefault="0004048F" w:rsidP="00CA4B29">
      <w:pPr>
        <w:numPr>
          <w:ilvl w:val="0"/>
          <w:numId w:val="15"/>
        </w:numPr>
        <w:contextualSpacing w:val="0"/>
        <w:jc w:val="both"/>
        <w:rPr>
          <w:rFonts w:ascii="FlandersArtSans-Regular" w:hAnsi="FlandersArtSans-Regular" w:cs="Arial"/>
        </w:rPr>
      </w:pPr>
      <w:r w:rsidRPr="0054021F">
        <w:rPr>
          <w:rFonts w:ascii="FlandersArtSans-Regular" w:hAnsi="FlandersArtSans-Regular" w:cs="Arial"/>
        </w:rPr>
        <w:t>Volgende administratieve entiteit is belast met de opvolging van deze opdracht:</w:t>
      </w:r>
    </w:p>
    <w:p w14:paraId="718C2B96" w14:textId="77777777" w:rsidR="0004048F" w:rsidRPr="0054021F" w:rsidRDefault="0004048F" w:rsidP="00CA4B29">
      <w:pPr>
        <w:tabs>
          <w:tab w:val="left" w:pos="284"/>
          <w:tab w:val="left" w:pos="426"/>
        </w:tabs>
        <w:jc w:val="both"/>
        <w:rPr>
          <w:rFonts w:ascii="FlandersArtSans-Regular" w:hAnsi="FlandersArtSans-Regular" w:cs="Arial"/>
        </w:rPr>
      </w:pPr>
    </w:p>
    <w:p w14:paraId="29711B7F" w14:textId="77777777" w:rsidR="0004048F" w:rsidRPr="003D3DB9" w:rsidRDefault="00466BBE" w:rsidP="00CA4B29">
      <w:pPr>
        <w:tabs>
          <w:tab w:val="left" w:pos="1134"/>
        </w:tabs>
        <w:ind w:left="1134"/>
        <w:jc w:val="both"/>
        <w:rPr>
          <w:rFonts w:ascii="FlandersArtSans-Regular" w:hAnsi="FlandersArtSans-Regular" w:cs="Arial"/>
          <w:highlight w:val="yellow"/>
        </w:rPr>
      </w:pPr>
      <w:r w:rsidRPr="00AC6D7A">
        <w:rPr>
          <w:rFonts w:ascii="FlandersArtSans-Regular" w:hAnsi="FlandersArtSans-Regular" w:cs="Arial"/>
        </w:rPr>
        <w:t xml:space="preserve">Beleidsdomein </w:t>
      </w:r>
      <w:r>
        <w:rPr>
          <w:rFonts w:ascii="FlandersArtSans-Regular" w:hAnsi="FlandersArtSans-Regular" w:cs="Arial"/>
          <w:highlight w:val="yellow"/>
        </w:rPr>
        <w:t xml:space="preserve">*** </w:t>
      </w:r>
    </w:p>
    <w:p w14:paraId="7338904E" w14:textId="77777777" w:rsidR="0004048F" w:rsidRPr="003D3DB9" w:rsidRDefault="0004048F" w:rsidP="00CA4B29">
      <w:pPr>
        <w:tabs>
          <w:tab w:val="left" w:pos="1134"/>
        </w:tabs>
        <w:ind w:left="1134"/>
        <w:jc w:val="both"/>
        <w:rPr>
          <w:rFonts w:ascii="FlandersArtSans-Regular" w:hAnsi="FlandersArtSans-Regular" w:cs="Arial"/>
          <w:highlight w:val="yellow"/>
        </w:rPr>
      </w:pPr>
      <w:r w:rsidRPr="00AC6D7A">
        <w:rPr>
          <w:rFonts w:ascii="FlandersArtSans-Regular" w:hAnsi="FlandersArtSans-Regular" w:cs="Arial"/>
        </w:rPr>
        <w:t>Departement</w:t>
      </w:r>
      <w:r w:rsidR="00466BBE" w:rsidRPr="00AC6D7A">
        <w:rPr>
          <w:rFonts w:ascii="FlandersArtSans-Regular" w:hAnsi="FlandersArtSans-Regular" w:cs="Arial"/>
        </w:rPr>
        <w:t xml:space="preserve"> of Agentschap </w:t>
      </w:r>
      <w:r w:rsidR="00466BBE">
        <w:rPr>
          <w:rFonts w:ascii="FlandersArtSans-Regular" w:hAnsi="FlandersArtSans-Regular" w:cs="Arial"/>
          <w:highlight w:val="yellow"/>
        </w:rPr>
        <w:t xml:space="preserve">*** </w:t>
      </w:r>
    </w:p>
    <w:p w14:paraId="5C04F0E0" w14:textId="77777777" w:rsidR="0004048F" w:rsidRPr="003D3DB9" w:rsidRDefault="00466BBE" w:rsidP="00CA4B29">
      <w:pPr>
        <w:tabs>
          <w:tab w:val="left" w:pos="709"/>
          <w:tab w:val="left" w:pos="1134"/>
        </w:tabs>
        <w:ind w:left="1134"/>
        <w:jc w:val="both"/>
        <w:rPr>
          <w:rFonts w:ascii="FlandersArtSans-Regular" w:hAnsi="FlandersArtSans-Regular" w:cs="Arial"/>
          <w:highlight w:val="yellow"/>
        </w:rPr>
      </w:pPr>
      <w:r>
        <w:rPr>
          <w:rFonts w:ascii="FlandersArtSans-Regular" w:hAnsi="FlandersArtSans-Regular" w:cs="Arial"/>
          <w:highlight w:val="yellow"/>
        </w:rPr>
        <w:t>***</w:t>
      </w:r>
    </w:p>
    <w:p w14:paraId="4499BAFC" w14:textId="77777777" w:rsidR="0004048F" w:rsidRPr="003D3DB9" w:rsidRDefault="00466BBE" w:rsidP="00CA4B29">
      <w:pPr>
        <w:tabs>
          <w:tab w:val="left" w:pos="1134"/>
        </w:tabs>
        <w:ind w:left="1134"/>
        <w:jc w:val="both"/>
        <w:rPr>
          <w:rFonts w:ascii="FlandersArtSans-Regular" w:hAnsi="FlandersArtSans-Regular" w:cs="Arial"/>
          <w:highlight w:val="yellow"/>
        </w:rPr>
      </w:pPr>
      <w:r>
        <w:rPr>
          <w:rFonts w:ascii="FlandersArtSans-Regular" w:hAnsi="FlandersArtSans-Regular" w:cs="Arial"/>
          <w:highlight w:val="yellow"/>
        </w:rPr>
        <w:t>***</w:t>
      </w:r>
    </w:p>
    <w:p w14:paraId="58A727D1" w14:textId="77777777" w:rsidR="0004048F" w:rsidRPr="0054021F" w:rsidRDefault="0004048F" w:rsidP="00CA4B29">
      <w:pPr>
        <w:tabs>
          <w:tab w:val="left" w:pos="1134"/>
        </w:tabs>
        <w:ind w:left="1134"/>
        <w:jc w:val="both"/>
        <w:rPr>
          <w:rFonts w:ascii="FlandersArtSans-Regular" w:hAnsi="FlandersArtSans-Regular" w:cs="Arial"/>
        </w:rPr>
      </w:pPr>
      <w:r w:rsidRPr="003D3DB9">
        <w:rPr>
          <w:rFonts w:ascii="FlandersArtSans-Regular" w:hAnsi="FlandersArtSans-Regular" w:cs="Arial"/>
          <w:i/>
          <w:highlight w:val="yellow"/>
        </w:rPr>
        <w:t>(adres)</w:t>
      </w:r>
    </w:p>
    <w:p w14:paraId="1FAF67B3" w14:textId="77777777" w:rsidR="0004048F" w:rsidRPr="0054021F" w:rsidRDefault="0004048F" w:rsidP="00CA4B29">
      <w:pPr>
        <w:jc w:val="both"/>
        <w:rPr>
          <w:rFonts w:ascii="FlandersArtSans-Regular" w:hAnsi="FlandersArtSans-Regular" w:cs="Arial"/>
        </w:rPr>
      </w:pPr>
    </w:p>
    <w:p w14:paraId="272A11A6" w14:textId="77777777" w:rsidR="0004048F" w:rsidRDefault="0004048F" w:rsidP="00CA4B29">
      <w:pPr>
        <w:ind w:left="426"/>
        <w:jc w:val="both"/>
        <w:rPr>
          <w:rFonts w:ascii="FlandersArtSans-Regular" w:hAnsi="FlandersArtSans-Regular" w:cs="Arial"/>
        </w:rPr>
      </w:pPr>
      <w:r w:rsidRPr="0054021F">
        <w:rPr>
          <w:rFonts w:ascii="FlandersArtSans-Regular" w:hAnsi="FlandersArtSans-Regular" w:cs="Arial"/>
        </w:rPr>
        <w:t xml:space="preserve">Alle briefwisseling m.b.t. deze opdracht moet naar die entiteit worden gestuurd, behoudens toepassing van punt </w:t>
      </w:r>
      <w:r w:rsidR="00E767AB">
        <w:rPr>
          <w:rFonts w:ascii="FlandersArtSans-Regular" w:hAnsi="FlandersArtSans-Regular" w:cs="Arial"/>
        </w:rPr>
        <w:t>4</w:t>
      </w:r>
      <w:r w:rsidRPr="0054021F">
        <w:rPr>
          <w:rFonts w:ascii="FlandersArtSans-Regular" w:hAnsi="FlandersArtSans-Regular" w:cs="Arial"/>
        </w:rPr>
        <w:t>.</w:t>
      </w:r>
    </w:p>
    <w:p w14:paraId="13F3DC0F" w14:textId="77777777" w:rsidR="00AE72B3" w:rsidRDefault="00AE72B3" w:rsidP="00CA4B29">
      <w:pPr>
        <w:ind w:left="426"/>
        <w:jc w:val="both"/>
        <w:rPr>
          <w:rFonts w:ascii="FlandersArtSans-Regular" w:hAnsi="FlandersArtSans-Regular" w:cs="Arial"/>
        </w:rPr>
      </w:pPr>
    </w:p>
    <w:p w14:paraId="0D4DDB42" w14:textId="77777777" w:rsidR="00E767AB" w:rsidRPr="00296265" w:rsidRDefault="00E767AB" w:rsidP="00E767AB">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296265">
        <w:rPr>
          <w:rFonts w:ascii="FlandersArtSans-Regular" w:hAnsi="FlandersArtSans-Regular"/>
          <w:b/>
          <w:color w:val="auto"/>
          <w:lang w:val="nl"/>
        </w:rPr>
        <w:t>Noot:</w:t>
      </w:r>
      <w:r w:rsidRPr="00296265">
        <w:rPr>
          <w:rFonts w:ascii="FlandersArtSans-Regular" w:hAnsi="FlandersArtSans-Regular"/>
          <w:bCs/>
          <w:color w:val="auto"/>
          <w:lang w:val="nl"/>
        </w:rPr>
        <w:t xml:space="preserve"> </w:t>
      </w:r>
      <w:r>
        <w:rPr>
          <w:rFonts w:ascii="FlandersArtSans-Regular" w:hAnsi="FlandersArtSans-Regular"/>
          <w:bCs/>
          <w:color w:val="auto"/>
          <w:lang w:val="nl"/>
        </w:rPr>
        <w:t>I</w:t>
      </w:r>
      <w:r w:rsidRPr="00E767AB">
        <w:rPr>
          <w:rFonts w:ascii="FlandersArtSans-Regular" w:hAnsi="FlandersArtSans-Regular"/>
          <w:bCs/>
          <w:color w:val="auto"/>
          <w:lang w:val="nl"/>
        </w:rPr>
        <w:t>ndien u voor uw opdracht beroep doet op ontwerper(s</w:t>
      </w:r>
      <w:r>
        <w:rPr>
          <w:rFonts w:ascii="FlandersArtSans-Regular" w:hAnsi="FlandersArtSans-Regular"/>
          <w:bCs/>
          <w:color w:val="auto"/>
          <w:lang w:val="nl"/>
        </w:rPr>
        <w:t xml:space="preserve">) en/of een veiligheidscoördinator dient u onderstaande allinea (punt 3) </w:t>
      </w:r>
      <w:r w:rsidRPr="00E767AB">
        <w:rPr>
          <w:rFonts w:ascii="FlandersArtSans-Regular" w:hAnsi="FlandersArtSans-Regular"/>
          <w:bCs/>
          <w:color w:val="auto"/>
          <w:lang w:val="nl"/>
        </w:rPr>
        <w:t xml:space="preserve">over te </w:t>
      </w:r>
      <w:r>
        <w:rPr>
          <w:rFonts w:ascii="FlandersArtSans-Regular" w:hAnsi="FlandersArtSans-Regular"/>
          <w:bCs/>
          <w:color w:val="auto"/>
          <w:lang w:val="nl"/>
        </w:rPr>
        <w:t xml:space="preserve">nemen, </w:t>
      </w:r>
      <w:r w:rsidRPr="00E767AB">
        <w:rPr>
          <w:rFonts w:ascii="FlandersArtSans-Regular" w:hAnsi="FlandersArtSans-Regular"/>
          <w:bCs/>
          <w:color w:val="auto"/>
          <w:lang w:val="nl"/>
        </w:rPr>
        <w:t>in te vulle</w:t>
      </w:r>
      <w:r>
        <w:rPr>
          <w:rFonts w:ascii="FlandersArtSans-Regular" w:hAnsi="FlandersArtSans-Regular"/>
          <w:bCs/>
          <w:color w:val="auto"/>
          <w:lang w:val="nl"/>
        </w:rPr>
        <w:t>n en desgevallend aan te passen</w:t>
      </w:r>
      <w:r w:rsidRPr="00E767AB">
        <w:rPr>
          <w:rFonts w:ascii="FlandersArtSans-Regular" w:hAnsi="FlandersArtSans-Regular"/>
          <w:bCs/>
          <w:color w:val="auto"/>
          <w:lang w:val="nl"/>
        </w:rPr>
        <w:t>:</w:t>
      </w:r>
    </w:p>
    <w:p w14:paraId="7EE1221A" w14:textId="77777777" w:rsidR="002C695D" w:rsidRPr="00501778" w:rsidRDefault="002C695D" w:rsidP="00CA4B29">
      <w:pPr>
        <w:pStyle w:val="Voetnoottekst"/>
        <w:contextualSpacing w:val="0"/>
        <w:jc w:val="both"/>
        <w:rPr>
          <w:rFonts w:ascii="FlandersArtSans-Regular" w:hAnsi="FlandersArtSans-Regular" w:cs="Arial"/>
          <w:sz w:val="22"/>
          <w:szCs w:val="22"/>
        </w:rPr>
      </w:pPr>
    </w:p>
    <w:p w14:paraId="1DE64951" w14:textId="77777777" w:rsidR="00EE36D0" w:rsidRPr="00501778" w:rsidRDefault="00E767AB" w:rsidP="004029A6">
      <w:pPr>
        <w:pStyle w:val="Voetnoottekst"/>
        <w:ind w:left="426" w:hanging="426"/>
        <w:contextualSpacing w:val="0"/>
        <w:jc w:val="both"/>
        <w:rPr>
          <w:rFonts w:ascii="FlandersArtSans-Regular" w:hAnsi="FlandersArtSans-Regular" w:cs="Arial"/>
          <w:sz w:val="22"/>
          <w:szCs w:val="22"/>
        </w:rPr>
      </w:pPr>
      <w:r>
        <w:rPr>
          <w:rFonts w:ascii="FlandersArtSans-Regular" w:hAnsi="FlandersArtSans-Regular" w:cs="Arial"/>
          <w:sz w:val="22"/>
          <w:szCs w:val="22"/>
        </w:rPr>
        <w:t xml:space="preserve">3. </w:t>
      </w:r>
      <w:r>
        <w:rPr>
          <w:rFonts w:ascii="FlandersArtSans-Regular" w:hAnsi="FlandersArtSans-Regular" w:cs="Arial"/>
          <w:sz w:val="22"/>
          <w:szCs w:val="22"/>
        </w:rPr>
        <w:tab/>
      </w:r>
      <w:r w:rsidR="000C3199" w:rsidRPr="00501778">
        <w:rPr>
          <w:rFonts w:ascii="FlandersArtSans-Regular" w:hAnsi="FlandersArtSans-Regular" w:cs="Arial"/>
          <w:sz w:val="22"/>
          <w:szCs w:val="22"/>
        </w:rPr>
        <w:t xml:space="preserve">De </w:t>
      </w:r>
      <w:r w:rsidR="005D4C83" w:rsidRPr="00501778">
        <w:rPr>
          <w:rFonts w:ascii="FlandersArtSans-Regular" w:hAnsi="FlandersArtSans-Regular" w:cs="Arial"/>
          <w:sz w:val="22"/>
          <w:szCs w:val="22"/>
        </w:rPr>
        <w:t>administratieve entiteit die belast is met de opvolging van deze opdracht</w:t>
      </w:r>
      <w:r w:rsidR="00EE36D0" w:rsidRPr="00501778">
        <w:rPr>
          <w:rFonts w:ascii="FlandersArtSans-Regular" w:hAnsi="FlandersArtSans-Regular" w:cs="Arial"/>
          <w:sz w:val="22"/>
          <w:szCs w:val="22"/>
        </w:rPr>
        <w:t xml:space="preserve"> wordt bijgestaan door de hieronder vermelde </w:t>
      </w:r>
      <w:r w:rsidRPr="004029A6">
        <w:rPr>
          <w:rFonts w:ascii="FlandersArtSans-Regular" w:hAnsi="FlandersArtSans-Regular" w:cs="Arial"/>
          <w:i/>
          <w:sz w:val="22"/>
          <w:szCs w:val="22"/>
          <w:highlight w:val="yellow"/>
        </w:rPr>
        <w:t>(kies wat past):</w:t>
      </w:r>
      <w:r w:rsidRPr="00E767AB">
        <w:rPr>
          <w:rFonts w:ascii="FlandersArtSans-Regular" w:hAnsi="FlandersArtSans-Regular" w:cs="Arial"/>
          <w:sz w:val="22"/>
          <w:szCs w:val="22"/>
        </w:rPr>
        <w:t xml:space="preserve"> </w:t>
      </w:r>
      <w:r w:rsidR="00EE36D0" w:rsidRPr="00501778">
        <w:rPr>
          <w:rFonts w:ascii="FlandersArtSans-Regular" w:hAnsi="FlandersArtSans-Regular" w:cs="Arial"/>
          <w:sz w:val="22"/>
          <w:szCs w:val="22"/>
        </w:rPr>
        <w:t xml:space="preserve">ontwerper(s) </w:t>
      </w:r>
      <w:r w:rsidR="00EE36D0" w:rsidRPr="004029A6">
        <w:rPr>
          <w:rFonts w:ascii="FlandersArtSans-Regular" w:hAnsi="FlandersArtSans-Regular" w:cs="Arial"/>
          <w:sz w:val="22"/>
          <w:szCs w:val="22"/>
          <w:highlight w:val="yellow"/>
        </w:rPr>
        <w:t>/</w:t>
      </w:r>
      <w:r w:rsidRPr="004029A6">
        <w:rPr>
          <w:rFonts w:ascii="FlandersArtSans-Regular" w:hAnsi="FlandersArtSans-Regular" w:cs="Arial"/>
          <w:sz w:val="22"/>
          <w:szCs w:val="22"/>
        </w:rPr>
        <w:t xml:space="preserve"> </w:t>
      </w:r>
      <w:r w:rsidR="00EE36D0" w:rsidRPr="00501778">
        <w:rPr>
          <w:rFonts w:ascii="FlandersArtSans-Regular" w:hAnsi="FlandersArtSans-Regular" w:cs="Arial"/>
          <w:sz w:val="22"/>
          <w:szCs w:val="22"/>
        </w:rPr>
        <w:t xml:space="preserve">veiligheidscoördinator: </w:t>
      </w:r>
    </w:p>
    <w:p w14:paraId="2697644C" w14:textId="77777777" w:rsidR="00EE36D0" w:rsidRPr="003D3DB9" w:rsidRDefault="00EE36D0" w:rsidP="00CA4B29">
      <w:pPr>
        <w:pStyle w:val="Voetnoottekst"/>
        <w:contextualSpacing w:val="0"/>
        <w:jc w:val="both"/>
        <w:rPr>
          <w:rFonts w:ascii="FlandersArtSans-Regular" w:hAnsi="FlandersArtSans-Regular" w:cs="Arial"/>
          <w:sz w:val="22"/>
          <w:szCs w:val="22"/>
          <w:highlight w:val="yellow"/>
        </w:rPr>
      </w:pPr>
    </w:p>
    <w:p w14:paraId="18EF701C" w14:textId="77777777" w:rsidR="00EE36D0" w:rsidRPr="004029A6" w:rsidRDefault="00EE36D0" w:rsidP="00D15B23">
      <w:pPr>
        <w:pStyle w:val="Voetnoottekst"/>
        <w:ind w:firstLine="426"/>
        <w:contextualSpacing w:val="0"/>
        <w:jc w:val="both"/>
        <w:rPr>
          <w:rFonts w:ascii="FlandersArtSans-Regular" w:hAnsi="FlandersArtSans-Regular" w:cs="Arial"/>
          <w:sz w:val="22"/>
          <w:szCs w:val="22"/>
        </w:rPr>
      </w:pPr>
      <w:r w:rsidRPr="004029A6">
        <w:rPr>
          <w:rFonts w:ascii="FlandersArtSans-Regular" w:hAnsi="FlandersArtSans-Regular" w:cs="Arial"/>
          <w:sz w:val="22"/>
          <w:szCs w:val="22"/>
        </w:rPr>
        <w:t>DE ONTWERPER</w:t>
      </w:r>
      <w:r w:rsidR="00AC6D7A" w:rsidRPr="004029A6">
        <w:rPr>
          <w:rFonts w:ascii="FlandersArtSans-Regular" w:hAnsi="FlandersArtSans-Regular" w:cs="Arial"/>
          <w:sz w:val="22"/>
          <w:szCs w:val="22"/>
        </w:rPr>
        <w:t>(</w:t>
      </w:r>
      <w:r w:rsidRPr="004029A6">
        <w:rPr>
          <w:rFonts w:ascii="FlandersArtSans-Regular" w:hAnsi="FlandersArtSans-Regular" w:cs="Arial"/>
          <w:sz w:val="22"/>
          <w:szCs w:val="22"/>
        </w:rPr>
        <w:t>S</w:t>
      </w:r>
      <w:r w:rsidR="00AC6D7A" w:rsidRPr="004029A6">
        <w:rPr>
          <w:rFonts w:ascii="FlandersArtSans-Regular" w:hAnsi="FlandersArtSans-Regular" w:cs="Arial"/>
          <w:sz w:val="22"/>
          <w:szCs w:val="22"/>
        </w:rPr>
        <w:t>)</w:t>
      </w:r>
      <w:r w:rsidRPr="004029A6">
        <w:rPr>
          <w:rFonts w:ascii="FlandersArtSans-Regular" w:hAnsi="FlandersArtSans-Regular" w:cs="Arial"/>
          <w:sz w:val="22"/>
          <w:szCs w:val="22"/>
        </w:rPr>
        <w:t xml:space="preserve">: </w:t>
      </w:r>
    </w:p>
    <w:p w14:paraId="34AC9400" w14:textId="77777777" w:rsidR="00EE36D0" w:rsidRPr="003D3DB9" w:rsidRDefault="00AC6D7A" w:rsidP="00D15B23">
      <w:pPr>
        <w:pStyle w:val="Voetnoottekst"/>
        <w:ind w:firstLine="426"/>
        <w:contextualSpacing w:val="0"/>
        <w:jc w:val="both"/>
        <w:rPr>
          <w:rFonts w:ascii="FlandersArtSans-Regular" w:hAnsi="FlandersArtSans-Regular" w:cs="Arial"/>
          <w:sz w:val="22"/>
          <w:szCs w:val="22"/>
          <w:highlight w:val="yellow"/>
        </w:rPr>
      </w:pPr>
      <w:r>
        <w:rPr>
          <w:rFonts w:ascii="FlandersArtSans-Regular" w:hAnsi="FlandersArtSans-Regular" w:cs="Arial"/>
          <w:sz w:val="22"/>
          <w:szCs w:val="22"/>
          <w:highlight w:val="yellow"/>
        </w:rPr>
        <w:t xml:space="preserve">*** </w:t>
      </w:r>
      <w:r w:rsidRPr="004029A6">
        <w:rPr>
          <w:rFonts w:ascii="FlandersArtSans-Regular" w:hAnsi="FlandersArtSans-Regular" w:cs="Arial"/>
          <w:i/>
          <w:iCs/>
          <w:sz w:val="22"/>
          <w:szCs w:val="22"/>
          <w:highlight w:val="yellow"/>
        </w:rPr>
        <w:t>(n</w:t>
      </w:r>
      <w:r w:rsidR="00EE36D0" w:rsidRPr="004029A6">
        <w:rPr>
          <w:rFonts w:ascii="FlandersArtSans-Regular" w:hAnsi="FlandersArtSans-Regular" w:cs="Arial"/>
          <w:i/>
          <w:iCs/>
          <w:sz w:val="22"/>
          <w:szCs w:val="22"/>
          <w:highlight w:val="yellow"/>
        </w:rPr>
        <w:t>aam firma</w:t>
      </w:r>
      <w:r w:rsidRPr="004029A6">
        <w:rPr>
          <w:rFonts w:ascii="FlandersArtSans-Regular" w:hAnsi="FlandersArtSans-Regular" w:cs="Arial"/>
          <w:i/>
          <w:iCs/>
          <w:sz w:val="22"/>
          <w:szCs w:val="22"/>
          <w:highlight w:val="yellow"/>
        </w:rPr>
        <w:t>)</w:t>
      </w:r>
    </w:p>
    <w:p w14:paraId="5BB695D2" w14:textId="77777777" w:rsidR="00EE36D0" w:rsidRDefault="005D4C83" w:rsidP="00D15B23">
      <w:pPr>
        <w:pStyle w:val="Voetnoottekst"/>
        <w:ind w:firstLine="426"/>
        <w:contextualSpacing w:val="0"/>
        <w:jc w:val="both"/>
        <w:rPr>
          <w:rFonts w:ascii="FlandersArtSans-Regular" w:hAnsi="FlandersArtSans-Regular" w:cs="Arial"/>
          <w:sz w:val="22"/>
          <w:szCs w:val="22"/>
          <w:highlight w:val="yellow"/>
        </w:rPr>
      </w:pPr>
      <w:r>
        <w:rPr>
          <w:rFonts w:ascii="FlandersArtSans-Regular" w:hAnsi="FlandersArtSans-Regular" w:cs="Arial"/>
          <w:sz w:val="22"/>
          <w:szCs w:val="22"/>
          <w:highlight w:val="yellow"/>
        </w:rPr>
        <w:t>***</w:t>
      </w:r>
    </w:p>
    <w:p w14:paraId="069E809E" w14:textId="77777777" w:rsidR="00EE36D0" w:rsidRDefault="005D4C83" w:rsidP="00D15B23">
      <w:pPr>
        <w:pStyle w:val="Voetnoottekst"/>
        <w:ind w:firstLine="426"/>
        <w:contextualSpacing w:val="0"/>
        <w:jc w:val="both"/>
        <w:rPr>
          <w:rFonts w:ascii="FlandersArtSans-Regular" w:hAnsi="FlandersArtSans-Regular" w:cs="Arial"/>
          <w:sz w:val="22"/>
          <w:szCs w:val="22"/>
          <w:highlight w:val="yellow"/>
        </w:rPr>
      </w:pPr>
      <w:r>
        <w:rPr>
          <w:rFonts w:ascii="FlandersArtSans-Regular" w:hAnsi="FlandersArtSans-Regular" w:cs="Arial"/>
          <w:sz w:val="22"/>
          <w:szCs w:val="22"/>
          <w:highlight w:val="yellow"/>
        </w:rPr>
        <w:t>***</w:t>
      </w:r>
    </w:p>
    <w:p w14:paraId="09B8F363" w14:textId="77777777" w:rsidR="005D4C83" w:rsidRPr="004029A6" w:rsidRDefault="005D4C83" w:rsidP="00D15B23">
      <w:pPr>
        <w:pStyle w:val="Voetnoottekst"/>
        <w:ind w:firstLine="426"/>
        <w:contextualSpacing w:val="0"/>
        <w:jc w:val="both"/>
        <w:rPr>
          <w:rFonts w:ascii="FlandersArtSans-Regular" w:hAnsi="FlandersArtSans-Regular" w:cs="Arial"/>
          <w:i/>
          <w:iCs/>
          <w:sz w:val="22"/>
          <w:szCs w:val="22"/>
          <w:highlight w:val="yellow"/>
        </w:rPr>
      </w:pPr>
      <w:r w:rsidRPr="004029A6">
        <w:rPr>
          <w:rFonts w:ascii="FlandersArtSans-Regular" w:hAnsi="FlandersArtSans-Regular" w:cs="Arial"/>
          <w:i/>
          <w:iCs/>
          <w:sz w:val="22"/>
          <w:szCs w:val="22"/>
          <w:highlight w:val="yellow"/>
        </w:rPr>
        <w:t>(adres)</w:t>
      </w:r>
    </w:p>
    <w:p w14:paraId="175DC31B" w14:textId="77777777" w:rsidR="00EE36D0" w:rsidRPr="003D3DB9" w:rsidRDefault="00EE36D0" w:rsidP="00CA4B29">
      <w:pPr>
        <w:pStyle w:val="Voetnoottekst"/>
        <w:contextualSpacing w:val="0"/>
        <w:jc w:val="both"/>
        <w:rPr>
          <w:rFonts w:ascii="FlandersArtSans-Regular" w:hAnsi="FlandersArtSans-Regular" w:cs="Arial"/>
          <w:sz w:val="22"/>
          <w:szCs w:val="22"/>
          <w:highlight w:val="yellow"/>
        </w:rPr>
      </w:pPr>
    </w:p>
    <w:p w14:paraId="0312A7BF" w14:textId="77777777" w:rsidR="00EE36D0" w:rsidRDefault="00EE36D0" w:rsidP="00D15B23">
      <w:pPr>
        <w:pStyle w:val="Voetnoottekst"/>
        <w:ind w:firstLine="426"/>
        <w:contextualSpacing w:val="0"/>
        <w:jc w:val="both"/>
        <w:rPr>
          <w:rFonts w:ascii="FlandersArtSans-Regular" w:hAnsi="FlandersArtSans-Regular" w:cs="Arial"/>
          <w:sz w:val="22"/>
          <w:szCs w:val="22"/>
        </w:rPr>
      </w:pPr>
      <w:r w:rsidRPr="001C1CA9">
        <w:rPr>
          <w:rFonts w:ascii="FlandersArtSans-Regular" w:hAnsi="FlandersArtSans-Regular" w:cs="Arial"/>
          <w:sz w:val="22"/>
          <w:szCs w:val="22"/>
        </w:rPr>
        <w:t>De opdracht van de ontwerper omvat:</w:t>
      </w:r>
    </w:p>
    <w:p w14:paraId="7DBA020E" w14:textId="77777777" w:rsidR="00AB1B79" w:rsidRDefault="00AB1B79" w:rsidP="00D15B23">
      <w:pPr>
        <w:pStyle w:val="Voetnoottekst"/>
        <w:ind w:firstLine="426"/>
        <w:contextualSpacing w:val="0"/>
        <w:jc w:val="both"/>
        <w:rPr>
          <w:rFonts w:ascii="FlandersArtSans-Regular" w:hAnsi="FlandersArtSans-Regular" w:cs="Arial"/>
          <w:sz w:val="22"/>
          <w:szCs w:val="22"/>
        </w:rPr>
      </w:pPr>
    </w:p>
    <w:p w14:paraId="63EDD1B7" w14:textId="77777777" w:rsidR="00192EB7" w:rsidRPr="001C1CA9" w:rsidRDefault="00E767AB">
      <w:pPr>
        <w:pStyle w:val="Voetnoottekst"/>
        <w:numPr>
          <w:ilvl w:val="0"/>
          <w:numId w:val="30"/>
        </w:numPr>
        <w:ind w:left="357" w:firstLine="0"/>
        <w:contextualSpacing w:val="0"/>
        <w:jc w:val="both"/>
        <w:rPr>
          <w:rFonts w:ascii="FlandersArtSans-Regular" w:hAnsi="FlandersArtSans-Regular" w:cs="Arial"/>
          <w:sz w:val="22"/>
          <w:szCs w:val="22"/>
        </w:rPr>
      </w:pPr>
      <w:r>
        <w:rPr>
          <w:rFonts w:ascii="FlandersArtSans-Regular" w:hAnsi="FlandersArtSans-Regular" w:cs="Arial"/>
          <w:sz w:val="22"/>
          <w:szCs w:val="22"/>
        </w:rPr>
        <w:t>o</w:t>
      </w:r>
      <w:r w:rsidR="00EE36D0" w:rsidRPr="001C1CA9">
        <w:rPr>
          <w:rFonts w:ascii="FlandersArtSans-Regular" w:hAnsi="FlandersArtSans-Regular" w:cs="Arial"/>
          <w:sz w:val="22"/>
          <w:szCs w:val="22"/>
        </w:rPr>
        <w:t xml:space="preserve">pmaak van de studie, technische bepalingen van het bestek, plannen, gedetailleerde meetstaten, </w:t>
      </w:r>
    </w:p>
    <w:p w14:paraId="35934959" w14:textId="77777777" w:rsidR="00EE36D0" w:rsidRPr="001C1CA9" w:rsidRDefault="00192EB7" w:rsidP="00AB1B79">
      <w:pPr>
        <w:pStyle w:val="Voetnoottekst"/>
        <w:ind w:left="357"/>
        <w:contextualSpacing w:val="0"/>
        <w:jc w:val="both"/>
        <w:rPr>
          <w:rFonts w:ascii="FlandersArtSans-Regular" w:hAnsi="FlandersArtSans-Regular" w:cs="Arial"/>
          <w:sz w:val="22"/>
          <w:szCs w:val="22"/>
        </w:rPr>
      </w:pPr>
      <w:r w:rsidRPr="001C1CA9">
        <w:rPr>
          <w:rFonts w:ascii="FlandersArtSans-Regular" w:hAnsi="FlandersArtSans-Regular" w:cs="Arial"/>
          <w:sz w:val="22"/>
          <w:szCs w:val="22"/>
        </w:rPr>
        <w:tab/>
      </w:r>
      <w:r w:rsidR="00EE36D0" w:rsidRPr="001C1CA9">
        <w:rPr>
          <w:rFonts w:ascii="FlandersArtSans-Regular" w:hAnsi="FlandersArtSans-Regular" w:cs="Arial"/>
          <w:sz w:val="22"/>
          <w:szCs w:val="22"/>
        </w:rPr>
        <w:t>raming;</w:t>
      </w:r>
    </w:p>
    <w:p w14:paraId="6E71BC70" w14:textId="77777777" w:rsidR="00EE36D0" w:rsidRPr="001C1CA9" w:rsidRDefault="00E767AB">
      <w:pPr>
        <w:pStyle w:val="Voetnoottekst"/>
        <w:numPr>
          <w:ilvl w:val="0"/>
          <w:numId w:val="30"/>
        </w:numPr>
        <w:ind w:left="357" w:firstLine="0"/>
        <w:contextualSpacing w:val="0"/>
        <w:jc w:val="both"/>
        <w:rPr>
          <w:rFonts w:ascii="FlandersArtSans-Regular" w:hAnsi="FlandersArtSans-Regular" w:cs="Arial"/>
          <w:sz w:val="22"/>
          <w:szCs w:val="22"/>
        </w:rPr>
      </w:pPr>
      <w:r>
        <w:rPr>
          <w:rFonts w:ascii="FlandersArtSans-Regular" w:hAnsi="FlandersArtSans-Regular" w:cs="Arial"/>
          <w:sz w:val="22"/>
          <w:szCs w:val="22"/>
        </w:rPr>
        <w:t>a</w:t>
      </w:r>
      <w:r w:rsidRPr="001C1CA9">
        <w:rPr>
          <w:rFonts w:ascii="FlandersArtSans-Regular" w:hAnsi="FlandersArtSans-Regular" w:cs="Arial"/>
          <w:sz w:val="22"/>
          <w:szCs w:val="22"/>
        </w:rPr>
        <w:t xml:space="preserve">dvies </w:t>
      </w:r>
      <w:r w:rsidR="00EE36D0" w:rsidRPr="001C1CA9">
        <w:rPr>
          <w:rFonts w:ascii="FlandersArtSans-Regular" w:hAnsi="FlandersArtSans-Regular" w:cs="Arial"/>
          <w:sz w:val="22"/>
          <w:szCs w:val="22"/>
        </w:rPr>
        <w:t>bij nazicht van de offertes;</w:t>
      </w:r>
    </w:p>
    <w:p w14:paraId="1C56FE1D" w14:textId="77777777" w:rsidR="00192EB7" w:rsidRPr="001C1CA9" w:rsidRDefault="00E767AB">
      <w:pPr>
        <w:pStyle w:val="Voetnoottekst"/>
        <w:numPr>
          <w:ilvl w:val="0"/>
          <w:numId w:val="30"/>
        </w:numPr>
        <w:ind w:left="357" w:firstLine="0"/>
        <w:contextualSpacing w:val="0"/>
        <w:jc w:val="both"/>
        <w:rPr>
          <w:rFonts w:ascii="FlandersArtSans-Regular" w:hAnsi="FlandersArtSans-Regular" w:cs="Arial"/>
          <w:sz w:val="22"/>
          <w:szCs w:val="22"/>
        </w:rPr>
      </w:pPr>
      <w:r>
        <w:rPr>
          <w:rFonts w:ascii="FlandersArtSans-Regular" w:hAnsi="FlandersArtSans-Regular" w:cs="Arial"/>
          <w:sz w:val="22"/>
          <w:szCs w:val="22"/>
        </w:rPr>
        <w:t>a</w:t>
      </w:r>
      <w:r w:rsidRPr="001C1CA9">
        <w:rPr>
          <w:rFonts w:ascii="FlandersArtSans-Regular" w:hAnsi="FlandersArtSans-Regular" w:cs="Arial"/>
          <w:sz w:val="22"/>
          <w:szCs w:val="22"/>
        </w:rPr>
        <w:t xml:space="preserve">dvies </w:t>
      </w:r>
      <w:r w:rsidR="00EE36D0" w:rsidRPr="001C1CA9">
        <w:rPr>
          <w:rFonts w:ascii="FlandersArtSans-Regular" w:hAnsi="FlandersArtSans-Regular" w:cs="Arial"/>
          <w:sz w:val="22"/>
          <w:szCs w:val="22"/>
        </w:rPr>
        <w:t xml:space="preserve">met betrekking tot de technische opvolging van de werken tot en met de definitieve </w:t>
      </w:r>
    </w:p>
    <w:p w14:paraId="505F67E4" w14:textId="77777777" w:rsidR="00EE36D0" w:rsidRPr="001C1CA9" w:rsidRDefault="00192EB7" w:rsidP="00D3269B">
      <w:pPr>
        <w:pStyle w:val="Voetnoottekst"/>
        <w:ind w:left="357"/>
        <w:contextualSpacing w:val="0"/>
        <w:jc w:val="both"/>
        <w:rPr>
          <w:rFonts w:ascii="FlandersArtSans-Regular" w:hAnsi="FlandersArtSans-Regular" w:cs="Arial"/>
          <w:sz w:val="22"/>
          <w:szCs w:val="22"/>
        </w:rPr>
      </w:pPr>
      <w:r w:rsidRPr="001C1CA9">
        <w:rPr>
          <w:rFonts w:ascii="FlandersArtSans-Regular" w:hAnsi="FlandersArtSans-Regular" w:cs="Arial"/>
          <w:sz w:val="22"/>
          <w:szCs w:val="22"/>
        </w:rPr>
        <w:tab/>
      </w:r>
      <w:r w:rsidR="00EE36D0" w:rsidRPr="001C1CA9">
        <w:rPr>
          <w:rFonts w:ascii="FlandersArtSans-Regular" w:hAnsi="FlandersArtSans-Regular" w:cs="Arial"/>
          <w:sz w:val="22"/>
          <w:szCs w:val="22"/>
        </w:rPr>
        <w:t>oplevering;</w:t>
      </w:r>
    </w:p>
    <w:p w14:paraId="772168FF" w14:textId="77777777" w:rsidR="00192EB7" w:rsidRPr="001C1CA9" w:rsidRDefault="00E767AB">
      <w:pPr>
        <w:pStyle w:val="Voetnoottekst"/>
        <w:numPr>
          <w:ilvl w:val="0"/>
          <w:numId w:val="30"/>
        </w:numPr>
        <w:ind w:left="357" w:firstLine="0"/>
        <w:contextualSpacing w:val="0"/>
        <w:jc w:val="both"/>
        <w:rPr>
          <w:rFonts w:ascii="FlandersArtSans-Regular" w:hAnsi="FlandersArtSans-Regular" w:cs="Arial"/>
          <w:sz w:val="22"/>
          <w:szCs w:val="22"/>
        </w:rPr>
      </w:pPr>
      <w:r>
        <w:rPr>
          <w:rFonts w:ascii="FlandersArtSans-Regular" w:hAnsi="FlandersArtSans-Regular" w:cs="Arial"/>
          <w:sz w:val="22"/>
          <w:szCs w:val="22"/>
        </w:rPr>
        <w:t>a</w:t>
      </w:r>
      <w:r w:rsidRPr="001C1CA9">
        <w:rPr>
          <w:rFonts w:ascii="FlandersArtSans-Regular" w:hAnsi="FlandersArtSans-Regular" w:cs="Arial"/>
          <w:sz w:val="22"/>
          <w:szCs w:val="22"/>
        </w:rPr>
        <w:t xml:space="preserve">dvies </w:t>
      </w:r>
      <w:r w:rsidR="00EE36D0" w:rsidRPr="001C1CA9">
        <w:rPr>
          <w:rFonts w:ascii="FlandersArtSans-Regular" w:hAnsi="FlandersArtSans-Regular" w:cs="Arial"/>
          <w:sz w:val="22"/>
          <w:szCs w:val="22"/>
        </w:rPr>
        <w:t xml:space="preserve">met betrekking tot de keuring van de producten zowel de a priori als de a posteriori </w:t>
      </w:r>
    </w:p>
    <w:p w14:paraId="57C5F04D" w14:textId="77777777" w:rsidR="00EE36D0" w:rsidRPr="001C1CA9" w:rsidRDefault="00192EB7" w:rsidP="008B2042">
      <w:pPr>
        <w:pStyle w:val="Voetnoottekst"/>
        <w:ind w:left="357"/>
        <w:contextualSpacing w:val="0"/>
        <w:jc w:val="both"/>
        <w:rPr>
          <w:rFonts w:ascii="FlandersArtSans-Regular" w:hAnsi="FlandersArtSans-Regular" w:cs="Arial"/>
          <w:sz w:val="22"/>
          <w:szCs w:val="22"/>
        </w:rPr>
      </w:pPr>
      <w:r w:rsidRPr="001C1CA9">
        <w:rPr>
          <w:rFonts w:ascii="FlandersArtSans-Regular" w:hAnsi="FlandersArtSans-Regular" w:cs="Arial"/>
          <w:sz w:val="22"/>
          <w:szCs w:val="22"/>
        </w:rPr>
        <w:tab/>
      </w:r>
      <w:r w:rsidR="00EE36D0" w:rsidRPr="001C1CA9">
        <w:rPr>
          <w:rFonts w:ascii="FlandersArtSans-Regular" w:hAnsi="FlandersArtSans-Regular" w:cs="Arial"/>
          <w:sz w:val="22"/>
          <w:szCs w:val="22"/>
        </w:rPr>
        <w:t>keuring;</w:t>
      </w:r>
    </w:p>
    <w:p w14:paraId="5FA0A8F1" w14:textId="77777777" w:rsidR="00EE36D0" w:rsidRPr="001C1CA9" w:rsidRDefault="00E767AB">
      <w:pPr>
        <w:pStyle w:val="Voetnoottekst"/>
        <w:numPr>
          <w:ilvl w:val="0"/>
          <w:numId w:val="30"/>
        </w:numPr>
        <w:ind w:left="357" w:firstLine="0"/>
        <w:contextualSpacing w:val="0"/>
        <w:jc w:val="both"/>
        <w:rPr>
          <w:rFonts w:ascii="FlandersArtSans-Regular" w:hAnsi="FlandersArtSans-Regular" w:cs="Arial"/>
          <w:sz w:val="22"/>
          <w:szCs w:val="22"/>
        </w:rPr>
      </w:pPr>
      <w:r>
        <w:rPr>
          <w:rFonts w:ascii="FlandersArtSans-Regular" w:hAnsi="FlandersArtSans-Regular" w:cs="Arial"/>
          <w:sz w:val="22"/>
          <w:szCs w:val="22"/>
        </w:rPr>
        <w:t>b</w:t>
      </w:r>
      <w:r w:rsidRPr="001C1CA9">
        <w:rPr>
          <w:rFonts w:ascii="FlandersArtSans-Regular" w:hAnsi="FlandersArtSans-Regular" w:cs="Arial"/>
          <w:sz w:val="22"/>
          <w:szCs w:val="22"/>
        </w:rPr>
        <w:t xml:space="preserve">ijwonen </w:t>
      </w:r>
      <w:r w:rsidR="00EE36D0" w:rsidRPr="001C1CA9">
        <w:rPr>
          <w:rFonts w:ascii="FlandersArtSans-Regular" w:hAnsi="FlandersArtSans-Regular" w:cs="Arial"/>
          <w:sz w:val="22"/>
          <w:szCs w:val="22"/>
        </w:rPr>
        <w:t>van de werfvergaderingen en rapportering van de verslagen van de werfvergaderingen;</w:t>
      </w:r>
    </w:p>
    <w:p w14:paraId="317DFFC4" w14:textId="77777777" w:rsidR="00EE36D0" w:rsidRPr="001C1CA9" w:rsidRDefault="00E767AB">
      <w:pPr>
        <w:pStyle w:val="Voetnoottekst"/>
        <w:numPr>
          <w:ilvl w:val="0"/>
          <w:numId w:val="30"/>
        </w:numPr>
        <w:ind w:left="357" w:firstLine="0"/>
        <w:contextualSpacing w:val="0"/>
        <w:jc w:val="both"/>
        <w:rPr>
          <w:rFonts w:ascii="FlandersArtSans-Regular" w:hAnsi="FlandersArtSans-Regular" w:cs="Arial"/>
          <w:sz w:val="22"/>
          <w:szCs w:val="22"/>
        </w:rPr>
      </w:pPr>
      <w:r>
        <w:rPr>
          <w:rFonts w:ascii="FlandersArtSans-Regular" w:hAnsi="FlandersArtSans-Regular" w:cs="Arial"/>
          <w:sz w:val="22"/>
          <w:szCs w:val="22"/>
        </w:rPr>
        <w:t>a</w:t>
      </w:r>
      <w:r w:rsidRPr="001C1CA9">
        <w:rPr>
          <w:rFonts w:ascii="FlandersArtSans-Regular" w:hAnsi="FlandersArtSans-Regular" w:cs="Arial"/>
          <w:sz w:val="22"/>
          <w:szCs w:val="22"/>
        </w:rPr>
        <w:t xml:space="preserve">dvies </w:t>
      </w:r>
      <w:r w:rsidR="00EE36D0" w:rsidRPr="001C1CA9">
        <w:rPr>
          <w:rFonts w:ascii="FlandersArtSans-Regular" w:hAnsi="FlandersArtSans-Regular" w:cs="Arial"/>
          <w:sz w:val="22"/>
          <w:szCs w:val="22"/>
        </w:rPr>
        <w:t>met betrekking tot de controle op de uitgevoerde hoeveelheden;</w:t>
      </w:r>
    </w:p>
    <w:p w14:paraId="49C9D05A" w14:textId="77777777" w:rsidR="00EE36D0" w:rsidRPr="001C1CA9" w:rsidRDefault="00E767AB">
      <w:pPr>
        <w:pStyle w:val="Voetnoottekst"/>
        <w:numPr>
          <w:ilvl w:val="0"/>
          <w:numId w:val="30"/>
        </w:numPr>
        <w:ind w:left="357" w:firstLine="0"/>
        <w:contextualSpacing w:val="0"/>
        <w:jc w:val="both"/>
        <w:rPr>
          <w:rFonts w:ascii="FlandersArtSans-Regular" w:hAnsi="FlandersArtSans-Regular" w:cs="Arial"/>
          <w:sz w:val="22"/>
          <w:szCs w:val="22"/>
        </w:rPr>
      </w:pPr>
      <w:r>
        <w:rPr>
          <w:rFonts w:ascii="FlandersArtSans-Regular" w:hAnsi="FlandersArtSans-Regular" w:cs="Arial"/>
          <w:sz w:val="22"/>
          <w:szCs w:val="22"/>
        </w:rPr>
        <w:t>a</w:t>
      </w:r>
      <w:r w:rsidRPr="001C1CA9">
        <w:rPr>
          <w:rFonts w:ascii="FlandersArtSans-Regular" w:hAnsi="FlandersArtSans-Regular" w:cs="Arial"/>
          <w:sz w:val="22"/>
          <w:szCs w:val="22"/>
        </w:rPr>
        <w:t xml:space="preserve">dvies </w:t>
      </w:r>
      <w:r w:rsidR="00EE36D0" w:rsidRPr="001C1CA9">
        <w:rPr>
          <w:rFonts w:ascii="FlandersArtSans-Regular" w:hAnsi="FlandersArtSans-Regular" w:cs="Arial"/>
          <w:sz w:val="22"/>
          <w:szCs w:val="22"/>
        </w:rPr>
        <w:t>bij het ops</w:t>
      </w:r>
      <w:r w:rsidR="002900D0" w:rsidRPr="001C1CA9">
        <w:rPr>
          <w:rFonts w:ascii="FlandersArtSans-Regular" w:hAnsi="FlandersArtSans-Regular" w:cs="Arial"/>
          <w:sz w:val="22"/>
          <w:szCs w:val="22"/>
        </w:rPr>
        <w:t>tellen van de processen-verbaal.</w:t>
      </w:r>
    </w:p>
    <w:p w14:paraId="5E4AF7D7" w14:textId="77777777" w:rsidR="00EE36D0" w:rsidRPr="003D3DB9" w:rsidRDefault="00EE36D0" w:rsidP="00CA4B29">
      <w:pPr>
        <w:pStyle w:val="Voetnoottekst"/>
        <w:contextualSpacing w:val="0"/>
        <w:jc w:val="both"/>
        <w:rPr>
          <w:rFonts w:ascii="FlandersArtSans-Regular" w:hAnsi="FlandersArtSans-Regular" w:cs="Arial"/>
          <w:sz w:val="22"/>
          <w:szCs w:val="22"/>
          <w:highlight w:val="yellow"/>
        </w:rPr>
      </w:pPr>
    </w:p>
    <w:p w14:paraId="7D12E990" w14:textId="77777777" w:rsidR="00EE36D0" w:rsidRPr="001C1CA9" w:rsidRDefault="00EE36D0" w:rsidP="0063364B">
      <w:pPr>
        <w:pStyle w:val="Voetnoottekst"/>
        <w:ind w:firstLine="708"/>
        <w:contextualSpacing w:val="0"/>
        <w:jc w:val="both"/>
        <w:rPr>
          <w:rFonts w:ascii="FlandersArtSans-Regular" w:hAnsi="FlandersArtSans-Regular" w:cs="Arial"/>
          <w:sz w:val="22"/>
          <w:szCs w:val="22"/>
        </w:rPr>
      </w:pPr>
      <w:r w:rsidRPr="001C1CA9">
        <w:rPr>
          <w:rFonts w:ascii="FlandersArtSans-Regular" w:hAnsi="FlandersArtSans-Regular" w:cs="Arial"/>
          <w:sz w:val="22"/>
          <w:szCs w:val="22"/>
        </w:rPr>
        <w:t>DE VEILIGHEIDSCOÖRDINATOR</w:t>
      </w:r>
      <w:r w:rsidR="002900D0" w:rsidRPr="001C1CA9">
        <w:rPr>
          <w:rFonts w:ascii="FlandersArtSans-Regular" w:hAnsi="FlandersArtSans-Regular" w:cs="Arial"/>
          <w:sz w:val="22"/>
          <w:szCs w:val="22"/>
        </w:rPr>
        <w:t>:</w:t>
      </w:r>
    </w:p>
    <w:p w14:paraId="5997402F" w14:textId="77777777" w:rsidR="002900D0" w:rsidRPr="003D3DB9" w:rsidRDefault="005D4C83" w:rsidP="00D15B23">
      <w:pPr>
        <w:pStyle w:val="Voetnoottekst"/>
        <w:ind w:firstLine="708"/>
        <w:contextualSpacing w:val="0"/>
        <w:jc w:val="both"/>
        <w:rPr>
          <w:rFonts w:ascii="FlandersArtSans-Regular" w:hAnsi="FlandersArtSans-Regular" w:cs="Arial"/>
          <w:sz w:val="22"/>
          <w:szCs w:val="22"/>
          <w:highlight w:val="yellow"/>
        </w:rPr>
      </w:pPr>
      <w:r>
        <w:rPr>
          <w:rFonts w:ascii="FlandersArtSans-Regular" w:hAnsi="FlandersArtSans-Regular" w:cs="Arial"/>
          <w:sz w:val="22"/>
          <w:szCs w:val="22"/>
          <w:highlight w:val="yellow"/>
        </w:rPr>
        <w:t xml:space="preserve">*** </w:t>
      </w:r>
      <w:r w:rsidRPr="004029A6">
        <w:rPr>
          <w:rFonts w:ascii="FlandersArtSans-Regular" w:hAnsi="FlandersArtSans-Regular" w:cs="Arial"/>
          <w:i/>
          <w:iCs/>
          <w:sz w:val="22"/>
          <w:szCs w:val="22"/>
          <w:highlight w:val="yellow"/>
        </w:rPr>
        <w:t>(n</w:t>
      </w:r>
      <w:r w:rsidR="002900D0" w:rsidRPr="004029A6">
        <w:rPr>
          <w:rFonts w:ascii="FlandersArtSans-Regular" w:hAnsi="FlandersArtSans-Regular" w:cs="Arial"/>
          <w:i/>
          <w:iCs/>
          <w:sz w:val="22"/>
          <w:szCs w:val="22"/>
          <w:highlight w:val="yellow"/>
        </w:rPr>
        <w:t>aam firma</w:t>
      </w:r>
      <w:r w:rsidRPr="004029A6">
        <w:rPr>
          <w:rFonts w:ascii="FlandersArtSans-Regular" w:hAnsi="FlandersArtSans-Regular" w:cs="Arial"/>
          <w:i/>
          <w:iCs/>
          <w:sz w:val="22"/>
          <w:szCs w:val="22"/>
          <w:highlight w:val="yellow"/>
        </w:rPr>
        <w:t>)</w:t>
      </w:r>
      <w:r w:rsidR="002900D0" w:rsidRPr="003D3DB9">
        <w:rPr>
          <w:rFonts w:ascii="FlandersArtSans-Regular" w:hAnsi="FlandersArtSans-Regular" w:cs="Arial"/>
          <w:sz w:val="22"/>
          <w:szCs w:val="22"/>
          <w:highlight w:val="yellow"/>
        </w:rPr>
        <w:t xml:space="preserve"> </w:t>
      </w:r>
    </w:p>
    <w:p w14:paraId="1A86231E" w14:textId="77777777" w:rsidR="002900D0" w:rsidRPr="003D3DB9" w:rsidRDefault="005D4C83" w:rsidP="00D15B23">
      <w:pPr>
        <w:pStyle w:val="Voetnoottekst"/>
        <w:ind w:firstLine="708"/>
        <w:contextualSpacing w:val="0"/>
        <w:jc w:val="both"/>
        <w:rPr>
          <w:rFonts w:ascii="FlandersArtSans-Regular" w:hAnsi="FlandersArtSans-Regular" w:cs="Arial"/>
          <w:sz w:val="22"/>
          <w:szCs w:val="22"/>
          <w:highlight w:val="yellow"/>
        </w:rPr>
      </w:pPr>
      <w:r>
        <w:rPr>
          <w:rFonts w:ascii="FlandersArtSans-Regular" w:hAnsi="FlandersArtSans-Regular" w:cs="Arial"/>
          <w:sz w:val="22"/>
          <w:szCs w:val="22"/>
          <w:highlight w:val="yellow"/>
        </w:rPr>
        <w:t>***</w:t>
      </w:r>
    </w:p>
    <w:p w14:paraId="26FDF9C9" w14:textId="77777777" w:rsidR="00EE4070" w:rsidRPr="004029A6" w:rsidRDefault="005D4C83" w:rsidP="00D15B23">
      <w:pPr>
        <w:pStyle w:val="Voetnoottekst"/>
        <w:ind w:firstLine="708"/>
        <w:contextualSpacing w:val="0"/>
        <w:jc w:val="both"/>
        <w:rPr>
          <w:rFonts w:ascii="FlandersArtSans-Regular" w:hAnsi="FlandersArtSans-Regular" w:cs="Arial"/>
          <w:sz w:val="22"/>
          <w:szCs w:val="22"/>
          <w:highlight w:val="yellow"/>
        </w:rPr>
      </w:pPr>
      <w:r w:rsidRPr="004029A6">
        <w:rPr>
          <w:rFonts w:ascii="FlandersArtSans-Regular" w:hAnsi="FlandersArtSans-Regular" w:cs="Arial"/>
          <w:sz w:val="22"/>
          <w:szCs w:val="22"/>
          <w:highlight w:val="yellow"/>
        </w:rPr>
        <w:t>***</w:t>
      </w:r>
    </w:p>
    <w:p w14:paraId="78645D39" w14:textId="77777777" w:rsidR="0004048F" w:rsidRDefault="005D4C83" w:rsidP="00CA4B29">
      <w:pPr>
        <w:tabs>
          <w:tab w:val="left" w:pos="426"/>
        </w:tabs>
        <w:ind w:left="708"/>
        <w:jc w:val="both"/>
        <w:rPr>
          <w:rFonts w:ascii="FlandersArtSans-Regular" w:hAnsi="FlandersArtSans-Regular" w:cs="Arial"/>
          <w:i/>
          <w:iCs/>
        </w:rPr>
      </w:pPr>
      <w:r w:rsidRPr="004029A6">
        <w:rPr>
          <w:rFonts w:ascii="FlandersArtSans-Regular" w:hAnsi="FlandersArtSans-Regular" w:cs="Arial"/>
          <w:i/>
          <w:iCs/>
          <w:highlight w:val="yellow"/>
        </w:rPr>
        <w:t>(adres)</w:t>
      </w:r>
    </w:p>
    <w:p w14:paraId="3D593F4E" w14:textId="77777777" w:rsidR="00E56376" w:rsidRDefault="00E56376" w:rsidP="00CA4B29">
      <w:pPr>
        <w:tabs>
          <w:tab w:val="left" w:pos="426"/>
        </w:tabs>
        <w:ind w:left="708"/>
        <w:jc w:val="both"/>
        <w:rPr>
          <w:rFonts w:ascii="FlandersArtSans-Regular" w:hAnsi="FlandersArtSans-Regular" w:cs="Arial"/>
          <w:i/>
          <w:iCs/>
        </w:rPr>
      </w:pPr>
    </w:p>
    <w:p w14:paraId="23DE66E2" w14:textId="77777777" w:rsidR="00E767AB" w:rsidRPr="004029A6" w:rsidRDefault="00E767AB" w:rsidP="00CA4B29">
      <w:pPr>
        <w:tabs>
          <w:tab w:val="left" w:pos="426"/>
        </w:tabs>
        <w:ind w:left="708"/>
        <w:jc w:val="both"/>
        <w:rPr>
          <w:rFonts w:ascii="FlandersArtSans-Regular" w:hAnsi="FlandersArtSans-Regular" w:cs="Arial"/>
        </w:rPr>
      </w:pPr>
      <w:r w:rsidRPr="00E767AB">
        <w:rPr>
          <w:rFonts w:ascii="FlandersArtSans-Regular" w:hAnsi="FlandersArtSans-Regular" w:cs="Arial"/>
        </w:rPr>
        <w:t>Deze veiligheidscoördinator werd door de aanbestedende overheid aangesteld conform het Koninklijk Besluit van 25 januari 2001 betreffende tijdelijke en mobiele bouwplaatsen.</w:t>
      </w:r>
    </w:p>
    <w:p w14:paraId="261DB3E3" w14:textId="77777777" w:rsidR="00E767AB" w:rsidRPr="004029A6" w:rsidRDefault="00E767AB" w:rsidP="00CA4B29">
      <w:pPr>
        <w:tabs>
          <w:tab w:val="left" w:pos="426"/>
        </w:tabs>
        <w:ind w:left="708"/>
        <w:jc w:val="both"/>
        <w:rPr>
          <w:rFonts w:ascii="FlandersArtSans-Regular" w:hAnsi="FlandersArtSans-Regular" w:cs="Arial"/>
          <w:i/>
          <w:iCs/>
        </w:rPr>
      </w:pPr>
    </w:p>
    <w:p w14:paraId="5C8ABF64" w14:textId="77777777" w:rsidR="0004048F" w:rsidRPr="0054021F" w:rsidRDefault="0004048F">
      <w:pPr>
        <w:pStyle w:val="Voetnoottekst"/>
        <w:numPr>
          <w:ilvl w:val="0"/>
          <w:numId w:val="65"/>
        </w:numPr>
        <w:contextualSpacing w:val="0"/>
        <w:jc w:val="both"/>
        <w:rPr>
          <w:rFonts w:ascii="FlandersArtSans-Regular" w:hAnsi="FlandersArtSans-Regular" w:cs="Arial"/>
          <w:sz w:val="22"/>
          <w:szCs w:val="22"/>
        </w:rPr>
      </w:pPr>
      <w:r w:rsidRPr="0054021F">
        <w:rPr>
          <w:rFonts w:ascii="FlandersArtSans-Regular" w:hAnsi="FlandersArtSans-Regular" w:cs="Arial"/>
          <w:sz w:val="22"/>
          <w:szCs w:val="22"/>
        </w:rPr>
        <w:t xml:space="preserve">Ieder deurwaardersexploot bestemd voor de aanbestedende overheid moet worden betekend aan de Kanselarij van de Voorzitter van de Vlaamse Regering, Koolstraat 35 in 1000 Brussel </w:t>
      </w:r>
      <w:r w:rsidRPr="003D3DB9">
        <w:rPr>
          <w:rFonts w:ascii="FlandersArtSans-Regular" w:hAnsi="FlandersArtSans-Regular" w:cs="Arial"/>
          <w:i/>
          <w:sz w:val="22"/>
          <w:szCs w:val="22"/>
          <w:highlight w:val="yellow"/>
        </w:rPr>
        <w:t>(aan te passen in geval van een agentschap met rechtspersoonlijkheid)</w:t>
      </w:r>
      <w:r w:rsidRPr="003D3DB9">
        <w:rPr>
          <w:rFonts w:ascii="FlandersArtSans-Regular" w:hAnsi="FlandersArtSans-Regular" w:cs="Arial"/>
          <w:sz w:val="22"/>
          <w:szCs w:val="22"/>
          <w:highlight w:val="yellow"/>
        </w:rPr>
        <w:t>.</w:t>
      </w:r>
    </w:p>
    <w:p w14:paraId="51DD3472" w14:textId="77777777" w:rsidR="0004048F" w:rsidRPr="0054021F" w:rsidRDefault="0004048F" w:rsidP="00CA4B29">
      <w:pPr>
        <w:pStyle w:val="Voetnoottekst"/>
        <w:ind w:left="360"/>
        <w:jc w:val="both"/>
        <w:rPr>
          <w:rFonts w:ascii="FlandersArtSans-Regular" w:hAnsi="FlandersArtSans-Regular" w:cs="Arial"/>
          <w:sz w:val="22"/>
          <w:szCs w:val="22"/>
        </w:rPr>
      </w:pPr>
      <w:r w:rsidRPr="0054021F">
        <w:rPr>
          <w:rFonts w:ascii="FlandersArtSans-Regular" w:hAnsi="FlandersArtSans-Regular" w:cs="Arial"/>
          <w:sz w:val="22"/>
          <w:szCs w:val="22"/>
        </w:rPr>
        <w:t>Het is daarbij onverschillig of het gaat om de betekening van een dagvaarding, gerechtelijke uitspraak, overdracht van schuldvordering of een ander exploot.</w:t>
      </w:r>
    </w:p>
    <w:p w14:paraId="2E31E071" w14:textId="77777777" w:rsidR="0004048F" w:rsidRDefault="0004048F" w:rsidP="00CA4B29">
      <w:pPr>
        <w:pStyle w:val="Voetnoottekst"/>
        <w:ind w:left="360"/>
        <w:jc w:val="both"/>
        <w:rPr>
          <w:rFonts w:ascii="FlandersArtSans-Regular" w:hAnsi="FlandersArtSans-Regular" w:cs="Arial"/>
          <w:sz w:val="22"/>
          <w:szCs w:val="22"/>
        </w:rPr>
      </w:pPr>
      <w:r w:rsidRPr="0054021F">
        <w:rPr>
          <w:rFonts w:ascii="FlandersArtSans-Regular" w:hAnsi="FlandersArtSans-Regular" w:cs="Arial"/>
          <w:sz w:val="22"/>
          <w:szCs w:val="22"/>
        </w:rPr>
        <w:t xml:space="preserve">Hetzelfde adres geldt ook voor de aangetekende brief waarbij een schuldvordering wordt overgedragen of </w:t>
      </w:r>
      <w:proofErr w:type="spellStart"/>
      <w:r w:rsidRPr="0054021F">
        <w:rPr>
          <w:rFonts w:ascii="FlandersArtSans-Regular" w:hAnsi="FlandersArtSans-Regular" w:cs="Arial"/>
          <w:sz w:val="22"/>
          <w:szCs w:val="22"/>
        </w:rPr>
        <w:t>inpandgegeven</w:t>
      </w:r>
      <w:proofErr w:type="spellEnd"/>
      <w:r w:rsidRPr="0054021F">
        <w:rPr>
          <w:rFonts w:ascii="FlandersArtSans-Regular" w:hAnsi="FlandersArtSans-Regular" w:cs="Arial"/>
          <w:sz w:val="22"/>
          <w:szCs w:val="22"/>
        </w:rPr>
        <w:t>.</w:t>
      </w:r>
    </w:p>
    <w:p w14:paraId="4A7C1F86" w14:textId="77777777" w:rsidR="00E767AB" w:rsidRDefault="00E767AB" w:rsidP="00CA4B29">
      <w:pPr>
        <w:pStyle w:val="Voetnoottekst"/>
        <w:ind w:left="360"/>
        <w:jc w:val="both"/>
        <w:rPr>
          <w:rFonts w:ascii="FlandersArtSans-Regular" w:hAnsi="FlandersArtSans-Regular" w:cs="Arial"/>
          <w:sz w:val="22"/>
          <w:szCs w:val="22"/>
        </w:rPr>
      </w:pPr>
    </w:p>
    <w:p w14:paraId="16D234AB" w14:textId="77777777" w:rsidR="00E767AB" w:rsidRPr="00296265" w:rsidRDefault="00E767AB" w:rsidP="00E767AB">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296265">
        <w:rPr>
          <w:rFonts w:ascii="FlandersArtSans-Regular" w:hAnsi="FlandersArtSans-Regular"/>
          <w:b/>
          <w:color w:val="auto"/>
          <w:lang w:val="nl"/>
        </w:rPr>
        <w:t>Noot:</w:t>
      </w:r>
      <w:r w:rsidRPr="00296265">
        <w:rPr>
          <w:rFonts w:ascii="FlandersArtSans-Regular" w:hAnsi="FlandersArtSans-Regular"/>
          <w:bCs/>
          <w:color w:val="auto"/>
          <w:lang w:val="nl"/>
        </w:rPr>
        <w:t xml:space="preserve"> </w:t>
      </w:r>
      <w:r w:rsidRPr="004029A6">
        <w:rPr>
          <w:rFonts w:ascii="FlandersArtSans-Regular" w:hAnsi="FlandersArtSans-Regular" w:cs="Arial"/>
          <w:iCs/>
        </w:rPr>
        <w:t xml:space="preserve">In geval van een occasionele gezamenlijke opdracht in de zin van art. 48 van de Wet Overheidsopdrachten, moeten </w:t>
      </w:r>
      <w:r>
        <w:rPr>
          <w:rFonts w:ascii="FlandersArtSans-Regular" w:hAnsi="FlandersArtSans-Regular" w:cs="Arial"/>
          <w:iCs/>
        </w:rPr>
        <w:t xml:space="preserve">in onderstaande alinea (punt 5) </w:t>
      </w:r>
      <w:r w:rsidRPr="004029A6">
        <w:rPr>
          <w:rFonts w:ascii="FlandersArtSans-Regular" w:hAnsi="FlandersArtSans-Regular" w:cs="Arial"/>
          <w:iCs/>
        </w:rPr>
        <w:t>een aantal zaken uitgewerkt worden, bv. procedureverloop, de verdeling van de verantwoordelijkheid etc.</w:t>
      </w:r>
      <w:r>
        <w:rPr>
          <w:rFonts w:ascii="FlandersArtSans-Regular" w:hAnsi="FlandersArtSans-Regular" w:cs="Arial"/>
          <w:iCs/>
        </w:rPr>
        <w:t xml:space="preserve"> .</w:t>
      </w:r>
      <w:r w:rsidRPr="004029A6">
        <w:rPr>
          <w:rFonts w:ascii="FlandersArtSans-Regular" w:hAnsi="FlandersArtSans-Regular" w:cs="Arial"/>
          <w:iCs/>
        </w:rPr>
        <w:t>.. .</w:t>
      </w:r>
      <w:r w:rsidRPr="0063364B">
        <w:rPr>
          <w:rFonts w:ascii="FlandersArtSans-Regular" w:hAnsi="FlandersArtSans-Regular" w:cs="Arial"/>
          <w:iCs/>
        </w:rPr>
        <w:t xml:space="preserve"> </w:t>
      </w:r>
    </w:p>
    <w:p w14:paraId="193B478F" w14:textId="77777777" w:rsidR="00E767AB" w:rsidRPr="004029A6" w:rsidRDefault="00E767AB" w:rsidP="00CA4B29">
      <w:pPr>
        <w:pStyle w:val="Voetnoottekst"/>
        <w:ind w:left="360"/>
        <w:jc w:val="both"/>
        <w:rPr>
          <w:rFonts w:ascii="FlandersArtSans-Regular" w:hAnsi="FlandersArtSans-Regular" w:cs="Arial"/>
          <w:sz w:val="22"/>
          <w:szCs w:val="22"/>
          <w:lang w:val="nl"/>
        </w:rPr>
      </w:pPr>
    </w:p>
    <w:p w14:paraId="1234FEB6" w14:textId="77777777" w:rsidR="00DC5958" w:rsidRPr="004029A6" w:rsidRDefault="00E767AB">
      <w:pPr>
        <w:pStyle w:val="Voetnoottekst"/>
        <w:numPr>
          <w:ilvl w:val="0"/>
          <w:numId w:val="65"/>
        </w:numPr>
        <w:contextualSpacing w:val="0"/>
        <w:jc w:val="both"/>
        <w:rPr>
          <w:rFonts w:ascii="FlandersArtSans-Regular" w:hAnsi="FlandersArtSans-Regular" w:cs="Arial"/>
          <w:iCs/>
          <w:sz w:val="22"/>
          <w:szCs w:val="22"/>
          <w:highlight w:val="yellow"/>
        </w:rPr>
      </w:pPr>
      <w:r w:rsidRPr="004029A6">
        <w:rPr>
          <w:rFonts w:ascii="FlandersArtSans-Regular" w:hAnsi="FlandersArtSans-Regular" w:cs="Arial"/>
          <w:iCs/>
          <w:sz w:val="22"/>
          <w:szCs w:val="22"/>
          <w:highlight w:val="yellow"/>
        </w:rPr>
        <w:t>***</w:t>
      </w:r>
    </w:p>
    <w:p w14:paraId="161C43B8" w14:textId="77777777" w:rsidR="0004048F" w:rsidRPr="0054021F" w:rsidRDefault="0004048F" w:rsidP="00CA4B29">
      <w:pPr>
        <w:jc w:val="both"/>
        <w:rPr>
          <w:rFonts w:ascii="FlandersArtSans-Regular" w:hAnsi="FlandersArtSans-Regular" w:cs="Arial"/>
        </w:rPr>
      </w:pPr>
    </w:p>
    <w:p w14:paraId="555E94C7" w14:textId="77777777" w:rsidR="0004048F" w:rsidRPr="0054021F" w:rsidRDefault="0004048F" w:rsidP="00CA4B29">
      <w:pPr>
        <w:pStyle w:val="Kop2"/>
        <w:numPr>
          <w:ilvl w:val="0"/>
          <w:numId w:val="0"/>
        </w:numPr>
        <w:ind w:left="576" w:hanging="576"/>
        <w:jc w:val="both"/>
      </w:pPr>
      <w:bookmarkStart w:id="20" w:name="_Toc351043040"/>
      <w:bookmarkStart w:id="21" w:name="_Toc353366973"/>
      <w:bookmarkStart w:id="22" w:name="_Toc353367329"/>
      <w:bookmarkStart w:id="23" w:name="_Toc433791291"/>
      <w:bookmarkStart w:id="24" w:name="_Toc433791427"/>
      <w:bookmarkStart w:id="25" w:name="_Toc434325126"/>
      <w:bookmarkStart w:id="26" w:name="_Toc434486149"/>
      <w:bookmarkStart w:id="27" w:name="_Toc159926889"/>
      <w:r>
        <w:t>I.3.</w:t>
      </w:r>
      <w:r>
        <w:tab/>
      </w:r>
      <w:r w:rsidRPr="0054021F">
        <w:t>VOORWERP EN CLASSIFICATIE OPDRACHT</w:t>
      </w:r>
      <w:bookmarkEnd w:id="20"/>
      <w:bookmarkEnd w:id="21"/>
      <w:bookmarkEnd w:id="22"/>
      <w:bookmarkEnd w:id="23"/>
      <w:bookmarkEnd w:id="24"/>
      <w:bookmarkEnd w:id="25"/>
      <w:bookmarkEnd w:id="26"/>
      <w:bookmarkEnd w:id="27"/>
    </w:p>
    <w:p w14:paraId="287E7335" w14:textId="77777777" w:rsidR="006C1056" w:rsidRPr="00443E31" w:rsidRDefault="00C71995" w:rsidP="00C92C31">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shd w:val="clear" w:color="auto" w:fill="D9D9D9"/>
        </w:rPr>
      </w:pPr>
      <w:r w:rsidRPr="00AC7EE5">
        <w:rPr>
          <w:rFonts w:ascii="FlandersArtSans-Regular" w:hAnsi="FlandersArtSans-Regular" w:cs="Arial"/>
          <w:b/>
          <w:shd w:val="clear" w:color="auto" w:fill="D9D9D9"/>
        </w:rPr>
        <w:t>Noot:</w:t>
      </w:r>
      <w:r w:rsidRPr="00541490">
        <w:rPr>
          <w:rFonts w:ascii="FlandersArtSans-Regular" w:hAnsi="FlandersArtSans-Regular" w:cs="Arial"/>
          <w:shd w:val="clear" w:color="auto" w:fill="D9D9D9"/>
        </w:rPr>
        <w:t xml:space="preserve"> </w:t>
      </w:r>
      <w:r w:rsidR="00E767AB">
        <w:rPr>
          <w:rFonts w:ascii="FlandersArtSans-Regular" w:hAnsi="FlandersArtSans-Regular" w:cs="Arial"/>
          <w:shd w:val="clear" w:color="auto" w:fill="D9D9D9"/>
        </w:rPr>
        <w:t>U dient hier een b</w:t>
      </w:r>
      <w:r w:rsidR="0004048F" w:rsidRPr="00541490">
        <w:rPr>
          <w:rFonts w:ascii="FlandersArtSans-Regular" w:hAnsi="FlandersArtSans-Regular" w:cs="Arial"/>
          <w:shd w:val="clear" w:color="auto" w:fill="D9D9D9"/>
        </w:rPr>
        <w:t xml:space="preserve">eknopte titel en </w:t>
      </w:r>
      <w:r w:rsidR="00E767AB">
        <w:rPr>
          <w:rFonts w:ascii="FlandersArtSans-Regular" w:hAnsi="FlandersArtSans-Regular" w:cs="Arial"/>
          <w:shd w:val="clear" w:color="auto" w:fill="D9D9D9"/>
        </w:rPr>
        <w:t xml:space="preserve">een </w:t>
      </w:r>
      <w:r w:rsidR="0004048F" w:rsidRPr="00541490">
        <w:rPr>
          <w:rFonts w:ascii="FlandersArtSans-Regular" w:hAnsi="FlandersArtSans-Regular" w:cs="Arial"/>
          <w:shd w:val="clear" w:color="auto" w:fill="D9D9D9"/>
        </w:rPr>
        <w:t>gedetailleerde beschrijving van de opdracht</w:t>
      </w:r>
      <w:r w:rsidR="00E767AB">
        <w:rPr>
          <w:rFonts w:ascii="FlandersArtSans-Regular" w:hAnsi="FlandersArtSans-Regular" w:cs="Arial"/>
          <w:shd w:val="clear" w:color="auto" w:fill="D9D9D9"/>
        </w:rPr>
        <w:t xml:space="preserve"> te vermelden</w:t>
      </w:r>
      <w:r w:rsidR="0004048F" w:rsidRPr="00541490">
        <w:rPr>
          <w:rFonts w:ascii="FlandersArtSans-Regular" w:hAnsi="FlandersArtSans-Regular" w:cs="Arial"/>
          <w:shd w:val="clear" w:color="auto" w:fill="D9D9D9"/>
        </w:rPr>
        <w:t xml:space="preserve">, evenals de </w:t>
      </w:r>
      <w:r w:rsidR="00E767AB">
        <w:rPr>
          <w:rFonts w:ascii="FlandersArtSans-Regular" w:hAnsi="FlandersArtSans-Regular" w:cs="Arial"/>
          <w:shd w:val="clear" w:color="auto" w:fill="D9D9D9"/>
        </w:rPr>
        <w:t xml:space="preserve"> </w:t>
      </w:r>
      <w:r w:rsidR="0004048F" w:rsidRPr="00541490">
        <w:rPr>
          <w:rFonts w:ascii="FlandersArtSans-Regular" w:hAnsi="FlandersArtSans-Regular" w:cs="Arial"/>
          <w:shd w:val="clear" w:color="auto" w:fill="D9D9D9"/>
        </w:rPr>
        <w:t>CPV-classificatie</w:t>
      </w:r>
      <w:r w:rsidR="0011233A" w:rsidRPr="00541490">
        <w:rPr>
          <w:rFonts w:ascii="FlandersArtSans-Regular" w:hAnsi="FlandersArtSans-Regular" w:cs="Arial"/>
          <w:shd w:val="clear" w:color="auto" w:fill="D9D9D9"/>
        </w:rPr>
        <w:t xml:space="preserve"> (meest recente versie op </w:t>
      </w:r>
      <w:hyperlink r:id="rId18" w:history="1">
        <w:r w:rsidR="0011233A" w:rsidRPr="00541490">
          <w:rPr>
            <w:rStyle w:val="Hyperlink"/>
            <w:rFonts w:ascii="FlandersArtSans-Regular" w:hAnsi="FlandersArtSans-Regular" w:cs="Arial"/>
            <w:shd w:val="clear" w:color="auto" w:fill="D9D9D9"/>
          </w:rPr>
          <w:t>http://simap.europa.eu</w:t>
        </w:r>
      </w:hyperlink>
      <w:r w:rsidR="00541490">
        <w:rPr>
          <w:rFonts w:ascii="FlandersArtSans-Regular" w:hAnsi="FlandersArtSans-Regular" w:cs="Arial"/>
          <w:shd w:val="clear" w:color="auto" w:fill="D9D9D9"/>
        </w:rPr>
        <w:t>)</w:t>
      </w:r>
      <w:r w:rsidR="00E767AB">
        <w:rPr>
          <w:rFonts w:ascii="FlandersArtSans-Regular" w:hAnsi="FlandersArtSans-Regular" w:cs="Arial"/>
          <w:shd w:val="clear" w:color="auto" w:fill="D9D9D9"/>
        </w:rPr>
        <w:t xml:space="preserve"> </w:t>
      </w:r>
      <w:r w:rsidR="0004048F" w:rsidRPr="00541490">
        <w:rPr>
          <w:rFonts w:ascii="FlandersArtSans-Regular" w:hAnsi="FlandersArtSans-Regular" w:cs="Arial"/>
          <w:shd w:val="clear" w:color="auto" w:fill="D9D9D9"/>
        </w:rPr>
        <w:t>en indien percelen gebruikt worden een korte weergave ervan</w:t>
      </w:r>
      <w:r w:rsidR="00E56376">
        <w:rPr>
          <w:rFonts w:ascii="FlandersArtSans-Regular" w:hAnsi="FlandersArtSans-Regular" w:cs="Arial"/>
          <w:shd w:val="clear" w:color="auto" w:fill="D9D9D9"/>
        </w:rPr>
        <w:t>.</w:t>
      </w:r>
      <w:r w:rsidR="00E56376" w:rsidRPr="00541490">
        <w:rPr>
          <w:rFonts w:ascii="FlandersArtSans-Regular" w:hAnsi="FlandersArtSans-Regular" w:cs="Arial"/>
          <w:shd w:val="clear" w:color="auto" w:fill="D9D9D9"/>
        </w:rPr>
        <w:t xml:space="preserve"> </w:t>
      </w:r>
    </w:p>
    <w:p w14:paraId="161674B9" w14:textId="77777777" w:rsidR="0004048F" w:rsidRDefault="0004048F" w:rsidP="00BA1BBB">
      <w:pPr>
        <w:jc w:val="both"/>
        <w:rPr>
          <w:rFonts w:ascii="FlandersArtSans-Regular" w:hAnsi="FlandersArtSans-Regular" w:cs="Arial"/>
        </w:rPr>
      </w:pPr>
    </w:p>
    <w:p w14:paraId="7688A715" w14:textId="77777777" w:rsidR="005871E9" w:rsidRPr="005871E9" w:rsidRDefault="005871E9" w:rsidP="005871E9">
      <w:pPr>
        <w:jc w:val="both"/>
        <w:rPr>
          <w:rFonts w:ascii="FlandersArtSans-Regular" w:hAnsi="FlandersArtSans-Regular" w:cs="Arial"/>
        </w:rPr>
      </w:pPr>
      <w:r w:rsidRPr="005871E9">
        <w:rPr>
          <w:rFonts w:ascii="FlandersArtSans-Regular" w:hAnsi="FlandersArtSans-Regular" w:cs="Arial"/>
        </w:rPr>
        <w:t xml:space="preserve">Het voorwerp van de opdracht is </w:t>
      </w:r>
      <w:r w:rsidRPr="004029A6">
        <w:rPr>
          <w:rFonts w:ascii="FlandersArtSans-Regular" w:hAnsi="FlandersArtSans-Regular" w:cs="Arial"/>
          <w:highlight w:val="yellow"/>
        </w:rPr>
        <w:t>***</w:t>
      </w:r>
    </w:p>
    <w:p w14:paraId="737ED493" w14:textId="77777777" w:rsidR="005871E9" w:rsidRPr="005871E9" w:rsidRDefault="005871E9" w:rsidP="005871E9">
      <w:pPr>
        <w:jc w:val="both"/>
        <w:rPr>
          <w:rFonts w:ascii="FlandersArtSans-Regular" w:hAnsi="FlandersArtSans-Regular" w:cs="Arial"/>
        </w:rPr>
      </w:pPr>
    </w:p>
    <w:p w14:paraId="63AE06A8" w14:textId="77777777" w:rsidR="005871E9" w:rsidRPr="005871E9" w:rsidRDefault="00D15B23" w:rsidP="005871E9">
      <w:pPr>
        <w:jc w:val="both"/>
        <w:rPr>
          <w:rFonts w:ascii="FlandersArtSans-Regular" w:hAnsi="FlandersArtSans-Regular" w:cs="Arial"/>
        </w:rPr>
      </w:pPr>
      <w:r>
        <w:rPr>
          <w:rFonts w:ascii="FlandersArtSans-Regular" w:hAnsi="FlandersArtSans-Regular" w:cs="Arial"/>
        </w:rPr>
        <w:t xml:space="preserve">De </w:t>
      </w:r>
      <w:r w:rsidR="005871E9" w:rsidRPr="005871E9">
        <w:rPr>
          <w:rFonts w:ascii="FlandersArtSans-Regular" w:hAnsi="FlandersArtSans-Regular" w:cs="Arial"/>
        </w:rPr>
        <w:t xml:space="preserve"> CPV – classificatie </w:t>
      </w:r>
      <w:r>
        <w:rPr>
          <w:rFonts w:ascii="FlandersArtSans-Regular" w:hAnsi="FlandersArtSans-Regular" w:cs="Arial"/>
        </w:rPr>
        <w:t>is</w:t>
      </w:r>
      <w:r w:rsidR="005871E9" w:rsidRPr="005871E9">
        <w:rPr>
          <w:rFonts w:ascii="FlandersArtSans-Regular" w:hAnsi="FlandersArtSans-Regular" w:cs="Arial"/>
        </w:rPr>
        <w:t xml:space="preserve">: </w:t>
      </w:r>
      <w:r w:rsidR="005871E9" w:rsidRPr="004029A6">
        <w:rPr>
          <w:rFonts w:ascii="FlandersArtSans-Regular" w:hAnsi="FlandersArtSans-Regular" w:cs="Arial"/>
          <w:highlight w:val="yellow"/>
        </w:rPr>
        <w:t>***</w:t>
      </w:r>
    </w:p>
    <w:p w14:paraId="26425398" w14:textId="77777777" w:rsidR="00D15B23" w:rsidRDefault="00D15B23" w:rsidP="005871E9">
      <w:pPr>
        <w:jc w:val="both"/>
        <w:rPr>
          <w:rFonts w:ascii="FlandersArtSans-Regular" w:hAnsi="FlandersArtSans-Regular" w:cs="Arial"/>
        </w:rPr>
      </w:pPr>
    </w:p>
    <w:p w14:paraId="598DABA9" w14:textId="77777777" w:rsidR="005871E9" w:rsidRPr="005871E9" w:rsidRDefault="005871E9" w:rsidP="005871E9">
      <w:pPr>
        <w:jc w:val="both"/>
        <w:rPr>
          <w:rFonts w:ascii="FlandersArtSans-Regular" w:hAnsi="FlandersArtSans-Regular" w:cs="Arial"/>
        </w:rPr>
      </w:pPr>
      <w:r w:rsidRPr="005871E9">
        <w:rPr>
          <w:rFonts w:ascii="FlandersArtSans-Regular" w:hAnsi="FlandersArtSans-Regular" w:cs="Arial"/>
        </w:rPr>
        <w:t xml:space="preserve">De </w:t>
      </w:r>
      <w:r w:rsidR="00D15B23">
        <w:rPr>
          <w:rFonts w:ascii="FlandersArtSans-Regular" w:hAnsi="FlandersArtSans-Regular" w:cs="Arial"/>
        </w:rPr>
        <w:t>opdracht</w:t>
      </w:r>
      <w:r w:rsidRPr="005871E9">
        <w:rPr>
          <w:rFonts w:ascii="FlandersArtSans-Regular" w:hAnsi="FlandersArtSans-Regular" w:cs="Arial"/>
        </w:rPr>
        <w:t xml:space="preserve"> omvat: </w:t>
      </w:r>
    </w:p>
    <w:p w14:paraId="2AFF4A23" w14:textId="77777777" w:rsidR="005871E9" w:rsidRPr="005871E9" w:rsidRDefault="005871E9" w:rsidP="005871E9">
      <w:pPr>
        <w:jc w:val="both"/>
        <w:rPr>
          <w:rFonts w:ascii="FlandersArtSans-Regular" w:hAnsi="FlandersArtSans-Regular" w:cs="Arial"/>
        </w:rPr>
      </w:pPr>
      <w:r w:rsidRPr="005871E9">
        <w:rPr>
          <w:rFonts w:ascii="FlandersArtSans-Regular" w:hAnsi="FlandersArtSans-Regular" w:cs="Arial"/>
        </w:rPr>
        <w:t xml:space="preserve">- </w:t>
      </w:r>
      <w:r w:rsidRPr="004029A6">
        <w:rPr>
          <w:rFonts w:ascii="FlandersArtSans-Regular" w:hAnsi="FlandersArtSans-Regular" w:cs="Arial"/>
          <w:highlight w:val="yellow"/>
        </w:rPr>
        <w:t>***</w:t>
      </w:r>
      <w:r w:rsidRPr="005871E9">
        <w:rPr>
          <w:rFonts w:ascii="FlandersArtSans-Regular" w:hAnsi="FlandersArtSans-Regular" w:cs="Arial"/>
        </w:rPr>
        <w:t xml:space="preserve"> </w:t>
      </w:r>
    </w:p>
    <w:p w14:paraId="1ECBEF18" w14:textId="77777777" w:rsidR="005871E9" w:rsidRPr="005871E9" w:rsidRDefault="005871E9" w:rsidP="005871E9">
      <w:pPr>
        <w:jc w:val="both"/>
        <w:rPr>
          <w:rFonts w:ascii="FlandersArtSans-Regular" w:hAnsi="FlandersArtSans-Regular" w:cs="Arial"/>
        </w:rPr>
      </w:pPr>
      <w:r w:rsidRPr="00AB1B79">
        <w:rPr>
          <w:rFonts w:ascii="FlandersArtSans-Regular" w:hAnsi="FlandersArtSans-Regular" w:cs="Arial"/>
          <w:i/>
        </w:rPr>
        <w:t xml:space="preserve">- </w:t>
      </w:r>
      <w:r w:rsidRPr="004029A6">
        <w:rPr>
          <w:rFonts w:ascii="FlandersArtSans-Regular" w:hAnsi="FlandersArtSans-Regular" w:cs="Arial"/>
          <w:i/>
          <w:highlight w:val="yellow"/>
        </w:rPr>
        <w:t>(</w:t>
      </w:r>
      <w:r w:rsidR="00DE6523">
        <w:rPr>
          <w:rFonts w:ascii="FlandersArtSans-Regular" w:hAnsi="FlandersArtSans-Regular" w:cs="Arial"/>
          <w:i/>
          <w:highlight w:val="yellow"/>
        </w:rPr>
        <w:t>f</w:t>
      </w:r>
      <w:r w:rsidR="00E56376" w:rsidRPr="004029A6">
        <w:rPr>
          <w:rFonts w:ascii="FlandersArtSans-Regular" w:hAnsi="FlandersArtSans-Regular" w:cs="Arial"/>
          <w:i/>
          <w:highlight w:val="yellow"/>
        </w:rPr>
        <w:t>acultatie</w:t>
      </w:r>
      <w:r w:rsidR="00E56376" w:rsidRPr="004029A6">
        <w:rPr>
          <w:rFonts w:ascii="FlandersArtSans-Regular" w:hAnsi="FlandersArtSans-Regular" w:cs="Arial"/>
          <w:i/>
          <w:color w:val="auto"/>
          <w:highlight w:val="yellow"/>
        </w:rPr>
        <w:t>f</w:t>
      </w:r>
      <w:r w:rsidRPr="004029A6">
        <w:rPr>
          <w:rFonts w:ascii="FlandersArtSans-Regular" w:hAnsi="FlandersArtSans-Regular" w:cs="Arial"/>
          <w:i/>
          <w:color w:val="auto"/>
          <w:highlight w:val="yellow"/>
        </w:rPr>
        <w:t>)</w:t>
      </w:r>
      <w:r w:rsidR="00AB1B79" w:rsidRPr="004029A6">
        <w:rPr>
          <w:rFonts w:ascii="FlandersArtSans-Regular" w:hAnsi="FlandersArtSans-Regular" w:cs="Arial"/>
          <w:i/>
          <w:color w:val="auto"/>
          <w:highlight w:val="yellow"/>
        </w:rPr>
        <w:t>:</w:t>
      </w:r>
      <w:r w:rsidR="00E56376" w:rsidRPr="004029A6">
        <w:rPr>
          <w:rFonts w:ascii="FlandersArtSans-Regular" w:hAnsi="FlandersArtSans-Regular" w:cs="Arial"/>
          <w:i/>
        </w:rPr>
        <w:t xml:space="preserve"> </w:t>
      </w:r>
      <w:r w:rsidRPr="00AB1B79">
        <w:rPr>
          <w:rFonts w:ascii="FlandersArtSans-Regular" w:hAnsi="FlandersArtSans-Regular" w:cs="Arial"/>
        </w:rPr>
        <w:t>het onderhoud van de werken gedurende de waarborgperiode</w:t>
      </w:r>
      <w:r w:rsidR="00D15B23" w:rsidRPr="00AB1B79">
        <w:rPr>
          <w:rFonts w:ascii="FlandersArtSans-Regular" w:hAnsi="FlandersArtSans-Regular" w:cs="Arial"/>
        </w:rPr>
        <w:t>.</w:t>
      </w:r>
      <w:r w:rsidRPr="005871E9">
        <w:rPr>
          <w:rFonts w:ascii="FlandersArtSans-Regular" w:hAnsi="FlandersArtSans-Regular" w:cs="Arial"/>
        </w:rPr>
        <w:t xml:space="preserve"> </w:t>
      </w:r>
    </w:p>
    <w:p w14:paraId="10A01F0C" w14:textId="77777777" w:rsidR="005871E9" w:rsidRDefault="005871E9" w:rsidP="005871E9">
      <w:pPr>
        <w:jc w:val="both"/>
        <w:rPr>
          <w:rFonts w:ascii="FlandersArtSans-Regular" w:hAnsi="FlandersArtSans-Regular" w:cs="Arial"/>
        </w:rPr>
      </w:pPr>
    </w:p>
    <w:p w14:paraId="69D3D318" w14:textId="77777777" w:rsidR="00DE6523" w:rsidRDefault="00DE6523" w:rsidP="005871E9">
      <w:pPr>
        <w:jc w:val="both"/>
        <w:rPr>
          <w:rFonts w:ascii="FlandersArtSans-Regular" w:hAnsi="FlandersArtSans-Regular" w:cs="Arial"/>
        </w:rPr>
      </w:pPr>
      <w:r>
        <w:rPr>
          <w:rFonts w:ascii="FlandersArtSans-Regular" w:hAnsi="FlandersArtSans-Regular" w:cs="Arial"/>
        </w:rPr>
        <w:t>De opdracht wordt verder gedetailleerd beschreven in de technische voorschriften van het bestek.</w:t>
      </w:r>
    </w:p>
    <w:p w14:paraId="7E562159" w14:textId="77777777" w:rsidR="00DE6523" w:rsidRPr="005871E9" w:rsidRDefault="00DE6523" w:rsidP="005871E9">
      <w:pPr>
        <w:jc w:val="both"/>
        <w:rPr>
          <w:rFonts w:ascii="FlandersArtSans-Regular" w:hAnsi="FlandersArtSans-Regular" w:cs="Arial"/>
        </w:rPr>
      </w:pPr>
    </w:p>
    <w:p w14:paraId="494A472C" w14:textId="77777777" w:rsidR="005871E9" w:rsidRDefault="005871E9" w:rsidP="005871E9">
      <w:pPr>
        <w:jc w:val="both"/>
        <w:rPr>
          <w:rFonts w:ascii="FlandersArtSans-Regular" w:hAnsi="FlandersArtSans-Regular" w:cs="Arial"/>
        </w:rPr>
      </w:pPr>
      <w:r w:rsidRPr="005871E9">
        <w:rPr>
          <w:rFonts w:ascii="FlandersArtSans-Regular" w:hAnsi="FlandersArtSans-Regular" w:cs="Arial"/>
        </w:rPr>
        <w:t xml:space="preserve">Deze opdracht is een opdracht voor werken  in de zin van art. </w:t>
      </w:r>
      <w:r w:rsidR="00D15B23">
        <w:rPr>
          <w:rFonts w:ascii="FlandersArtSans-Regular" w:hAnsi="FlandersArtSans-Regular" w:cs="Arial"/>
        </w:rPr>
        <w:t>2, 18°</w:t>
      </w:r>
      <w:r w:rsidR="00D15B23" w:rsidRPr="005871E9">
        <w:rPr>
          <w:rFonts w:ascii="FlandersArtSans-Regular" w:hAnsi="FlandersArtSans-Regular" w:cs="Arial"/>
        </w:rPr>
        <w:t xml:space="preserve"> </w:t>
      </w:r>
      <w:r w:rsidRPr="005871E9">
        <w:rPr>
          <w:rFonts w:ascii="FlandersArtSans-Regular" w:hAnsi="FlandersArtSans-Regular" w:cs="Arial"/>
        </w:rPr>
        <w:t>van de W</w:t>
      </w:r>
      <w:r w:rsidRPr="005871E9">
        <w:rPr>
          <w:rFonts w:ascii="FlandersArtSans-Regular" w:hAnsi="FlandersArtSans-Regular" w:cs="Arial"/>
          <w:bCs/>
        </w:rPr>
        <w:t xml:space="preserve">et </w:t>
      </w:r>
      <w:r w:rsidR="00D15B23">
        <w:rPr>
          <w:rFonts w:ascii="FlandersArtSans-Regular" w:hAnsi="FlandersArtSans-Regular" w:cs="Arial"/>
          <w:bCs/>
        </w:rPr>
        <w:t xml:space="preserve">inzake </w:t>
      </w:r>
      <w:r w:rsidRPr="005871E9">
        <w:rPr>
          <w:rFonts w:ascii="FlandersArtSans-Regular" w:hAnsi="FlandersArtSans-Regular" w:cs="Arial"/>
          <w:bCs/>
        </w:rPr>
        <w:t>overheidsopdrachten van 1</w:t>
      </w:r>
      <w:r w:rsidR="00D15B23">
        <w:rPr>
          <w:rFonts w:ascii="FlandersArtSans-Regular" w:hAnsi="FlandersArtSans-Regular" w:cs="Arial"/>
          <w:bCs/>
        </w:rPr>
        <w:t>7</w:t>
      </w:r>
      <w:r w:rsidRPr="005871E9">
        <w:rPr>
          <w:rFonts w:ascii="FlandersArtSans-Regular" w:hAnsi="FlandersArtSans-Regular" w:cs="Arial"/>
          <w:bCs/>
        </w:rPr>
        <w:t xml:space="preserve"> juni 20</w:t>
      </w:r>
      <w:r w:rsidR="00D15B23">
        <w:rPr>
          <w:rFonts w:ascii="FlandersArtSans-Regular" w:hAnsi="FlandersArtSans-Regular" w:cs="Arial"/>
          <w:bCs/>
        </w:rPr>
        <w:t>1</w:t>
      </w:r>
      <w:r w:rsidRPr="005871E9">
        <w:rPr>
          <w:rFonts w:ascii="FlandersArtSans-Regular" w:hAnsi="FlandersArtSans-Regular" w:cs="Arial"/>
          <w:bCs/>
        </w:rPr>
        <w:t>6</w:t>
      </w:r>
      <w:r w:rsidRPr="005871E9">
        <w:rPr>
          <w:rFonts w:ascii="FlandersArtSans-Regular" w:hAnsi="FlandersArtSans-Regular" w:cs="Arial"/>
        </w:rPr>
        <w:t>.</w:t>
      </w:r>
    </w:p>
    <w:p w14:paraId="419935EE" w14:textId="77777777" w:rsidR="005871E9" w:rsidRDefault="005871E9" w:rsidP="00BA1BBB">
      <w:pPr>
        <w:jc w:val="both"/>
        <w:rPr>
          <w:rFonts w:ascii="FlandersArtSans-Regular" w:hAnsi="FlandersArtSans-Regular" w:cs="Arial"/>
        </w:rPr>
      </w:pPr>
    </w:p>
    <w:p w14:paraId="2DB6C839" w14:textId="77777777" w:rsidR="00BA1BBB" w:rsidRPr="00C8203C" w:rsidRDefault="00F44DEF" w:rsidP="00011BF3">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sidRPr="00813291">
        <w:rPr>
          <w:rFonts w:ascii="FlandersArtSans-Regular" w:hAnsi="FlandersArtSans-Regular" w:cs="Arial"/>
          <w:b/>
        </w:rPr>
        <w:lastRenderedPageBreak/>
        <w:t>Noot</w:t>
      </w:r>
      <w:r w:rsidRPr="00BA1BBB">
        <w:rPr>
          <w:rFonts w:ascii="FlandersArtSans-Regular" w:hAnsi="FlandersArtSans-Regular" w:cs="Arial"/>
        </w:rPr>
        <w:t>: Het is aangewezen om in uw opdracht elementen op te nemen die zich richten op</w:t>
      </w:r>
      <w:r>
        <w:rPr>
          <w:rFonts w:ascii="FlandersArtSans-Regular" w:hAnsi="FlandersArtSans-Regular" w:cs="Arial"/>
        </w:rPr>
        <w:t xml:space="preserve"> verduurzaming van bestaande </w:t>
      </w:r>
      <w:r w:rsidR="00EC0805">
        <w:rPr>
          <w:rFonts w:ascii="FlandersArtSans-Regular" w:hAnsi="FlandersArtSans-Regular" w:cs="Arial"/>
        </w:rPr>
        <w:t xml:space="preserve">en nog op te trekken gebouwen. Dit kan in het kader van </w:t>
      </w:r>
      <w:r w:rsidR="0018075D">
        <w:rPr>
          <w:rFonts w:ascii="FlandersArtSans-Regular" w:hAnsi="FlandersArtSans-Regular" w:cs="Arial"/>
        </w:rPr>
        <w:t>de gunningscriteria</w:t>
      </w:r>
      <w:r w:rsidR="00EC0805">
        <w:rPr>
          <w:rFonts w:ascii="FlandersArtSans-Regular" w:hAnsi="FlandersArtSans-Regular" w:cs="Arial"/>
        </w:rPr>
        <w:t xml:space="preserve"> (zie punt </w:t>
      </w:r>
      <w:r w:rsidR="00D36315">
        <w:rPr>
          <w:rFonts w:ascii="FlandersArtSans-Regular" w:hAnsi="FlandersArtSans-Regular" w:cs="Arial"/>
        </w:rPr>
        <w:t>A.</w:t>
      </w:r>
      <w:r w:rsidR="0018075D">
        <w:rPr>
          <w:rFonts w:ascii="FlandersArtSans-Regular" w:hAnsi="FlandersArtSans-Regular" w:cs="Arial"/>
        </w:rPr>
        <w:t>5</w:t>
      </w:r>
      <w:r w:rsidR="00D36315">
        <w:rPr>
          <w:rFonts w:ascii="FlandersArtSans-Regular" w:hAnsi="FlandersArtSans-Regular" w:cs="Arial"/>
        </w:rPr>
        <w:t>.</w:t>
      </w:r>
      <w:r w:rsidR="00EC0805">
        <w:rPr>
          <w:rFonts w:ascii="FlandersArtSans-Regular" w:hAnsi="FlandersArtSans-Regular" w:cs="Arial"/>
        </w:rPr>
        <w:t xml:space="preserve">) of in de technische </w:t>
      </w:r>
      <w:r w:rsidR="00DE6523">
        <w:rPr>
          <w:rFonts w:ascii="FlandersArtSans-Regular" w:hAnsi="FlandersArtSans-Regular" w:cs="Arial"/>
        </w:rPr>
        <w:t>voorschriften van het bestek</w:t>
      </w:r>
      <w:r w:rsidR="00EC0805">
        <w:rPr>
          <w:rFonts w:ascii="FlandersArtSans-Regular" w:hAnsi="FlandersArtSans-Regular" w:cs="Arial"/>
        </w:rPr>
        <w:t xml:space="preserve">. </w:t>
      </w:r>
      <w:r w:rsidR="009E246D">
        <w:rPr>
          <w:rFonts w:ascii="FlandersArtSans-Regular" w:hAnsi="FlandersArtSans-Regular" w:cs="Arial"/>
        </w:rPr>
        <w:t>Om deze duurzaamheidsaspecten te evalueren bestaan er verschillende meetinstrumenten. Hieronder vindt u een lijst</w:t>
      </w:r>
      <w:r w:rsidR="00284BA9">
        <w:rPr>
          <w:rFonts w:ascii="FlandersArtSans-Regular" w:hAnsi="FlandersArtSans-Regular" w:cs="Arial"/>
        </w:rPr>
        <w:t xml:space="preserve"> waaruit u </w:t>
      </w:r>
      <w:r w:rsidR="0018075D">
        <w:rPr>
          <w:rFonts w:ascii="FlandersArtSans-Regular" w:hAnsi="FlandersArtSans-Regular" w:cs="Arial"/>
        </w:rPr>
        <w:t xml:space="preserve">als aanbestedende overheid </w:t>
      </w:r>
      <w:r w:rsidR="00284BA9">
        <w:rPr>
          <w:rFonts w:ascii="FlandersArtSans-Regular" w:hAnsi="FlandersArtSans-Regular" w:cs="Arial"/>
        </w:rPr>
        <w:t xml:space="preserve">kan kiezen. Kies </w:t>
      </w:r>
      <w:r w:rsidR="00EC0805">
        <w:rPr>
          <w:rFonts w:ascii="FlandersArtSans-Regular" w:hAnsi="FlandersArtSans-Regular" w:cs="Arial"/>
        </w:rPr>
        <w:t xml:space="preserve">het meetinstrument </w:t>
      </w:r>
      <w:r w:rsidR="00284BA9">
        <w:rPr>
          <w:rFonts w:ascii="FlandersArtSans-Regular" w:hAnsi="FlandersArtSans-Regular" w:cs="Arial"/>
        </w:rPr>
        <w:t>waarmee u de duurzaamheid van deze opdracht zal beoordelen en vul</w:t>
      </w:r>
      <w:r w:rsidR="00EC0805">
        <w:rPr>
          <w:rFonts w:ascii="FlandersArtSans-Regular" w:hAnsi="FlandersArtSans-Regular" w:cs="Arial"/>
        </w:rPr>
        <w:t xml:space="preserve"> dit aan met de beoogde score. </w:t>
      </w:r>
      <w:r w:rsidR="00284BA9">
        <w:rPr>
          <w:rFonts w:ascii="FlandersArtSans-Regular" w:hAnsi="FlandersArtSans-Regular" w:cs="Arial"/>
        </w:rPr>
        <w:t xml:space="preserve">In </w:t>
      </w:r>
      <w:r w:rsidR="0018075D">
        <w:rPr>
          <w:rFonts w:ascii="FlandersArtSans-Regular" w:hAnsi="FlandersArtSans-Regular" w:cs="Arial"/>
        </w:rPr>
        <w:t>de</w:t>
      </w:r>
      <w:r w:rsidR="00284BA9">
        <w:rPr>
          <w:rFonts w:ascii="FlandersArtSans-Regular" w:hAnsi="FlandersArtSans-Regular" w:cs="Arial"/>
        </w:rPr>
        <w:t xml:space="preserve"> te</w:t>
      </w:r>
      <w:r w:rsidR="005F13D5">
        <w:rPr>
          <w:rFonts w:ascii="FlandersArtSans-Regular" w:hAnsi="FlandersArtSans-Regular" w:cs="Arial"/>
        </w:rPr>
        <w:t xml:space="preserve">chnische </w:t>
      </w:r>
      <w:r w:rsidR="00DE6523">
        <w:rPr>
          <w:rFonts w:ascii="FlandersArtSans-Regular" w:hAnsi="FlandersArtSans-Regular" w:cs="Arial"/>
        </w:rPr>
        <w:t>voorschriften van het bestek dient u dan  te specificeren</w:t>
      </w:r>
      <w:r w:rsidR="005F13D5">
        <w:rPr>
          <w:rFonts w:ascii="FlandersArtSans-Regular" w:hAnsi="FlandersArtSans-Regular" w:cs="Arial"/>
        </w:rPr>
        <w:t xml:space="preserve"> </w:t>
      </w:r>
      <w:r w:rsidR="00863B07">
        <w:rPr>
          <w:rFonts w:ascii="FlandersArtSans-Regular" w:hAnsi="FlandersArtSans-Regular" w:cs="Arial"/>
        </w:rPr>
        <w:t xml:space="preserve">hoe de opdrachtnemer deze gewenste duurzaamheidsuitkomst kan </w:t>
      </w:r>
      <w:r w:rsidR="004C70B6">
        <w:rPr>
          <w:rFonts w:ascii="FlandersArtSans-Regular" w:hAnsi="FlandersArtSans-Regular" w:cs="Arial"/>
        </w:rPr>
        <w:t>behalen of invullen</w:t>
      </w:r>
      <w:r w:rsidR="00F220F1">
        <w:rPr>
          <w:rFonts w:ascii="FlandersArtSans-Regular" w:hAnsi="FlandersArtSans-Regular" w:cs="Arial"/>
        </w:rPr>
        <w:t>.</w:t>
      </w:r>
    </w:p>
    <w:p w14:paraId="582C079A" w14:textId="77777777" w:rsidR="002D4F47" w:rsidRDefault="002D4F47" w:rsidP="00C8203C">
      <w:pPr>
        <w:jc w:val="both"/>
      </w:pPr>
    </w:p>
    <w:p w14:paraId="2C2C7111" w14:textId="77777777" w:rsidR="00AB1B79" w:rsidRDefault="00C8203C" w:rsidP="00C8203C">
      <w:pPr>
        <w:jc w:val="both"/>
        <w:rPr>
          <w:rFonts w:ascii="FlandersArtSans-Regular" w:hAnsi="FlandersArtSans-Regular"/>
          <w:color w:val="auto"/>
        </w:rPr>
      </w:pPr>
      <w:r w:rsidRPr="004029A6">
        <w:rPr>
          <w:rFonts w:ascii="FlandersArtSans-Regular" w:hAnsi="FlandersArtSans-Regular" w:cs="Arial"/>
          <w:i/>
          <w:iCs/>
          <w:color w:val="auto"/>
          <w:highlight w:val="yellow"/>
        </w:rPr>
        <w:t>(</w:t>
      </w:r>
      <w:r w:rsidR="00DE6523">
        <w:rPr>
          <w:rFonts w:ascii="FlandersArtSans-Regular" w:hAnsi="FlandersArtSans-Regular" w:cs="Arial"/>
          <w:i/>
          <w:iCs/>
          <w:color w:val="auto"/>
          <w:highlight w:val="yellow"/>
        </w:rPr>
        <w:t>f</w:t>
      </w:r>
      <w:r w:rsidR="00DE6523" w:rsidRPr="004029A6">
        <w:rPr>
          <w:rFonts w:ascii="FlandersArtSans-Regular" w:hAnsi="FlandersArtSans-Regular" w:cs="Arial"/>
          <w:i/>
          <w:iCs/>
          <w:color w:val="auto"/>
          <w:highlight w:val="yellow"/>
        </w:rPr>
        <w:t>acultatief</w:t>
      </w:r>
      <w:r w:rsidRPr="004029A6">
        <w:rPr>
          <w:rFonts w:ascii="FlandersArtSans-Regular" w:hAnsi="FlandersArtSans-Regular" w:cs="Arial"/>
          <w:i/>
          <w:iCs/>
          <w:color w:val="auto"/>
          <w:highlight w:val="yellow"/>
        </w:rPr>
        <w:t>)</w:t>
      </w:r>
      <w:r w:rsidR="00AB1B79">
        <w:rPr>
          <w:rFonts w:ascii="FlandersArtSans-Regular" w:hAnsi="FlandersArtSans-Regular" w:cs="Arial"/>
          <w:i/>
          <w:iCs/>
          <w:color w:val="auto"/>
          <w:highlight w:val="yellow"/>
        </w:rPr>
        <w:t>:</w:t>
      </w:r>
      <w:r w:rsidR="002C695D">
        <w:rPr>
          <w:rFonts w:ascii="FlandersArtSans-Regular" w:hAnsi="FlandersArtSans-Regular"/>
          <w:color w:val="auto"/>
        </w:rPr>
        <w:t xml:space="preserve"> </w:t>
      </w:r>
      <w:r w:rsidRPr="004029A6">
        <w:rPr>
          <w:rFonts w:ascii="FlandersArtSans-Regular" w:hAnsi="FlandersArtSans-Regular"/>
          <w:color w:val="auto"/>
        </w:rPr>
        <w:t xml:space="preserve">De aanbestedende overheid </w:t>
      </w:r>
      <w:r w:rsidR="0018075D" w:rsidRPr="004029A6">
        <w:rPr>
          <w:rFonts w:ascii="FlandersArtSans-Regular" w:hAnsi="FlandersArtSans-Regular"/>
          <w:color w:val="auto"/>
        </w:rPr>
        <w:t>gebruikt</w:t>
      </w:r>
      <w:r w:rsidRPr="004029A6">
        <w:rPr>
          <w:rFonts w:ascii="FlandersArtSans-Regular" w:hAnsi="FlandersArtSans-Regular"/>
          <w:color w:val="auto"/>
        </w:rPr>
        <w:t xml:space="preserve"> voor deze opdracht volgend duurzaamheidsevaluatie-instrument en beoogt </w:t>
      </w:r>
      <w:r w:rsidR="00913509">
        <w:rPr>
          <w:rFonts w:ascii="FlandersArtSans-Regular" w:hAnsi="FlandersArtSans-Regular"/>
          <w:color w:val="auto"/>
        </w:rPr>
        <w:t>minimaal een</w:t>
      </w:r>
      <w:r w:rsidRPr="00913509">
        <w:rPr>
          <w:rFonts w:ascii="FlandersArtSans-Regular" w:hAnsi="FlandersArtSans-Regular"/>
          <w:color w:val="auto"/>
        </w:rPr>
        <w:t xml:space="preserve"> </w:t>
      </w:r>
      <w:r w:rsidR="00AB1B79" w:rsidRPr="00913509">
        <w:rPr>
          <w:rFonts w:ascii="FlandersArtSans-Regular" w:hAnsi="FlandersArtSans-Regular"/>
          <w:color w:val="auto"/>
        </w:rPr>
        <w:t>***</w:t>
      </w:r>
      <w:r w:rsidRPr="00913509">
        <w:rPr>
          <w:rFonts w:ascii="FlandersArtSans-Regular" w:hAnsi="FlandersArtSans-Regular"/>
          <w:color w:val="auto"/>
        </w:rPr>
        <w:t>-certificaat</w:t>
      </w:r>
      <w:r w:rsidR="00F71B92" w:rsidRPr="00913509">
        <w:rPr>
          <w:rFonts w:ascii="FlandersArtSans-Regular" w:hAnsi="FlandersArtSans-Regular"/>
          <w:color w:val="auto"/>
        </w:rPr>
        <w:t xml:space="preserve"> </w:t>
      </w:r>
      <w:r w:rsidRPr="00913509">
        <w:rPr>
          <w:rFonts w:ascii="FlandersArtSans-Regular" w:hAnsi="FlandersArtSans-Regular"/>
          <w:color w:val="auto"/>
        </w:rPr>
        <w:t xml:space="preserve">/ score van </w:t>
      </w:r>
      <w:r w:rsidR="00AB1B79" w:rsidRPr="00913509">
        <w:rPr>
          <w:rFonts w:ascii="FlandersArtSans-Regular" w:hAnsi="FlandersArtSans-Regular"/>
          <w:color w:val="auto"/>
        </w:rPr>
        <w:t xml:space="preserve">*** </w:t>
      </w:r>
      <w:r w:rsidRPr="00913509">
        <w:rPr>
          <w:rFonts w:ascii="FlandersArtSans-Regular" w:hAnsi="FlandersArtSans-Regular"/>
          <w:color w:val="auto"/>
        </w:rPr>
        <w:t>punten</w:t>
      </w:r>
      <w:r w:rsidR="00AB1B79">
        <w:rPr>
          <w:rFonts w:ascii="FlandersArtSans-Regular" w:hAnsi="FlandersArtSans-Regular"/>
          <w:color w:val="auto"/>
        </w:rPr>
        <w:t>:</w:t>
      </w:r>
      <w:r w:rsidR="00DE6523">
        <w:rPr>
          <w:rFonts w:ascii="FlandersArtSans-Regular" w:hAnsi="FlandersArtSans-Regular"/>
          <w:color w:val="auto"/>
        </w:rPr>
        <w:t xml:space="preserve"> </w:t>
      </w:r>
    </w:p>
    <w:p w14:paraId="3FFA7603" w14:textId="77777777" w:rsidR="00DE6523" w:rsidRDefault="00AB1B79">
      <w:pPr>
        <w:numPr>
          <w:ilvl w:val="0"/>
          <w:numId w:val="66"/>
        </w:numPr>
        <w:jc w:val="both"/>
        <w:rPr>
          <w:rFonts w:ascii="FlandersArtSans-Regular" w:hAnsi="FlandersArtSans-Regular"/>
          <w:color w:val="auto"/>
          <w:lang w:val="en-US"/>
        </w:rPr>
      </w:pPr>
      <w:r w:rsidRPr="004029A6">
        <w:rPr>
          <w:rFonts w:ascii="FlandersArtSans-Regular" w:hAnsi="FlandersArtSans-Regular" w:cs="Arial"/>
          <w:i/>
          <w:highlight w:val="yellow"/>
          <w:lang w:val="en-US"/>
        </w:rPr>
        <w:t>(</w:t>
      </w:r>
      <w:proofErr w:type="spellStart"/>
      <w:r w:rsidR="00DE6523" w:rsidRPr="00224D01">
        <w:rPr>
          <w:rFonts w:ascii="FlandersArtSans-Regular" w:hAnsi="FlandersArtSans-Regular" w:cs="Arial"/>
          <w:i/>
          <w:highlight w:val="yellow"/>
          <w:lang w:val="en-US"/>
        </w:rPr>
        <w:t>o</w:t>
      </w:r>
      <w:r w:rsidRPr="004029A6">
        <w:rPr>
          <w:rFonts w:ascii="FlandersArtSans-Regular" w:hAnsi="FlandersArtSans-Regular" w:cs="Arial"/>
          <w:i/>
          <w:highlight w:val="yellow"/>
          <w:lang w:val="en-US"/>
        </w:rPr>
        <w:t>fwel</w:t>
      </w:r>
      <w:proofErr w:type="spellEnd"/>
      <w:r w:rsidRPr="004029A6">
        <w:rPr>
          <w:rFonts w:ascii="FlandersArtSans-Regular" w:hAnsi="FlandersArtSans-Regular" w:cs="Arial"/>
          <w:i/>
          <w:highlight w:val="yellow"/>
          <w:lang w:val="en-US"/>
        </w:rPr>
        <w:t>)</w:t>
      </w:r>
      <w:r w:rsidRPr="004029A6">
        <w:rPr>
          <w:rFonts w:ascii="FlandersArtSans-Regular" w:hAnsi="FlandersArtSans-Regular" w:cs="Arial"/>
          <w:lang w:val="en-US"/>
        </w:rPr>
        <w:t xml:space="preserve"> </w:t>
      </w:r>
      <w:r w:rsidR="00C8203C" w:rsidRPr="004029A6">
        <w:rPr>
          <w:rFonts w:ascii="FlandersArtSans-Regular" w:hAnsi="FlandersArtSans-Regular"/>
          <w:color w:val="auto"/>
          <w:lang w:val="en-US"/>
        </w:rPr>
        <w:t>BREEAM (Building Research Establishment (BRE) Environmental Assessment Method)</w:t>
      </w:r>
      <w:r w:rsidR="00DE6523">
        <w:rPr>
          <w:rFonts w:ascii="FlandersArtSans-Regular" w:hAnsi="FlandersArtSans-Regular"/>
          <w:color w:val="auto"/>
          <w:lang w:val="en-US"/>
        </w:rPr>
        <w:t>;</w:t>
      </w:r>
      <w:r w:rsidR="00C8203C" w:rsidRPr="004029A6">
        <w:rPr>
          <w:rFonts w:ascii="FlandersArtSans-Regular" w:hAnsi="FlandersArtSans-Regular"/>
          <w:color w:val="auto"/>
          <w:lang w:val="en-US"/>
        </w:rPr>
        <w:t xml:space="preserve"> </w:t>
      </w:r>
    </w:p>
    <w:p w14:paraId="068E2CF5" w14:textId="77777777" w:rsidR="00DE6523" w:rsidRPr="004029A6" w:rsidRDefault="00826AE8">
      <w:pPr>
        <w:numPr>
          <w:ilvl w:val="0"/>
          <w:numId w:val="66"/>
        </w:numPr>
        <w:jc w:val="both"/>
        <w:rPr>
          <w:rFonts w:ascii="FlandersArtSans-Regular" w:hAnsi="FlandersArtSans-Regular"/>
          <w:color w:val="auto"/>
          <w:lang w:val="en-US"/>
        </w:rPr>
      </w:pPr>
      <w:r w:rsidRPr="004029A6">
        <w:rPr>
          <w:rFonts w:ascii="FlandersArtSans-Regular" w:hAnsi="FlandersArtSans-Regular" w:cs="Arial"/>
          <w:i/>
          <w:highlight w:val="yellow"/>
          <w:lang w:val="en-US"/>
        </w:rPr>
        <w:t>(</w:t>
      </w:r>
      <w:proofErr w:type="spellStart"/>
      <w:r w:rsidR="00DE6523" w:rsidRPr="00224D01">
        <w:rPr>
          <w:rFonts w:ascii="FlandersArtSans-Regular" w:hAnsi="FlandersArtSans-Regular" w:cs="Arial"/>
          <w:i/>
          <w:highlight w:val="yellow"/>
          <w:lang w:val="en-US"/>
        </w:rPr>
        <w:t>o</w:t>
      </w:r>
      <w:r w:rsidR="00AB1B79" w:rsidRPr="004029A6">
        <w:rPr>
          <w:rFonts w:ascii="FlandersArtSans-Regular" w:hAnsi="FlandersArtSans-Regular" w:cs="Arial"/>
          <w:i/>
          <w:highlight w:val="yellow"/>
          <w:lang w:val="en-US"/>
        </w:rPr>
        <w:t>fwel</w:t>
      </w:r>
      <w:proofErr w:type="spellEnd"/>
      <w:r w:rsidR="00AB1B79" w:rsidRPr="004029A6">
        <w:rPr>
          <w:rFonts w:ascii="FlandersArtSans-Regular" w:hAnsi="FlandersArtSans-Regular" w:cs="Arial"/>
          <w:i/>
          <w:highlight w:val="yellow"/>
          <w:lang w:val="en-US"/>
        </w:rPr>
        <w:t>)</w:t>
      </w:r>
      <w:r w:rsidR="00AB1B79" w:rsidRPr="004029A6">
        <w:rPr>
          <w:rFonts w:ascii="FlandersArtSans-Regular" w:hAnsi="FlandersArtSans-Regular" w:cs="Arial"/>
          <w:lang w:val="en-US"/>
        </w:rPr>
        <w:t xml:space="preserve"> </w:t>
      </w:r>
      <w:r w:rsidR="00C8203C" w:rsidRPr="004029A6">
        <w:rPr>
          <w:rFonts w:ascii="FlandersArtSans-Regular" w:hAnsi="FlandersArtSans-Regular"/>
          <w:color w:val="auto"/>
          <w:lang w:val="en-US"/>
        </w:rPr>
        <w:t>LEED (Leadership in Energy and Environmental Design)</w:t>
      </w:r>
      <w:r w:rsidR="00DE6523">
        <w:rPr>
          <w:rFonts w:ascii="FlandersArtSans-Regular" w:hAnsi="FlandersArtSans-Regular"/>
          <w:color w:val="auto"/>
          <w:lang w:val="en-US"/>
        </w:rPr>
        <w:t>;</w:t>
      </w:r>
    </w:p>
    <w:p w14:paraId="175F5AA5" w14:textId="77777777" w:rsidR="00DE6523" w:rsidRPr="004029A6" w:rsidRDefault="00826AE8">
      <w:pPr>
        <w:numPr>
          <w:ilvl w:val="0"/>
          <w:numId w:val="66"/>
        </w:numPr>
        <w:jc w:val="both"/>
        <w:rPr>
          <w:rFonts w:ascii="FlandersArtSans-Regular" w:hAnsi="FlandersArtSans-Regular"/>
          <w:color w:val="auto"/>
        </w:rPr>
      </w:pPr>
      <w:r w:rsidRPr="0063364B">
        <w:rPr>
          <w:rFonts w:ascii="FlandersArtSans-Regular" w:hAnsi="FlandersArtSans-Regular" w:cs="Arial"/>
          <w:i/>
          <w:highlight w:val="yellow"/>
        </w:rPr>
        <w:t>(</w:t>
      </w:r>
      <w:r w:rsidR="00DE6523">
        <w:rPr>
          <w:rFonts w:ascii="FlandersArtSans-Regular" w:hAnsi="FlandersArtSans-Regular" w:cs="Arial"/>
          <w:i/>
          <w:highlight w:val="yellow"/>
        </w:rPr>
        <w:t>o</w:t>
      </w:r>
      <w:r w:rsidR="00AB1B79" w:rsidRPr="0063364B">
        <w:rPr>
          <w:rFonts w:ascii="FlandersArtSans-Regular" w:hAnsi="FlandersArtSans-Regular" w:cs="Arial"/>
          <w:i/>
          <w:highlight w:val="yellow"/>
        </w:rPr>
        <w:t>fwel)</w:t>
      </w:r>
      <w:r w:rsidR="00AB1B79" w:rsidRPr="0063364B">
        <w:rPr>
          <w:rFonts w:ascii="FlandersArtSans-Regular" w:hAnsi="FlandersArtSans-Regular" w:cs="Arial"/>
        </w:rPr>
        <w:t xml:space="preserve"> </w:t>
      </w:r>
      <w:r w:rsidR="00C8203C" w:rsidRPr="004029A6">
        <w:rPr>
          <w:rFonts w:ascii="FlandersArtSans-Regular" w:hAnsi="FlandersArtSans-Regular"/>
          <w:color w:val="auto"/>
        </w:rPr>
        <w:t>GRO</w:t>
      </w:r>
      <w:r w:rsidR="00E56376" w:rsidRPr="004029A6">
        <w:rPr>
          <w:rFonts w:ascii="FlandersArtSans-Regular" w:hAnsi="FlandersArtSans-Regular"/>
          <w:color w:val="auto"/>
        </w:rPr>
        <w:t xml:space="preserve">: </w:t>
      </w:r>
      <w:r w:rsidR="00C8203C" w:rsidRPr="004029A6">
        <w:rPr>
          <w:rFonts w:ascii="FlandersArtSans-Regular" w:hAnsi="FlandersArtSans-Regular"/>
          <w:color w:val="auto"/>
        </w:rPr>
        <w:t xml:space="preserve"> </w:t>
      </w:r>
      <w:r w:rsidR="00E56376" w:rsidRPr="004029A6">
        <w:rPr>
          <w:rFonts w:ascii="FlandersArtSans-Regular" w:hAnsi="FlandersArtSans-Regular"/>
          <w:color w:val="auto"/>
        </w:rPr>
        <w:t>de nieuwe handleiding van het Facilitair Bedrijf</w:t>
      </w:r>
      <w:r w:rsidR="00DE6523">
        <w:rPr>
          <w:rFonts w:ascii="FlandersArtSans-Regular" w:hAnsi="FlandersArtSans-Regular"/>
          <w:color w:val="auto"/>
        </w:rPr>
        <w:t>;</w:t>
      </w:r>
    </w:p>
    <w:p w14:paraId="402522CA" w14:textId="77777777" w:rsidR="00DE6523" w:rsidRPr="004029A6" w:rsidRDefault="00826AE8">
      <w:pPr>
        <w:numPr>
          <w:ilvl w:val="0"/>
          <w:numId w:val="66"/>
        </w:numPr>
        <w:jc w:val="both"/>
        <w:rPr>
          <w:rFonts w:ascii="FlandersArtSans-Regular" w:hAnsi="FlandersArtSans-Regular"/>
          <w:color w:val="auto"/>
        </w:rPr>
      </w:pPr>
      <w:r w:rsidRPr="0063364B">
        <w:rPr>
          <w:rFonts w:ascii="FlandersArtSans-Regular" w:hAnsi="FlandersArtSans-Regular" w:cs="Arial"/>
          <w:i/>
          <w:highlight w:val="yellow"/>
        </w:rPr>
        <w:t>(</w:t>
      </w:r>
      <w:r w:rsidR="00DE6523">
        <w:rPr>
          <w:rFonts w:ascii="FlandersArtSans-Regular" w:hAnsi="FlandersArtSans-Regular" w:cs="Arial"/>
          <w:i/>
          <w:highlight w:val="yellow"/>
        </w:rPr>
        <w:t>o</w:t>
      </w:r>
      <w:r w:rsidR="00AB1B79" w:rsidRPr="0063364B">
        <w:rPr>
          <w:rFonts w:ascii="FlandersArtSans-Regular" w:hAnsi="FlandersArtSans-Regular" w:cs="Arial"/>
          <w:i/>
          <w:highlight w:val="yellow"/>
        </w:rPr>
        <w:t>fwel)</w:t>
      </w:r>
      <w:r w:rsidR="00AB1B79" w:rsidRPr="0063364B">
        <w:rPr>
          <w:rFonts w:ascii="FlandersArtSans-Regular" w:hAnsi="FlandersArtSans-Regular" w:cs="Arial"/>
        </w:rPr>
        <w:t xml:space="preserve"> </w:t>
      </w:r>
      <w:r w:rsidR="00C8203C" w:rsidRPr="004029A6">
        <w:rPr>
          <w:rFonts w:ascii="FlandersArtSans-Regular" w:hAnsi="FlandersArtSans-Regular"/>
          <w:color w:val="auto"/>
        </w:rPr>
        <w:t>De Vlaamse Maatstaf voor woningen en kantoren</w:t>
      </w:r>
      <w:r w:rsidR="00DE6523">
        <w:rPr>
          <w:rFonts w:ascii="FlandersArtSans-Regular" w:hAnsi="FlandersArtSans-Regular"/>
          <w:color w:val="auto"/>
        </w:rPr>
        <w:t>;</w:t>
      </w:r>
    </w:p>
    <w:p w14:paraId="6BB477B9" w14:textId="77777777" w:rsidR="00DE6523" w:rsidRPr="004029A6" w:rsidRDefault="00826AE8">
      <w:pPr>
        <w:numPr>
          <w:ilvl w:val="0"/>
          <w:numId w:val="66"/>
        </w:numPr>
        <w:jc w:val="both"/>
        <w:rPr>
          <w:rFonts w:ascii="FlandersArtSans-Regular" w:hAnsi="FlandersArtSans-Regular"/>
          <w:color w:val="auto"/>
        </w:rPr>
      </w:pPr>
      <w:r w:rsidRPr="0063364B">
        <w:rPr>
          <w:rFonts w:ascii="FlandersArtSans-Regular" w:hAnsi="FlandersArtSans-Regular" w:cs="Arial"/>
          <w:i/>
          <w:highlight w:val="yellow"/>
        </w:rPr>
        <w:t>(</w:t>
      </w:r>
      <w:r w:rsidR="00DE6523">
        <w:rPr>
          <w:rFonts w:ascii="FlandersArtSans-Regular" w:hAnsi="FlandersArtSans-Regular" w:cs="Arial"/>
          <w:i/>
          <w:highlight w:val="yellow"/>
        </w:rPr>
        <w:t>o</w:t>
      </w:r>
      <w:r w:rsidR="00AB1B79" w:rsidRPr="0063364B">
        <w:rPr>
          <w:rFonts w:ascii="FlandersArtSans-Regular" w:hAnsi="FlandersArtSans-Regular" w:cs="Arial"/>
          <w:i/>
          <w:highlight w:val="yellow"/>
        </w:rPr>
        <w:t>fwel)</w:t>
      </w:r>
      <w:r w:rsidR="00AB1B79" w:rsidRPr="0063364B">
        <w:rPr>
          <w:rFonts w:ascii="FlandersArtSans-Regular" w:hAnsi="FlandersArtSans-Regular" w:cs="Arial"/>
        </w:rPr>
        <w:t xml:space="preserve"> </w:t>
      </w:r>
      <w:r w:rsidR="00C8203C" w:rsidRPr="004029A6">
        <w:rPr>
          <w:rFonts w:ascii="FlandersArtSans-Regular" w:hAnsi="FlandersArtSans-Regular"/>
          <w:color w:val="auto"/>
        </w:rPr>
        <w:t>Duurzaamheidsmeter Wijken</w:t>
      </w:r>
      <w:r w:rsidR="00DE6523">
        <w:rPr>
          <w:rFonts w:ascii="FlandersArtSans-Regular" w:hAnsi="FlandersArtSans-Regular"/>
          <w:color w:val="auto"/>
        </w:rPr>
        <w:t>;</w:t>
      </w:r>
      <w:r w:rsidR="00C8203C" w:rsidRPr="004029A6">
        <w:rPr>
          <w:rFonts w:ascii="FlandersArtSans-Regular" w:hAnsi="FlandersArtSans-Regular"/>
          <w:color w:val="auto"/>
        </w:rPr>
        <w:t xml:space="preserve"> </w:t>
      </w:r>
    </w:p>
    <w:p w14:paraId="0561D3F8" w14:textId="77777777" w:rsidR="00DE6523" w:rsidRPr="004029A6" w:rsidRDefault="00826AE8">
      <w:pPr>
        <w:numPr>
          <w:ilvl w:val="0"/>
          <w:numId w:val="66"/>
        </w:numPr>
        <w:jc w:val="both"/>
        <w:rPr>
          <w:rFonts w:ascii="FlandersArtSans-Regular" w:hAnsi="FlandersArtSans-Regular"/>
          <w:color w:val="auto"/>
        </w:rPr>
      </w:pPr>
      <w:r w:rsidRPr="0063364B">
        <w:rPr>
          <w:rFonts w:ascii="FlandersArtSans-Regular" w:hAnsi="FlandersArtSans-Regular" w:cs="Arial"/>
          <w:i/>
          <w:highlight w:val="yellow"/>
        </w:rPr>
        <w:t>(</w:t>
      </w:r>
      <w:r w:rsidR="00DE6523">
        <w:rPr>
          <w:rFonts w:ascii="FlandersArtSans-Regular" w:hAnsi="FlandersArtSans-Regular" w:cs="Arial"/>
          <w:i/>
          <w:highlight w:val="yellow"/>
        </w:rPr>
        <w:t>o</w:t>
      </w:r>
      <w:r w:rsidR="00AB1B79" w:rsidRPr="0063364B">
        <w:rPr>
          <w:rFonts w:ascii="FlandersArtSans-Regular" w:hAnsi="FlandersArtSans-Regular" w:cs="Arial"/>
          <w:i/>
          <w:highlight w:val="yellow"/>
        </w:rPr>
        <w:t>fwel)</w:t>
      </w:r>
      <w:r w:rsidR="00AB1B79" w:rsidRPr="0063364B">
        <w:rPr>
          <w:rFonts w:ascii="FlandersArtSans-Regular" w:hAnsi="FlandersArtSans-Regular" w:cs="Arial"/>
        </w:rPr>
        <w:t xml:space="preserve"> </w:t>
      </w:r>
      <w:r w:rsidR="00C8203C" w:rsidRPr="004029A6">
        <w:rPr>
          <w:rFonts w:ascii="FlandersArtSans-Regular" w:hAnsi="FlandersArtSans-Regular"/>
          <w:color w:val="auto"/>
        </w:rPr>
        <w:t>Duurzaamheidsmeter Economische sites en Bedrijventerreinen</w:t>
      </w:r>
      <w:r w:rsidR="00DE6523">
        <w:rPr>
          <w:rFonts w:ascii="FlandersArtSans-Regular" w:hAnsi="FlandersArtSans-Regular"/>
          <w:color w:val="auto"/>
        </w:rPr>
        <w:t>;</w:t>
      </w:r>
      <w:r w:rsidR="00C8203C" w:rsidRPr="004029A6">
        <w:rPr>
          <w:rFonts w:ascii="FlandersArtSans-Regular" w:hAnsi="FlandersArtSans-Regular"/>
          <w:color w:val="auto"/>
        </w:rPr>
        <w:t xml:space="preserve"> </w:t>
      </w:r>
      <w:r w:rsidR="00E56376" w:rsidRPr="004029A6">
        <w:rPr>
          <w:rFonts w:ascii="FlandersArtSans-Regular" w:hAnsi="FlandersArtSans-Regular"/>
          <w:color w:val="auto"/>
        </w:rPr>
        <w:t xml:space="preserve"> </w:t>
      </w:r>
    </w:p>
    <w:p w14:paraId="150D89F8" w14:textId="77777777" w:rsidR="00DE6523" w:rsidRPr="004029A6" w:rsidRDefault="00826AE8">
      <w:pPr>
        <w:numPr>
          <w:ilvl w:val="0"/>
          <w:numId w:val="66"/>
        </w:numPr>
        <w:jc w:val="both"/>
        <w:rPr>
          <w:rFonts w:ascii="FlandersArtSans-Regular" w:hAnsi="FlandersArtSans-Regular"/>
          <w:color w:val="auto"/>
        </w:rPr>
      </w:pPr>
      <w:r w:rsidRPr="0063364B">
        <w:rPr>
          <w:rFonts w:ascii="FlandersArtSans-Regular" w:hAnsi="FlandersArtSans-Regular" w:cs="Arial"/>
          <w:i/>
          <w:highlight w:val="yellow"/>
        </w:rPr>
        <w:t>(</w:t>
      </w:r>
      <w:r w:rsidR="00DE6523">
        <w:rPr>
          <w:rFonts w:ascii="FlandersArtSans-Regular" w:hAnsi="FlandersArtSans-Regular" w:cs="Arial"/>
          <w:i/>
          <w:highlight w:val="yellow"/>
        </w:rPr>
        <w:t>o</w:t>
      </w:r>
      <w:r w:rsidR="00AB1B79" w:rsidRPr="0063364B">
        <w:rPr>
          <w:rFonts w:ascii="FlandersArtSans-Regular" w:hAnsi="FlandersArtSans-Regular" w:cs="Arial"/>
          <w:i/>
          <w:highlight w:val="yellow"/>
        </w:rPr>
        <w:t>fwel)</w:t>
      </w:r>
      <w:r w:rsidR="00AB1B79" w:rsidRPr="0063364B">
        <w:rPr>
          <w:rFonts w:ascii="FlandersArtSans-Regular" w:hAnsi="FlandersArtSans-Regular" w:cs="Arial"/>
        </w:rPr>
        <w:t xml:space="preserve"> </w:t>
      </w:r>
      <w:r w:rsidR="00C8203C" w:rsidRPr="004029A6">
        <w:rPr>
          <w:rFonts w:ascii="FlandersArtSans-Regular" w:hAnsi="FlandersArtSans-Regular"/>
          <w:color w:val="auto"/>
        </w:rPr>
        <w:t>Duurzaamheidsmeter Zorg</w:t>
      </w:r>
      <w:r w:rsidR="00DE6523">
        <w:rPr>
          <w:rFonts w:ascii="FlandersArtSans-Regular" w:hAnsi="FlandersArtSans-Regular"/>
          <w:color w:val="auto"/>
        </w:rPr>
        <w:t>;</w:t>
      </w:r>
      <w:r w:rsidR="00C8203C" w:rsidRPr="004029A6">
        <w:rPr>
          <w:rFonts w:ascii="FlandersArtSans-Regular" w:hAnsi="FlandersArtSans-Regular"/>
          <w:color w:val="auto"/>
        </w:rPr>
        <w:t xml:space="preserve"> </w:t>
      </w:r>
    </w:p>
    <w:p w14:paraId="43729D66" w14:textId="77777777" w:rsidR="00DE6523" w:rsidRPr="004029A6" w:rsidRDefault="00826AE8">
      <w:pPr>
        <w:numPr>
          <w:ilvl w:val="0"/>
          <w:numId w:val="66"/>
        </w:numPr>
        <w:jc w:val="both"/>
        <w:rPr>
          <w:rFonts w:ascii="FlandersArtSans-Regular" w:hAnsi="FlandersArtSans-Regular"/>
          <w:color w:val="auto"/>
        </w:rPr>
      </w:pPr>
      <w:r w:rsidRPr="0063364B">
        <w:rPr>
          <w:rFonts w:ascii="FlandersArtSans-Regular" w:hAnsi="FlandersArtSans-Regular" w:cs="Arial"/>
          <w:i/>
          <w:highlight w:val="yellow"/>
        </w:rPr>
        <w:t>(</w:t>
      </w:r>
      <w:r w:rsidR="00DE6523">
        <w:rPr>
          <w:rFonts w:ascii="FlandersArtSans-Regular" w:hAnsi="FlandersArtSans-Regular" w:cs="Arial"/>
          <w:i/>
          <w:highlight w:val="yellow"/>
        </w:rPr>
        <w:t>o</w:t>
      </w:r>
      <w:r w:rsidR="00AB1B79" w:rsidRPr="0063364B">
        <w:rPr>
          <w:rFonts w:ascii="FlandersArtSans-Regular" w:hAnsi="FlandersArtSans-Regular" w:cs="Arial"/>
          <w:i/>
          <w:highlight w:val="yellow"/>
        </w:rPr>
        <w:t>fwel)</w:t>
      </w:r>
      <w:r w:rsidR="00AB1B79" w:rsidRPr="0063364B">
        <w:rPr>
          <w:rFonts w:ascii="FlandersArtSans-Regular" w:hAnsi="FlandersArtSans-Regular" w:cs="Arial"/>
          <w:i/>
        </w:rPr>
        <w:t xml:space="preserve"> </w:t>
      </w:r>
      <w:r w:rsidR="00C8203C" w:rsidRPr="004029A6">
        <w:rPr>
          <w:rFonts w:ascii="FlandersArtSans-Regular" w:hAnsi="FlandersArtSans-Regular"/>
          <w:color w:val="auto"/>
        </w:rPr>
        <w:t>Duurzaamheidsmeter Scholenbouw (Instrument voor duurzame scholenbouw – naar een inspirerende l-leeromgeving)</w:t>
      </w:r>
      <w:r w:rsidR="00DE6523">
        <w:rPr>
          <w:rFonts w:ascii="FlandersArtSans-Regular" w:hAnsi="FlandersArtSans-Regular"/>
          <w:color w:val="auto"/>
        </w:rPr>
        <w:t>;</w:t>
      </w:r>
    </w:p>
    <w:p w14:paraId="1F0D35A3" w14:textId="77777777" w:rsidR="00C8203C" w:rsidRPr="0063364B" w:rsidRDefault="00826AE8">
      <w:pPr>
        <w:numPr>
          <w:ilvl w:val="0"/>
          <w:numId w:val="66"/>
        </w:numPr>
        <w:jc w:val="both"/>
        <w:rPr>
          <w:rFonts w:ascii="FlandersArtSans-Regular" w:hAnsi="FlandersArtSans-Regular"/>
          <w:color w:val="auto"/>
        </w:rPr>
      </w:pPr>
      <w:r w:rsidRPr="0063364B">
        <w:rPr>
          <w:rFonts w:ascii="FlandersArtSans-Regular" w:hAnsi="FlandersArtSans-Regular"/>
          <w:i/>
          <w:iCs/>
          <w:color w:val="auto"/>
          <w:highlight w:val="yellow"/>
        </w:rPr>
        <w:t>(</w:t>
      </w:r>
      <w:r w:rsidR="00DE6523">
        <w:rPr>
          <w:rFonts w:ascii="FlandersArtSans-Regular" w:hAnsi="FlandersArtSans-Regular"/>
          <w:i/>
          <w:iCs/>
          <w:color w:val="auto"/>
          <w:highlight w:val="yellow"/>
        </w:rPr>
        <w:t>e</w:t>
      </w:r>
      <w:r w:rsidR="00AB1B79" w:rsidRPr="004029A6">
        <w:rPr>
          <w:rFonts w:ascii="FlandersArtSans-Regular" w:hAnsi="FlandersArtSans-Regular"/>
          <w:i/>
          <w:iCs/>
          <w:color w:val="auto"/>
          <w:highlight w:val="yellow"/>
        </w:rPr>
        <w:t>n/of)</w:t>
      </w:r>
      <w:r w:rsidR="00F71B92" w:rsidRPr="0063364B">
        <w:rPr>
          <w:rFonts w:ascii="FlandersArtSans-Regular" w:hAnsi="FlandersArtSans-Regular"/>
          <w:color w:val="auto"/>
        </w:rPr>
        <w:t xml:space="preserve"> </w:t>
      </w:r>
      <w:r w:rsidR="00C8203C" w:rsidRPr="004029A6">
        <w:rPr>
          <w:rFonts w:ascii="FlandersArtSans-Regular" w:hAnsi="FlandersArtSans-Regular"/>
          <w:color w:val="auto"/>
        </w:rPr>
        <w:t>De Passiefhuis-standaar</w:t>
      </w:r>
      <w:r w:rsidR="00081F00">
        <w:rPr>
          <w:rFonts w:ascii="FlandersArtSans-Regular" w:hAnsi="FlandersArtSans-Regular"/>
          <w:color w:val="auto"/>
        </w:rPr>
        <w:t>d</w:t>
      </w:r>
      <w:r w:rsidR="00C8203C" w:rsidRPr="004029A6">
        <w:rPr>
          <w:rFonts w:ascii="FlandersArtSans-Regular" w:hAnsi="FlandersArtSans-Regular"/>
          <w:color w:val="auto"/>
        </w:rPr>
        <w:t xml:space="preserve"> </w:t>
      </w:r>
      <w:r w:rsidR="00DE6523">
        <w:rPr>
          <w:rFonts w:ascii="FlandersArtSans-Regular" w:hAnsi="FlandersArtSans-Regular"/>
          <w:color w:val="auto"/>
        </w:rPr>
        <w:t>.</w:t>
      </w:r>
    </w:p>
    <w:p w14:paraId="58CF710D" w14:textId="77777777" w:rsidR="004C79D8" w:rsidRPr="004029A6" w:rsidRDefault="004C79D8" w:rsidP="00C8203C">
      <w:pPr>
        <w:contextualSpacing w:val="0"/>
        <w:jc w:val="both"/>
        <w:rPr>
          <w:rFonts w:ascii="FlandersArtSans-Regular" w:hAnsi="FlandersArtSans-Regular"/>
          <w:color w:val="auto"/>
        </w:rPr>
      </w:pPr>
    </w:p>
    <w:p w14:paraId="2930DA76" w14:textId="77777777" w:rsidR="0004048F" w:rsidRPr="0054021F" w:rsidRDefault="0004048F" w:rsidP="00CA4B29">
      <w:pPr>
        <w:pStyle w:val="Kop2"/>
        <w:numPr>
          <w:ilvl w:val="0"/>
          <w:numId w:val="0"/>
        </w:numPr>
        <w:ind w:left="576" w:hanging="576"/>
        <w:jc w:val="both"/>
      </w:pPr>
      <w:bookmarkStart w:id="28" w:name="_Toc351043041"/>
      <w:bookmarkStart w:id="29" w:name="_Toc353366974"/>
      <w:bookmarkStart w:id="30" w:name="_Toc353367330"/>
      <w:bookmarkStart w:id="31" w:name="_Toc433791292"/>
      <w:bookmarkStart w:id="32" w:name="_Toc433791428"/>
      <w:bookmarkStart w:id="33" w:name="_Toc434325127"/>
      <w:bookmarkStart w:id="34" w:name="_Toc434486150"/>
      <w:bookmarkStart w:id="35" w:name="_Toc159926890"/>
      <w:r>
        <w:t>I.4.</w:t>
      </w:r>
      <w:r>
        <w:tab/>
      </w:r>
      <w:bookmarkEnd w:id="28"/>
      <w:bookmarkEnd w:id="29"/>
      <w:bookmarkEnd w:id="30"/>
      <w:bookmarkEnd w:id="31"/>
      <w:bookmarkEnd w:id="32"/>
      <w:bookmarkEnd w:id="33"/>
      <w:bookmarkEnd w:id="34"/>
      <w:r w:rsidR="00717769">
        <w:t>PLAATSINGSWIJZE</w:t>
      </w:r>
      <w:bookmarkEnd w:id="35"/>
    </w:p>
    <w:p w14:paraId="5239B96F" w14:textId="77777777" w:rsidR="004C79D8" w:rsidRDefault="0004048F" w:rsidP="00CA4B29">
      <w:pPr>
        <w:jc w:val="both"/>
        <w:rPr>
          <w:rFonts w:ascii="FlandersArtSans-Regular" w:hAnsi="FlandersArtSans-Regular" w:cs="Arial"/>
        </w:rPr>
      </w:pPr>
      <w:r w:rsidRPr="0054021F">
        <w:rPr>
          <w:rFonts w:ascii="FlandersArtSans-Regular" w:hAnsi="FlandersArtSans-Regular" w:cs="Arial"/>
        </w:rPr>
        <w:t xml:space="preserve">De </w:t>
      </w:r>
      <w:r w:rsidR="00717769">
        <w:rPr>
          <w:rFonts w:ascii="FlandersArtSans-Regular" w:hAnsi="FlandersArtSans-Regular" w:cs="Arial"/>
        </w:rPr>
        <w:t>plaatsing</w:t>
      </w:r>
      <w:r w:rsidR="00717769" w:rsidRPr="0054021F">
        <w:rPr>
          <w:rFonts w:ascii="FlandersArtSans-Regular" w:hAnsi="FlandersArtSans-Regular" w:cs="Arial"/>
        </w:rPr>
        <w:t xml:space="preserve"> </w:t>
      </w:r>
      <w:r w:rsidRPr="0054021F">
        <w:rPr>
          <w:rFonts w:ascii="FlandersArtSans-Regular" w:hAnsi="FlandersArtSans-Regular" w:cs="Arial"/>
        </w:rPr>
        <w:t xml:space="preserve">van deze opdracht gebeurt via </w:t>
      </w:r>
      <w:r w:rsidR="00717769" w:rsidRPr="004029A6">
        <w:rPr>
          <w:rFonts w:ascii="FlandersArtSans-Regular" w:hAnsi="FlandersArtSans-Regular" w:cs="Arial"/>
          <w:iCs/>
        </w:rPr>
        <w:t>openbare procedure</w:t>
      </w:r>
      <w:r w:rsidRPr="004029A6">
        <w:rPr>
          <w:rFonts w:ascii="FlandersArtSans-Regular" w:hAnsi="FlandersArtSans-Regular" w:cs="Arial"/>
        </w:rPr>
        <w:t>.</w:t>
      </w:r>
      <w:r w:rsidR="00717769">
        <w:rPr>
          <w:rFonts w:ascii="FlandersArtSans-Regular" w:hAnsi="FlandersArtSans-Regular" w:cs="Arial"/>
        </w:rPr>
        <w:t xml:space="preserve"> </w:t>
      </w:r>
    </w:p>
    <w:p w14:paraId="0B8BA5A1" w14:textId="77777777" w:rsidR="004C79D8" w:rsidRDefault="004C79D8" w:rsidP="00CA4B29">
      <w:pPr>
        <w:jc w:val="both"/>
        <w:rPr>
          <w:rFonts w:ascii="FlandersArtSans-Regular" w:hAnsi="FlandersArtSans-Regular" w:cs="Arial"/>
        </w:rPr>
      </w:pPr>
    </w:p>
    <w:p w14:paraId="075DBDDA" w14:textId="77777777" w:rsidR="0004048F" w:rsidRPr="00717769" w:rsidRDefault="00717769" w:rsidP="00CA4B29">
      <w:pPr>
        <w:jc w:val="both"/>
        <w:rPr>
          <w:rFonts w:ascii="FlandersArtSans-Regular" w:hAnsi="FlandersArtSans-Regular" w:cs="Arial"/>
        </w:rPr>
      </w:pPr>
      <w:r>
        <w:rPr>
          <w:rFonts w:ascii="FlandersArtSans-Regular" w:hAnsi="FlandersArtSans-Regular" w:cs="Arial"/>
        </w:rPr>
        <w:t xml:space="preserve">De economisch meest voordelige offerte wordt vastgesteld </w:t>
      </w:r>
      <w:r w:rsidR="00826AE8">
        <w:rPr>
          <w:rFonts w:ascii="FlandersArtSans-Regular" w:hAnsi="FlandersArtSans-Regular" w:cs="Arial"/>
          <w:i/>
          <w:highlight w:val="yellow"/>
        </w:rPr>
        <w:t>(kies wat past</w:t>
      </w:r>
      <w:r w:rsidR="00826AE8" w:rsidRPr="00D17E35">
        <w:rPr>
          <w:rFonts w:ascii="FlandersArtSans-Regular" w:hAnsi="FlandersArtSans-Regular" w:cs="Arial"/>
          <w:i/>
          <w:highlight w:val="yellow"/>
        </w:rPr>
        <w:t>)</w:t>
      </w:r>
      <w:r w:rsidR="00826AE8">
        <w:rPr>
          <w:rFonts w:ascii="FlandersArtSans-Regular" w:hAnsi="FlandersArtSans-Regular" w:cs="Arial"/>
          <w:i/>
          <w:highlight w:val="yellow"/>
        </w:rPr>
        <w:t>:</w:t>
      </w:r>
      <w:r w:rsidR="00826AE8" w:rsidRPr="00D17E35">
        <w:rPr>
          <w:rFonts w:ascii="FlandersArtSans-Regular" w:hAnsi="FlandersArtSans-Regular" w:cs="Arial"/>
          <w:highlight w:val="yellow"/>
        </w:rPr>
        <w:t xml:space="preserve"> </w:t>
      </w:r>
      <w:r w:rsidRPr="00501778">
        <w:rPr>
          <w:rFonts w:ascii="FlandersArtSans-Regular" w:hAnsi="FlandersArtSans-Regular" w:cs="Arial"/>
        </w:rPr>
        <w:t>op basis</w:t>
      </w:r>
      <w:r w:rsidR="004C79D8" w:rsidRPr="00501778">
        <w:rPr>
          <w:rFonts w:ascii="FlandersArtSans-Regular" w:hAnsi="FlandersArtSans-Regular" w:cs="Arial"/>
        </w:rPr>
        <w:t xml:space="preserve"> van de prijs</w:t>
      </w:r>
      <w:r w:rsidRPr="00501778">
        <w:rPr>
          <w:rFonts w:ascii="FlandersArtSans-Regular" w:hAnsi="FlandersArtSans-Regular" w:cs="Arial"/>
        </w:rPr>
        <w:t xml:space="preserve"> </w:t>
      </w:r>
      <w:r w:rsidR="00826AE8" w:rsidRPr="004029A6">
        <w:rPr>
          <w:rFonts w:ascii="FlandersArtSans-Regular" w:hAnsi="FlandersArtSans-Regular" w:cs="Arial"/>
          <w:iCs/>
          <w:highlight w:val="yellow"/>
        </w:rPr>
        <w:t>/</w:t>
      </w:r>
      <w:r w:rsidR="00826AE8" w:rsidRPr="004029A6">
        <w:rPr>
          <w:rFonts w:ascii="FlandersArtSans-Regular" w:hAnsi="FlandersArtSans-Regular" w:cs="Arial"/>
          <w:iCs/>
        </w:rPr>
        <w:t xml:space="preserve"> </w:t>
      </w:r>
      <w:r w:rsidR="004C79D8">
        <w:rPr>
          <w:rFonts w:ascii="FlandersArtSans-Regular" w:hAnsi="FlandersArtSans-Regular" w:cs="Arial"/>
        </w:rPr>
        <w:t xml:space="preserve"> </w:t>
      </w:r>
      <w:r w:rsidRPr="00501778">
        <w:rPr>
          <w:rFonts w:ascii="FlandersArtSans-Regular" w:hAnsi="FlandersArtSans-Regular" w:cs="Arial"/>
        </w:rPr>
        <w:t xml:space="preserve">op basis van de kosten zoals aangegeven in A.5. </w:t>
      </w:r>
      <w:r w:rsidR="00826AE8" w:rsidRPr="004029A6">
        <w:rPr>
          <w:rFonts w:ascii="FlandersArtSans-Regular" w:hAnsi="FlandersArtSans-Regular" w:cs="Arial"/>
          <w:iCs/>
          <w:highlight w:val="yellow"/>
        </w:rPr>
        <w:t>/</w:t>
      </w:r>
      <w:r w:rsidR="004C79D8" w:rsidRPr="00224D01">
        <w:rPr>
          <w:rFonts w:ascii="FlandersArtSans-Regular" w:hAnsi="FlandersArtSans-Regular" w:cs="Arial"/>
          <w:iCs/>
        </w:rPr>
        <w:t xml:space="preserve"> </w:t>
      </w:r>
      <w:r w:rsidRPr="00501778">
        <w:rPr>
          <w:rFonts w:ascii="FlandersArtSans-Regular" w:hAnsi="FlandersArtSans-Regular" w:cs="Arial"/>
        </w:rPr>
        <w:t xml:space="preserve"> op basis van de beste prijs-kwaliteitsverhouding, die bepaald wordt op basis van de gunningscriteria zoals aangegeven in A.5.</w:t>
      </w:r>
    </w:p>
    <w:p w14:paraId="3248F5B0" w14:textId="77777777" w:rsidR="0004048F" w:rsidRPr="0054021F" w:rsidRDefault="0004048F" w:rsidP="00CA4B29">
      <w:pPr>
        <w:jc w:val="both"/>
        <w:rPr>
          <w:rFonts w:ascii="FlandersArtSans-Regular" w:hAnsi="FlandersArtSans-Regular" w:cs="Arial"/>
        </w:rPr>
      </w:pPr>
    </w:p>
    <w:p w14:paraId="34064232" w14:textId="77777777" w:rsidR="0004048F" w:rsidRPr="0054021F" w:rsidRDefault="0004048F" w:rsidP="00CA4B29">
      <w:pPr>
        <w:pStyle w:val="Kop2"/>
        <w:numPr>
          <w:ilvl w:val="0"/>
          <w:numId w:val="0"/>
        </w:numPr>
        <w:ind w:left="576" w:hanging="576"/>
        <w:jc w:val="both"/>
      </w:pPr>
      <w:bookmarkStart w:id="36" w:name="_Toc351043042"/>
      <w:bookmarkStart w:id="37" w:name="_Toc353366975"/>
      <w:bookmarkStart w:id="38" w:name="_Toc353367331"/>
      <w:bookmarkStart w:id="39" w:name="_Toc433791293"/>
      <w:bookmarkStart w:id="40" w:name="_Toc433791429"/>
      <w:bookmarkStart w:id="41" w:name="_Toc434325128"/>
      <w:bookmarkStart w:id="42" w:name="_Toc434486151"/>
      <w:bookmarkStart w:id="43" w:name="_Toc159926891"/>
      <w:r>
        <w:t>I.5.</w:t>
      </w:r>
      <w:r>
        <w:tab/>
      </w:r>
      <w:r w:rsidRPr="0054021F">
        <w:t>TOEPASSELIJKE WETTELIJKE BEPALINGEN</w:t>
      </w:r>
      <w:bookmarkEnd w:id="36"/>
      <w:bookmarkEnd w:id="37"/>
      <w:bookmarkEnd w:id="38"/>
      <w:bookmarkEnd w:id="39"/>
      <w:bookmarkEnd w:id="40"/>
      <w:bookmarkEnd w:id="41"/>
      <w:bookmarkEnd w:id="42"/>
      <w:bookmarkEnd w:id="43"/>
    </w:p>
    <w:p w14:paraId="6F264929" w14:textId="77777777" w:rsidR="003C6597" w:rsidRPr="0054021F" w:rsidRDefault="0004048F" w:rsidP="00CA4B29">
      <w:pPr>
        <w:jc w:val="both"/>
        <w:rPr>
          <w:rFonts w:ascii="FlandersArtSans-Regular" w:hAnsi="FlandersArtSans-Regular" w:cs="Arial"/>
        </w:rPr>
      </w:pPr>
      <w:r w:rsidRPr="0054021F">
        <w:rPr>
          <w:rFonts w:ascii="FlandersArtSans-Regular" w:hAnsi="FlandersArtSans-Regular" w:cs="Arial"/>
        </w:rPr>
        <w:t>Op deze opdracht zijn onder meer toepasselijk</w:t>
      </w:r>
      <w:r w:rsidR="005E09B8">
        <w:rPr>
          <w:rFonts w:ascii="FlandersArtSans-Regular" w:hAnsi="FlandersArtSans-Regular" w:cs="Arial"/>
        </w:rPr>
        <w:t>, met uitsluiting van de verkoopsvoorwaarden opgelegd door de inschrijver en voor zover er in onderhavig bestek niet wordt van afgeweken</w:t>
      </w:r>
      <w:r w:rsidRPr="0054021F">
        <w:rPr>
          <w:rFonts w:ascii="FlandersArtSans-Regular" w:hAnsi="FlandersArtSans-Regular" w:cs="Arial"/>
        </w:rPr>
        <w:t>:</w:t>
      </w:r>
    </w:p>
    <w:p w14:paraId="2AD1914C" w14:textId="77777777" w:rsidR="0004048F" w:rsidRPr="0054021F" w:rsidRDefault="0004048F" w:rsidP="00CA4B29">
      <w:pPr>
        <w:jc w:val="both"/>
        <w:rPr>
          <w:rFonts w:ascii="FlandersArtSans-Regular" w:hAnsi="FlandersArtSans-Regular" w:cs="Arial"/>
        </w:rPr>
      </w:pPr>
    </w:p>
    <w:p w14:paraId="44BFDD90" w14:textId="77777777" w:rsidR="0004048F" w:rsidRPr="0054021F" w:rsidRDefault="0004048F">
      <w:pPr>
        <w:numPr>
          <w:ilvl w:val="0"/>
          <w:numId w:val="31"/>
        </w:numPr>
        <w:tabs>
          <w:tab w:val="left" w:pos="142"/>
        </w:tabs>
        <w:contextualSpacing w:val="0"/>
        <w:jc w:val="both"/>
        <w:rPr>
          <w:rFonts w:ascii="FlandersArtSans-Regular" w:hAnsi="FlandersArtSans-Regular" w:cs="Arial"/>
          <w:bCs/>
          <w:lang w:eastAsia="nl-NL"/>
        </w:rPr>
      </w:pPr>
      <w:r w:rsidRPr="0054021F">
        <w:rPr>
          <w:rFonts w:ascii="FlandersArtSans-Regular" w:hAnsi="FlandersArtSans-Regular" w:cs="Arial"/>
        </w:rPr>
        <w:t>W</w:t>
      </w:r>
      <w:r w:rsidRPr="0054021F">
        <w:rPr>
          <w:rFonts w:ascii="FlandersArtSans-Regular" w:hAnsi="FlandersArtSans-Regular" w:cs="Arial"/>
          <w:bCs/>
          <w:lang w:eastAsia="nl-NL"/>
        </w:rPr>
        <w:t xml:space="preserve">et </w:t>
      </w:r>
      <w:r w:rsidR="00717769">
        <w:rPr>
          <w:rFonts w:ascii="FlandersArtSans-Regular" w:hAnsi="FlandersArtSans-Regular" w:cs="Arial"/>
          <w:bCs/>
          <w:lang w:eastAsia="nl-NL"/>
        </w:rPr>
        <w:t xml:space="preserve">inzake </w:t>
      </w:r>
      <w:r w:rsidRPr="0054021F">
        <w:rPr>
          <w:rFonts w:ascii="FlandersArtSans-Regular" w:hAnsi="FlandersArtSans-Regular" w:cs="Arial"/>
          <w:bCs/>
          <w:lang w:eastAsia="nl-NL"/>
        </w:rPr>
        <w:t xml:space="preserve">overheidsopdrachten van </w:t>
      </w:r>
      <w:r w:rsidR="00717769" w:rsidRPr="0054021F">
        <w:rPr>
          <w:rFonts w:ascii="FlandersArtSans-Regular" w:hAnsi="FlandersArtSans-Regular" w:cs="Arial"/>
          <w:bCs/>
          <w:lang w:eastAsia="nl-NL"/>
        </w:rPr>
        <w:t>1</w:t>
      </w:r>
      <w:r w:rsidR="00717769">
        <w:rPr>
          <w:rFonts w:ascii="FlandersArtSans-Regular" w:hAnsi="FlandersArtSans-Regular" w:cs="Arial"/>
          <w:bCs/>
          <w:lang w:eastAsia="nl-NL"/>
        </w:rPr>
        <w:t>7</w:t>
      </w:r>
      <w:r w:rsidR="00717769" w:rsidRPr="0054021F">
        <w:rPr>
          <w:rFonts w:ascii="FlandersArtSans-Regular" w:hAnsi="FlandersArtSans-Regular" w:cs="Arial"/>
          <w:bCs/>
          <w:lang w:eastAsia="nl-NL"/>
        </w:rPr>
        <w:t xml:space="preserve"> </w:t>
      </w:r>
      <w:r w:rsidRPr="0054021F">
        <w:rPr>
          <w:rFonts w:ascii="FlandersArtSans-Regular" w:hAnsi="FlandersArtSans-Regular" w:cs="Arial"/>
          <w:bCs/>
          <w:lang w:eastAsia="nl-NL"/>
        </w:rPr>
        <w:t xml:space="preserve">juni </w:t>
      </w:r>
      <w:r w:rsidR="00717769" w:rsidRPr="0054021F">
        <w:rPr>
          <w:rFonts w:ascii="FlandersArtSans-Regular" w:hAnsi="FlandersArtSans-Regular" w:cs="Arial"/>
          <w:bCs/>
          <w:lang w:eastAsia="nl-NL"/>
        </w:rPr>
        <w:t>20</w:t>
      </w:r>
      <w:r w:rsidR="00717769">
        <w:rPr>
          <w:rFonts w:ascii="FlandersArtSans-Regular" w:hAnsi="FlandersArtSans-Regular" w:cs="Arial"/>
          <w:bCs/>
          <w:lang w:eastAsia="nl-NL"/>
        </w:rPr>
        <w:t>1</w:t>
      </w:r>
      <w:r w:rsidR="00717769" w:rsidRPr="0054021F">
        <w:rPr>
          <w:rFonts w:ascii="FlandersArtSans-Regular" w:hAnsi="FlandersArtSans-Regular" w:cs="Arial"/>
          <w:bCs/>
          <w:lang w:eastAsia="nl-NL"/>
        </w:rPr>
        <w:t xml:space="preserve">6 </w:t>
      </w:r>
      <w:r w:rsidRPr="0054021F">
        <w:rPr>
          <w:rFonts w:ascii="FlandersArtSans-Regular" w:hAnsi="FlandersArtSans-Regular" w:cs="Arial"/>
          <w:bCs/>
          <w:lang w:eastAsia="nl-NL"/>
        </w:rPr>
        <w:t>(hierna: Wet Overheidsopdrachten);</w:t>
      </w:r>
    </w:p>
    <w:p w14:paraId="0FA3A5B2" w14:textId="77777777" w:rsidR="00F521C5" w:rsidRDefault="0004048F">
      <w:pPr>
        <w:numPr>
          <w:ilvl w:val="0"/>
          <w:numId w:val="31"/>
        </w:numPr>
        <w:tabs>
          <w:tab w:val="left" w:pos="142"/>
        </w:tabs>
        <w:contextualSpacing w:val="0"/>
        <w:jc w:val="both"/>
        <w:rPr>
          <w:rFonts w:ascii="FlandersArtSans-Regular" w:hAnsi="FlandersArtSans-Regular" w:cs="Arial"/>
        </w:rPr>
      </w:pPr>
      <w:r w:rsidRPr="00501778">
        <w:rPr>
          <w:rFonts w:ascii="FlandersArtSans-Regular" w:hAnsi="FlandersArtSans-Regular" w:cs="Arial"/>
          <w:bCs/>
        </w:rPr>
        <w:t>Koninklijk besluit</w:t>
      </w:r>
      <w:r w:rsidRPr="00501778">
        <w:rPr>
          <w:rFonts w:ascii="FlandersArtSans-Regular" w:hAnsi="FlandersArtSans-Regular" w:cs="Arial"/>
        </w:rPr>
        <w:t xml:space="preserve"> plaatsing overheidsopdrachten klassieke sectoren van </w:t>
      </w:r>
      <w:r w:rsidR="00717769" w:rsidRPr="0063364B">
        <w:rPr>
          <w:rFonts w:ascii="FlandersArtSans-Regular" w:hAnsi="FlandersArtSans-Regular" w:cs="Arial"/>
        </w:rPr>
        <w:t xml:space="preserve">18 april 2017 </w:t>
      </w:r>
      <w:r w:rsidR="00F521C5">
        <w:rPr>
          <w:rFonts w:ascii="FlandersArtSans-Regular" w:hAnsi="FlandersArtSans-Regular" w:cs="Arial"/>
        </w:rPr>
        <w:t>(hierna: KB Plaatsing);</w:t>
      </w:r>
    </w:p>
    <w:p w14:paraId="141862FA" w14:textId="77777777" w:rsidR="0004048F" w:rsidRPr="0063364B" w:rsidRDefault="0004048F">
      <w:pPr>
        <w:numPr>
          <w:ilvl w:val="0"/>
          <w:numId w:val="31"/>
        </w:numPr>
        <w:tabs>
          <w:tab w:val="left" w:pos="142"/>
        </w:tabs>
        <w:contextualSpacing w:val="0"/>
        <w:jc w:val="both"/>
        <w:rPr>
          <w:rFonts w:ascii="FlandersArtSans-Regular" w:hAnsi="FlandersArtSans-Regular" w:cs="Arial"/>
        </w:rPr>
      </w:pPr>
      <w:r w:rsidRPr="00501778">
        <w:rPr>
          <w:rFonts w:ascii="FlandersArtSans-Regular" w:hAnsi="FlandersArtSans-Regular" w:cs="Arial"/>
          <w:bCs/>
        </w:rPr>
        <w:t>Koninklijk besluit tot bepaling van de algemene uitvoeringsregels van de overheidsopdrachten en van de concessies voor openbare werken van 14 januari 2013 (hierna: KB Uitvoering)</w:t>
      </w:r>
      <w:r w:rsidRPr="0063364B">
        <w:rPr>
          <w:rFonts w:ascii="FlandersArtSans-Regular" w:hAnsi="FlandersArtSans-Regular" w:cs="Arial"/>
        </w:rPr>
        <w:t>;</w:t>
      </w:r>
    </w:p>
    <w:p w14:paraId="0699C4F9" w14:textId="77777777" w:rsidR="00340177" w:rsidRPr="004D691E" w:rsidRDefault="0004048F">
      <w:pPr>
        <w:numPr>
          <w:ilvl w:val="0"/>
          <w:numId w:val="31"/>
        </w:numPr>
        <w:tabs>
          <w:tab w:val="left" w:pos="142"/>
        </w:tabs>
        <w:contextualSpacing w:val="0"/>
        <w:jc w:val="both"/>
        <w:rPr>
          <w:rFonts w:ascii="FlandersArtSans-Regular" w:hAnsi="FlandersArtSans-Regular" w:cs="Arial"/>
        </w:rPr>
      </w:pPr>
      <w:r w:rsidRPr="0054021F">
        <w:rPr>
          <w:rFonts w:ascii="FlandersArtSans-Regular" w:hAnsi="FlandersArtSans-Regular" w:cs="Arial"/>
        </w:rPr>
        <w:t>Wet betreffende de motivering, de informatie en de rechtsmiddelen inzake overheidsopdrachten</w:t>
      </w:r>
      <w:r w:rsidR="00717769">
        <w:rPr>
          <w:rFonts w:ascii="FlandersArtSans-Regular" w:hAnsi="FlandersArtSans-Regular" w:cs="Arial"/>
        </w:rPr>
        <w:t>,</w:t>
      </w:r>
      <w:r w:rsidRPr="0054021F">
        <w:rPr>
          <w:rFonts w:ascii="FlandersArtSans-Regular" w:hAnsi="FlandersArtSans-Regular" w:cs="Arial"/>
        </w:rPr>
        <w:t xml:space="preserve"> bepaalde opdrachten voor werken, leveringen en diensten </w:t>
      </w:r>
      <w:r w:rsidR="00717769">
        <w:rPr>
          <w:rFonts w:ascii="FlandersArtSans-Regular" w:hAnsi="FlandersArtSans-Regular" w:cs="Arial"/>
        </w:rPr>
        <w:t xml:space="preserve">en concessies </w:t>
      </w:r>
      <w:r w:rsidRPr="0054021F">
        <w:rPr>
          <w:rFonts w:ascii="FlandersArtSans-Regular" w:hAnsi="FlandersArtSans-Regular" w:cs="Arial"/>
        </w:rPr>
        <w:t>van 17 juni 2013</w:t>
      </w:r>
      <w:r w:rsidR="005E09B8">
        <w:rPr>
          <w:rFonts w:ascii="FlandersArtSans-Regular" w:hAnsi="FlandersArtSans-Regular" w:cs="Arial"/>
        </w:rPr>
        <w:t>;</w:t>
      </w:r>
    </w:p>
    <w:p w14:paraId="5426481E" w14:textId="77777777" w:rsidR="008359D3" w:rsidRPr="004029A6" w:rsidRDefault="008359D3">
      <w:pPr>
        <w:numPr>
          <w:ilvl w:val="0"/>
          <w:numId w:val="31"/>
        </w:numPr>
        <w:tabs>
          <w:tab w:val="left" w:pos="142"/>
        </w:tabs>
        <w:contextualSpacing w:val="0"/>
        <w:jc w:val="both"/>
        <w:rPr>
          <w:rFonts w:ascii="FlandersArtSans-Regular" w:hAnsi="FlandersArtSans-Regular" w:cs="Arial"/>
        </w:rPr>
      </w:pPr>
      <w:r w:rsidRPr="004029A6">
        <w:rPr>
          <w:rFonts w:ascii="FlandersArtSans-Regular" w:hAnsi="FlandersArtSans-Regular"/>
          <w:szCs w:val="18"/>
        </w:rPr>
        <w:lastRenderedPageBreak/>
        <w:t>Koninklijk Besluit van 13 juli 2014 betreffende de energie-efficiëntie-eisen in het kader van bepaalde overheidsopdrachten betreffende de verwerving van producten, diensten en gebouwen</w:t>
      </w:r>
    </w:p>
    <w:p w14:paraId="5BA9818F" w14:textId="77777777" w:rsidR="008359D3" w:rsidRPr="004029A6" w:rsidRDefault="008359D3">
      <w:pPr>
        <w:numPr>
          <w:ilvl w:val="0"/>
          <w:numId w:val="31"/>
        </w:numPr>
        <w:tabs>
          <w:tab w:val="left" w:pos="142"/>
        </w:tabs>
        <w:contextualSpacing w:val="0"/>
        <w:jc w:val="both"/>
        <w:rPr>
          <w:rFonts w:ascii="FlandersArtSans-Regular" w:hAnsi="FlandersArtSans-Regular" w:cs="Arial"/>
        </w:rPr>
      </w:pPr>
      <w:r w:rsidRPr="004029A6">
        <w:rPr>
          <w:rFonts w:ascii="FlandersArtSans-Regular" w:hAnsi="FlandersArtSans-Regular" w:cs="Arial"/>
        </w:rPr>
        <w:t xml:space="preserve">Het Decreet houdende algemene bepalingen betreffende het energiebeleid van 8 mei 2009 (het “Energiedecreet”); </w:t>
      </w:r>
    </w:p>
    <w:p w14:paraId="10DC42EA" w14:textId="77777777" w:rsidR="008359D3" w:rsidRPr="004029A6" w:rsidRDefault="008359D3">
      <w:pPr>
        <w:numPr>
          <w:ilvl w:val="0"/>
          <w:numId w:val="31"/>
        </w:numPr>
        <w:tabs>
          <w:tab w:val="left" w:pos="142"/>
        </w:tabs>
        <w:contextualSpacing w:val="0"/>
        <w:jc w:val="both"/>
        <w:rPr>
          <w:rFonts w:ascii="FlandersArtSans-Regular" w:hAnsi="FlandersArtSans-Regular" w:cs="Arial"/>
        </w:rPr>
      </w:pPr>
      <w:r w:rsidRPr="004029A6">
        <w:rPr>
          <w:rFonts w:ascii="FlandersArtSans-Regular" w:hAnsi="FlandersArtSans-Regular" w:cs="Arial"/>
        </w:rPr>
        <w:t>Het Besluit van de Vlaamse Regering houdende algemene bepalingen over het energiebeleid van 19 november 2010 (het “Energiebesluit”)</w:t>
      </w:r>
    </w:p>
    <w:p w14:paraId="6CFFB710" w14:textId="77777777" w:rsidR="00F9149A" w:rsidRDefault="00F9149A" w:rsidP="00F9149A">
      <w:pPr>
        <w:tabs>
          <w:tab w:val="left" w:pos="142"/>
        </w:tabs>
        <w:ind w:left="720"/>
        <w:contextualSpacing w:val="0"/>
        <w:jc w:val="both"/>
        <w:rPr>
          <w:rFonts w:cs="Arial"/>
        </w:rPr>
      </w:pPr>
    </w:p>
    <w:p w14:paraId="291ED986" w14:textId="77777777" w:rsidR="00717769" w:rsidRDefault="00F9149A" w:rsidP="00717769">
      <w:pPr>
        <w:tabs>
          <w:tab w:val="left" w:pos="142"/>
        </w:tabs>
        <w:ind w:left="720"/>
        <w:contextualSpacing w:val="0"/>
        <w:jc w:val="both"/>
        <w:rPr>
          <w:rFonts w:ascii="FlandersArtSans-Regular" w:hAnsi="FlandersArtSans-Regular" w:cs="Arial"/>
        </w:rPr>
      </w:pPr>
      <w:r w:rsidRPr="008359D3">
        <w:rPr>
          <w:rFonts w:ascii="FlandersArtSans-Regular" w:hAnsi="FlandersArtSans-Regular" w:cs="Arial"/>
        </w:rPr>
        <w:t>U kunt deze regelgeving terugvinden op:</w:t>
      </w:r>
    </w:p>
    <w:p w14:paraId="1F8BB523" w14:textId="77777777" w:rsidR="00F9149A" w:rsidRPr="00717769" w:rsidRDefault="00000000" w:rsidP="00717769">
      <w:pPr>
        <w:tabs>
          <w:tab w:val="left" w:pos="142"/>
        </w:tabs>
        <w:ind w:left="720"/>
        <w:contextualSpacing w:val="0"/>
        <w:jc w:val="both"/>
        <w:rPr>
          <w:rFonts w:ascii="FlandersArtSans-Regular" w:hAnsi="FlandersArtSans-Regular" w:cs="Arial"/>
        </w:rPr>
      </w:pPr>
      <w:hyperlink r:id="rId19" w:history="1">
        <w:r w:rsidR="00F9149A" w:rsidRPr="004029A6">
          <w:rPr>
            <w:rFonts w:ascii="FlandersArtSans-Regular" w:hAnsi="FlandersArtSans-Regular"/>
            <w:color w:val="3C96BE"/>
            <w:u w:val="single"/>
          </w:rPr>
          <w:t>http://overheid.vlaanderen.be/regelgeving-overheidsopdrachten</w:t>
        </w:r>
      </w:hyperlink>
      <w:r w:rsidR="00F9149A" w:rsidRPr="00717769">
        <w:rPr>
          <w:rFonts w:ascii="FlandersArtSans-Regular" w:hAnsi="FlandersArtSans-Regular"/>
        </w:rPr>
        <w:t xml:space="preserve"> </w:t>
      </w:r>
      <w:hyperlink r:id="rId20" w:history="1">
        <w:r w:rsidR="00F9149A" w:rsidRPr="00717769">
          <w:rPr>
            <w:rStyle w:val="Hyperlink"/>
            <w:rFonts w:ascii="FlandersArtSans-Regular" w:hAnsi="FlandersArtSans-Regular" w:cs="Arial"/>
          </w:rPr>
          <w:t>http://www.energiesparen.be/epb/regelgeving</w:t>
        </w:r>
      </w:hyperlink>
    </w:p>
    <w:p w14:paraId="4DB0AFD1" w14:textId="77777777" w:rsidR="00F9149A" w:rsidRDefault="00F9149A" w:rsidP="00F9149A">
      <w:pPr>
        <w:tabs>
          <w:tab w:val="left" w:pos="142"/>
        </w:tabs>
        <w:contextualSpacing w:val="0"/>
        <w:jc w:val="both"/>
        <w:rPr>
          <w:rFonts w:cs="Arial"/>
        </w:rPr>
      </w:pPr>
    </w:p>
    <w:p w14:paraId="0E55D64C" w14:textId="77777777" w:rsidR="00295C90" w:rsidRDefault="00295C90" w:rsidP="00CA4B29">
      <w:pPr>
        <w:tabs>
          <w:tab w:val="left" w:pos="142"/>
        </w:tabs>
        <w:ind w:left="720"/>
        <w:contextualSpacing w:val="0"/>
        <w:jc w:val="both"/>
        <w:rPr>
          <w:rFonts w:ascii="FlandersArtSans-Regular" w:hAnsi="FlandersArtSans-Regular" w:cs="Arial"/>
          <w:i/>
        </w:rPr>
      </w:pPr>
      <w:r w:rsidRPr="001C1CA9">
        <w:rPr>
          <w:rFonts w:ascii="FlandersArtSans-Regular" w:hAnsi="FlandersArtSans-Regular" w:cs="Arial"/>
          <w:i/>
          <w:highlight w:val="yellow"/>
        </w:rPr>
        <w:t>(</w:t>
      </w:r>
      <w:r w:rsidR="0063364B">
        <w:rPr>
          <w:rFonts w:ascii="FlandersArtSans-Regular" w:hAnsi="FlandersArtSans-Regular" w:cs="Arial"/>
          <w:i/>
          <w:highlight w:val="yellow"/>
        </w:rPr>
        <w:t>s</w:t>
      </w:r>
      <w:r w:rsidR="0063364B" w:rsidRPr="001C1CA9">
        <w:rPr>
          <w:rFonts w:ascii="FlandersArtSans-Regular" w:hAnsi="FlandersArtSans-Regular" w:cs="Arial"/>
          <w:i/>
          <w:highlight w:val="yellow"/>
        </w:rPr>
        <w:t xml:space="preserve">chrap </w:t>
      </w:r>
      <w:r w:rsidRPr="001C1CA9">
        <w:rPr>
          <w:rFonts w:ascii="FlandersArtSans-Regular" w:hAnsi="FlandersArtSans-Regular" w:cs="Arial"/>
          <w:i/>
          <w:highlight w:val="yellow"/>
        </w:rPr>
        <w:t>indien niet van toepassing)</w:t>
      </w:r>
      <w:r w:rsidR="001C1CA9" w:rsidRPr="001C1CA9">
        <w:rPr>
          <w:rFonts w:ascii="FlandersArtSans-Regular" w:hAnsi="FlandersArtSans-Regular" w:cs="Arial"/>
          <w:i/>
          <w:highlight w:val="yellow"/>
        </w:rPr>
        <w:t>:</w:t>
      </w:r>
    </w:p>
    <w:p w14:paraId="0E0ACE45" w14:textId="77777777" w:rsidR="005E09B8" w:rsidRDefault="005E09B8">
      <w:pPr>
        <w:pStyle w:val="Lijstalinea"/>
        <w:numPr>
          <w:ilvl w:val="0"/>
          <w:numId w:val="31"/>
        </w:numPr>
        <w:jc w:val="both"/>
        <w:rPr>
          <w:rFonts w:ascii="FlandersArtSans-Regular" w:eastAsia="Times New Roman" w:hAnsi="FlandersArtSans-Regular" w:cs="Arial"/>
          <w:color w:val="auto"/>
          <w:lang w:val="nl-NL" w:eastAsia="nl-BE"/>
        </w:rPr>
      </w:pPr>
      <w:r w:rsidRPr="001C1CA9">
        <w:rPr>
          <w:rFonts w:ascii="FlandersArtSans-Regular" w:eastAsia="Times New Roman" w:hAnsi="FlandersArtSans-Regular" w:cs="Arial"/>
          <w:color w:val="auto"/>
          <w:lang w:val="nl-NL" w:eastAsia="nl-BE"/>
        </w:rPr>
        <w:t xml:space="preserve">Wet van 20 maart 1991 betreffende de regeling van de erkenning van aannemers, het Koninklijk Besluit van 26 september 1991 en het </w:t>
      </w:r>
      <w:r w:rsidR="00295C90" w:rsidRPr="001C1CA9">
        <w:rPr>
          <w:rFonts w:ascii="FlandersArtSans-Regular" w:eastAsia="Times New Roman" w:hAnsi="FlandersArtSans-Regular" w:cs="Arial"/>
          <w:color w:val="auto"/>
          <w:lang w:val="nl-NL" w:eastAsia="nl-BE"/>
        </w:rPr>
        <w:t>Ministerieel</w:t>
      </w:r>
      <w:r w:rsidRPr="001C1CA9">
        <w:rPr>
          <w:rFonts w:ascii="FlandersArtSans-Regular" w:eastAsia="Times New Roman" w:hAnsi="FlandersArtSans-Regular" w:cs="Arial"/>
          <w:color w:val="auto"/>
          <w:lang w:val="nl-NL" w:eastAsia="nl-BE"/>
        </w:rPr>
        <w:t xml:space="preserve"> Besluit van 27 september 1991;</w:t>
      </w:r>
    </w:p>
    <w:p w14:paraId="4F97EA6F" w14:textId="77777777" w:rsidR="00EF4FF4" w:rsidRDefault="00EF4FF4">
      <w:pPr>
        <w:pStyle w:val="Lijstalinea"/>
        <w:numPr>
          <w:ilvl w:val="0"/>
          <w:numId w:val="31"/>
        </w:numPr>
        <w:jc w:val="both"/>
        <w:rPr>
          <w:rFonts w:ascii="FlandersArtSans-Regular" w:eastAsia="Times New Roman" w:hAnsi="FlandersArtSans-Regular" w:cs="Arial"/>
          <w:color w:val="auto"/>
          <w:lang w:val="nl-NL" w:eastAsia="nl-BE"/>
        </w:rPr>
      </w:pPr>
      <w:r>
        <w:rPr>
          <w:rFonts w:ascii="FlandersArtSans-Regular" w:eastAsia="Times New Roman" w:hAnsi="FlandersArtSans-Regular" w:cs="Arial"/>
          <w:color w:val="auto"/>
          <w:lang w:val="nl-NL" w:eastAsia="nl-BE"/>
        </w:rPr>
        <w:t xml:space="preserve">Wet van 4 augustus 1996 betreffende het welzijn van de werknemers bij de uitvoering van hun werk en uitvoeringsbesluiten;  </w:t>
      </w:r>
    </w:p>
    <w:p w14:paraId="1209751A" w14:textId="77777777" w:rsidR="005E09B8" w:rsidRPr="001C1CA9" w:rsidRDefault="005E09B8">
      <w:pPr>
        <w:numPr>
          <w:ilvl w:val="0"/>
          <w:numId w:val="31"/>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1C1CA9">
        <w:rPr>
          <w:rFonts w:ascii="FlandersArtSans-Regular" w:eastAsia="Times New Roman" w:hAnsi="FlandersArtSans-Regular" w:cs="Arial"/>
          <w:color w:val="auto"/>
          <w:spacing w:val="-3"/>
          <w:lang w:val="nl-NL" w:eastAsia="nl-BE"/>
        </w:rPr>
        <w:t>Koninklijk Besluit van 25 januari 2001 betreffende tijdelijke of mobiele bouwplaatsen;</w:t>
      </w:r>
    </w:p>
    <w:p w14:paraId="0FDE1295" w14:textId="77777777" w:rsidR="00B30050" w:rsidRPr="001C1CA9" w:rsidRDefault="00B30050" w:rsidP="00CA4B29">
      <w:pPr>
        <w:tabs>
          <w:tab w:val="left" w:pos="-1440"/>
          <w:tab w:val="left" w:pos="-720"/>
        </w:tabs>
        <w:suppressAutoHyphens/>
        <w:ind w:left="720"/>
        <w:contextualSpacing w:val="0"/>
        <w:jc w:val="both"/>
        <w:rPr>
          <w:rFonts w:ascii="FlandersArtSans-Regular" w:eastAsia="Times New Roman" w:hAnsi="FlandersArtSans-Regular" w:cs="Arial"/>
          <w:color w:val="auto"/>
          <w:spacing w:val="-3"/>
          <w:lang w:val="nl-NL" w:eastAsia="nl-BE"/>
        </w:rPr>
      </w:pPr>
    </w:p>
    <w:p w14:paraId="557B9114" w14:textId="77777777" w:rsidR="000C0D91" w:rsidRPr="00EF4FF4" w:rsidRDefault="005E09B8">
      <w:pPr>
        <w:numPr>
          <w:ilvl w:val="0"/>
          <w:numId w:val="31"/>
        </w:numPr>
        <w:tabs>
          <w:tab w:val="left" w:pos="142"/>
        </w:tabs>
        <w:contextualSpacing w:val="0"/>
        <w:jc w:val="both"/>
        <w:rPr>
          <w:rFonts w:ascii="FlandersArtSans-Regular" w:hAnsi="FlandersArtSans-Regular" w:cs="Arial"/>
        </w:rPr>
      </w:pPr>
      <w:r w:rsidRPr="00213805">
        <w:rPr>
          <w:rFonts w:ascii="FlandersArtSans-Regular" w:eastAsia="Times New Roman" w:hAnsi="FlandersArtSans-Regular" w:cs="Arial"/>
          <w:color w:val="auto"/>
          <w:spacing w:val="-3"/>
          <w:lang w:val="nl-NL" w:eastAsia="nl-BE"/>
        </w:rPr>
        <w:t>Koninklijk Besluit van 28 maart 2007</w:t>
      </w:r>
      <w:r w:rsidRPr="00213805">
        <w:rPr>
          <w:rFonts w:ascii="FlandersArtSans-Regular" w:eastAsia="Times New Roman" w:hAnsi="FlandersArtSans-Regular" w:cs="Arial"/>
          <w:b/>
          <w:color w:val="auto"/>
          <w:spacing w:val="-3"/>
          <w:lang w:val="nl-NL" w:eastAsia="nl-BE"/>
        </w:rPr>
        <w:t xml:space="preserve"> </w:t>
      </w:r>
      <w:r w:rsidRPr="00213805">
        <w:rPr>
          <w:rFonts w:ascii="FlandersArtSans-Regular" w:eastAsia="Times New Roman" w:hAnsi="FlandersArtSans-Regular" w:cs="Arial"/>
          <w:color w:val="auto"/>
          <w:spacing w:val="-3"/>
          <w:lang w:val="nl-NL" w:eastAsia="nl-BE"/>
        </w:rPr>
        <w:t>betreffende sloop- en verwijder</w:t>
      </w:r>
      <w:r w:rsidR="00213805" w:rsidRPr="00213805">
        <w:rPr>
          <w:rFonts w:ascii="FlandersArtSans-Regular" w:eastAsia="Times New Roman" w:hAnsi="FlandersArtSans-Regular" w:cs="Arial"/>
          <w:color w:val="auto"/>
          <w:spacing w:val="-3"/>
          <w:lang w:val="nl-NL" w:eastAsia="nl-BE"/>
        </w:rPr>
        <w:t>ingswerkzaamheden inzake asbest</w:t>
      </w:r>
      <w:r w:rsidR="00213805">
        <w:rPr>
          <w:rFonts w:ascii="FlandersArtSans-Regular" w:eastAsia="Times New Roman" w:hAnsi="FlandersArtSans-Regular" w:cs="Arial"/>
          <w:color w:val="auto"/>
          <w:spacing w:val="-3"/>
          <w:lang w:val="nl-NL" w:eastAsia="nl-BE"/>
        </w:rPr>
        <w:t>;</w:t>
      </w:r>
    </w:p>
    <w:p w14:paraId="007999E4" w14:textId="77777777" w:rsidR="00EF4FF4" w:rsidRPr="00717769" w:rsidRDefault="00EF4FF4">
      <w:pPr>
        <w:numPr>
          <w:ilvl w:val="0"/>
          <w:numId w:val="31"/>
        </w:numPr>
        <w:tabs>
          <w:tab w:val="left" w:pos="142"/>
        </w:tabs>
        <w:contextualSpacing w:val="0"/>
        <w:jc w:val="both"/>
        <w:rPr>
          <w:rFonts w:ascii="FlandersArtSans-Regular" w:hAnsi="FlandersArtSans-Regular"/>
        </w:rPr>
      </w:pPr>
      <w:r w:rsidRPr="00717769">
        <w:rPr>
          <w:rFonts w:ascii="FlandersArtSans-Regular" w:hAnsi="FlandersArtSans-Regular"/>
        </w:rPr>
        <w:t>ARAB (Algemeen Reglement op de Arbeidsbescherming</w:t>
      </w:r>
      <w:r w:rsidR="00B6088F" w:rsidRPr="00717769">
        <w:rPr>
          <w:rFonts w:ascii="FlandersArtSans-Regular" w:hAnsi="FlandersArtSans-Regular"/>
        </w:rPr>
        <w:t>)</w:t>
      </w:r>
      <w:r w:rsidRPr="00717769">
        <w:rPr>
          <w:rFonts w:ascii="FlandersArtSans-Regular" w:hAnsi="FlandersArtSans-Regular"/>
        </w:rPr>
        <w:t xml:space="preserve">; </w:t>
      </w:r>
    </w:p>
    <w:p w14:paraId="54116956" w14:textId="77777777" w:rsidR="00EF4FF4" w:rsidRPr="00717769" w:rsidRDefault="00EF4FF4">
      <w:pPr>
        <w:numPr>
          <w:ilvl w:val="0"/>
          <w:numId w:val="31"/>
        </w:numPr>
        <w:contextualSpacing w:val="0"/>
        <w:jc w:val="both"/>
        <w:rPr>
          <w:rFonts w:ascii="FlandersArtSans-Regular" w:eastAsia="Times New Roman" w:hAnsi="FlandersArtSans-Regular" w:cs="Arial"/>
          <w:color w:val="auto"/>
          <w:lang w:val="nl-NL" w:eastAsia="nl-BE"/>
        </w:rPr>
      </w:pPr>
      <w:r w:rsidRPr="00717769">
        <w:rPr>
          <w:rFonts w:ascii="FlandersArtSans-Regular" w:eastAsia="Times New Roman" w:hAnsi="FlandersArtSans-Regular" w:cs="Arial"/>
          <w:color w:val="auto"/>
          <w:lang w:val="nl-NL" w:eastAsia="nl-BE"/>
        </w:rPr>
        <w:t>AREI (Algemeen reglement betreffende de Elektrische Installaties)</w:t>
      </w:r>
    </w:p>
    <w:p w14:paraId="3B02FA36" w14:textId="77777777" w:rsidR="00F9149A" w:rsidRPr="00717769" w:rsidRDefault="00EF4FF4">
      <w:pPr>
        <w:numPr>
          <w:ilvl w:val="0"/>
          <w:numId w:val="31"/>
        </w:numPr>
        <w:tabs>
          <w:tab w:val="left" w:pos="142"/>
        </w:tabs>
        <w:contextualSpacing w:val="0"/>
        <w:jc w:val="both"/>
        <w:rPr>
          <w:rFonts w:ascii="FlandersArtSans-Regular" w:hAnsi="FlandersArtSans-Regular"/>
        </w:rPr>
      </w:pPr>
      <w:r w:rsidRPr="00717769">
        <w:rPr>
          <w:rFonts w:ascii="FlandersArtSans-Regular" w:hAnsi="FlandersArtSans-Regular"/>
        </w:rPr>
        <w:t xml:space="preserve">NBN (Normen van het Belgisch Instituut voor Normalisatie) </w:t>
      </w:r>
    </w:p>
    <w:p w14:paraId="7C45B31E" w14:textId="77777777" w:rsidR="0004048F" w:rsidRPr="00717769" w:rsidRDefault="00EF4FF4">
      <w:pPr>
        <w:numPr>
          <w:ilvl w:val="0"/>
          <w:numId w:val="31"/>
        </w:numPr>
        <w:tabs>
          <w:tab w:val="left" w:pos="142"/>
        </w:tabs>
        <w:contextualSpacing w:val="0"/>
        <w:jc w:val="both"/>
        <w:rPr>
          <w:rFonts w:ascii="FlandersArtSans-Regular" w:hAnsi="FlandersArtSans-Regular"/>
        </w:rPr>
      </w:pPr>
      <w:r w:rsidRPr="00717769">
        <w:rPr>
          <w:rFonts w:ascii="FlandersArtSans-Regular" w:hAnsi="FlandersArtSans-Regular"/>
        </w:rPr>
        <w:t xml:space="preserve">De Europese normen, de ISO – normen en de </w:t>
      </w:r>
      <w:proofErr w:type="spellStart"/>
      <w:r w:rsidRPr="00717769">
        <w:rPr>
          <w:rFonts w:ascii="FlandersArtSans-Regular" w:hAnsi="FlandersArtSans-Regular"/>
        </w:rPr>
        <w:t>Butg</w:t>
      </w:r>
      <w:proofErr w:type="spellEnd"/>
      <w:r w:rsidRPr="00717769">
        <w:rPr>
          <w:rFonts w:ascii="FlandersArtSans-Regular" w:hAnsi="FlandersArtSans-Regular"/>
        </w:rPr>
        <w:t xml:space="preserve"> – goedkeuringen indien hiernaar verwezen wordt. </w:t>
      </w:r>
    </w:p>
    <w:p w14:paraId="18F58D5F" w14:textId="77777777" w:rsidR="0004048F" w:rsidRDefault="0004048F" w:rsidP="00CA4B29">
      <w:pPr>
        <w:pStyle w:val="Kop2"/>
        <w:numPr>
          <w:ilvl w:val="0"/>
          <w:numId w:val="0"/>
        </w:numPr>
        <w:ind w:left="576" w:hanging="576"/>
        <w:jc w:val="both"/>
      </w:pPr>
      <w:bookmarkStart w:id="44" w:name="_Toc433791294"/>
      <w:bookmarkStart w:id="45" w:name="_Toc433791430"/>
      <w:bookmarkStart w:id="46" w:name="_Toc434325129"/>
      <w:bookmarkStart w:id="47" w:name="_Toc434486152"/>
      <w:bookmarkStart w:id="48" w:name="_Toc159926892"/>
      <w:r>
        <w:t>I.6.</w:t>
      </w:r>
      <w:r>
        <w:tab/>
        <w:t>T</w:t>
      </w:r>
      <w:r w:rsidRPr="0054021F">
        <w:t>OEPASSELIJKE DOCUMENTEN EN PLANNEN</w:t>
      </w:r>
      <w:bookmarkEnd w:id="44"/>
      <w:bookmarkEnd w:id="45"/>
      <w:bookmarkEnd w:id="46"/>
      <w:bookmarkEnd w:id="47"/>
      <w:bookmarkEnd w:id="48"/>
    </w:p>
    <w:p w14:paraId="1F3D3893" w14:textId="77777777" w:rsidR="0004048F" w:rsidRDefault="008359D3" w:rsidP="00CB4322">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sidRPr="00AC7EE5">
        <w:rPr>
          <w:rFonts w:ascii="FlandersArtSans-Regular" w:hAnsi="FlandersArtSans-Regular" w:cs="Arial"/>
          <w:b/>
        </w:rPr>
        <w:t>Noot:</w:t>
      </w:r>
      <w:r w:rsidRPr="00102D61">
        <w:rPr>
          <w:rFonts w:ascii="FlandersArtSans-Regular" w:hAnsi="FlandersArtSans-Regular" w:cs="Arial"/>
        </w:rPr>
        <w:t xml:space="preserve"> </w:t>
      </w:r>
      <w:r w:rsidR="00AB1B79" w:rsidRPr="0063364B">
        <w:rPr>
          <w:rFonts w:ascii="FlandersArtSans-Regular" w:hAnsi="FlandersArtSans-Regular" w:cs="Arial"/>
        </w:rPr>
        <w:t>Hier kunt u desgevallend een</w:t>
      </w:r>
      <w:r w:rsidR="00AB1B79">
        <w:rPr>
          <w:rFonts w:ascii="FlandersArtSans-Regular" w:hAnsi="FlandersArtSans-Regular" w:cs="Arial"/>
        </w:rPr>
        <w:t xml:space="preserve"> o</w:t>
      </w:r>
      <w:r w:rsidR="0004048F" w:rsidRPr="00102D61">
        <w:rPr>
          <w:rFonts w:ascii="FlandersArtSans-Regular" w:hAnsi="FlandersArtSans-Regular" w:cs="Arial"/>
        </w:rPr>
        <w:t>psomming geven van alle eventueel toepasselijke type- of standaardbestekken, dienstorders en omzendbrieven, technische en andere documenten</w:t>
      </w:r>
      <w:r w:rsidRPr="00102D61">
        <w:rPr>
          <w:rFonts w:ascii="FlandersArtSans-Regular" w:hAnsi="FlandersArtSans-Regular" w:cs="Arial"/>
        </w:rPr>
        <w:t xml:space="preserve">, </w:t>
      </w:r>
      <w:r w:rsidR="00EA5691">
        <w:rPr>
          <w:rFonts w:ascii="FlandersArtSans-Regular" w:hAnsi="FlandersArtSans-Regular" w:cs="Arial"/>
        </w:rPr>
        <w:t xml:space="preserve">plannen, </w:t>
      </w:r>
      <w:r w:rsidRPr="00102D61">
        <w:rPr>
          <w:rFonts w:ascii="FlandersArtSans-Regular" w:hAnsi="FlandersArtSans-Regular" w:cs="Arial"/>
        </w:rPr>
        <w:t>normen, enz...</w:t>
      </w:r>
    </w:p>
    <w:p w14:paraId="0AB028B0" w14:textId="77777777" w:rsidR="00C75775" w:rsidRDefault="00C75775" w:rsidP="00CB4322">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p>
    <w:p w14:paraId="23158DC7" w14:textId="77777777" w:rsidR="00C75775" w:rsidRPr="00102D61" w:rsidRDefault="00C75775" w:rsidP="00CB4322">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Pr>
          <w:rFonts w:ascii="FlandersArtSans-Regular" w:hAnsi="FlandersArtSans-Regular" w:cs="Arial"/>
        </w:rPr>
        <w:t xml:space="preserve">Als u een </w:t>
      </w:r>
      <w:r w:rsidR="00EF4FF4">
        <w:rPr>
          <w:rFonts w:ascii="FlandersArtSans-Regular" w:hAnsi="FlandersArtSans-Regular" w:cs="Arial"/>
        </w:rPr>
        <w:t xml:space="preserve">type – of een </w:t>
      </w:r>
      <w:r>
        <w:rPr>
          <w:rFonts w:ascii="FlandersArtSans-Regular" w:hAnsi="FlandersArtSans-Regular" w:cs="Arial"/>
        </w:rPr>
        <w:t xml:space="preserve">standaardbestek </w:t>
      </w:r>
      <w:r w:rsidR="00AA115E">
        <w:rPr>
          <w:rFonts w:ascii="FlandersArtSans-Regular" w:hAnsi="FlandersArtSans-Regular" w:cs="Arial"/>
        </w:rPr>
        <w:t xml:space="preserve">van toepassing verklaart, verwijs dan </w:t>
      </w:r>
      <w:r w:rsidR="00770D14">
        <w:rPr>
          <w:rFonts w:ascii="FlandersArtSans-Regular" w:hAnsi="FlandersArtSans-Regular" w:cs="Arial"/>
        </w:rPr>
        <w:t xml:space="preserve">enkel </w:t>
      </w:r>
      <w:r w:rsidR="00AA115E">
        <w:rPr>
          <w:rFonts w:ascii="FlandersArtSans-Regular" w:hAnsi="FlandersArtSans-Regular" w:cs="Arial"/>
        </w:rPr>
        <w:t>naar</w:t>
      </w:r>
      <w:r w:rsidR="00770D14">
        <w:rPr>
          <w:rFonts w:ascii="FlandersArtSans-Regular" w:hAnsi="FlandersArtSans-Regular" w:cs="Arial"/>
        </w:rPr>
        <w:t xml:space="preserve"> het relevante gede</w:t>
      </w:r>
      <w:r w:rsidR="00984FE4">
        <w:rPr>
          <w:rFonts w:ascii="FlandersArtSans-Regular" w:hAnsi="FlandersArtSans-Regular" w:cs="Arial"/>
        </w:rPr>
        <w:t xml:space="preserve">elte voor uw opdracht en let ervoor </w:t>
      </w:r>
      <w:r w:rsidR="00770D14">
        <w:rPr>
          <w:rFonts w:ascii="FlandersArtSans-Regular" w:hAnsi="FlandersArtSans-Regular" w:cs="Arial"/>
        </w:rPr>
        <w:t xml:space="preserve">op dat dit de meest actuele versie is. </w:t>
      </w:r>
      <w:r w:rsidR="00DE6523">
        <w:rPr>
          <w:rFonts w:ascii="FlandersArtSans-Regular" w:hAnsi="FlandersArtSans-Regular" w:cs="Arial"/>
        </w:rPr>
        <w:t>De inschrijver moet een kosteloze, vrije, volledige en rechtstreekste toegang langs elektronische weg hebben voor alle documenten waar</w:t>
      </w:r>
      <w:r w:rsidR="00984FE4">
        <w:rPr>
          <w:rFonts w:ascii="FlandersArtSans-Regular" w:hAnsi="FlandersArtSans-Regular" w:cs="Arial"/>
        </w:rPr>
        <w:t xml:space="preserve"> </w:t>
      </w:r>
      <w:r w:rsidR="0063364B">
        <w:rPr>
          <w:rFonts w:ascii="FlandersArtSans-Regular" w:hAnsi="FlandersArtSans-Regular" w:cs="Arial"/>
        </w:rPr>
        <w:t xml:space="preserve">u </w:t>
      </w:r>
      <w:r w:rsidR="00984FE4">
        <w:rPr>
          <w:rFonts w:ascii="FlandersArtSans-Regular" w:hAnsi="FlandersArtSans-Regular" w:cs="Arial"/>
        </w:rPr>
        <w:t>in dit bijzonder bestek naar verwijst</w:t>
      </w:r>
      <w:r w:rsidR="0063364B">
        <w:rPr>
          <w:rFonts w:ascii="FlandersArtSans-Regular" w:hAnsi="FlandersArtSans-Regular" w:cs="Arial"/>
        </w:rPr>
        <w:t xml:space="preserve">. </w:t>
      </w:r>
      <w:r w:rsidR="00984FE4">
        <w:rPr>
          <w:rFonts w:ascii="FlandersArtSans-Regular" w:hAnsi="FlandersArtSans-Regular" w:cs="Arial"/>
        </w:rPr>
        <w:t xml:space="preserve">Alle relevante informatie </w:t>
      </w:r>
      <w:r w:rsidR="00B6088F">
        <w:rPr>
          <w:rFonts w:ascii="FlandersArtSans-Regular" w:hAnsi="FlandersArtSans-Regular" w:cs="Arial"/>
        </w:rPr>
        <w:t xml:space="preserve">hieromtrent </w:t>
      </w:r>
      <w:r w:rsidR="00984FE4">
        <w:rPr>
          <w:rFonts w:ascii="FlandersArtSans-Regular" w:hAnsi="FlandersArtSans-Regular" w:cs="Arial"/>
        </w:rPr>
        <w:t xml:space="preserve">(bv. </w:t>
      </w:r>
      <w:r w:rsidR="00DE6523">
        <w:rPr>
          <w:rFonts w:ascii="FlandersArtSans-Regular" w:hAnsi="FlandersArtSans-Regular" w:cs="Arial"/>
        </w:rPr>
        <w:t xml:space="preserve">de </w:t>
      </w:r>
      <w:r w:rsidR="00984FE4">
        <w:rPr>
          <w:rFonts w:ascii="FlandersArtSans-Regular" w:hAnsi="FlandersArtSans-Regular" w:cs="Arial"/>
        </w:rPr>
        <w:t>link</w:t>
      </w:r>
      <w:r w:rsidR="00B6088F">
        <w:rPr>
          <w:rFonts w:ascii="FlandersArtSans-Regular" w:hAnsi="FlandersArtSans-Regular" w:cs="Arial"/>
        </w:rPr>
        <w:t xml:space="preserve">) vermeldt u onder deze titel. </w:t>
      </w:r>
    </w:p>
    <w:p w14:paraId="0CECDAB8" w14:textId="77777777" w:rsidR="0004048F" w:rsidRDefault="0004048F" w:rsidP="00CA4B29">
      <w:pPr>
        <w:jc w:val="both"/>
        <w:rPr>
          <w:rFonts w:ascii="FlandersArtSans-Regular" w:hAnsi="FlandersArtSans-Regular" w:cs="Arial"/>
        </w:rPr>
      </w:pPr>
    </w:p>
    <w:p w14:paraId="758F8CFF" w14:textId="77777777" w:rsidR="0004048F" w:rsidRDefault="0004048F" w:rsidP="00CA4B29">
      <w:pPr>
        <w:pStyle w:val="Kop2"/>
        <w:numPr>
          <w:ilvl w:val="0"/>
          <w:numId w:val="0"/>
        </w:numPr>
        <w:ind w:left="576" w:hanging="576"/>
        <w:jc w:val="both"/>
      </w:pPr>
      <w:bookmarkStart w:id="49" w:name="_Toc351043043"/>
      <w:bookmarkStart w:id="50" w:name="_Toc353366976"/>
      <w:bookmarkStart w:id="51" w:name="_Toc353367332"/>
      <w:bookmarkStart w:id="52" w:name="_Toc433791295"/>
      <w:bookmarkStart w:id="53" w:name="_Toc433791431"/>
      <w:bookmarkStart w:id="54" w:name="_Toc434325130"/>
      <w:bookmarkStart w:id="55" w:name="_Toc434486153"/>
      <w:bookmarkStart w:id="56" w:name="_Toc159926893"/>
      <w:r>
        <w:t>I.7.</w:t>
      </w:r>
      <w:r>
        <w:tab/>
      </w:r>
      <w:r w:rsidRPr="0054021F">
        <w:t>OVERIGE ALGEMEEN TOEPASSELIJKE BEPALINGEN</w:t>
      </w:r>
      <w:bookmarkEnd w:id="49"/>
      <w:bookmarkEnd w:id="50"/>
      <w:bookmarkEnd w:id="51"/>
      <w:bookmarkEnd w:id="52"/>
      <w:bookmarkEnd w:id="53"/>
      <w:bookmarkEnd w:id="54"/>
      <w:bookmarkEnd w:id="55"/>
      <w:bookmarkEnd w:id="56"/>
    </w:p>
    <w:p w14:paraId="1F210FC5" w14:textId="77777777" w:rsidR="0004048F" w:rsidRPr="00501778" w:rsidRDefault="0004048F" w:rsidP="00CA4B29">
      <w:pPr>
        <w:pStyle w:val="bodytxt-nl"/>
        <w:numPr>
          <w:ilvl w:val="0"/>
          <w:numId w:val="16"/>
        </w:numPr>
        <w:tabs>
          <w:tab w:val="clear" w:pos="720"/>
          <w:tab w:val="num" w:pos="284"/>
        </w:tabs>
        <w:ind w:left="284" w:hanging="284"/>
        <w:jc w:val="left"/>
        <w:rPr>
          <w:rFonts w:ascii="FlandersArtSans-Regular" w:hAnsi="FlandersArtSans-Regular" w:cs="Arial"/>
          <w:sz w:val="22"/>
          <w:szCs w:val="22"/>
          <w:lang w:val="nl-NL"/>
        </w:rPr>
      </w:pPr>
      <w:r w:rsidRPr="0054021F">
        <w:rPr>
          <w:rFonts w:ascii="FlandersArtSans-Regular" w:hAnsi="FlandersArtSans-Regular" w:cs="Arial"/>
          <w:sz w:val="22"/>
          <w:szCs w:val="22"/>
          <w:lang w:val="nl-NL"/>
        </w:rPr>
        <w:t>De inschrijver gebruikt uitsluitend het Nederlands in zijn mondelinge en schriftelijke relatie met de aanbestedende overheid.</w:t>
      </w:r>
      <w:r w:rsidRPr="0054021F">
        <w:rPr>
          <w:rFonts w:ascii="FlandersArtSans-Regular" w:hAnsi="FlandersArtSans-Regular" w:cs="Arial"/>
          <w:sz w:val="22"/>
          <w:szCs w:val="22"/>
          <w:lang w:val="nl-NL"/>
        </w:rPr>
        <w:br/>
      </w:r>
      <w:r w:rsidRPr="0054021F">
        <w:rPr>
          <w:rFonts w:ascii="FlandersArtSans-Regular" w:hAnsi="FlandersArtSans-Regular" w:cs="Arial"/>
          <w:sz w:val="22"/>
          <w:szCs w:val="22"/>
          <w:lang w:val="nl-NL"/>
        </w:rPr>
        <w:br/>
        <w:t>Van documenten die enkel in een andere taal beschikbaar zijn, kan de overheid een, desgevallend beëdigde, vertaling eisen.</w:t>
      </w:r>
      <w:r w:rsidR="0063364B">
        <w:rPr>
          <w:rFonts w:ascii="FlandersArtSans-Regular" w:hAnsi="FlandersArtSans-Regular" w:cs="Arial"/>
          <w:sz w:val="22"/>
          <w:szCs w:val="22"/>
          <w:lang w:val="nl-NL"/>
        </w:rPr>
        <w:br/>
      </w:r>
    </w:p>
    <w:p w14:paraId="5266B93B" w14:textId="77777777" w:rsidR="0004048F" w:rsidRPr="0063364B" w:rsidRDefault="00717769" w:rsidP="00CA4B29">
      <w:pPr>
        <w:pStyle w:val="bodytxt-nl"/>
        <w:numPr>
          <w:ilvl w:val="0"/>
          <w:numId w:val="16"/>
        </w:numPr>
        <w:tabs>
          <w:tab w:val="clear" w:pos="720"/>
          <w:tab w:val="num" w:pos="284"/>
        </w:tabs>
        <w:ind w:left="284" w:hanging="284"/>
        <w:jc w:val="left"/>
        <w:rPr>
          <w:rFonts w:ascii="FlandersArtSans-Regular" w:hAnsi="FlandersArtSans-Regular" w:cs="Arial"/>
          <w:sz w:val="22"/>
          <w:szCs w:val="22"/>
          <w:lang w:val="nl-NL"/>
        </w:rPr>
      </w:pPr>
      <w:r w:rsidRPr="00D3269B">
        <w:rPr>
          <w:rFonts w:ascii="FlandersArtSans-Regular" w:hAnsi="FlandersArtSans-Regular" w:cs="Arial"/>
          <w:sz w:val="22"/>
          <w:szCs w:val="22"/>
          <w:lang w:val="nl-NL"/>
        </w:rPr>
        <w:t xml:space="preserve">Het gebruik van elektronische middelen voor het uitwisselen van </w:t>
      </w:r>
      <w:r w:rsidRPr="00792969">
        <w:rPr>
          <w:rFonts w:ascii="FlandersArtSans-Regular" w:hAnsi="FlandersArtSans-Regular" w:cs="Arial"/>
          <w:sz w:val="22"/>
          <w:szCs w:val="22"/>
          <w:lang w:val="nl-NL"/>
        </w:rPr>
        <w:t xml:space="preserve">schriftelijke stukken is </w:t>
      </w:r>
      <w:r w:rsidR="004C79D8" w:rsidRPr="0063364B">
        <w:rPr>
          <w:rFonts w:ascii="FlandersArtSans-Regular" w:hAnsi="FlandersArtSans-Regular" w:cs="Arial"/>
          <w:sz w:val="22"/>
          <w:szCs w:val="22"/>
          <w:lang w:val="nl-NL"/>
        </w:rPr>
        <w:t>verplicht</w:t>
      </w:r>
      <w:r w:rsidR="0063364B">
        <w:rPr>
          <w:rFonts w:ascii="FlandersArtSans-Regular" w:hAnsi="FlandersArtSans-Regular" w:cs="Arial"/>
          <w:sz w:val="22"/>
          <w:szCs w:val="22"/>
          <w:lang w:val="nl-NL"/>
        </w:rPr>
        <w:t xml:space="preserve"> in het kader van de plaatsing van de opdracht</w:t>
      </w:r>
      <w:r w:rsidR="004C79D8" w:rsidRPr="0063364B">
        <w:rPr>
          <w:rFonts w:ascii="FlandersArtSans-Regular" w:hAnsi="FlandersArtSans-Regular" w:cs="Arial"/>
          <w:sz w:val="22"/>
          <w:szCs w:val="22"/>
          <w:lang w:val="nl-NL"/>
        </w:rPr>
        <w:t>.</w:t>
      </w:r>
      <w:r w:rsidR="0063364B">
        <w:rPr>
          <w:rFonts w:ascii="FlandersArtSans-Regular" w:hAnsi="FlandersArtSans-Regular" w:cs="Arial"/>
          <w:sz w:val="22"/>
          <w:szCs w:val="22"/>
          <w:lang w:val="nl-NL"/>
        </w:rPr>
        <w:t xml:space="preserve"> In het kader van </w:t>
      </w:r>
      <w:r w:rsidR="000A7689">
        <w:rPr>
          <w:rFonts w:ascii="FlandersArtSans-Regular" w:hAnsi="FlandersArtSans-Regular" w:cs="Arial"/>
          <w:sz w:val="22"/>
          <w:szCs w:val="22"/>
          <w:lang w:val="nl-NL"/>
        </w:rPr>
        <w:t xml:space="preserve">de uitvoering </w:t>
      </w:r>
      <w:r w:rsidR="0063364B">
        <w:rPr>
          <w:rFonts w:ascii="FlandersArtSans-Regular" w:hAnsi="FlandersArtSans-Regular" w:cs="Arial"/>
          <w:sz w:val="22"/>
          <w:szCs w:val="22"/>
          <w:lang w:val="nl-NL"/>
        </w:rPr>
        <w:t>van de opdracht wordt de voorkeur gegeven aan het gebruik ervan.</w:t>
      </w:r>
      <w:r w:rsidR="004C79D8" w:rsidRPr="0063364B">
        <w:rPr>
          <w:rFonts w:ascii="FlandersArtSans-Regular" w:hAnsi="FlandersArtSans-Regular" w:cs="Arial"/>
          <w:i/>
          <w:iCs/>
          <w:sz w:val="22"/>
          <w:szCs w:val="22"/>
          <w:lang w:val="nl-NL"/>
        </w:rPr>
        <w:t xml:space="preserve"> </w:t>
      </w:r>
      <w:r w:rsidR="0063364B">
        <w:rPr>
          <w:rFonts w:ascii="FlandersArtSans-Regular" w:hAnsi="FlandersArtSans-Regular" w:cs="Arial"/>
          <w:sz w:val="22"/>
          <w:szCs w:val="22"/>
          <w:lang w:val="nl-NL"/>
        </w:rPr>
        <w:t xml:space="preserve">Een aangetekende zending hoeft echter niet elektronisch te zijn. </w:t>
      </w:r>
      <w:r w:rsidR="0063364B">
        <w:rPr>
          <w:rFonts w:ascii="FlandersArtSans-Regular" w:hAnsi="FlandersArtSans-Regular" w:cs="Arial"/>
          <w:sz w:val="22"/>
          <w:szCs w:val="22"/>
          <w:lang w:val="nl-NL"/>
        </w:rPr>
        <w:br/>
      </w:r>
      <w:r w:rsidR="0063364B">
        <w:rPr>
          <w:rFonts w:ascii="FlandersArtSans-Regular" w:hAnsi="FlandersArtSans-Regular" w:cs="Arial"/>
          <w:sz w:val="22"/>
          <w:szCs w:val="22"/>
          <w:lang w:val="nl-NL"/>
        </w:rPr>
        <w:br/>
      </w:r>
      <w:r w:rsidR="0004048F" w:rsidRPr="0063364B">
        <w:rPr>
          <w:rFonts w:ascii="FlandersArtSans-Regular" w:hAnsi="FlandersArtSans-Regular" w:cs="Arial"/>
          <w:sz w:val="22"/>
          <w:szCs w:val="22"/>
          <w:lang w:val="nl-NL"/>
        </w:rPr>
        <w:t xml:space="preserve">De indiening van de offertes </w:t>
      </w:r>
      <w:r w:rsidRPr="0063364B">
        <w:rPr>
          <w:rFonts w:ascii="FlandersArtSans-Regular" w:hAnsi="FlandersArtSans-Regular" w:cs="Arial"/>
          <w:sz w:val="22"/>
          <w:szCs w:val="22"/>
          <w:lang w:val="nl-NL"/>
        </w:rPr>
        <w:t>verloopt</w:t>
      </w:r>
      <w:r w:rsidR="0004048F" w:rsidRPr="0063364B">
        <w:rPr>
          <w:rFonts w:ascii="FlandersArtSans-Regular" w:hAnsi="FlandersArtSans-Regular" w:cs="Arial"/>
          <w:sz w:val="22"/>
          <w:szCs w:val="22"/>
          <w:lang w:val="nl-NL"/>
        </w:rPr>
        <w:t xml:space="preserve"> volgens de voorschriften vermeld in A.3.2.</w:t>
      </w:r>
      <w:r w:rsidR="0004048F" w:rsidRPr="0063364B">
        <w:rPr>
          <w:rFonts w:ascii="FlandersArtSans-Regular" w:hAnsi="FlandersArtSans-Regular" w:cs="Arial"/>
          <w:sz w:val="22"/>
          <w:szCs w:val="22"/>
          <w:lang w:val="nl-NL"/>
        </w:rPr>
        <w:br/>
      </w:r>
      <w:r w:rsidR="0004048F" w:rsidRPr="0063364B">
        <w:rPr>
          <w:rFonts w:ascii="FlandersArtSans-Regular" w:hAnsi="FlandersArtSans-Regular" w:cs="Arial"/>
          <w:sz w:val="22"/>
          <w:szCs w:val="22"/>
          <w:lang w:val="nl-NL"/>
        </w:rPr>
        <w:br/>
      </w:r>
      <w:r w:rsidRPr="0063364B">
        <w:rPr>
          <w:rFonts w:ascii="FlandersArtSans-Regular" w:hAnsi="FlandersArtSans-Regular" w:cs="Arial"/>
          <w:sz w:val="22"/>
          <w:szCs w:val="22"/>
          <w:lang w:val="nl-NL"/>
        </w:rPr>
        <w:t>De inschrijvers vermelden op het offerteformulier één of meerdere mailadressen waarmee elektronische communicatie kan gevoerd worden.</w:t>
      </w:r>
      <w:r w:rsidR="004C79D8" w:rsidRPr="00D3269B">
        <w:rPr>
          <w:rFonts w:ascii="FlandersArtSans-Regular" w:hAnsi="FlandersArtSans-Regular" w:cs="Arial"/>
          <w:sz w:val="22"/>
          <w:szCs w:val="22"/>
          <w:lang w:val="nl-NL"/>
        </w:rPr>
        <w:br/>
      </w:r>
    </w:p>
    <w:p w14:paraId="49DCDCE8" w14:textId="77777777" w:rsidR="0004048F" w:rsidRPr="0054021F" w:rsidRDefault="0004048F" w:rsidP="00CA4B29">
      <w:pPr>
        <w:pStyle w:val="bodytxt-nl"/>
        <w:numPr>
          <w:ilvl w:val="0"/>
          <w:numId w:val="16"/>
        </w:numPr>
        <w:tabs>
          <w:tab w:val="clear" w:pos="720"/>
          <w:tab w:val="num" w:pos="284"/>
        </w:tabs>
        <w:ind w:left="284" w:hanging="284"/>
        <w:jc w:val="left"/>
        <w:rPr>
          <w:rFonts w:ascii="FlandersArtSans-Regular" w:hAnsi="FlandersArtSans-Regular" w:cs="Arial"/>
          <w:sz w:val="22"/>
          <w:szCs w:val="22"/>
          <w:lang w:val="nl-NL"/>
        </w:rPr>
      </w:pPr>
      <w:r w:rsidRPr="0054021F">
        <w:rPr>
          <w:rFonts w:ascii="FlandersArtSans-Regular" w:hAnsi="FlandersArtSans-Regular" w:cs="Arial"/>
          <w:sz w:val="22"/>
          <w:szCs w:val="22"/>
          <w:lang w:val="nl-NL"/>
        </w:rPr>
        <w:t>De aanbestedende overheid ziet er op toe dat deze opdracht wordt uitgevoerd met inachtneming van de anti-discriminatiewetgeving.</w:t>
      </w:r>
      <w:r w:rsidRPr="0054021F">
        <w:rPr>
          <w:rFonts w:ascii="FlandersArtSans-Regular" w:hAnsi="FlandersArtSans-Regular" w:cs="Arial"/>
          <w:sz w:val="22"/>
          <w:szCs w:val="22"/>
          <w:lang w:val="nl-NL"/>
        </w:rPr>
        <w:br/>
        <w:t>Zie de bepalingen inzake non-d</w:t>
      </w:r>
      <w:r w:rsidR="00212424">
        <w:rPr>
          <w:rFonts w:ascii="FlandersArtSans-Regular" w:hAnsi="FlandersArtSans-Regular" w:cs="Arial"/>
          <w:sz w:val="22"/>
          <w:szCs w:val="22"/>
          <w:lang w:val="nl-NL"/>
        </w:rPr>
        <w:t>iscriminatie onder A.1.1. en B.7</w:t>
      </w:r>
      <w:r w:rsidRPr="0054021F">
        <w:rPr>
          <w:rFonts w:ascii="FlandersArtSans-Regular" w:hAnsi="FlandersArtSans-Regular" w:cs="Arial"/>
          <w:sz w:val="22"/>
          <w:szCs w:val="22"/>
          <w:lang w:val="nl-NL"/>
        </w:rPr>
        <w:t>.1.</w:t>
      </w:r>
    </w:p>
    <w:p w14:paraId="39138D45" w14:textId="77777777" w:rsidR="0004048F" w:rsidRPr="0054021F" w:rsidRDefault="0004048F" w:rsidP="00CA4B29">
      <w:pPr>
        <w:pStyle w:val="Voetnoottekst"/>
        <w:jc w:val="both"/>
        <w:rPr>
          <w:rFonts w:ascii="FlandersArtSans-Regular" w:hAnsi="FlandersArtSans-Regular" w:cs="Arial"/>
          <w:snapToGrid w:val="0"/>
          <w:sz w:val="22"/>
          <w:szCs w:val="22"/>
          <w:lang w:eastAsia="fr-FR"/>
        </w:rPr>
      </w:pPr>
    </w:p>
    <w:p w14:paraId="3E1F5381" w14:textId="77777777" w:rsidR="005C5CE8" w:rsidRPr="005C5CE8" w:rsidRDefault="0004048F" w:rsidP="002273E2">
      <w:pPr>
        <w:pStyle w:val="Voetnoottekst"/>
        <w:numPr>
          <w:ilvl w:val="0"/>
          <w:numId w:val="16"/>
        </w:numPr>
        <w:tabs>
          <w:tab w:val="clear" w:pos="720"/>
          <w:tab w:val="num" w:pos="284"/>
        </w:tabs>
        <w:ind w:left="284" w:hanging="284"/>
        <w:contextualSpacing w:val="0"/>
        <w:jc w:val="both"/>
        <w:rPr>
          <w:rFonts w:ascii="FlandersArtSans-Regular" w:hAnsi="FlandersArtSans-Regular" w:cs="Arial"/>
          <w:sz w:val="22"/>
          <w:szCs w:val="22"/>
          <w:highlight w:val="yellow"/>
        </w:rPr>
      </w:pPr>
      <w:r w:rsidRPr="00D17E35">
        <w:rPr>
          <w:rFonts w:ascii="FlandersArtSans-Regular" w:hAnsi="FlandersArtSans-Regular" w:cs="Arial"/>
          <w:i/>
          <w:sz w:val="22"/>
          <w:szCs w:val="22"/>
          <w:highlight w:val="yellow"/>
        </w:rPr>
        <w:t>(</w:t>
      </w:r>
      <w:r w:rsidR="008B2042">
        <w:rPr>
          <w:rFonts w:ascii="FlandersArtSans-Regular" w:hAnsi="FlandersArtSans-Regular" w:cs="Arial"/>
          <w:i/>
          <w:sz w:val="22"/>
          <w:szCs w:val="22"/>
          <w:highlight w:val="yellow"/>
        </w:rPr>
        <w:t>e</w:t>
      </w:r>
      <w:r w:rsidR="008B2042" w:rsidRPr="00D17E35">
        <w:rPr>
          <w:rFonts w:ascii="FlandersArtSans-Regular" w:hAnsi="FlandersArtSans-Regular" w:cs="Arial"/>
          <w:i/>
          <w:sz w:val="22"/>
          <w:szCs w:val="22"/>
          <w:highlight w:val="yellow"/>
        </w:rPr>
        <w:t xml:space="preserve">ventuele </w:t>
      </w:r>
      <w:r w:rsidRPr="00D17E35">
        <w:rPr>
          <w:rFonts w:ascii="FlandersArtSans-Regular" w:hAnsi="FlandersArtSans-Regular" w:cs="Arial"/>
          <w:i/>
          <w:sz w:val="22"/>
          <w:szCs w:val="22"/>
          <w:highlight w:val="yellow"/>
        </w:rPr>
        <w:t>andere algemene bepalingen.)</w:t>
      </w:r>
      <w:bookmarkStart w:id="57" w:name="_Toc351043045"/>
      <w:bookmarkStart w:id="58" w:name="_Toc353366978"/>
      <w:bookmarkStart w:id="59" w:name="_Toc353367334"/>
      <w:bookmarkStart w:id="60" w:name="_Toc433791296"/>
      <w:bookmarkStart w:id="61" w:name="_Toc433791432"/>
      <w:bookmarkStart w:id="62" w:name="_Toc434325131"/>
      <w:bookmarkStart w:id="63" w:name="_Toc434486154"/>
    </w:p>
    <w:p w14:paraId="52D3419F" w14:textId="77777777" w:rsidR="004A5236" w:rsidRPr="005B752E" w:rsidRDefault="0063364B" w:rsidP="005C5CE8">
      <w:pPr>
        <w:pStyle w:val="Voetnoottekst"/>
        <w:ind w:left="284"/>
        <w:contextualSpacing w:val="0"/>
        <w:jc w:val="both"/>
        <w:rPr>
          <w:rFonts w:ascii="FlandersArtSans-Regular" w:hAnsi="FlandersArtSans-Regular" w:cs="Arial"/>
          <w:sz w:val="22"/>
          <w:szCs w:val="22"/>
          <w:highlight w:val="yellow"/>
        </w:rPr>
      </w:pPr>
      <w:r>
        <w:rPr>
          <w:rFonts w:ascii="FlandersArtSans-Regular" w:hAnsi="FlandersArtSans-Regular" w:cs="Arial"/>
          <w:i/>
          <w:sz w:val="22"/>
          <w:szCs w:val="22"/>
          <w:highlight w:val="yellow"/>
        </w:rPr>
        <w:br/>
      </w:r>
      <w:r>
        <w:rPr>
          <w:rFonts w:ascii="FlandersArtSans-Regular" w:hAnsi="FlandersArtSans-Regular" w:cs="Arial"/>
          <w:i/>
          <w:sz w:val="22"/>
          <w:szCs w:val="22"/>
          <w:highlight w:val="yellow"/>
        </w:rPr>
        <w:br/>
      </w:r>
      <w:r>
        <w:rPr>
          <w:rFonts w:ascii="FlandersArtSans-Regular" w:hAnsi="FlandersArtSans-Regular" w:cs="Arial"/>
          <w:sz w:val="22"/>
          <w:szCs w:val="22"/>
          <w:highlight w:val="yellow"/>
        </w:rPr>
        <w:br w:type="page"/>
      </w:r>
    </w:p>
    <w:p w14:paraId="0D894EBA" w14:textId="77777777" w:rsidR="0004048F" w:rsidRPr="007E46D2" w:rsidRDefault="0004048F" w:rsidP="006D2101">
      <w:pPr>
        <w:pStyle w:val="Titel"/>
        <w:ind w:firstLine="432"/>
        <w:jc w:val="both"/>
        <w:outlineLvl w:val="0"/>
      </w:pPr>
      <w:bookmarkStart w:id="64" w:name="_Toc159926894"/>
      <w:r w:rsidRPr="007E46D2">
        <w:rPr>
          <w:sz w:val="48"/>
        </w:rPr>
        <w:lastRenderedPageBreak/>
        <w:t>II.</w:t>
      </w:r>
      <w:r w:rsidRPr="007E46D2">
        <w:rPr>
          <w:sz w:val="48"/>
        </w:rPr>
        <w:tab/>
        <w:t>ADMINISTRATIEVE VOORSCHRIFTEN</w:t>
      </w:r>
      <w:bookmarkEnd w:id="57"/>
      <w:bookmarkEnd w:id="58"/>
      <w:bookmarkEnd w:id="59"/>
      <w:bookmarkEnd w:id="60"/>
      <w:bookmarkEnd w:id="61"/>
      <w:bookmarkEnd w:id="62"/>
      <w:bookmarkEnd w:id="63"/>
      <w:bookmarkEnd w:id="64"/>
    </w:p>
    <w:p w14:paraId="679DE081" w14:textId="77777777" w:rsidR="0004048F" w:rsidRDefault="0004048F" w:rsidP="004E1A56">
      <w:pPr>
        <w:pStyle w:val="Kop1"/>
        <w:numPr>
          <w:ilvl w:val="0"/>
          <w:numId w:val="18"/>
        </w:numPr>
        <w:ind w:left="1134" w:hanging="702"/>
      </w:pPr>
      <w:bookmarkStart w:id="65" w:name="_Toc433791297"/>
      <w:bookmarkStart w:id="66" w:name="_Toc433791433"/>
      <w:bookmarkStart w:id="67" w:name="_Toc434325132"/>
      <w:bookmarkStart w:id="68" w:name="_Toc434486155"/>
      <w:bookmarkStart w:id="69" w:name="_Toc159926895"/>
      <w:r w:rsidRPr="0054021F">
        <w:t>PLAATSING VAN DE OPDRACHT</w:t>
      </w:r>
      <w:bookmarkEnd w:id="65"/>
      <w:bookmarkEnd w:id="66"/>
      <w:bookmarkEnd w:id="67"/>
      <w:bookmarkEnd w:id="68"/>
      <w:bookmarkEnd w:id="69"/>
      <w:r>
        <w:br/>
      </w:r>
    </w:p>
    <w:p w14:paraId="2EBA91C7" w14:textId="77777777" w:rsidR="0004048F" w:rsidRDefault="0004048F" w:rsidP="00CA4B29">
      <w:pPr>
        <w:pStyle w:val="Kop1"/>
        <w:jc w:val="both"/>
        <w:rPr>
          <w:rFonts w:ascii="FlandersArtSans-Regular" w:hAnsi="FlandersArtSans-Regular"/>
        </w:rPr>
      </w:pPr>
      <w:bookmarkStart w:id="70" w:name="_Toc433791298"/>
      <w:bookmarkStart w:id="71" w:name="_Toc433791434"/>
      <w:bookmarkStart w:id="72" w:name="_Toc434325133"/>
      <w:bookmarkStart w:id="73" w:name="_Toc434486156"/>
      <w:bookmarkStart w:id="74" w:name="_Toc351043046"/>
      <w:bookmarkStart w:id="75" w:name="_Toc353366979"/>
      <w:bookmarkStart w:id="76" w:name="_Toc353367335"/>
      <w:bookmarkStart w:id="77" w:name="_Toc159926896"/>
      <w:r w:rsidRPr="006E2F76">
        <w:rPr>
          <w:rFonts w:ascii="FlandersArtSans-Regular" w:hAnsi="FlandersArtSans-Regular"/>
        </w:rPr>
        <w:t>A.1.</w:t>
      </w:r>
      <w:r w:rsidRPr="006E2F76">
        <w:rPr>
          <w:rFonts w:ascii="FlandersArtSans-Regular" w:hAnsi="FlandersArtSans-Regular"/>
        </w:rPr>
        <w:tab/>
        <w:t>SELECTIE</w:t>
      </w:r>
      <w:bookmarkEnd w:id="70"/>
      <w:bookmarkEnd w:id="71"/>
      <w:bookmarkEnd w:id="72"/>
      <w:bookmarkEnd w:id="73"/>
      <w:bookmarkEnd w:id="77"/>
      <w:r w:rsidRPr="006E2F76">
        <w:rPr>
          <w:rFonts w:ascii="FlandersArtSans-Regular" w:hAnsi="FlandersArtSans-Regular"/>
        </w:rPr>
        <w:t xml:space="preserve"> </w:t>
      </w:r>
      <w:bookmarkEnd w:id="74"/>
      <w:bookmarkEnd w:id="75"/>
      <w:bookmarkEnd w:id="76"/>
    </w:p>
    <w:p w14:paraId="46773BC3" w14:textId="77777777" w:rsidR="0004048F" w:rsidRPr="0054021F" w:rsidRDefault="0004048F" w:rsidP="00CA4B29">
      <w:pPr>
        <w:pStyle w:val="Kop2"/>
        <w:numPr>
          <w:ilvl w:val="0"/>
          <w:numId w:val="0"/>
        </w:numPr>
        <w:ind w:left="709" w:hanging="709"/>
        <w:jc w:val="both"/>
      </w:pPr>
      <w:bookmarkStart w:id="78" w:name="_Toc433791299"/>
      <w:bookmarkStart w:id="79" w:name="_Toc433791435"/>
      <w:bookmarkStart w:id="80" w:name="_Toc434325134"/>
      <w:bookmarkStart w:id="81" w:name="_Toc434486157"/>
      <w:bookmarkStart w:id="82" w:name="_Toc159926897"/>
      <w:r w:rsidRPr="0054021F">
        <w:t>A.1.1.</w:t>
      </w:r>
      <w:r w:rsidRPr="0054021F">
        <w:tab/>
        <w:t xml:space="preserve">UITSLUITING (ART. </w:t>
      </w:r>
      <w:r w:rsidR="002E71F4">
        <w:t xml:space="preserve">67-70 WET, ART. </w:t>
      </w:r>
      <w:r w:rsidRPr="0054021F">
        <w:t>61</w:t>
      </w:r>
      <w:r w:rsidR="002E71F4">
        <w:t>-</w:t>
      </w:r>
      <w:r w:rsidRPr="0054021F">
        <w:t xml:space="preserve">64 </w:t>
      </w:r>
      <w:r w:rsidR="002E71F4">
        <w:t xml:space="preserve">EN 73 </w:t>
      </w:r>
      <w:r w:rsidRPr="0054021F">
        <w:t>KB PLAATSING)</w:t>
      </w:r>
      <w:bookmarkEnd w:id="78"/>
      <w:bookmarkEnd w:id="79"/>
      <w:bookmarkEnd w:id="80"/>
      <w:bookmarkEnd w:id="81"/>
      <w:bookmarkEnd w:id="82"/>
    </w:p>
    <w:p w14:paraId="673C71B8" w14:textId="77777777" w:rsidR="00DE119F" w:rsidRPr="00443E31" w:rsidRDefault="00DE119F" w:rsidP="00DE119F">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shd w:val="clear" w:color="auto" w:fill="D9D9D9"/>
        </w:rPr>
      </w:pPr>
      <w:r w:rsidRPr="00AC7EE5">
        <w:rPr>
          <w:rFonts w:ascii="FlandersArtSans-Regular" w:hAnsi="FlandersArtSans-Regular" w:cs="Arial"/>
          <w:b/>
          <w:shd w:val="clear" w:color="auto" w:fill="D9D9D9"/>
        </w:rPr>
        <w:t>Noot:</w:t>
      </w:r>
      <w:r w:rsidRPr="00541490">
        <w:rPr>
          <w:rFonts w:ascii="FlandersArtSans-Regular" w:hAnsi="FlandersArtSans-Regular" w:cs="Arial"/>
          <w:shd w:val="clear" w:color="auto" w:fill="D9D9D9"/>
        </w:rPr>
        <w:t xml:space="preserve"> </w:t>
      </w:r>
      <w:r w:rsidR="002C5BAD">
        <w:rPr>
          <w:rFonts w:ascii="FlandersArtSans-Regular" w:hAnsi="FlandersArtSans-Regular" w:cs="Arial"/>
          <w:shd w:val="clear" w:color="auto" w:fill="D9D9D9"/>
        </w:rPr>
        <w:t>Indien</w:t>
      </w:r>
      <w:r w:rsidR="009A70AC">
        <w:rPr>
          <w:rFonts w:ascii="FlandersArtSans-Regular" w:hAnsi="FlandersArtSans-Regular" w:cs="Arial"/>
          <w:shd w:val="clear" w:color="auto" w:fill="D9D9D9"/>
        </w:rPr>
        <w:t xml:space="preserve"> een inschrijver zich in een situatie bevindt waarbij een facultatieve uitsluitingsgrond van toepassing is, kan het </w:t>
      </w:r>
      <w:r w:rsidR="002C5BAD">
        <w:rPr>
          <w:rFonts w:ascii="FlandersArtSans-Regular" w:hAnsi="FlandersArtSans-Regular" w:cs="Arial"/>
          <w:shd w:val="clear" w:color="auto" w:fill="D9D9D9"/>
        </w:rPr>
        <w:t xml:space="preserve">in bepaalde gevallen </w:t>
      </w:r>
      <w:r w:rsidR="009A70AC">
        <w:rPr>
          <w:rFonts w:ascii="FlandersArtSans-Regular" w:hAnsi="FlandersArtSans-Regular" w:cs="Arial"/>
          <w:shd w:val="clear" w:color="auto" w:fill="D9D9D9"/>
        </w:rPr>
        <w:t>aangewezen zijn om d</w:t>
      </w:r>
      <w:r w:rsidR="005C5CE8">
        <w:rPr>
          <w:rFonts w:ascii="FlandersArtSans-Regular" w:hAnsi="FlandersArtSans-Regular" w:cs="Arial"/>
          <w:shd w:val="clear" w:color="auto" w:fill="D9D9D9"/>
        </w:rPr>
        <w:t>i</w:t>
      </w:r>
      <w:r w:rsidR="009A70AC">
        <w:rPr>
          <w:rFonts w:ascii="FlandersArtSans-Regular" w:hAnsi="FlandersArtSans-Regular" w:cs="Arial"/>
          <w:shd w:val="clear" w:color="auto" w:fill="D9D9D9"/>
        </w:rPr>
        <w:t xml:space="preserve">e inschrijver </w:t>
      </w:r>
      <w:r w:rsidR="005C5CE8">
        <w:rPr>
          <w:rFonts w:ascii="FlandersArtSans-Regular" w:hAnsi="FlandersArtSans-Regular" w:cs="Arial"/>
          <w:shd w:val="clear" w:color="auto" w:fill="D9D9D9"/>
        </w:rPr>
        <w:t>daar</w:t>
      </w:r>
      <w:r w:rsidR="009A70AC">
        <w:rPr>
          <w:rFonts w:ascii="FlandersArtSans-Regular" w:hAnsi="FlandersArtSans-Regular" w:cs="Arial"/>
          <w:shd w:val="clear" w:color="auto" w:fill="D9D9D9"/>
        </w:rPr>
        <w:t>van op de hoogte te brengen. D</w:t>
      </w:r>
      <w:r w:rsidR="005C5CE8">
        <w:rPr>
          <w:rFonts w:ascii="FlandersArtSans-Regular" w:hAnsi="FlandersArtSans-Regular" w:cs="Arial"/>
          <w:shd w:val="clear" w:color="auto" w:fill="D9D9D9"/>
        </w:rPr>
        <w:t>i</w:t>
      </w:r>
      <w:r w:rsidR="009A70AC">
        <w:rPr>
          <w:rFonts w:ascii="FlandersArtSans-Regular" w:hAnsi="FlandersArtSans-Regular" w:cs="Arial"/>
          <w:shd w:val="clear" w:color="auto" w:fill="D9D9D9"/>
        </w:rPr>
        <w:t xml:space="preserve">e inschrijver kan dan desgevallend nog op eigen initiatief </w:t>
      </w:r>
      <w:r w:rsidR="009A70AC" w:rsidRPr="009A70AC">
        <w:rPr>
          <w:rFonts w:ascii="FlandersArtSans-Regular" w:hAnsi="FlandersArtSans-Regular" w:cs="Arial"/>
          <w:shd w:val="clear" w:color="auto" w:fill="D9D9D9"/>
        </w:rPr>
        <w:t>bewijzen dat de corrigerende maatregelen die hij heeft genomen voldoende zijn om zijn betrouwbaarheid aan te tonen ondanks de toepasselijke</w:t>
      </w:r>
      <w:r w:rsidR="009A70AC">
        <w:rPr>
          <w:rFonts w:ascii="FlandersArtSans-Regular" w:hAnsi="FlandersArtSans-Regular" w:cs="Arial"/>
          <w:shd w:val="clear" w:color="auto" w:fill="D9D9D9"/>
        </w:rPr>
        <w:t xml:space="preserve"> facultatieve</w:t>
      </w:r>
      <w:r w:rsidR="009A70AC" w:rsidRPr="009A70AC">
        <w:rPr>
          <w:rFonts w:ascii="FlandersArtSans-Regular" w:hAnsi="FlandersArtSans-Regular" w:cs="Arial"/>
          <w:shd w:val="clear" w:color="auto" w:fill="D9D9D9"/>
        </w:rPr>
        <w:t xml:space="preserve"> uitsluitingsgrond.</w:t>
      </w:r>
      <w:r w:rsidR="009A70AC">
        <w:rPr>
          <w:rFonts w:ascii="FlandersArtSans-Regular" w:hAnsi="FlandersArtSans-Regular" w:cs="Arial"/>
          <w:shd w:val="clear" w:color="auto" w:fill="D9D9D9"/>
        </w:rPr>
        <w:t xml:space="preserve"> Het is voor een inschrijver immers niet </w:t>
      </w:r>
      <w:r w:rsidR="002C5BAD">
        <w:rPr>
          <w:rFonts w:ascii="FlandersArtSans-Regular" w:hAnsi="FlandersArtSans-Regular" w:cs="Arial"/>
          <w:shd w:val="clear" w:color="auto" w:fill="D9D9D9"/>
        </w:rPr>
        <w:t xml:space="preserve">altijd </w:t>
      </w:r>
      <w:r w:rsidR="009A70AC">
        <w:rPr>
          <w:rFonts w:ascii="FlandersArtSans-Regular" w:hAnsi="FlandersArtSans-Regular" w:cs="Arial"/>
          <w:shd w:val="clear" w:color="auto" w:fill="D9D9D9"/>
        </w:rPr>
        <w:t>vanzelfsprekend om te weten of een bepaalde facultatieve uitsluitingsgrond</w:t>
      </w:r>
      <w:r w:rsidR="002B2533">
        <w:rPr>
          <w:rFonts w:ascii="FlandersArtSans-Regular" w:hAnsi="FlandersArtSans-Regular" w:cs="Arial"/>
          <w:shd w:val="clear" w:color="auto" w:fill="D9D9D9"/>
        </w:rPr>
        <w:t xml:space="preserve"> al dan niet van toepassing is, denk bijvoorbeeld aan de ‘ernstige beroepsfout’.</w:t>
      </w:r>
    </w:p>
    <w:p w14:paraId="14E37D6F" w14:textId="77777777" w:rsidR="00DE119F" w:rsidRDefault="00DE119F" w:rsidP="0056317C">
      <w:pPr>
        <w:rPr>
          <w:rFonts w:ascii="FlandersArtSans-Regular" w:hAnsi="FlandersArtSans-Regular" w:cs="Arial"/>
        </w:rPr>
      </w:pPr>
    </w:p>
    <w:p w14:paraId="764FB9C7" w14:textId="77777777" w:rsidR="0056317C" w:rsidRDefault="0056317C" w:rsidP="0056317C">
      <w:pPr>
        <w:rPr>
          <w:rFonts w:ascii="FlandersArtSans-Regular" w:hAnsi="FlandersArtSans-Regular" w:cs="Arial"/>
        </w:rPr>
      </w:pPr>
      <w:r>
        <w:rPr>
          <w:rFonts w:ascii="FlandersArtSans-Regular" w:hAnsi="FlandersArtSans-Regular" w:cs="Arial"/>
        </w:rPr>
        <w:t>De inschrijver mag zich niet bevinden in één van de in de artikelen 67 tot en met 69 van de Wet Overheidsopdrachten bedoelde situaties. Dit behelst de verplichte uitsluitingsgronden, de uitsluitingsgronden in verband met fiscale en sociale schulden, en de facultatieve uitsluitingsgronden.</w:t>
      </w:r>
    </w:p>
    <w:p w14:paraId="6B96F8CF" w14:textId="77777777" w:rsidR="0056317C" w:rsidRDefault="0056317C" w:rsidP="0056317C">
      <w:pPr>
        <w:rPr>
          <w:rFonts w:ascii="FlandersArtSans-Regular" w:hAnsi="FlandersArtSans-Regular" w:cs="Arial"/>
        </w:rPr>
      </w:pPr>
    </w:p>
    <w:p w14:paraId="3D6EC44F" w14:textId="77777777" w:rsidR="004B5979" w:rsidRDefault="004B5979" w:rsidP="004B5979">
      <w:pPr>
        <w:jc w:val="both"/>
        <w:rPr>
          <w:rFonts w:ascii="FlandersArtSans-Regular" w:eastAsia="FlandersArtSans-Regular" w:hAnsi="FlandersArtSans-Regular" w:cs="FlandersArtSans-Regular"/>
        </w:rPr>
      </w:pPr>
      <w:r>
        <w:rPr>
          <w:rFonts w:ascii="FlandersArtSans-Regular" w:eastAsia="FlandersArtSans-Regular" w:hAnsi="FlandersArtSans-Regular" w:cs="FlandersArtSans-Regular"/>
        </w:rPr>
        <w:t>Indien een verplichte uitsluitingsgrond van toepassing is op de inschrijver, moet de inschrijver overeenkomstig art. 70, § 2 Wet</w:t>
      </w:r>
      <w:r>
        <w:rPr>
          <w:rFonts w:ascii="FlandersArtSans-Regular" w:hAnsi="FlandersArtSans-Regular" w:cs="Arial"/>
          <w:bCs/>
          <w:lang w:eastAsia="nl-NL"/>
        </w:rPr>
        <w:t xml:space="preserve"> Overheidsopdrachten</w:t>
      </w:r>
      <w:r>
        <w:rPr>
          <w:rFonts w:ascii="FlandersArtSans-Regular" w:eastAsia="FlandersArtSans-Regular" w:hAnsi="FlandersArtSans-Regular" w:cs="FlandersArtSans-Regular"/>
        </w:rPr>
        <w:t xml:space="preserve"> op eigen initiatief in zijn offerte aangeven of hij corrigerende maatregelen heeft genomen die voldoende zijn om zijn betrouwbaarheid aan te tonen ondanks de toepasselijke uitsluitingsgrond. </w:t>
      </w:r>
    </w:p>
    <w:p w14:paraId="5D6DE5BC" w14:textId="77777777" w:rsidR="004B5979" w:rsidRDefault="004B5979" w:rsidP="004B5979">
      <w:pPr>
        <w:jc w:val="both"/>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Voor wat betreft de facultatieve uitsluitingsgronden kan de inschrijver op eigen initiatief in zijn offerte aangeven of hij dergelijke corrigerende maatregelen heeft genomen. Indien de aanbestedende overheid overweegt om een facultatieve uitsluitingsgrond in te roepen, zal zij aan de inschrijver de mogelijkheid bieden om corrigerende maatregelen aan te dragen in de loop van de plaatsingsprocedure, overeenkomstig art. 70, § 3, eerste lid </w:t>
      </w:r>
      <w:r>
        <w:rPr>
          <w:rFonts w:ascii="FlandersArtSans-Regular" w:hAnsi="FlandersArtSans-Regular" w:cs="Arial"/>
          <w:bCs/>
          <w:lang w:eastAsia="nl-NL"/>
        </w:rPr>
        <w:t>Wet Overheidsopdrachten</w:t>
      </w:r>
      <w:r>
        <w:rPr>
          <w:rFonts w:ascii="FlandersArtSans-Regular" w:eastAsia="FlandersArtSans-Regular" w:hAnsi="FlandersArtSans-Regular" w:cs="FlandersArtSans-Regular"/>
        </w:rPr>
        <w:t>.</w:t>
      </w:r>
    </w:p>
    <w:p w14:paraId="5C1351BC" w14:textId="77777777" w:rsidR="004B5979" w:rsidRDefault="004B5979" w:rsidP="004B5979">
      <w:pPr>
        <w:rPr>
          <w:rFonts w:ascii="FlandersArtSans-Regular" w:hAnsi="FlandersArtSans-Regular" w:cs="Arial"/>
        </w:rPr>
      </w:pPr>
      <w:r>
        <w:rPr>
          <w:rFonts w:ascii="FlandersArtSans-Regular" w:eastAsia="FlandersArtSans-Regular" w:hAnsi="FlandersArtSans-Regular" w:cs="FlandersArtSans-Regular"/>
        </w:rPr>
        <w:t>Wanneer de inschrijver corrigerende maatregelen aanvoert, wordt de betrokken inschrijver niet uitgesloten van de plaatsingsprocedure als de aanbestedende overheid het geleverde bewijs toereikend acht.</w:t>
      </w:r>
    </w:p>
    <w:p w14:paraId="74CCFFF6" w14:textId="77777777" w:rsidR="0056317C" w:rsidRDefault="0056317C" w:rsidP="0056317C">
      <w:pPr>
        <w:rPr>
          <w:rFonts w:ascii="FlandersArtSans-Regular" w:hAnsi="FlandersArtSans-Regular" w:cs="Arial"/>
        </w:rPr>
      </w:pPr>
    </w:p>
    <w:p w14:paraId="77847B19" w14:textId="77777777" w:rsidR="00486C1C" w:rsidRPr="00486C1C" w:rsidRDefault="00486C1C" w:rsidP="00486C1C">
      <w:pPr>
        <w:rPr>
          <w:rFonts w:ascii="FlandersArtSans-Regular" w:hAnsi="FlandersArtSans-Regular" w:cs="Arial"/>
        </w:rPr>
      </w:pPr>
      <w:r w:rsidRPr="00486C1C">
        <w:rPr>
          <w:rFonts w:ascii="FlandersArtSans-Regular" w:hAnsi="FlandersArtSans-Regular" w:cs="Arial"/>
        </w:rPr>
        <w:t>De aanbestedende overheid consulteert het RSZ-attest, het attest van fiscale schulden en het</w:t>
      </w:r>
    </w:p>
    <w:p w14:paraId="30735C4E" w14:textId="77777777" w:rsidR="00486C1C" w:rsidRPr="00486C1C" w:rsidRDefault="00486C1C" w:rsidP="00486C1C">
      <w:pPr>
        <w:rPr>
          <w:rFonts w:ascii="FlandersArtSans-Regular" w:hAnsi="FlandersArtSans-Regular" w:cs="Arial"/>
        </w:rPr>
      </w:pPr>
      <w:r w:rsidRPr="00486C1C">
        <w:rPr>
          <w:rFonts w:ascii="FlandersArtSans-Regular" w:hAnsi="FlandersArtSans-Regular" w:cs="Arial"/>
        </w:rPr>
        <w:t xml:space="preserve">attest van niet-faling zelf via de </w:t>
      </w:r>
      <w:proofErr w:type="spellStart"/>
      <w:r w:rsidRPr="00486C1C">
        <w:rPr>
          <w:rFonts w:ascii="FlandersArtSans-Regular" w:hAnsi="FlandersArtSans-Regular" w:cs="Arial"/>
        </w:rPr>
        <w:t>Telemarc</w:t>
      </w:r>
      <w:proofErr w:type="spellEnd"/>
      <w:r w:rsidRPr="00486C1C">
        <w:rPr>
          <w:rFonts w:ascii="FlandersArtSans-Regular" w:hAnsi="FlandersArtSans-Regular" w:cs="Arial"/>
        </w:rPr>
        <w:t>-toepassing (</w:t>
      </w:r>
      <w:proofErr w:type="spellStart"/>
      <w:r w:rsidRPr="00486C1C">
        <w:rPr>
          <w:rFonts w:ascii="FlandersArtSans-Regular" w:hAnsi="FlandersArtSans-Regular" w:cs="Arial"/>
        </w:rPr>
        <w:t>Digiflow</w:t>
      </w:r>
      <w:proofErr w:type="spellEnd"/>
      <w:r w:rsidRPr="00486C1C">
        <w:rPr>
          <w:rFonts w:ascii="FlandersArtSans-Regular" w:hAnsi="FlandersArtSans-Regular" w:cs="Arial"/>
        </w:rPr>
        <w:t>) of via gelijkaardige gratis</w:t>
      </w:r>
    </w:p>
    <w:p w14:paraId="54A8D74E" w14:textId="77777777" w:rsidR="00486C1C" w:rsidRDefault="00486C1C" w:rsidP="00486C1C">
      <w:pPr>
        <w:rPr>
          <w:rFonts w:ascii="FlandersArtSans-Regular" w:hAnsi="FlandersArtSans-Regular" w:cs="Arial"/>
        </w:rPr>
      </w:pPr>
      <w:r w:rsidRPr="00486C1C">
        <w:rPr>
          <w:rFonts w:ascii="FlandersArtSans-Regular" w:hAnsi="FlandersArtSans-Regular" w:cs="Arial"/>
        </w:rPr>
        <w:t>toegankelijke elektronische toepassingen in andere lidstaten</w:t>
      </w:r>
    </w:p>
    <w:p w14:paraId="6C58A34D" w14:textId="77777777" w:rsidR="00486C1C" w:rsidRDefault="00486C1C" w:rsidP="0056317C">
      <w:pPr>
        <w:rPr>
          <w:rFonts w:ascii="FlandersArtSans-Regular" w:hAnsi="FlandersArtSans-Regular" w:cs="Arial"/>
        </w:rPr>
      </w:pPr>
    </w:p>
    <w:p w14:paraId="1F7DA441" w14:textId="77777777" w:rsidR="0056317C" w:rsidRDefault="0056317C" w:rsidP="0056317C">
      <w:pPr>
        <w:rPr>
          <w:rFonts w:ascii="FlandersArtSans-Regular" w:hAnsi="FlandersArtSans-Regular" w:cs="Arial"/>
        </w:rPr>
      </w:pPr>
      <w:r>
        <w:rPr>
          <w:rFonts w:ascii="FlandersArtSans-Regular" w:hAnsi="FlandersArtSans-Regular" w:cs="Arial"/>
        </w:rPr>
        <w:lastRenderedPageBreak/>
        <w:t>Deze bepaling is individueel van toepassing op de deelnemers die samen als een combinatie een offerte indienen, alsook op entiteiten op wiens draagkracht de inschrijver een beroep doet met het oog op het voldoen aan de</w:t>
      </w:r>
      <w:r w:rsidR="00435840">
        <w:rPr>
          <w:rFonts w:ascii="FlandersArtSans-Regular" w:hAnsi="FlandersArtSans-Regular" w:cs="Arial"/>
        </w:rPr>
        <w:t xml:space="preserve"> selectiecriteria (zie A.1.3.</w:t>
      </w:r>
      <w:r>
        <w:rPr>
          <w:rFonts w:ascii="FlandersArtSans-Regular" w:hAnsi="FlandersArtSans-Regular" w:cs="Arial"/>
        </w:rPr>
        <w:t>).</w:t>
      </w:r>
    </w:p>
    <w:p w14:paraId="32131F04" w14:textId="77777777" w:rsidR="0056317C" w:rsidRDefault="0056317C" w:rsidP="0056317C">
      <w:pPr>
        <w:rPr>
          <w:rFonts w:ascii="FlandersArtSans-Regular" w:hAnsi="FlandersArtSans-Regular" w:cs="Arial"/>
        </w:rPr>
      </w:pPr>
    </w:p>
    <w:p w14:paraId="2299A848" w14:textId="77777777" w:rsidR="00435840" w:rsidRDefault="0056317C" w:rsidP="0056317C">
      <w:pPr>
        <w:rPr>
          <w:rFonts w:ascii="FlandersArtSans-Regular" w:hAnsi="FlandersArtSans-Regular" w:cs="Arial"/>
        </w:rPr>
      </w:pPr>
      <w:r>
        <w:rPr>
          <w:rFonts w:ascii="FlandersArtSans-Regular" w:hAnsi="FlandersArtSans-Regular" w:cs="Arial"/>
          <w:i/>
          <w:highlight w:val="yellow"/>
        </w:rPr>
        <w:t>(</w:t>
      </w:r>
      <w:r w:rsidR="00BF2212">
        <w:rPr>
          <w:rFonts w:ascii="FlandersArtSans-Regular" w:hAnsi="FlandersArtSans-Regular" w:cs="Arial"/>
          <w:i/>
          <w:highlight w:val="yellow"/>
        </w:rPr>
        <w:t>e</w:t>
      </w:r>
      <w:r>
        <w:rPr>
          <w:rFonts w:ascii="FlandersArtSans-Regular" w:hAnsi="FlandersArtSans-Regular" w:cs="Arial"/>
          <w:i/>
          <w:highlight w:val="yellow"/>
        </w:rPr>
        <w:t>nkel bij opdracht hoger dan of gelijk aan Europese drempel:)</w:t>
      </w:r>
      <w:r>
        <w:rPr>
          <w:rFonts w:ascii="FlandersArtSans-Regular" w:hAnsi="FlandersArtSans-Regular" w:cs="Arial"/>
        </w:rPr>
        <w:t xml:space="preserve"> </w:t>
      </w:r>
    </w:p>
    <w:p w14:paraId="7BD9A519" w14:textId="77777777" w:rsidR="0008243E" w:rsidRPr="0054021F" w:rsidRDefault="0056317C" w:rsidP="002B2533">
      <w:pPr>
        <w:rPr>
          <w:rFonts w:ascii="FlandersArtSans-Regular" w:hAnsi="FlandersArtSans-Regular" w:cs="Arial"/>
        </w:rPr>
      </w:pPr>
      <w:r>
        <w:rPr>
          <w:rFonts w:ascii="FlandersArtSans-Regular" w:hAnsi="FlandersArtSans-Regular" w:cs="Arial"/>
        </w:rPr>
        <w:t>De verplichte uitsluitingsgronden zijn ook van toepassing in hoofde van personen die lid zijn van het bestuurs-, leidinggevend of toezichthoudend orgaan van de inschrijver of daarin vertegenwoordigings-, beslissings- of controlebevoegdheid hebben.</w:t>
      </w:r>
      <w:r w:rsidR="002B2533">
        <w:rPr>
          <w:rFonts w:ascii="FlandersArtSans-Regular" w:hAnsi="FlandersArtSans-Regular" w:cs="Arial"/>
        </w:rPr>
        <w:t xml:space="preserve"> Voor een nv </w:t>
      </w:r>
      <w:r w:rsidR="00065064">
        <w:rPr>
          <w:rFonts w:ascii="FlandersArtSans-Regular" w:hAnsi="FlandersArtSans-Regular" w:cs="Arial"/>
        </w:rPr>
        <w:t>gaat het om</w:t>
      </w:r>
      <w:r w:rsidR="002B2533">
        <w:rPr>
          <w:rFonts w:ascii="FlandersArtSans-Regular" w:hAnsi="FlandersArtSans-Regular" w:cs="Arial"/>
        </w:rPr>
        <w:t xml:space="preserve"> de </w:t>
      </w:r>
      <w:r w:rsidR="005C5CE8">
        <w:rPr>
          <w:rFonts w:ascii="FlandersArtSans-Regular" w:hAnsi="FlandersArtSans-Regular" w:cs="Arial"/>
        </w:rPr>
        <w:t xml:space="preserve">leden van de </w:t>
      </w:r>
      <w:r w:rsidR="002B2533">
        <w:rPr>
          <w:rFonts w:ascii="FlandersArtSans-Regular" w:hAnsi="FlandersArtSans-Regular" w:cs="Arial"/>
        </w:rPr>
        <w:t xml:space="preserve">raad van bestuur, voor een bvba de zaakvoerder(s) en voor een </w:t>
      </w:r>
      <w:proofErr w:type="spellStart"/>
      <w:r w:rsidR="002B2533">
        <w:rPr>
          <w:rFonts w:ascii="FlandersArtSans-Regular" w:hAnsi="FlandersArtSans-Regular" w:cs="Arial"/>
        </w:rPr>
        <w:t>cvba</w:t>
      </w:r>
      <w:proofErr w:type="spellEnd"/>
      <w:r w:rsidR="002B2533">
        <w:rPr>
          <w:rFonts w:ascii="FlandersArtSans-Regular" w:hAnsi="FlandersArtSans-Regular" w:cs="Arial"/>
        </w:rPr>
        <w:t xml:space="preserve"> de bestuurder(s).</w:t>
      </w:r>
    </w:p>
    <w:p w14:paraId="6CB3BB08" w14:textId="77777777" w:rsidR="006264C7" w:rsidRDefault="006264C7" w:rsidP="006264C7">
      <w:pPr>
        <w:rPr>
          <w:rFonts w:ascii="FlandersArtSans-Regular" w:eastAsia="FlandersArtSans-Regular" w:hAnsi="FlandersArtSans-Regular" w:cs="FlandersArtSans-Regular"/>
          <w:i/>
          <w:iCs/>
          <w:highlight w:val="yellow"/>
        </w:rPr>
      </w:pPr>
    </w:p>
    <w:p w14:paraId="51353779" w14:textId="7728A0F4" w:rsidR="006264C7" w:rsidRDefault="006264C7" w:rsidP="006264C7">
      <w:pPr>
        <w:rPr>
          <w:rFonts w:ascii="FlandersArtSans-Regular" w:eastAsia="FlandersArtSans-Regular,Arial" w:hAnsi="FlandersArtSans-Regular" w:cs="FlandersArtSans-Regular,Arial"/>
        </w:rPr>
      </w:pPr>
      <w:r w:rsidRPr="00B35D9D">
        <w:rPr>
          <w:rFonts w:ascii="FlandersArtSans-Regular" w:eastAsia="FlandersArtSans-Regular" w:hAnsi="FlandersArtSans-Regular" w:cs="FlandersArtSans-Regular"/>
          <w:i/>
          <w:iCs/>
          <w:highlight w:val="yellow"/>
        </w:rPr>
        <w:t>(O</w:t>
      </w:r>
      <w:r>
        <w:rPr>
          <w:rFonts w:ascii="FlandersArtSans-Regular" w:eastAsia="FlandersArtSans-Regular" w:hAnsi="FlandersArtSans-Regular" w:cs="FlandersArtSans-Regular"/>
          <w:i/>
          <w:iCs/>
          <w:highlight w:val="yellow"/>
        </w:rPr>
        <w:t>FWEL</w:t>
      </w:r>
      <w:r w:rsidRPr="00B35D9D">
        <w:rPr>
          <w:rFonts w:ascii="FlandersArtSans-Regular" w:eastAsia="FlandersArtSans-Regular" w:hAnsi="FlandersArtSans-Regular" w:cs="FlandersArtSans-Regular"/>
          <w:i/>
          <w:iCs/>
          <w:highlight w:val="yellow"/>
        </w:rPr>
        <w:t xml:space="preserve"> – geraamde waarde </w:t>
      </w:r>
      <w:r w:rsidRPr="00B35D9D">
        <w:rPr>
          <w:rFonts w:ascii="FlandersArtSans-Regular" w:eastAsia="FlandersArtSans-Regular" w:hAnsi="FlandersArtSans-Regular" w:cs="FlandersArtSans-Regular"/>
          <w:i/>
          <w:iCs/>
          <w:highlight w:val="yellow"/>
          <w:u w:val="single"/>
        </w:rPr>
        <w:t>hoger dan of gelijk aan</w:t>
      </w:r>
      <w:r w:rsidRPr="002236DE">
        <w:rPr>
          <w:rFonts w:ascii="FlandersArtSans-Regular" w:eastAsia="FlandersArtSans-Regular" w:hAnsi="FlandersArtSans-Regular" w:cs="FlandersArtSans-Regular"/>
          <w:i/>
          <w:iCs/>
          <w:highlight w:val="yellow"/>
        </w:rPr>
        <w:t xml:space="preserve"> Europese drempel</w:t>
      </w:r>
      <w:r>
        <w:rPr>
          <w:rFonts w:ascii="FlandersArtSans-Regular" w:eastAsia="FlandersArtSans-Regular" w:hAnsi="FlandersArtSans-Regular" w:cs="FlandersArtSans-Regular"/>
          <w:i/>
          <w:iCs/>
          <w:highlight w:val="yellow"/>
        </w:rPr>
        <w:t>. De inschrijver hoeft enkel het UEA in te dienen bij zijn offerte, geen andere bewijsmiddelen</w:t>
      </w:r>
      <w:r w:rsidRPr="00A02D62">
        <w:rPr>
          <w:rFonts w:ascii="FlandersArtSans-Regular" w:eastAsia="FlandersArtSans-Regular,Arial" w:hAnsi="FlandersArtSans-Regular" w:cs="FlandersArtSans-Regular,Arial"/>
          <w:i/>
          <w:iCs/>
          <w:highlight w:val="yellow"/>
        </w:rPr>
        <w:t>:)</w:t>
      </w:r>
      <w:r w:rsidRPr="00A02D62">
        <w:rPr>
          <w:rFonts w:ascii="FlandersArtSans-Regular" w:eastAsia="FlandersArtSans-Regular,Arial" w:hAnsi="FlandersArtSans-Regular" w:cs="FlandersArtSans-Regular,Arial"/>
        </w:rPr>
        <w:t xml:space="preserve"> </w:t>
      </w:r>
    </w:p>
    <w:p w14:paraId="23AD264F" w14:textId="77777777" w:rsidR="006264C7" w:rsidRPr="00C5413F" w:rsidRDefault="006264C7" w:rsidP="006264C7">
      <w:pPr>
        <w:ind w:left="284"/>
        <w:rPr>
          <w:rFonts w:ascii="FlandersArtSans-Regular" w:eastAsia="FlandersArtSans-Regular,Arial" w:hAnsi="FlandersArtSans-Regular" w:cs="FlandersArtSans-Regular,Arial"/>
        </w:rPr>
      </w:pPr>
      <w:r w:rsidRPr="00B35D9D">
        <w:rPr>
          <w:rFonts w:ascii="FlandersArtSans-Regular" w:eastAsia="FlandersArtSans-Regular" w:hAnsi="FlandersArtSans-Regular" w:cs="FlandersArtSans-Regular"/>
          <w:b/>
          <w:bCs/>
          <w:u w:val="single"/>
        </w:rPr>
        <w:t>Bewijsmiddelen:</w:t>
      </w:r>
    </w:p>
    <w:p w14:paraId="44A374E0" w14:textId="77777777" w:rsidR="006264C7" w:rsidRDefault="006264C7" w:rsidP="006264C7">
      <w:pPr>
        <w:ind w:left="284"/>
        <w:rPr>
          <w:rFonts w:ascii="FlandersArtSans-Regular" w:hAnsi="FlandersArtSans-Regular" w:cs="Arial"/>
        </w:rPr>
      </w:pPr>
      <w:r>
        <w:rPr>
          <w:rFonts w:ascii="FlandersArtSans-Regular" w:hAnsi="FlandersArtSans-Regular" w:cs="Arial"/>
        </w:rPr>
        <w:t xml:space="preserve">De inschrijver legt een ingevuld </w:t>
      </w:r>
      <w:r w:rsidRPr="00572A9C">
        <w:rPr>
          <w:rFonts w:ascii="FlandersArtSans-Regular" w:hAnsi="FlandersArtSans-Regular" w:cs="Arial"/>
          <w:b/>
        </w:rPr>
        <w:t>Uniform Europees Aanbestedingsdocument (UEA)</w:t>
      </w:r>
      <w:r>
        <w:rPr>
          <w:rFonts w:ascii="FlandersArtSans-Regular" w:hAnsi="FlandersArtSans-Regular" w:cs="Arial"/>
        </w:rPr>
        <w:t xml:space="preserve"> voor als verklaring dat er geen uitsluitingsgrond op hem van toepassing is.</w:t>
      </w:r>
    </w:p>
    <w:p w14:paraId="4DC781FD" w14:textId="77777777" w:rsidR="006264C7" w:rsidRDefault="006264C7" w:rsidP="006264C7">
      <w:pPr>
        <w:ind w:left="284"/>
        <w:rPr>
          <w:rFonts w:ascii="FlandersArtSans-Regular" w:hAnsi="FlandersArtSans-Regular" w:cs="Arial"/>
        </w:rPr>
      </w:pPr>
      <w:r>
        <w:rPr>
          <w:rFonts w:ascii="FlandersArtSans-Regular" w:hAnsi="FlandersArtSans-Regular" w:cs="Arial"/>
        </w:rPr>
        <w:t>Zie A.1.4. voor meer informatie over het UEA.</w:t>
      </w:r>
      <w:r>
        <w:rPr>
          <w:rFonts w:ascii="FlandersArtSans-Regular" w:hAnsi="FlandersArtSans-Regular" w:cs="Arial"/>
        </w:rPr>
        <w:br/>
      </w:r>
    </w:p>
    <w:p w14:paraId="79D2A983" w14:textId="77777777" w:rsidR="006264C7" w:rsidRPr="00572A9C" w:rsidRDefault="006264C7" w:rsidP="006264C7">
      <w:pPr>
        <w:ind w:left="284"/>
        <w:rPr>
          <w:rFonts w:ascii="FlandersArtSans-Regular" w:hAnsi="FlandersArtSans-Regular" w:cs="Arial"/>
        </w:rPr>
      </w:pPr>
      <w:r>
        <w:rPr>
          <w:rFonts w:ascii="FlandersArtSans-Regular" w:hAnsi="FlandersArtSans-Regular" w:cs="Arial"/>
        </w:rPr>
        <w:t>Eventuele corrigerende maatregelen vermeldt de inschrijver op dit UEA.</w:t>
      </w:r>
    </w:p>
    <w:p w14:paraId="21BE084B" w14:textId="77777777" w:rsidR="006264C7" w:rsidRDefault="006264C7" w:rsidP="006264C7">
      <w:pPr>
        <w:rPr>
          <w:rFonts w:ascii="FlandersArtSans-Regular" w:hAnsi="FlandersArtSans-Regular" w:cs="Arial"/>
        </w:rPr>
      </w:pPr>
    </w:p>
    <w:p w14:paraId="1250E8E9" w14:textId="30306980" w:rsidR="006264C7" w:rsidRPr="00A02D62" w:rsidRDefault="006264C7" w:rsidP="006264C7">
      <w:pPr>
        <w:pStyle w:val="BodyText1"/>
        <w:spacing w:after="0"/>
        <w:rPr>
          <w:rFonts w:ascii="FlandersArtSans-Regular" w:eastAsia="FlandersArtSans-Regular,Arial" w:hAnsi="FlandersArtSans-Regular" w:cs="FlandersArtSans-Regular,Arial"/>
        </w:rPr>
      </w:pPr>
      <w:r w:rsidRPr="00B35D9D">
        <w:rPr>
          <w:rFonts w:ascii="FlandersArtSans-Regular" w:eastAsia="FlandersArtSans-Regular" w:hAnsi="FlandersArtSans-Regular" w:cs="FlandersArtSans-Regular"/>
          <w:i/>
          <w:iCs/>
          <w:highlight w:val="yellow"/>
        </w:rPr>
        <w:t>(O</w:t>
      </w:r>
      <w:r>
        <w:rPr>
          <w:rFonts w:ascii="FlandersArtSans-Regular" w:eastAsia="FlandersArtSans-Regular" w:hAnsi="FlandersArtSans-Regular" w:cs="FlandersArtSans-Regular"/>
          <w:i/>
          <w:iCs/>
          <w:highlight w:val="yellow"/>
        </w:rPr>
        <w:t xml:space="preserve">FWEL </w:t>
      </w:r>
      <w:r w:rsidRPr="00B35D9D">
        <w:rPr>
          <w:rFonts w:ascii="FlandersArtSans-Regular" w:eastAsia="FlandersArtSans-Regular" w:hAnsi="FlandersArtSans-Regular" w:cs="FlandersArtSans-Regular"/>
          <w:i/>
          <w:iCs/>
          <w:highlight w:val="yellow"/>
        </w:rPr>
        <w:t xml:space="preserve">– geraamde waarde </w:t>
      </w:r>
      <w:r w:rsidRPr="00B35D9D">
        <w:rPr>
          <w:rFonts w:ascii="FlandersArtSans-Regular" w:eastAsia="FlandersArtSans-Regular" w:hAnsi="FlandersArtSans-Regular" w:cs="FlandersArtSans-Regular"/>
          <w:i/>
          <w:iCs/>
          <w:highlight w:val="yellow"/>
          <w:u w:val="single"/>
        </w:rPr>
        <w:t>lager</w:t>
      </w:r>
      <w:r w:rsidRPr="00B35D9D">
        <w:rPr>
          <w:rFonts w:ascii="FlandersArtSans-Regular" w:eastAsia="FlandersArtSans-Regular" w:hAnsi="FlandersArtSans-Regular" w:cs="FlandersArtSans-Regular"/>
          <w:i/>
          <w:iCs/>
          <w:highlight w:val="yellow"/>
        </w:rPr>
        <w:t xml:space="preserve"> dan Europese drempel</w:t>
      </w:r>
      <w:r>
        <w:rPr>
          <w:rFonts w:ascii="FlandersArtSans-Regular" w:eastAsia="FlandersArtSans-Regular" w:hAnsi="FlandersArtSans-Regular" w:cs="FlandersArtSans-Regular"/>
          <w:i/>
          <w:iCs/>
          <w:highlight w:val="yellow"/>
        </w:rPr>
        <w:t>. De inschrijver zal onderstaande bewijsmiddelen moeten toevoegen aan zijn offerte</w:t>
      </w:r>
      <w:r w:rsidRPr="00A02D62">
        <w:rPr>
          <w:rFonts w:ascii="FlandersArtSans-Regular" w:eastAsia="FlandersArtSans-Regular,Arial" w:hAnsi="FlandersArtSans-Regular" w:cs="FlandersArtSans-Regular,Arial"/>
          <w:i/>
          <w:iCs/>
          <w:highlight w:val="yellow"/>
        </w:rPr>
        <w:t>:)</w:t>
      </w:r>
      <w:r w:rsidRPr="00A02D62">
        <w:rPr>
          <w:rFonts w:ascii="FlandersArtSans-Regular" w:eastAsia="FlandersArtSans-Regular,Arial" w:hAnsi="FlandersArtSans-Regular" w:cs="FlandersArtSans-Regular,Arial"/>
        </w:rPr>
        <w:t xml:space="preserve"> </w:t>
      </w:r>
    </w:p>
    <w:p w14:paraId="41BFA383" w14:textId="77777777" w:rsidR="006264C7" w:rsidRPr="00C5413F" w:rsidRDefault="006264C7" w:rsidP="006264C7">
      <w:pPr>
        <w:ind w:left="284"/>
        <w:rPr>
          <w:rFonts w:ascii="FlandersArtSans-Regular" w:eastAsia="FlandersArtSans-Regular,Arial" w:hAnsi="FlandersArtSans-Regular" w:cs="FlandersArtSans-Regular,Arial"/>
        </w:rPr>
      </w:pPr>
      <w:r w:rsidRPr="00B35D9D">
        <w:rPr>
          <w:rFonts w:ascii="FlandersArtSans-Regular" w:eastAsia="FlandersArtSans-Regular" w:hAnsi="FlandersArtSans-Regular" w:cs="FlandersArtSans-Regular"/>
          <w:b/>
          <w:bCs/>
          <w:u w:val="single"/>
        </w:rPr>
        <w:t>Bewijsmiddelen:</w:t>
      </w:r>
    </w:p>
    <w:p w14:paraId="6FF0AB02" w14:textId="77777777" w:rsidR="006264C7" w:rsidRPr="00B35D9D" w:rsidRDefault="006264C7" w:rsidP="006264C7">
      <w:pPr>
        <w:pStyle w:val="BodyText1"/>
        <w:spacing w:after="0"/>
        <w:rPr>
          <w:rFonts w:ascii="FlandersArtSans-Regular" w:hAnsi="FlandersArtSans-Regular"/>
        </w:rPr>
      </w:pPr>
    </w:p>
    <w:p w14:paraId="7EDD646F" w14:textId="77777777" w:rsidR="006264C7" w:rsidRPr="00A02D62" w:rsidRDefault="006264C7" w:rsidP="006264C7">
      <w:pPr>
        <w:pStyle w:val="BodyText1"/>
        <w:spacing w:after="0"/>
        <w:ind w:left="284"/>
        <w:jc w:val="both"/>
        <w:rPr>
          <w:rFonts w:ascii="FlandersArtSans-Regular" w:eastAsia="FlandersArtSans-Regular" w:hAnsi="FlandersArtSans-Regular" w:cs="FlandersArtSans-Regular"/>
        </w:rPr>
      </w:pPr>
      <w:r w:rsidRPr="002236DE">
        <w:rPr>
          <w:rFonts w:ascii="FlandersArtSans-Regular" w:eastAsia="FlandersArtSans-Regular" w:hAnsi="FlandersArtSans-Regular" w:cs="FlandersArtSans-Regular"/>
        </w:rPr>
        <w:t>Door in te schrijven op deze opdracht, verklaart de inschrijver dat er geen uitsluitingsgrond op hem van toepassing is, voor zover het gaat</w:t>
      </w:r>
      <w:r w:rsidRPr="00A02D62">
        <w:rPr>
          <w:rFonts w:ascii="FlandersArtSans-Regular" w:eastAsia="FlandersArtSans-Regular" w:hAnsi="FlandersArtSans-Regular" w:cs="FlandersArtSans-Regular"/>
        </w:rPr>
        <w:t xml:space="preserve"> om uitsluitingsgronden die bewezen worden aan de hand van documenten die de aanbestedende overheid zelf kan opvragen via elektronische weg.</w:t>
      </w:r>
    </w:p>
    <w:p w14:paraId="0E62E825" w14:textId="77777777" w:rsidR="006264C7" w:rsidRPr="00A02D62" w:rsidRDefault="006264C7" w:rsidP="006264C7">
      <w:pPr>
        <w:pStyle w:val="BodyText1"/>
        <w:spacing w:after="0"/>
        <w:ind w:left="284"/>
        <w:jc w:val="both"/>
        <w:rPr>
          <w:rFonts w:ascii="FlandersArtSans-Regular" w:eastAsia="FlandersArtSans-Regular" w:hAnsi="FlandersArtSans-Regular" w:cs="FlandersArtSans-Regular"/>
        </w:rPr>
      </w:pPr>
    </w:p>
    <w:p w14:paraId="037083A0" w14:textId="77777777" w:rsidR="006264C7" w:rsidRPr="00A02D62" w:rsidRDefault="006264C7" w:rsidP="006264C7">
      <w:pPr>
        <w:pStyle w:val="BodyText1"/>
        <w:spacing w:after="0"/>
        <w:ind w:left="284"/>
        <w:jc w:val="both"/>
        <w:rPr>
          <w:rFonts w:ascii="FlandersArtSans-Regular" w:eastAsia="FlandersArtSans-Regular" w:hAnsi="FlandersArtSans-Regular" w:cs="FlandersArtSans-Regular"/>
        </w:rPr>
      </w:pPr>
      <w:r w:rsidRPr="00A02D62">
        <w:rPr>
          <w:rFonts w:ascii="FlandersArtSans-Regular" w:eastAsia="FlandersArtSans-Regular" w:hAnsi="FlandersArtSans-Regular" w:cs="FlandersArtSans-Regular"/>
        </w:rPr>
        <w:t>Eventuele corrigerende maatregelen moet de inschrijver echter bewijzen door schriftelijke stukken toe te voegen aan de offerte.</w:t>
      </w:r>
    </w:p>
    <w:p w14:paraId="0E763CBD" w14:textId="77777777" w:rsidR="006264C7" w:rsidRPr="00A02D62" w:rsidRDefault="006264C7" w:rsidP="006264C7">
      <w:pPr>
        <w:pStyle w:val="BodyText1"/>
        <w:spacing w:after="0"/>
        <w:ind w:left="284"/>
        <w:jc w:val="both"/>
        <w:rPr>
          <w:rFonts w:ascii="FlandersArtSans-Regular" w:eastAsia="FlandersArtSans-Regular" w:hAnsi="FlandersArtSans-Regular" w:cs="FlandersArtSans-Regular"/>
        </w:rPr>
      </w:pPr>
    </w:p>
    <w:p w14:paraId="6904C732" w14:textId="77777777" w:rsidR="006264C7" w:rsidRPr="00B35D9D" w:rsidRDefault="006264C7" w:rsidP="006264C7">
      <w:pPr>
        <w:pStyle w:val="BodyText1"/>
        <w:spacing w:after="0"/>
        <w:ind w:left="284"/>
        <w:jc w:val="both"/>
        <w:rPr>
          <w:rFonts w:ascii="FlandersArtSans-Regular" w:eastAsia="FlandersArtSans-Regular" w:hAnsi="FlandersArtSans-Regular" w:cs="FlandersArtSans-Regular"/>
        </w:rPr>
      </w:pPr>
      <w:r w:rsidRPr="00A02D62">
        <w:rPr>
          <w:rFonts w:ascii="FlandersArtSans-Regular" w:eastAsia="FlandersArtSans-Regular" w:hAnsi="FlandersArtSans-Regular" w:cs="FlandersArtSans-Regular"/>
        </w:rPr>
        <w:t>De aanbestedende overheid zal voor de Belgische inschrijver volgende documenten zelf opvragen via elektronische weg: het RSZ-attest, het attest van fiscale schulden en het attest van niet-faling</w:t>
      </w:r>
      <w:r w:rsidRPr="00A02D62">
        <w:rPr>
          <w:rFonts w:ascii="FlandersArtSans-Regular" w:eastAsia="FlandersArtSans-Regular,Arial" w:hAnsi="FlandersArtSans-Regular" w:cs="FlandersArtSans-Regular,Arial"/>
        </w:rPr>
        <w:t>.</w:t>
      </w:r>
    </w:p>
    <w:p w14:paraId="775AAD44" w14:textId="77777777" w:rsidR="006264C7" w:rsidRPr="002236DE" w:rsidRDefault="006264C7" w:rsidP="006264C7">
      <w:pPr>
        <w:pStyle w:val="BodyText1"/>
        <w:spacing w:after="0"/>
        <w:ind w:left="284"/>
        <w:rPr>
          <w:rFonts w:ascii="FlandersArtSans-Regular" w:hAnsi="FlandersArtSans-Regular"/>
        </w:rPr>
      </w:pPr>
    </w:p>
    <w:p w14:paraId="6CB5FD51" w14:textId="77777777" w:rsidR="006264C7" w:rsidRDefault="006264C7" w:rsidP="006264C7">
      <w:pPr>
        <w:pStyle w:val="BodyText1"/>
        <w:spacing w:after="0"/>
        <w:ind w:left="284"/>
        <w:rPr>
          <w:rFonts w:ascii="FlandersArtSans-Regular" w:eastAsia="FlandersArtSans-Regular" w:hAnsi="FlandersArtSans-Regular" w:cs="FlandersArtSans-Regular"/>
          <w:b/>
        </w:rPr>
      </w:pPr>
      <w:r w:rsidRPr="002236DE">
        <w:rPr>
          <w:rFonts w:ascii="FlandersArtSans-Regular" w:eastAsia="FlandersArtSans-Regular" w:hAnsi="FlandersArtSans-Regular" w:cs="FlandersArtSans-Regular"/>
          <w:b/>
        </w:rPr>
        <w:t>De inschrijver dient tevens volgende documen</w:t>
      </w:r>
      <w:r w:rsidRPr="00E81B39">
        <w:rPr>
          <w:rFonts w:ascii="FlandersArtSans-Regular" w:eastAsia="FlandersArtSans-Regular" w:hAnsi="FlandersArtSans-Regular" w:cs="FlandersArtSans-Regular"/>
          <w:b/>
        </w:rPr>
        <w:t>ten toe te voegen:</w:t>
      </w:r>
    </w:p>
    <w:p w14:paraId="1CC3F0C2" w14:textId="77777777" w:rsidR="006264C7" w:rsidRPr="00435D32" w:rsidRDefault="006264C7" w:rsidP="006264C7">
      <w:pPr>
        <w:pStyle w:val="BodyText1"/>
        <w:spacing w:after="0"/>
        <w:ind w:left="284"/>
        <w:rPr>
          <w:rFonts w:ascii="FlandersArtSans-Regular" w:eastAsia="FlandersArtSans-Regular" w:hAnsi="FlandersArtSans-Regular" w:cs="FlandersArtSans-Regular"/>
          <w:b/>
        </w:rPr>
      </w:pPr>
    </w:p>
    <w:p w14:paraId="23F7FE59" w14:textId="77777777" w:rsidR="006264C7" w:rsidRDefault="006264C7">
      <w:pPr>
        <w:numPr>
          <w:ilvl w:val="0"/>
          <w:numId w:val="43"/>
        </w:numPr>
        <w:tabs>
          <w:tab w:val="clear" w:pos="720"/>
          <w:tab w:val="num" w:pos="1068"/>
        </w:tabs>
        <w:ind w:left="1068"/>
        <w:contextualSpacing w:val="0"/>
        <w:rPr>
          <w:rFonts w:ascii="FlandersArtSans-Regular" w:hAnsi="FlandersArtSans-Regular" w:cs="Arial"/>
        </w:rPr>
      </w:pPr>
      <w:r w:rsidRPr="002B3F41">
        <w:rPr>
          <w:rFonts w:ascii="FlandersArtSans-Regular" w:hAnsi="FlandersArtSans-Regular" w:cs="Arial"/>
        </w:rPr>
        <w:t xml:space="preserve">de Belgische </w:t>
      </w:r>
      <w:r>
        <w:rPr>
          <w:rFonts w:ascii="FlandersArtSans-Regular" w:hAnsi="FlandersArtSans-Regular" w:cs="Arial"/>
        </w:rPr>
        <w:t>inschrijver</w:t>
      </w:r>
      <w:r w:rsidRPr="002B3F41">
        <w:rPr>
          <w:rFonts w:ascii="FlandersArtSans-Regular" w:hAnsi="FlandersArtSans-Regular" w:cs="Arial"/>
        </w:rPr>
        <w:t>:</w:t>
      </w:r>
    </w:p>
    <w:p w14:paraId="7BE554D3" w14:textId="77777777" w:rsidR="006264C7" w:rsidRPr="002B3F41" w:rsidRDefault="006264C7">
      <w:pPr>
        <w:numPr>
          <w:ilvl w:val="1"/>
          <w:numId w:val="43"/>
        </w:numPr>
        <w:contextualSpacing w:val="0"/>
        <w:rPr>
          <w:rFonts w:ascii="FlandersArtSans-Regular" w:hAnsi="FlandersArtSans-Regular" w:cs="Arial"/>
        </w:rPr>
      </w:pPr>
      <w:r w:rsidRPr="537A9E2D">
        <w:rPr>
          <w:rFonts w:ascii="FlandersArtSans-Regular" w:hAnsi="FlandersArtSans-Regular" w:cs="Arial"/>
        </w:rPr>
        <w:t xml:space="preserve">een uittreksel uit het strafregister </w:t>
      </w:r>
      <w:r w:rsidRPr="537A9E2D">
        <w:rPr>
          <w:rFonts w:ascii="FlandersArtSans-Regular" w:hAnsi="FlandersArtSans-Regular"/>
        </w:rPr>
        <w:t xml:space="preserve">volgens het </w:t>
      </w:r>
      <w:r w:rsidRPr="537A9E2D">
        <w:rPr>
          <w:rFonts w:ascii="FlandersArtSans-Regular" w:hAnsi="FlandersArtSans-Regular"/>
          <w:b/>
          <w:bCs/>
        </w:rPr>
        <w:t xml:space="preserve">bijzonder model 596.1 – 32: overheidsopdrachten </w:t>
      </w:r>
      <w:r w:rsidRPr="537A9E2D">
        <w:rPr>
          <w:rFonts w:ascii="FlandersArtSans-Regular" w:hAnsi="FlandersArtSans-Regular" w:cs="Arial"/>
        </w:rPr>
        <w:t>dat maximaal 6 maand oud is op de limietdatum voor ontvangst van de offertes;</w:t>
      </w:r>
    </w:p>
    <w:p w14:paraId="27F42135" w14:textId="77777777" w:rsidR="006264C7" w:rsidRPr="002B3F41" w:rsidRDefault="006264C7" w:rsidP="006264C7">
      <w:pPr>
        <w:ind w:left="1068"/>
        <w:rPr>
          <w:rFonts w:ascii="FlandersArtSans-Regular" w:hAnsi="FlandersArtSans-Regular" w:cs="Arial"/>
        </w:rPr>
      </w:pPr>
    </w:p>
    <w:p w14:paraId="5BAAC026" w14:textId="77777777" w:rsidR="006264C7" w:rsidRPr="002B3F41" w:rsidRDefault="006264C7">
      <w:pPr>
        <w:numPr>
          <w:ilvl w:val="0"/>
          <w:numId w:val="81"/>
        </w:numPr>
        <w:shd w:val="clear" w:color="auto" w:fill="FFFFFF"/>
        <w:ind w:left="1428"/>
        <w:contextualSpacing w:val="0"/>
        <w:rPr>
          <w:rFonts w:ascii="FlandersArtSans-Regular" w:eastAsia="Times New Roman" w:hAnsi="FlandersArtSans-Regular" w:cs="Segoe UI"/>
          <w:color w:val="242424"/>
          <w:lang w:eastAsia="nl-BE"/>
        </w:rPr>
      </w:pPr>
      <w:r>
        <w:rPr>
          <w:rFonts w:ascii="FlandersArtSans-Regular" w:eastAsia="Times New Roman" w:hAnsi="FlandersArtSans-Regular" w:cs="Segoe UI"/>
          <w:color w:val="242424"/>
          <w:lang w:eastAsia="nl-BE"/>
        </w:rPr>
        <w:t>indien de</w:t>
      </w:r>
      <w:r w:rsidRPr="0F56F5D2">
        <w:rPr>
          <w:rFonts w:ascii="FlandersArtSans-Regular" w:eastAsia="Times New Roman" w:hAnsi="FlandersArtSans-Regular" w:cs="Segoe UI"/>
          <w:color w:val="242424"/>
          <w:lang w:eastAsia="nl-BE"/>
        </w:rPr>
        <w:t xml:space="preserve"> </w:t>
      </w:r>
      <w:r w:rsidRPr="0F56F5D2">
        <w:rPr>
          <w:rFonts w:ascii="FlandersArtSans-Regular" w:hAnsi="FlandersArtSans-Regular" w:cs="Arial"/>
        </w:rPr>
        <w:t>inschrijver</w:t>
      </w:r>
      <w:r w:rsidRPr="0F56F5D2">
        <w:rPr>
          <w:rFonts w:ascii="FlandersArtSans-Regular" w:eastAsia="Times New Roman" w:hAnsi="FlandersArtSans-Regular" w:cs="Segoe UI"/>
          <w:color w:val="242424"/>
          <w:lang w:eastAsia="nl-BE"/>
        </w:rPr>
        <w:t xml:space="preserve"> personeel tewerkstelt dat onderworpen is aan de sociale zekerheidswetgeving van een andere lidstaat van de Europese Unie:</w:t>
      </w:r>
    </w:p>
    <w:p w14:paraId="409A6019" w14:textId="77777777" w:rsidR="006264C7" w:rsidRPr="002B3F41" w:rsidRDefault="006264C7">
      <w:pPr>
        <w:numPr>
          <w:ilvl w:val="1"/>
          <w:numId w:val="81"/>
        </w:numPr>
        <w:shd w:val="clear" w:color="auto" w:fill="FFFFFF"/>
        <w:contextualSpacing w:val="0"/>
        <w:rPr>
          <w:rFonts w:ascii="FlandersArtSans-Regular" w:eastAsia="Times New Roman" w:hAnsi="FlandersArtSans-Regular" w:cs="Segoe UI"/>
          <w:color w:val="242424"/>
          <w:lang w:eastAsia="nl-BE"/>
        </w:rPr>
      </w:pPr>
      <w:r w:rsidRPr="0F56F5D2">
        <w:rPr>
          <w:rFonts w:ascii="FlandersArtSans-Regular" w:eastAsia="Times New Roman" w:hAnsi="FlandersArtSans-Regular" w:cs="Segoe UI"/>
          <w:color w:val="242424"/>
          <w:lang w:eastAsia="nl-BE"/>
        </w:rPr>
        <w:t xml:space="preserve">een recent attest uitgereikt door de bevoegde buitenlandse overheid waarin bevestigd wordt dat hij voldaan heeft aan zijn verplichtingen inzake betaling van de bijdragen </w:t>
      </w:r>
      <w:r w:rsidRPr="0F56F5D2">
        <w:rPr>
          <w:rFonts w:ascii="FlandersArtSans-Regular" w:eastAsia="Times New Roman" w:hAnsi="FlandersArtSans-Regular" w:cs="Segoe UI"/>
          <w:color w:val="242424"/>
          <w:lang w:eastAsia="nl-BE"/>
        </w:rPr>
        <w:lastRenderedPageBreak/>
        <w:t>voor sociale zekerheid overeenkomstig de wettelijke bepalingen van het land waar hij gevestigd is.</w:t>
      </w:r>
    </w:p>
    <w:p w14:paraId="7D65874E" w14:textId="77777777" w:rsidR="006264C7" w:rsidRPr="002B3F41" w:rsidRDefault="006264C7" w:rsidP="006264C7">
      <w:pPr>
        <w:pStyle w:val="Lijstalinea"/>
        <w:ind w:left="1068"/>
        <w:rPr>
          <w:rFonts w:ascii="FlandersArtSans-Regular" w:hAnsi="FlandersArtSans-Regular" w:cs="Arial"/>
        </w:rPr>
      </w:pPr>
    </w:p>
    <w:p w14:paraId="3B04AE94" w14:textId="77777777" w:rsidR="006264C7" w:rsidRPr="002B3F41" w:rsidRDefault="006264C7">
      <w:pPr>
        <w:numPr>
          <w:ilvl w:val="0"/>
          <w:numId w:val="43"/>
        </w:numPr>
        <w:tabs>
          <w:tab w:val="num" w:pos="774"/>
        </w:tabs>
        <w:ind w:left="1068"/>
        <w:contextualSpacing w:val="0"/>
        <w:rPr>
          <w:rFonts w:ascii="FlandersArtSans-Regular" w:hAnsi="FlandersArtSans-Regular" w:cs="Arial"/>
          <w:strike/>
        </w:rPr>
      </w:pPr>
      <w:r w:rsidRPr="002B3F41">
        <w:rPr>
          <w:rFonts w:ascii="FlandersArtSans-Regular" w:hAnsi="FlandersArtSans-Regular" w:cs="Arial"/>
        </w:rPr>
        <w:t xml:space="preserve">de buitenlandse </w:t>
      </w:r>
      <w:r>
        <w:rPr>
          <w:rFonts w:ascii="FlandersArtSans-Regular" w:hAnsi="FlandersArtSans-Regular" w:cs="Arial"/>
        </w:rPr>
        <w:t>inschrijver</w:t>
      </w:r>
      <w:r w:rsidRPr="002B3F41">
        <w:rPr>
          <w:rFonts w:ascii="FlandersArtSans-Regular" w:hAnsi="FlandersArtSans-Regular" w:cs="Arial"/>
        </w:rPr>
        <w:t>:</w:t>
      </w:r>
    </w:p>
    <w:p w14:paraId="3DAA2554" w14:textId="77777777" w:rsidR="006264C7" w:rsidRPr="002B3F41" w:rsidRDefault="006264C7">
      <w:pPr>
        <w:numPr>
          <w:ilvl w:val="1"/>
          <w:numId w:val="43"/>
        </w:numPr>
        <w:contextualSpacing w:val="0"/>
        <w:rPr>
          <w:rFonts w:ascii="FlandersArtSans-Regular" w:hAnsi="FlandersArtSans-Regular" w:cs="Arial"/>
        </w:rPr>
      </w:pPr>
      <w:r w:rsidRPr="002B3F41">
        <w:rPr>
          <w:rFonts w:ascii="FlandersArtSans-Regular" w:eastAsia="Times New Roman" w:hAnsi="FlandersArtSans-Regular" w:cs="Segoe UI"/>
          <w:color w:val="242424"/>
          <w:lang w:eastAsia="nl-BE"/>
        </w:rPr>
        <w:t>een uittreksel uit het strafregister dat maximaal 6 maanden oud is of geldig is conform de wetgeving van het land van herkomst op de limietdatum voor ontvangst van de offertes</w:t>
      </w:r>
      <w:r w:rsidRPr="002B3F41">
        <w:rPr>
          <w:rFonts w:ascii="FlandersArtSans-Regular" w:eastAsia="Times New Roman" w:hAnsi="FlandersArtSans-Regular" w:cs="Cambria"/>
          <w:color w:val="242424"/>
          <w:lang w:eastAsia="nl-BE"/>
        </w:rPr>
        <w:t>;</w:t>
      </w:r>
    </w:p>
    <w:p w14:paraId="4366DEE2" w14:textId="77777777" w:rsidR="006264C7" w:rsidRPr="002B3F41" w:rsidRDefault="006264C7">
      <w:pPr>
        <w:numPr>
          <w:ilvl w:val="1"/>
          <w:numId w:val="43"/>
        </w:numPr>
        <w:shd w:val="clear" w:color="auto" w:fill="FFFFFF"/>
        <w:spacing w:before="100" w:beforeAutospacing="1" w:after="100" w:afterAutospacing="1"/>
        <w:contextualSpacing w:val="0"/>
        <w:rPr>
          <w:rFonts w:ascii="FlandersArtSans-Regular" w:eastAsia="Times New Roman" w:hAnsi="FlandersArtSans-Regular" w:cs="Segoe UI"/>
          <w:color w:val="242424"/>
          <w:lang w:eastAsia="nl-BE"/>
        </w:rPr>
      </w:pPr>
      <w:r w:rsidRPr="002B3F41">
        <w:rPr>
          <w:rFonts w:ascii="FlandersArtSans-Regular" w:eastAsia="Times New Roman" w:hAnsi="FlandersArtSans-Regular" w:cs="Segoe UI"/>
          <w:color w:val="242424"/>
          <w:lang w:eastAsia="nl-BE"/>
        </w:rPr>
        <w:t>certificaten inzake fiscale en sociale schulden;</w:t>
      </w:r>
    </w:p>
    <w:p w14:paraId="5C8155FF" w14:textId="77777777" w:rsidR="006264C7" w:rsidRPr="002B3F41" w:rsidRDefault="006264C7">
      <w:pPr>
        <w:numPr>
          <w:ilvl w:val="1"/>
          <w:numId w:val="43"/>
        </w:numPr>
        <w:shd w:val="clear" w:color="auto" w:fill="FFFFFF"/>
        <w:spacing w:before="100" w:beforeAutospacing="1" w:after="100" w:afterAutospacing="1"/>
        <w:contextualSpacing w:val="0"/>
        <w:rPr>
          <w:rFonts w:ascii="FlandersArtSans-Regular" w:eastAsia="Times New Roman" w:hAnsi="FlandersArtSans-Regular" w:cs="Segoe UI"/>
          <w:color w:val="242424"/>
          <w:lang w:eastAsia="nl-BE"/>
        </w:rPr>
      </w:pPr>
      <w:r w:rsidRPr="002B3F41">
        <w:rPr>
          <w:rFonts w:ascii="FlandersArtSans-Regular" w:eastAsia="Times New Roman" w:hAnsi="FlandersArtSans-Regular" w:cs="Segoe UI"/>
          <w:color w:val="242424"/>
          <w:lang w:eastAsia="nl-BE"/>
        </w:rPr>
        <w:t>certificaat inzake niet-faling.</w:t>
      </w:r>
    </w:p>
    <w:p w14:paraId="68CD05EE" w14:textId="77777777" w:rsidR="006264C7" w:rsidRPr="002B3F41" w:rsidRDefault="006264C7" w:rsidP="006264C7">
      <w:pPr>
        <w:ind w:left="1068"/>
        <w:rPr>
          <w:rFonts w:ascii="FlandersArtSans-Regular" w:hAnsi="FlandersArtSans-Regular" w:cs="Arial"/>
          <w:strike/>
        </w:rPr>
      </w:pPr>
      <w:r w:rsidRPr="002B3F41">
        <w:rPr>
          <w:rFonts w:ascii="FlandersArtSans-Regular" w:hAnsi="FlandersArtSans-Regular" w:cs="Arial"/>
        </w:rPr>
        <w:t>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p>
    <w:p w14:paraId="1C6963B0" w14:textId="77777777" w:rsidR="006264C7" w:rsidRDefault="006264C7" w:rsidP="006264C7">
      <w:pPr>
        <w:pStyle w:val="BodyText1"/>
        <w:spacing w:after="0"/>
        <w:ind w:left="708"/>
        <w:rPr>
          <w:rFonts w:ascii="FlandersArtSans-Regular" w:hAnsi="FlandersArtSans-Regular"/>
        </w:rPr>
      </w:pPr>
    </w:p>
    <w:p w14:paraId="122223D1" w14:textId="77777777" w:rsidR="006264C7" w:rsidRPr="00A02D62" w:rsidRDefault="006264C7" w:rsidP="006264C7">
      <w:pPr>
        <w:ind w:left="284"/>
        <w:rPr>
          <w:rFonts w:ascii="FlandersArtSans-Regular" w:hAnsi="FlandersArtSans-Regular"/>
        </w:rPr>
      </w:pPr>
      <w:r w:rsidRPr="00AA1E2A">
        <w:rPr>
          <w:rFonts w:ascii="FlandersArtSans-Regular" w:hAnsi="FlandersArtSans-Regular"/>
          <w:u w:val="single"/>
        </w:rPr>
        <w:t>Opmerking</w:t>
      </w:r>
      <w:r>
        <w:rPr>
          <w:rFonts w:ascii="FlandersArtSans-Regular" w:hAnsi="FlandersArtSans-Regular"/>
        </w:rPr>
        <w:t>:</w:t>
      </w:r>
    </w:p>
    <w:p w14:paraId="42C4CA57" w14:textId="77777777" w:rsidR="006264C7" w:rsidRPr="00A02D62" w:rsidRDefault="006264C7" w:rsidP="006264C7">
      <w:pPr>
        <w:pStyle w:val="BodyText1"/>
        <w:spacing w:after="0"/>
        <w:ind w:left="284"/>
        <w:rPr>
          <w:rFonts w:ascii="FlandersArtSans-Regular" w:eastAsia="FlandersArtSans-Regular,Arial" w:hAnsi="FlandersArtSans-Regular" w:cs="FlandersArtSans-Regular,Arial"/>
          <w:b/>
          <w:bCs/>
        </w:rPr>
      </w:pPr>
      <w:r w:rsidRPr="0F56F5D2">
        <w:rPr>
          <w:rFonts w:ascii="FlandersArtSans-Regular" w:eastAsia="FlandersArtSans-Regular" w:hAnsi="FlandersArtSans-Regular" w:cs="FlandersArtSans-Regular"/>
          <w:b/>
          <w:bCs/>
        </w:rPr>
        <w:t>De bovenstaande documenten moet toegevoegd worden:</w:t>
      </w:r>
    </w:p>
    <w:p w14:paraId="1293350A" w14:textId="77777777" w:rsidR="006264C7" w:rsidRPr="005B62E0" w:rsidRDefault="006264C7" w:rsidP="006264C7">
      <w:pPr>
        <w:pStyle w:val="BodyText1"/>
        <w:numPr>
          <w:ilvl w:val="0"/>
          <w:numId w:val="14"/>
        </w:numPr>
        <w:tabs>
          <w:tab w:val="clear" w:pos="720"/>
          <w:tab w:val="num" w:pos="1134"/>
        </w:tabs>
        <w:spacing w:after="0"/>
        <w:ind w:left="1134" w:hanging="283"/>
        <w:jc w:val="both"/>
        <w:rPr>
          <w:rFonts w:ascii="FlandersArtSans-Regular" w:eastAsia="FlandersArtSans-Regular,Arial" w:hAnsi="FlandersArtSans-Regular" w:cs="FlandersArtSans-Regular,Arial"/>
        </w:rPr>
      </w:pPr>
      <w:r w:rsidRPr="00B35D9D">
        <w:rPr>
          <w:rFonts w:ascii="FlandersArtSans-Regular" w:eastAsia="FlandersArtSans-Regular" w:hAnsi="FlandersArtSans-Regular" w:cs="FlandersArtSans-Regular"/>
        </w:rPr>
        <w:t xml:space="preserve">voor elke </w:t>
      </w:r>
      <w:r>
        <w:rPr>
          <w:rFonts w:ascii="FlandersArtSans-Regular" w:eastAsia="FlandersArtSans-Regular" w:hAnsi="FlandersArtSans-Regular" w:cs="FlandersArtSans-Regular"/>
        </w:rPr>
        <w:t>onderneming die deel uitmaakt</w:t>
      </w:r>
      <w:r w:rsidRPr="00B35D9D">
        <w:rPr>
          <w:rFonts w:ascii="FlandersArtSans-Regular" w:eastAsia="FlandersArtSans-Regular" w:hAnsi="FlandersArtSans-Regular" w:cs="FlandersArtSans-Regular"/>
        </w:rPr>
        <w:t xml:space="preserve"> van een combinatie van ondernemingen die optreedt als inschrijver</w:t>
      </w:r>
    </w:p>
    <w:p w14:paraId="34667469" w14:textId="77777777" w:rsidR="006264C7" w:rsidRPr="005B62E0" w:rsidRDefault="006264C7" w:rsidP="006264C7">
      <w:pPr>
        <w:pStyle w:val="BodyText1"/>
        <w:numPr>
          <w:ilvl w:val="0"/>
          <w:numId w:val="14"/>
        </w:numPr>
        <w:tabs>
          <w:tab w:val="clear" w:pos="720"/>
          <w:tab w:val="num" w:pos="1134"/>
        </w:tabs>
        <w:spacing w:after="0"/>
        <w:ind w:left="1134" w:hanging="283"/>
        <w:jc w:val="both"/>
        <w:rPr>
          <w:rFonts w:ascii="FlandersArtSans-Regular" w:eastAsia="FlandersArtSans-Regular,Arial" w:hAnsi="FlandersArtSans-Regular" w:cs="FlandersArtSans-Regular,Arial"/>
        </w:rPr>
      </w:pPr>
      <w:r w:rsidRPr="005B62E0">
        <w:rPr>
          <w:rFonts w:ascii="FlandersArtSans-Regular" w:eastAsia="FlandersArtSans-Regular" w:hAnsi="FlandersArtSans-Regular" w:cs="FlandersArtSans-Regular"/>
        </w:rPr>
        <w:t xml:space="preserve">voor elke onderaannemer of andere entiteit op wiens draagkracht de inschrijver beroep doet </w:t>
      </w:r>
      <w:r w:rsidRPr="005B62E0">
        <w:rPr>
          <w:rFonts w:ascii="FlandersArtSans-Regular" w:hAnsi="FlandersArtSans-Regular"/>
        </w:rPr>
        <w:t>met het oog op het voldoen aan de selectiecriteria</w:t>
      </w:r>
      <w:r w:rsidRPr="005B62E0">
        <w:rPr>
          <w:rFonts w:ascii="FlandersArtSans-Regular" w:eastAsia="FlandersArtSans-Regular" w:hAnsi="FlandersArtSans-Regular" w:cs="FlandersArtSans-Regular"/>
        </w:rPr>
        <w:t xml:space="preserve"> (zie</w:t>
      </w:r>
      <w:r>
        <w:rPr>
          <w:rFonts w:ascii="FlandersArtSans-Regular" w:eastAsia="FlandersArtSans-Regular" w:hAnsi="FlandersArtSans-Regular" w:cs="FlandersArtSans-Regular"/>
        </w:rPr>
        <w:t xml:space="preserve"> A.1.3.).</w:t>
      </w:r>
    </w:p>
    <w:p w14:paraId="598CA753" w14:textId="77777777" w:rsidR="006264C7" w:rsidRDefault="006264C7" w:rsidP="006264C7">
      <w:pPr>
        <w:rPr>
          <w:rFonts w:ascii="FlandersArtSans-Regular" w:hAnsi="FlandersArtSans-Regular" w:cs="Arial"/>
        </w:rPr>
      </w:pPr>
    </w:p>
    <w:p w14:paraId="03FC0A6D" w14:textId="77777777" w:rsidR="006264C7" w:rsidRPr="00AB34A2" w:rsidRDefault="006264C7" w:rsidP="006264C7">
      <w:pPr>
        <w:rPr>
          <w:rFonts w:ascii="FlandersArtSans-Regular" w:hAnsi="FlandersArtSans-Regular"/>
          <w:i/>
          <w:iCs/>
        </w:rPr>
      </w:pPr>
      <w:r w:rsidRPr="007F757B">
        <w:rPr>
          <w:rFonts w:ascii="FlandersArtSans-Regular" w:hAnsi="FlandersArtSans-Regular"/>
          <w:i/>
          <w:iCs/>
          <w:highlight w:val="yellow"/>
        </w:rPr>
        <w:t>(</w:t>
      </w:r>
      <w:r>
        <w:rPr>
          <w:rFonts w:ascii="FlandersArtSans-Regular" w:hAnsi="FlandersArtSans-Regular"/>
          <w:i/>
          <w:iCs/>
          <w:highlight w:val="yellow"/>
        </w:rPr>
        <w:t>Onderstaande is a</w:t>
      </w:r>
      <w:r w:rsidRPr="007F757B">
        <w:rPr>
          <w:rFonts w:ascii="FlandersArtSans-Regular" w:hAnsi="FlandersArtSans-Regular"/>
          <w:i/>
          <w:iCs/>
          <w:highlight w:val="yellow"/>
        </w:rPr>
        <w:t>ltijd op te nemen</w:t>
      </w:r>
      <w:r>
        <w:rPr>
          <w:rFonts w:ascii="FlandersArtSans-Regular" w:hAnsi="FlandersArtSans-Regular"/>
          <w:i/>
          <w:iCs/>
          <w:highlight w:val="yellow"/>
        </w:rPr>
        <w:t xml:space="preserve"> ongeacht de geraamde waarde van de opdracht</w:t>
      </w:r>
      <w:r w:rsidRPr="007F757B">
        <w:rPr>
          <w:rFonts w:ascii="FlandersArtSans-Regular" w:hAnsi="FlandersArtSans-Regular"/>
          <w:i/>
          <w:iCs/>
          <w:highlight w:val="yellow"/>
        </w:rPr>
        <w:t>:)</w:t>
      </w:r>
    </w:p>
    <w:p w14:paraId="4539BED9" w14:textId="77777777" w:rsidR="0004048F" w:rsidRPr="0054021F" w:rsidRDefault="0004048F" w:rsidP="00CA4B29">
      <w:pPr>
        <w:tabs>
          <w:tab w:val="left" w:pos="851"/>
        </w:tabs>
        <w:jc w:val="both"/>
        <w:rPr>
          <w:rFonts w:ascii="FlandersArtSans-Regular" w:hAnsi="FlandersArtSans-Regular" w:cs="Arial"/>
        </w:rPr>
      </w:pPr>
    </w:p>
    <w:p w14:paraId="535B7408" w14:textId="77777777" w:rsidR="0004048F" w:rsidRPr="004029A6" w:rsidRDefault="0004048F" w:rsidP="00CA4B29">
      <w:pPr>
        <w:jc w:val="both"/>
        <w:rPr>
          <w:rFonts w:ascii="FlandersArtSans-Regular" w:hAnsi="FlandersArtSans-Regular" w:cs="Arial"/>
          <w:b/>
          <w:bCs/>
          <w:iCs/>
        </w:rPr>
      </w:pPr>
      <w:r w:rsidRPr="004029A6">
        <w:rPr>
          <w:rFonts w:ascii="FlandersArtSans-Regular" w:hAnsi="FlandersArtSans-Regular" w:cs="Arial"/>
          <w:b/>
          <w:bCs/>
          <w:iCs/>
          <w:u w:val="single"/>
        </w:rPr>
        <w:t>Non-discriminatie</w:t>
      </w:r>
      <w:r w:rsidRPr="004029A6">
        <w:rPr>
          <w:rFonts w:ascii="FlandersArtSans-Regular" w:hAnsi="FlandersArtSans-Regular" w:cs="Arial"/>
          <w:b/>
          <w:bCs/>
          <w:iCs/>
        </w:rPr>
        <w:t>:</w:t>
      </w:r>
    </w:p>
    <w:p w14:paraId="767F31A4" w14:textId="77777777" w:rsidR="0056317C" w:rsidRDefault="0056317C" w:rsidP="00CA4B29">
      <w:pPr>
        <w:jc w:val="both"/>
        <w:rPr>
          <w:rFonts w:ascii="FlandersArtSans-Regular" w:hAnsi="FlandersArtSans-Regular" w:cs="Arial"/>
        </w:rPr>
      </w:pPr>
    </w:p>
    <w:p w14:paraId="08A05F83" w14:textId="77777777" w:rsidR="0056317C" w:rsidRDefault="006E546D" w:rsidP="00CA4B29">
      <w:pPr>
        <w:jc w:val="both"/>
        <w:rPr>
          <w:rFonts w:ascii="FlandersArtSans-Regular" w:hAnsi="FlandersArtSans-Regular" w:cs="Arial"/>
        </w:rPr>
      </w:pPr>
      <w:r>
        <w:rPr>
          <w:rFonts w:ascii="FlandersArtSans-Regular" w:hAnsi="FlandersArtSans-Regular" w:cs="Arial"/>
        </w:rPr>
        <w:t>D</w:t>
      </w:r>
      <w:r w:rsidR="0004048F" w:rsidRPr="0054021F">
        <w:rPr>
          <w:rFonts w:ascii="FlandersArtSans-Regular" w:hAnsi="FlandersArtSans-Regular" w:cs="Arial"/>
        </w:rPr>
        <w:t>e aanbestedende overheid</w:t>
      </w:r>
      <w:r>
        <w:rPr>
          <w:rFonts w:ascii="FlandersArtSans-Regular" w:hAnsi="FlandersArtSans-Regular" w:cs="Arial"/>
        </w:rPr>
        <w:t xml:space="preserve"> heeft</w:t>
      </w:r>
      <w:r w:rsidR="0004048F" w:rsidRPr="0054021F">
        <w:rPr>
          <w:rFonts w:ascii="FlandersArtSans-Regular" w:hAnsi="FlandersArtSans-Regular" w:cs="Arial"/>
        </w:rPr>
        <w:t xml:space="preserve">, in elke fase van de </w:t>
      </w:r>
      <w:r w:rsidR="0056317C">
        <w:rPr>
          <w:rFonts w:ascii="FlandersArtSans-Regular" w:hAnsi="FlandersArtSans-Regular" w:cs="Arial"/>
        </w:rPr>
        <w:t>plaatsing</w:t>
      </w:r>
      <w:r w:rsidR="0004048F" w:rsidRPr="0054021F">
        <w:rPr>
          <w:rFonts w:ascii="FlandersArtSans-Regular" w:hAnsi="FlandersArtSans-Regular" w:cs="Arial"/>
        </w:rPr>
        <w:t xml:space="preserve">sprocedure, de mogelijkheid om de inschrijver uit te sluiten </w:t>
      </w:r>
      <w:r w:rsidR="0056317C" w:rsidRPr="0056317C">
        <w:rPr>
          <w:rFonts w:ascii="FlandersArtSans-Regular" w:hAnsi="FlandersArtSans-Regular" w:cs="Arial"/>
        </w:rPr>
        <w:t>indien de aanbestedende overheid met elk passend middel aantoont dat de kandidaat of inschrijver de in artikel 7 van de Wet Overheidsopdrachten genoemde toepasselijke verplichtingen op het vlak van het milieu-, sociaal en arbeidsrecht, heeft geschonden.</w:t>
      </w:r>
    </w:p>
    <w:p w14:paraId="0B7CCCAE" w14:textId="77777777" w:rsidR="0004048F" w:rsidRPr="0054021F" w:rsidRDefault="0004048F" w:rsidP="00CA4B29">
      <w:pPr>
        <w:jc w:val="both"/>
        <w:rPr>
          <w:rFonts w:ascii="FlandersArtSans-Regular" w:hAnsi="FlandersArtSans-Regular" w:cs="Arial"/>
        </w:rPr>
      </w:pPr>
    </w:p>
    <w:p w14:paraId="4DC4E981" w14:textId="77777777" w:rsidR="0004048F" w:rsidRPr="0054021F" w:rsidRDefault="0004048F" w:rsidP="00CA4B29">
      <w:pPr>
        <w:jc w:val="both"/>
        <w:rPr>
          <w:rFonts w:ascii="FlandersArtSans-Regular" w:hAnsi="FlandersArtSans-Regular" w:cs="Arial"/>
        </w:rPr>
      </w:pPr>
      <w:r w:rsidRPr="0054021F">
        <w:rPr>
          <w:rFonts w:ascii="FlandersArtSans-Regular" w:hAnsi="FlandersArtSans-Regular" w:cs="Arial"/>
        </w:rPr>
        <w:t>Onder sociale wetgeving wordt onder meer verstaan:</w:t>
      </w:r>
    </w:p>
    <w:p w14:paraId="163EDFD8" w14:textId="77777777" w:rsidR="0004048F" w:rsidRPr="0054021F" w:rsidRDefault="0004048F" w:rsidP="00CA4B29">
      <w:pPr>
        <w:jc w:val="both"/>
        <w:rPr>
          <w:rFonts w:ascii="FlandersArtSans-Regular" w:hAnsi="FlandersArtSans-Regular" w:cs="Arial"/>
        </w:rPr>
      </w:pPr>
    </w:p>
    <w:p w14:paraId="051E1D1E" w14:textId="77777777" w:rsidR="0004048F" w:rsidRPr="0054021F" w:rsidRDefault="0004048F" w:rsidP="00CA4B29">
      <w:pPr>
        <w:numPr>
          <w:ilvl w:val="0"/>
          <w:numId w:val="14"/>
        </w:numPr>
        <w:contextualSpacing w:val="0"/>
        <w:jc w:val="both"/>
        <w:rPr>
          <w:rFonts w:ascii="FlandersArtSans-Regular" w:hAnsi="FlandersArtSans-Regular" w:cs="Arial"/>
        </w:rPr>
      </w:pPr>
      <w:r w:rsidRPr="0054021F">
        <w:rPr>
          <w:rFonts w:ascii="FlandersArtSans-Regular" w:hAnsi="FlandersArtSans-Regular" w:cs="Arial"/>
        </w:rPr>
        <w:t xml:space="preserve">het decreet van 10 juli 2008 houdende een kader voor het Vlaamse </w:t>
      </w:r>
      <w:proofErr w:type="spellStart"/>
      <w:r w:rsidRPr="0054021F">
        <w:rPr>
          <w:rFonts w:ascii="FlandersArtSans-Regular" w:hAnsi="FlandersArtSans-Regular" w:cs="Arial"/>
        </w:rPr>
        <w:t>gelijkekansen</w:t>
      </w:r>
      <w:proofErr w:type="spellEnd"/>
      <w:r w:rsidRPr="0054021F">
        <w:rPr>
          <w:rFonts w:ascii="FlandersArtSans-Regular" w:hAnsi="FlandersArtSans-Regular" w:cs="Arial"/>
        </w:rPr>
        <w:t xml:space="preserve">- en </w:t>
      </w:r>
      <w:proofErr w:type="spellStart"/>
      <w:r w:rsidRPr="0054021F">
        <w:rPr>
          <w:rFonts w:ascii="FlandersArtSans-Regular" w:hAnsi="FlandersArtSans-Regular" w:cs="Arial"/>
        </w:rPr>
        <w:t>gelijkebehandelingsbeleid</w:t>
      </w:r>
      <w:proofErr w:type="spellEnd"/>
      <w:r w:rsidRPr="0054021F">
        <w:rPr>
          <w:rFonts w:ascii="FlandersArtSans-Regular" w:hAnsi="FlandersArtSans-Regular" w:cs="Arial"/>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F4FAB7D" w14:textId="77777777" w:rsidR="0004048F" w:rsidRPr="0054021F" w:rsidRDefault="0004048F" w:rsidP="00CA4B29">
      <w:pPr>
        <w:numPr>
          <w:ilvl w:val="0"/>
          <w:numId w:val="14"/>
        </w:numPr>
        <w:contextualSpacing w:val="0"/>
        <w:jc w:val="both"/>
        <w:rPr>
          <w:rFonts w:ascii="FlandersArtSans-Regular" w:hAnsi="FlandersArtSans-Regular" w:cs="Arial"/>
        </w:rPr>
      </w:pPr>
      <w:r w:rsidRPr="0054021F">
        <w:rPr>
          <w:rFonts w:ascii="FlandersArtSans-Regular" w:hAnsi="FlandersArtSans-Regular" w:cs="Arial"/>
        </w:rPr>
        <w:t xml:space="preserve">de wet van 4 augustus 1996 betreffende het welzijn van de werknemers bij de uitvoering van hun werk, meer bepaald hoofdstuk </w:t>
      </w:r>
      <w:proofErr w:type="spellStart"/>
      <w:r w:rsidRPr="0054021F">
        <w:rPr>
          <w:rFonts w:ascii="FlandersArtSans-Regular" w:hAnsi="FlandersArtSans-Regular" w:cs="Arial"/>
        </w:rPr>
        <w:t>Vbis</w:t>
      </w:r>
      <w:proofErr w:type="spellEnd"/>
      <w:r w:rsidRPr="0054021F">
        <w:rPr>
          <w:rFonts w:ascii="FlandersArtSans-Regular" w:hAnsi="FlandersArtSans-Regular" w:cs="Arial"/>
        </w:rPr>
        <w:t>. Bijzondere bepalingen betreffende geweld, pesterijen en ongewenst seksueel gedrag op het werk.</w:t>
      </w:r>
    </w:p>
    <w:p w14:paraId="5E72BEF6" w14:textId="77777777" w:rsidR="0004048F" w:rsidRPr="0054021F" w:rsidRDefault="0004048F" w:rsidP="00CA4B29">
      <w:pPr>
        <w:jc w:val="both"/>
        <w:rPr>
          <w:rFonts w:ascii="FlandersArtSans-Regular" w:hAnsi="FlandersArtSans-Regular" w:cs="Arial"/>
        </w:rPr>
      </w:pPr>
    </w:p>
    <w:p w14:paraId="7314DA93" w14:textId="77777777" w:rsidR="0004048F" w:rsidRPr="0054021F" w:rsidRDefault="0004048F" w:rsidP="00CA4B29">
      <w:pPr>
        <w:pStyle w:val="Kop2"/>
        <w:numPr>
          <w:ilvl w:val="0"/>
          <w:numId w:val="0"/>
        </w:numPr>
        <w:ind w:left="709" w:hanging="709"/>
        <w:jc w:val="both"/>
      </w:pPr>
      <w:bookmarkStart w:id="83" w:name="_Toc434325135"/>
      <w:bookmarkStart w:id="84" w:name="_Toc434486158"/>
      <w:bookmarkStart w:id="85" w:name="_Toc159926898"/>
      <w:r w:rsidRPr="0054021F">
        <w:lastRenderedPageBreak/>
        <w:t>A.1.2.</w:t>
      </w:r>
      <w:r w:rsidRPr="0054021F">
        <w:tab/>
        <w:t xml:space="preserve">KWALITATIEVE SELECTIECRITERIA (ART. </w:t>
      </w:r>
      <w:r w:rsidR="00435840">
        <w:t>71 WET</w:t>
      </w:r>
      <w:r w:rsidRPr="0054021F">
        <w:t xml:space="preserve">, </w:t>
      </w:r>
      <w:r w:rsidR="00435840">
        <w:t xml:space="preserve">ART. </w:t>
      </w:r>
      <w:r w:rsidRPr="0054021F">
        <w:t>6</w:t>
      </w:r>
      <w:r w:rsidR="00435840">
        <w:t>5-</w:t>
      </w:r>
      <w:r w:rsidR="00224CA6">
        <w:t>69</w:t>
      </w:r>
      <w:r w:rsidR="00D17E35">
        <w:t xml:space="preserve"> </w:t>
      </w:r>
      <w:r w:rsidR="00F5187F">
        <w:t>EN</w:t>
      </w:r>
      <w:r w:rsidRPr="0054021F">
        <w:t xml:space="preserve"> 7</w:t>
      </w:r>
      <w:r w:rsidR="00224CA6">
        <w:t>0</w:t>
      </w:r>
      <w:r w:rsidR="00435840">
        <w:t>-71</w:t>
      </w:r>
      <w:r w:rsidRPr="0054021F">
        <w:t xml:space="preserve"> KB PLAATSING)</w:t>
      </w:r>
      <w:bookmarkEnd w:id="83"/>
      <w:bookmarkEnd w:id="84"/>
      <w:bookmarkEnd w:id="85"/>
    </w:p>
    <w:p w14:paraId="0212393C" w14:textId="77777777" w:rsidR="0089637D" w:rsidRPr="0089637D" w:rsidRDefault="0089637D" w:rsidP="00CA4B29">
      <w:pPr>
        <w:contextualSpacing w:val="0"/>
        <w:jc w:val="both"/>
        <w:rPr>
          <w:rFonts w:ascii="FlandersArtSans-Regular" w:eastAsia="Times New Roman" w:hAnsi="FlandersArtSans-Regular" w:cs="Arial"/>
          <w:color w:val="auto"/>
          <w:sz w:val="18"/>
          <w:szCs w:val="18"/>
          <w:lang w:val="nl-NL" w:eastAsia="nl-BE"/>
        </w:rPr>
      </w:pPr>
    </w:p>
    <w:p w14:paraId="102A61C8" w14:textId="77777777" w:rsidR="0089637D" w:rsidRDefault="000A667C" w:rsidP="00210E5C">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color w:val="auto"/>
          <w:lang w:val="nl-NL" w:eastAsia="nl-BE"/>
        </w:rPr>
      </w:pPr>
      <w:r w:rsidRPr="00AC7EE5">
        <w:rPr>
          <w:rFonts w:ascii="FlandersArtSans-Regular" w:eastAsia="Times New Roman" w:hAnsi="FlandersArtSans-Regular" w:cs="Arial"/>
          <w:b/>
          <w:color w:val="auto"/>
          <w:lang w:val="nl-NL" w:eastAsia="nl-BE"/>
        </w:rPr>
        <w:t>Noot</w:t>
      </w:r>
      <w:r w:rsidR="0089637D" w:rsidRPr="00AC7EE5">
        <w:rPr>
          <w:rFonts w:ascii="FlandersArtSans-Regular" w:eastAsia="Times New Roman" w:hAnsi="FlandersArtSans-Regular" w:cs="Arial"/>
          <w:b/>
          <w:color w:val="auto"/>
          <w:lang w:val="nl-NL" w:eastAsia="nl-BE"/>
        </w:rPr>
        <w:t>:</w:t>
      </w:r>
      <w:r w:rsidR="0089637D" w:rsidRPr="00102D61">
        <w:rPr>
          <w:rFonts w:ascii="FlandersArtSans-Regular" w:eastAsia="Times New Roman" w:hAnsi="FlandersArtSans-Regular" w:cs="Arial"/>
          <w:color w:val="auto"/>
          <w:lang w:val="nl-NL" w:eastAsia="nl-BE"/>
        </w:rPr>
        <w:t xml:space="preserve"> </w:t>
      </w:r>
      <w:r w:rsidR="00664F4D">
        <w:rPr>
          <w:rFonts w:ascii="FlandersArtSans-Regular" w:eastAsia="Times New Roman" w:hAnsi="FlandersArtSans-Regular" w:cs="Arial"/>
          <w:color w:val="auto"/>
          <w:lang w:val="nl-NL" w:eastAsia="nl-BE"/>
        </w:rPr>
        <w:t xml:space="preserve"> </w:t>
      </w:r>
      <w:r w:rsidR="00501778">
        <w:rPr>
          <w:rFonts w:ascii="FlandersArtSans-Regular" w:eastAsia="Times New Roman" w:hAnsi="FlandersArtSans-Regular" w:cs="Arial"/>
          <w:color w:val="auto"/>
          <w:lang w:val="nl-NL" w:eastAsia="nl-BE"/>
        </w:rPr>
        <w:t>I</w:t>
      </w:r>
      <w:r w:rsidR="00501778" w:rsidRPr="00501778">
        <w:rPr>
          <w:rFonts w:ascii="FlandersArtSans-Regular" w:eastAsia="Times New Roman" w:hAnsi="FlandersArtSans-Regular" w:cs="Arial"/>
          <w:color w:val="auto"/>
          <w:lang w:val="nl-NL" w:eastAsia="nl-BE"/>
        </w:rPr>
        <w:t>n geval van een openbare procedure  kunt u zich beperken tot de vermelding dat de inschrijvers over de vereiste erkenning dienen te beschikken indien u voorwaarden vastgesteld door of krachtens de wet van 20 maart 1991 voldoende acht om de selectie van de inschrijvers uit te voeren.</w:t>
      </w:r>
    </w:p>
    <w:p w14:paraId="44F5E4DD" w14:textId="77777777" w:rsidR="00615F43" w:rsidRDefault="00615F43" w:rsidP="004B4280">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color w:val="auto"/>
          <w:lang w:val="nl-NL" w:eastAsia="nl-BE"/>
        </w:rPr>
      </w:pPr>
    </w:p>
    <w:p w14:paraId="2859CD66" w14:textId="77777777" w:rsidR="00501778" w:rsidRDefault="00501778" w:rsidP="005D4C83">
      <w:pPr>
        <w:pBdr>
          <w:top w:val="single" w:sz="4" w:space="1" w:color="auto"/>
          <w:left w:val="single" w:sz="4" w:space="4" w:color="auto"/>
          <w:bottom w:val="single" w:sz="4" w:space="1" w:color="auto"/>
          <w:right w:val="single" w:sz="4" w:space="4" w:color="auto"/>
        </w:pBdr>
        <w:shd w:val="clear" w:color="auto" w:fill="D9D9D9"/>
        <w:contextualSpacing w:val="0"/>
        <w:jc w:val="both"/>
      </w:pPr>
      <w:r w:rsidRPr="00501778">
        <w:rPr>
          <w:rFonts w:ascii="FlandersArtSans-Regular" w:eastAsia="Times New Roman" w:hAnsi="FlandersArtSans-Regular" w:cs="Arial"/>
          <w:color w:val="auto"/>
          <w:lang w:val="nl-NL" w:eastAsia="nl-BE"/>
        </w:rPr>
        <w:t xml:space="preserve">Indien u dit niet voldoende acht, kunt u bijkomende selectiecriteria opnemen. De kwalitatieve selectiecriteria kunnen op drie verschillende aspecten betrekking hebben. Indien u gebruik maakt van kwalitatieve selectiecriteria, moet u er daarvan minstens één opnemen, maar een combinatie is mogelijk. Neem daarvoor één of meerdere van de onderstaande titels op en beschrijf de selectiecriteria en </w:t>
      </w:r>
      <w:r>
        <w:rPr>
          <w:rFonts w:ascii="FlandersArtSans-Regular" w:eastAsia="Times New Roman" w:hAnsi="FlandersArtSans-Regular" w:cs="Arial"/>
          <w:color w:val="auto"/>
          <w:lang w:val="nl-NL" w:eastAsia="nl-BE"/>
        </w:rPr>
        <w:t>het vereiste minimale niveau</w:t>
      </w:r>
      <w:r w:rsidRPr="00501778">
        <w:rPr>
          <w:rFonts w:ascii="FlandersArtSans-Regular" w:eastAsia="Times New Roman" w:hAnsi="FlandersArtSans-Regular" w:cs="Arial"/>
          <w:color w:val="auto"/>
          <w:lang w:val="nl-NL" w:eastAsia="nl-BE"/>
        </w:rPr>
        <w:t>. Of de inschrijvers die informatie meteen dient toe te voegen aan de offerte, hangt af van de geraamde waarde van de opdracht (zie bewijsmiddelen).</w:t>
      </w:r>
      <w:r w:rsidRPr="00501778">
        <w:t xml:space="preserve"> </w:t>
      </w:r>
    </w:p>
    <w:p w14:paraId="1829971A" w14:textId="77777777" w:rsidR="00501778" w:rsidRDefault="00501778" w:rsidP="005D4C83">
      <w:pPr>
        <w:pBdr>
          <w:top w:val="single" w:sz="4" w:space="1" w:color="auto"/>
          <w:left w:val="single" w:sz="4" w:space="4" w:color="auto"/>
          <w:bottom w:val="single" w:sz="4" w:space="1" w:color="auto"/>
          <w:right w:val="single" w:sz="4" w:space="4" w:color="auto"/>
        </w:pBdr>
        <w:shd w:val="clear" w:color="auto" w:fill="D9D9D9"/>
        <w:contextualSpacing w:val="0"/>
        <w:jc w:val="both"/>
      </w:pPr>
    </w:p>
    <w:p w14:paraId="0E967A25" w14:textId="77777777" w:rsidR="00427E1F" w:rsidRDefault="00501778" w:rsidP="005D4C83">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color w:val="auto"/>
          <w:lang w:val="nl-NL" w:eastAsia="nl-BE"/>
        </w:rPr>
      </w:pPr>
      <w:r w:rsidRPr="00501778">
        <w:rPr>
          <w:rFonts w:ascii="FlandersArtSans-Regular" w:eastAsia="Times New Roman" w:hAnsi="FlandersArtSans-Regular" w:cs="Arial"/>
          <w:color w:val="auto"/>
          <w:lang w:val="nl-NL" w:eastAsia="nl-BE"/>
        </w:rPr>
        <w:t>In geval van percelen kunnen de minima bepaald worden zowel voor elk perceel afzonderlijk als voor de gunning van meerdere percelen aan dezelfde inschrijver.</w:t>
      </w:r>
    </w:p>
    <w:p w14:paraId="3DD88BAC" w14:textId="77777777" w:rsidR="00501778" w:rsidRDefault="00501778" w:rsidP="00CA4B29">
      <w:pPr>
        <w:jc w:val="both"/>
        <w:rPr>
          <w:rFonts w:ascii="FlandersArtSans-Regular" w:hAnsi="FlandersArtSans-Regular" w:cs="Arial"/>
        </w:rPr>
      </w:pPr>
    </w:p>
    <w:p w14:paraId="37732219" w14:textId="77777777" w:rsidR="00501778" w:rsidRPr="004029A6" w:rsidRDefault="00501778" w:rsidP="00CA4B29">
      <w:pPr>
        <w:jc w:val="both"/>
        <w:rPr>
          <w:rFonts w:ascii="FlandersArtSans-Regular" w:hAnsi="FlandersArtSans-Regular" w:cs="Arial"/>
        </w:rPr>
      </w:pPr>
      <w:r>
        <w:rPr>
          <w:rFonts w:ascii="FlandersArtSans-Regular" w:hAnsi="FlandersArtSans-Regular" w:cs="Arial"/>
        </w:rPr>
        <w:t>De inschrijver dient te voldoen aan onderstaande selectiecriteria.</w:t>
      </w:r>
    </w:p>
    <w:p w14:paraId="56EFE00A" w14:textId="77777777" w:rsidR="00501778" w:rsidRDefault="00501778" w:rsidP="00CA4B29">
      <w:pPr>
        <w:jc w:val="both"/>
        <w:rPr>
          <w:rFonts w:ascii="FlandersArtSans-Regular" w:hAnsi="FlandersArtSans-Regular" w:cs="Arial"/>
          <w:u w:val="single"/>
        </w:rPr>
      </w:pPr>
    </w:p>
    <w:p w14:paraId="4B72B9FF" w14:textId="77777777" w:rsidR="0004048F" w:rsidRPr="0054021F" w:rsidRDefault="007243C2" w:rsidP="00CA4B29">
      <w:pPr>
        <w:jc w:val="both"/>
        <w:rPr>
          <w:rFonts w:ascii="FlandersArtSans-Regular" w:hAnsi="FlandersArtSans-Regular" w:cs="Arial"/>
          <w:u w:val="single"/>
        </w:rPr>
      </w:pPr>
      <w:r w:rsidRPr="006C0604">
        <w:rPr>
          <w:rFonts w:ascii="FlandersArtSans-Regular" w:hAnsi="FlandersArtSans-Regular" w:cs="Arial"/>
          <w:i/>
          <w:iCs/>
          <w:color w:val="auto"/>
          <w:highlight w:val="yellow"/>
        </w:rPr>
        <w:t>(</w:t>
      </w:r>
      <w:r w:rsidR="00435840">
        <w:rPr>
          <w:rFonts w:ascii="FlandersArtSans-Regular" w:hAnsi="FlandersArtSans-Regular" w:cs="Arial"/>
          <w:i/>
          <w:iCs/>
          <w:color w:val="auto"/>
          <w:highlight w:val="yellow"/>
        </w:rPr>
        <w:t>f</w:t>
      </w:r>
      <w:r w:rsidRPr="006C0604">
        <w:rPr>
          <w:rFonts w:ascii="FlandersArtSans-Regular" w:hAnsi="FlandersArtSans-Regular" w:cs="Arial"/>
          <w:i/>
          <w:iCs/>
          <w:color w:val="auto"/>
          <w:highlight w:val="yellow"/>
        </w:rPr>
        <w:t>acultatief)</w:t>
      </w:r>
      <w:r>
        <w:rPr>
          <w:rFonts w:ascii="FlandersArtSans-Regular" w:hAnsi="FlandersArtSans-Regular" w:cs="Arial"/>
          <w:i/>
          <w:iCs/>
          <w:color w:val="auto"/>
          <w:highlight w:val="yellow"/>
        </w:rPr>
        <w:t>:</w:t>
      </w:r>
      <w:r>
        <w:rPr>
          <w:rFonts w:ascii="FlandersArtSans-Regular" w:hAnsi="FlandersArtSans-Regular"/>
          <w:color w:val="auto"/>
        </w:rPr>
        <w:t xml:space="preserve"> </w:t>
      </w:r>
      <w:r w:rsidRPr="004029A6">
        <w:rPr>
          <w:rFonts w:ascii="FlandersArtSans-Regular" w:hAnsi="FlandersArtSans-Regular" w:cs="Arial"/>
          <w:b/>
          <w:bCs/>
          <w:u w:val="single"/>
        </w:rPr>
        <w:t xml:space="preserve">Economische </w:t>
      </w:r>
      <w:r w:rsidR="0004048F" w:rsidRPr="004029A6">
        <w:rPr>
          <w:rFonts w:ascii="FlandersArtSans-Regular" w:hAnsi="FlandersArtSans-Regular" w:cs="Arial"/>
          <w:b/>
          <w:bCs/>
          <w:u w:val="single"/>
        </w:rPr>
        <w:t xml:space="preserve">en </w:t>
      </w:r>
      <w:r w:rsidRPr="004029A6">
        <w:rPr>
          <w:rFonts w:ascii="FlandersArtSans-Regular" w:hAnsi="FlandersArtSans-Regular" w:cs="Arial"/>
          <w:b/>
          <w:bCs/>
          <w:u w:val="single"/>
        </w:rPr>
        <w:t xml:space="preserve">financiële </w:t>
      </w:r>
      <w:r w:rsidR="0004048F" w:rsidRPr="004029A6">
        <w:rPr>
          <w:rFonts w:ascii="FlandersArtSans-Regular" w:hAnsi="FlandersArtSans-Regular" w:cs="Arial"/>
          <w:b/>
          <w:bCs/>
          <w:u w:val="single"/>
        </w:rPr>
        <w:t>draagkracht</w:t>
      </w:r>
    </w:p>
    <w:p w14:paraId="0B5647BA" w14:textId="77777777" w:rsidR="0004048F" w:rsidRPr="0054021F" w:rsidRDefault="0004048F" w:rsidP="00CA4B29">
      <w:pPr>
        <w:jc w:val="both"/>
        <w:rPr>
          <w:rFonts w:ascii="FlandersArtSans-Regular" w:hAnsi="FlandersArtSans-Regular" w:cs="Arial"/>
        </w:rPr>
      </w:pPr>
    </w:p>
    <w:p w14:paraId="080A671E" w14:textId="77777777" w:rsidR="0004048F" w:rsidRDefault="0004048F" w:rsidP="00CA4B29">
      <w:pPr>
        <w:jc w:val="both"/>
        <w:rPr>
          <w:rFonts w:ascii="FlandersArtSans-Regular" w:hAnsi="FlandersArtSans-Regular" w:cs="Arial"/>
        </w:rPr>
      </w:pPr>
      <w:r w:rsidRPr="0054021F">
        <w:rPr>
          <w:rFonts w:ascii="FlandersArtSans-Regular" w:hAnsi="FlandersArtSans-Regular" w:cs="Arial"/>
        </w:rPr>
        <w:t xml:space="preserve">De minimale vereisten qua </w:t>
      </w:r>
      <w:r w:rsidR="007243C2">
        <w:rPr>
          <w:rFonts w:ascii="FlandersArtSans-Regular" w:hAnsi="FlandersArtSans-Regular" w:cs="Arial"/>
        </w:rPr>
        <w:t>economische</w:t>
      </w:r>
      <w:r w:rsidRPr="0054021F">
        <w:rPr>
          <w:rFonts w:ascii="FlandersArtSans-Regular" w:hAnsi="FlandersArtSans-Regular" w:cs="Arial"/>
        </w:rPr>
        <w:t xml:space="preserve"> e</w:t>
      </w:r>
      <w:r w:rsidR="00466BBE">
        <w:rPr>
          <w:rFonts w:ascii="FlandersArtSans-Regular" w:hAnsi="FlandersArtSans-Regular" w:cs="Arial"/>
        </w:rPr>
        <w:t xml:space="preserve">n </w:t>
      </w:r>
      <w:r w:rsidR="007243C2">
        <w:rPr>
          <w:rFonts w:ascii="FlandersArtSans-Regular" w:hAnsi="FlandersArtSans-Regular" w:cs="Arial"/>
        </w:rPr>
        <w:t>financiële</w:t>
      </w:r>
      <w:r w:rsidR="00466BBE">
        <w:rPr>
          <w:rFonts w:ascii="FlandersArtSans-Regular" w:hAnsi="FlandersArtSans-Regular" w:cs="Arial"/>
        </w:rPr>
        <w:t xml:space="preserve"> draagkracht zijn:</w:t>
      </w:r>
    </w:p>
    <w:p w14:paraId="12229463" w14:textId="77777777" w:rsidR="00466BBE" w:rsidRPr="00B064C7" w:rsidRDefault="00466BBE">
      <w:pPr>
        <w:numPr>
          <w:ilvl w:val="0"/>
          <w:numId w:val="41"/>
        </w:numPr>
        <w:jc w:val="both"/>
        <w:rPr>
          <w:rFonts w:ascii="FlandersArtSans-Regular" w:hAnsi="FlandersArtSans-Regular" w:cs="Arial"/>
          <w:highlight w:val="yellow"/>
        </w:rPr>
      </w:pPr>
      <w:r w:rsidRPr="00B064C7">
        <w:rPr>
          <w:rFonts w:ascii="FlandersArtSans-Regular" w:hAnsi="FlandersArtSans-Regular" w:cs="Arial"/>
          <w:highlight w:val="yellow"/>
        </w:rPr>
        <w:t>***</w:t>
      </w:r>
    </w:p>
    <w:p w14:paraId="53A34D11" w14:textId="77777777" w:rsidR="00B064C7" w:rsidRPr="00B064C7" w:rsidRDefault="00B064C7">
      <w:pPr>
        <w:numPr>
          <w:ilvl w:val="0"/>
          <w:numId w:val="41"/>
        </w:numPr>
        <w:jc w:val="both"/>
        <w:rPr>
          <w:rFonts w:ascii="FlandersArtSans-Regular" w:hAnsi="FlandersArtSans-Regular" w:cs="Arial"/>
          <w:highlight w:val="yellow"/>
        </w:rPr>
      </w:pPr>
      <w:r w:rsidRPr="00B064C7">
        <w:rPr>
          <w:rFonts w:ascii="FlandersArtSans-Regular" w:hAnsi="FlandersArtSans-Regular" w:cs="Arial"/>
          <w:highlight w:val="yellow"/>
        </w:rPr>
        <w:t>***</w:t>
      </w:r>
    </w:p>
    <w:p w14:paraId="3AD05A5F" w14:textId="77777777" w:rsidR="0004048F" w:rsidRPr="0054021F" w:rsidRDefault="0004048F" w:rsidP="00CA4B29">
      <w:pPr>
        <w:jc w:val="both"/>
        <w:rPr>
          <w:rFonts w:ascii="FlandersArtSans-Regular" w:hAnsi="FlandersArtSans-Regular" w:cs="Arial"/>
        </w:rPr>
      </w:pPr>
    </w:p>
    <w:p w14:paraId="6627B624" w14:textId="77777777" w:rsidR="0004048F" w:rsidRDefault="0004048F" w:rsidP="00CA4B29">
      <w:pPr>
        <w:jc w:val="both"/>
        <w:rPr>
          <w:rFonts w:ascii="FlandersArtSans-Regular" w:hAnsi="FlandersArtSans-Regular" w:cs="Arial"/>
        </w:rPr>
      </w:pPr>
      <w:r w:rsidRPr="0054021F">
        <w:rPr>
          <w:rFonts w:ascii="FlandersArtSans-Regular" w:hAnsi="FlandersArtSans-Regular" w:cs="Arial"/>
        </w:rPr>
        <w:t xml:space="preserve">De inschrijver </w:t>
      </w:r>
      <w:r w:rsidR="007243C2">
        <w:rPr>
          <w:rFonts w:ascii="FlandersArtSans-Regular" w:hAnsi="FlandersArtSans-Regular" w:cs="Arial"/>
        </w:rPr>
        <w:t xml:space="preserve">bewijst zijn </w:t>
      </w:r>
      <w:r w:rsidR="009212CA" w:rsidRPr="009212CA">
        <w:rPr>
          <w:rFonts w:ascii="FlandersArtSans-Regular" w:hAnsi="FlandersArtSans-Regular" w:cs="Arial"/>
        </w:rPr>
        <w:t>economische en financiële draagkracht aan de hand van:</w:t>
      </w:r>
    </w:p>
    <w:p w14:paraId="1C8375CC" w14:textId="77777777" w:rsidR="00466BBE" w:rsidRPr="00B064C7" w:rsidRDefault="00466BBE">
      <w:pPr>
        <w:numPr>
          <w:ilvl w:val="0"/>
          <w:numId w:val="42"/>
        </w:numPr>
        <w:jc w:val="both"/>
        <w:rPr>
          <w:rFonts w:ascii="FlandersArtSans-Regular" w:hAnsi="FlandersArtSans-Regular" w:cs="Arial"/>
          <w:highlight w:val="yellow"/>
        </w:rPr>
      </w:pPr>
      <w:r w:rsidRPr="00B064C7">
        <w:rPr>
          <w:rFonts w:ascii="FlandersArtSans-Regular" w:hAnsi="FlandersArtSans-Regular" w:cs="Arial"/>
          <w:highlight w:val="yellow"/>
        </w:rPr>
        <w:t>***</w:t>
      </w:r>
    </w:p>
    <w:p w14:paraId="7A4ACA1A" w14:textId="77777777" w:rsidR="0004048F" w:rsidRPr="00B064C7" w:rsidRDefault="00466BBE">
      <w:pPr>
        <w:numPr>
          <w:ilvl w:val="0"/>
          <w:numId w:val="42"/>
        </w:numPr>
        <w:jc w:val="both"/>
        <w:rPr>
          <w:rFonts w:ascii="FlandersArtSans-Regular" w:hAnsi="FlandersArtSans-Regular" w:cs="Arial"/>
          <w:highlight w:val="yellow"/>
        </w:rPr>
      </w:pPr>
      <w:r w:rsidRPr="00B064C7">
        <w:rPr>
          <w:rFonts w:ascii="FlandersArtSans-Regular" w:hAnsi="FlandersArtSans-Regular" w:cs="Arial"/>
          <w:highlight w:val="yellow"/>
        </w:rPr>
        <w:t>***</w:t>
      </w:r>
    </w:p>
    <w:p w14:paraId="22385416" w14:textId="77777777" w:rsidR="00435840" w:rsidRDefault="00435840" w:rsidP="00CA4B29">
      <w:pPr>
        <w:jc w:val="both"/>
        <w:rPr>
          <w:rFonts w:ascii="FlandersArtSans-Regular" w:hAnsi="FlandersArtSans-Regular" w:cs="Arial"/>
          <w:highlight w:val="yellow"/>
        </w:rPr>
      </w:pPr>
    </w:p>
    <w:p w14:paraId="65FEA795" w14:textId="77777777" w:rsidR="00435840" w:rsidRDefault="00435840" w:rsidP="00435840">
      <w:pPr>
        <w:rPr>
          <w:rFonts w:ascii="FlandersArtSans-Regular" w:hAnsi="FlandersArtSans-Regular" w:cs="Arial"/>
        </w:rPr>
      </w:pPr>
      <w:r>
        <w:rPr>
          <w:rFonts w:ascii="FlandersArtSans-Regular" w:hAnsi="FlandersArtSans-Regular" w:cs="Arial"/>
          <w:i/>
          <w:highlight w:val="yellow"/>
        </w:rPr>
        <w:t>(</w:t>
      </w:r>
      <w:r w:rsidR="008B2042">
        <w:rPr>
          <w:rFonts w:ascii="FlandersArtSans-Regular" w:hAnsi="FlandersArtSans-Regular" w:cs="Arial"/>
          <w:i/>
          <w:highlight w:val="yellow"/>
        </w:rPr>
        <w:t>i</w:t>
      </w:r>
      <w:r>
        <w:rPr>
          <w:rFonts w:ascii="FlandersArtSans-Regular" w:hAnsi="FlandersArtSans-Regular" w:cs="Arial"/>
          <w:i/>
          <w:highlight w:val="yellow"/>
        </w:rPr>
        <w:t>ndien jaarrekeningen gevraagd worden):</w:t>
      </w:r>
      <w:r w:rsidRPr="004029A6">
        <w:rPr>
          <w:rFonts w:ascii="FlandersArtSans-Regular" w:hAnsi="FlandersArtSans-Regular" w:cs="Arial"/>
          <w:i/>
        </w:rPr>
        <w:t xml:space="preserve"> </w:t>
      </w:r>
      <w:r w:rsidRPr="00D3269B">
        <w:rPr>
          <w:rFonts w:ascii="FlandersArtSans-Regular" w:hAnsi="FlandersArtSans-Regular" w:cs="Arial"/>
        </w:rPr>
        <w:t>Voor</w:t>
      </w:r>
      <w:r>
        <w:rPr>
          <w:rFonts w:ascii="FlandersArtSans-Regular" w:hAnsi="FlandersArtSans-Regular" w:cs="Arial"/>
        </w:rPr>
        <w:t xml:space="preserve"> de Belgische inschrijver zal de aanbestedende overheid de jaarrekeningen digitaal opvragen via </w:t>
      </w:r>
      <w:proofErr w:type="spellStart"/>
      <w:r>
        <w:rPr>
          <w:rFonts w:ascii="FlandersArtSans-Regular" w:hAnsi="FlandersArtSans-Regular" w:cs="Arial"/>
        </w:rPr>
        <w:t>Telemarc</w:t>
      </w:r>
      <w:proofErr w:type="spellEnd"/>
      <w:r w:rsidRPr="00D3269B">
        <w:rPr>
          <w:rFonts w:ascii="FlandersArtSans-Regular" w:hAnsi="FlandersArtSans-Regular" w:cs="Arial"/>
        </w:rPr>
        <w:t>.</w:t>
      </w:r>
    </w:p>
    <w:p w14:paraId="756FE5ED" w14:textId="77777777" w:rsidR="00435840" w:rsidRDefault="00435840" w:rsidP="00CA4B29">
      <w:pPr>
        <w:jc w:val="both"/>
        <w:rPr>
          <w:rFonts w:ascii="FlandersArtSans-Regular" w:hAnsi="FlandersArtSans-Regular" w:cs="Arial"/>
          <w:highlight w:val="yellow"/>
        </w:rPr>
      </w:pPr>
    </w:p>
    <w:p w14:paraId="60D4BD64" w14:textId="77777777" w:rsidR="0004048F" w:rsidRPr="0054021F" w:rsidRDefault="009212CA" w:rsidP="00CA4B29">
      <w:pPr>
        <w:jc w:val="both"/>
        <w:rPr>
          <w:rFonts w:ascii="FlandersArtSans-Regular" w:hAnsi="FlandersArtSans-Regular" w:cs="Arial"/>
          <w:u w:val="single"/>
        </w:rPr>
      </w:pPr>
      <w:r w:rsidRPr="006C0604">
        <w:rPr>
          <w:rFonts w:ascii="FlandersArtSans-Regular" w:hAnsi="FlandersArtSans-Regular" w:cs="Arial"/>
          <w:i/>
          <w:iCs/>
          <w:color w:val="auto"/>
          <w:highlight w:val="yellow"/>
        </w:rPr>
        <w:t>(</w:t>
      </w:r>
      <w:r w:rsidR="008B2042">
        <w:rPr>
          <w:rFonts w:ascii="FlandersArtSans-Regular" w:hAnsi="FlandersArtSans-Regular" w:cs="Arial"/>
          <w:i/>
          <w:iCs/>
          <w:color w:val="auto"/>
          <w:highlight w:val="yellow"/>
        </w:rPr>
        <w:t>f</w:t>
      </w:r>
      <w:r w:rsidRPr="006C0604">
        <w:rPr>
          <w:rFonts w:ascii="FlandersArtSans-Regular" w:hAnsi="FlandersArtSans-Regular" w:cs="Arial"/>
          <w:i/>
          <w:iCs/>
          <w:color w:val="auto"/>
          <w:highlight w:val="yellow"/>
        </w:rPr>
        <w:t>acultatief)</w:t>
      </w:r>
      <w:r>
        <w:rPr>
          <w:rFonts w:ascii="FlandersArtSans-Regular" w:hAnsi="FlandersArtSans-Regular" w:cs="Arial"/>
          <w:i/>
          <w:iCs/>
          <w:color w:val="auto"/>
          <w:highlight w:val="yellow"/>
        </w:rPr>
        <w:t>:</w:t>
      </w:r>
      <w:r>
        <w:rPr>
          <w:rFonts w:ascii="FlandersArtSans-Regular" w:hAnsi="FlandersArtSans-Regular"/>
          <w:color w:val="auto"/>
        </w:rPr>
        <w:t xml:space="preserve"> </w:t>
      </w:r>
      <w:r w:rsidR="0004048F" w:rsidRPr="004029A6">
        <w:rPr>
          <w:rFonts w:ascii="FlandersArtSans-Regular" w:hAnsi="FlandersArtSans-Regular" w:cs="Arial"/>
          <w:b/>
          <w:bCs/>
          <w:u w:val="single"/>
        </w:rPr>
        <w:t>Technische bekwaamheid</w:t>
      </w:r>
    </w:p>
    <w:p w14:paraId="5C728EC0" w14:textId="77777777" w:rsidR="0004048F" w:rsidRPr="0054021F" w:rsidRDefault="0004048F" w:rsidP="00CA4B29">
      <w:pPr>
        <w:jc w:val="both"/>
        <w:rPr>
          <w:rFonts w:ascii="FlandersArtSans-Regular" w:hAnsi="FlandersArtSans-Regular" w:cs="Arial"/>
        </w:rPr>
      </w:pPr>
    </w:p>
    <w:p w14:paraId="31DB4B65" w14:textId="77777777" w:rsidR="0004048F" w:rsidRPr="0054021F" w:rsidRDefault="0004048F" w:rsidP="00CA4B29">
      <w:pPr>
        <w:jc w:val="both"/>
        <w:rPr>
          <w:rFonts w:ascii="FlandersArtSans-Regular" w:hAnsi="FlandersArtSans-Regular" w:cs="Arial"/>
        </w:rPr>
      </w:pPr>
      <w:r w:rsidRPr="0054021F">
        <w:rPr>
          <w:rFonts w:ascii="FlandersArtSans-Regular" w:hAnsi="FlandersArtSans-Regular" w:cs="Arial"/>
        </w:rPr>
        <w:t xml:space="preserve">De minimale vereisten qua technische </w:t>
      </w:r>
      <w:r w:rsidR="009212CA">
        <w:rPr>
          <w:rFonts w:ascii="FlandersArtSans-Regular" w:hAnsi="FlandersArtSans-Regular" w:cs="Arial"/>
        </w:rPr>
        <w:t>en beroep</w:t>
      </w:r>
      <w:r w:rsidR="009212CA" w:rsidRPr="0054021F">
        <w:rPr>
          <w:rFonts w:ascii="FlandersArtSans-Regular" w:hAnsi="FlandersArtSans-Regular" w:cs="Arial"/>
        </w:rPr>
        <w:t>sbekwaamheid</w:t>
      </w:r>
      <w:r w:rsidRPr="0054021F">
        <w:rPr>
          <w:rFonts w:ascii="FlandersArtSans-Regular" w:hAnsi="FlandersArtSans-Regular" w:cs="Arial"/>
        </w:rPr>
        <w:t xml:space="preserve"> zijn:</w:t>
      </w:r>
    </w:p>
    <w:p w14:paraId="44E82DE5" w14:textId="77777777" w:rsidR="00CC101D" w:rsidRDefault="00466BBE">
      <w:pPr>
        <w:numPr>
          <w:ilvl w:val="0"/>
          <w:numId w:val="23"/>
        </w:numPr>
        <w:tabs>
          <w:tab w:val="left" w:pos="-1440"/>
          <w:tab w:val="left" w:pos="-720"/>
        </w:tabs>
        <w:suppressAutoHyphens/>
        <w:contextualSpacing w:val="0"/>
        <w:jc w:val="both"/>
        <w:rPr>
          <w:rFonts w:ascii="FlandersArtSans-Regular" w:eastAsia="Times New Roman" w:hAnsi="FlandersArtSans-Regular" w:cs="Arial"/>
          <w:color w:val="auto"/>
          <w:highlight w:val="yellow"/>
          <w:lang w:val="nl-NL" w:eastAsia="nl-BE"/>
        </w:rPr>
      </w:pPr>
      <w:r>
        <w:rPr>
          <w:rFonts w:ascii="FlandersArtSans-Regular" w:eastAsia="Times New Roman" w:hAnsi="FlandersArtSans-Regular" w:cs="Arial"/>
          <w:color w:val="auto"/>
          <w:highlight w:val="yellow"/>
          <w:lang w:val="nl-NL" w:eastAsia="nl-BE"/>
        </w:rPr>
        <w:t xml:space="preserve">*** </w:t>
      </w:r>
    </w:p>
    <w:p w14:paraId="1A35799E" w14:textId="77777777" w:rsidR="00466BBE" w:rsidRPr="006D2101" w:rsidRDefault="00466BBE">
      <w:pPr>
        <w:numPr>
          <w:ilvl w:val="0"/>
          <w:numId w:val="44"/>
        </w:numPr>
        <w:tabs>
          <w:tab w:val="left" w:pos="-1440"/>
          <w:tab w:val="left" w:pos="-720"/>
        </w:tabs>
        <w:suppressAutoHyphens/>
        <w:contextualSpacing w:val="0"/>
        <w:jc w:val="both"/>
        <w:rPr>
          <w:rFonts w:ascii="FlandersArtSans-Regular" w:eastAsia="Times New Roman" w:hAnsi="FlandersArtSans-Regular" w:cs="Arial"/>
          <w:color w:val="auto"/>
          <w:highlight w:val="yellow"/>
          <w:lang w:val="nl-NL" w:eastAsia="nl-BE"/>
        </w:rPr>
      </w:pPr>
      <w:r>
        <w:rPr>
          <w:rFonts w:ascii="FlandersArtSans-Regular" w:eastAsia="Times New Roman" w:hAnsi="FlandersArtSans-Regular" w:cs="Arial"/>
          <w:color w:val="auto"/>
          <w:highlight w:val="yellow"/>
          <w:lang w:val="nl-NL" w:eastAsia="nl-BE"/>
        </w:rPr>
        <w:t>***</w:t>
      </w:r>
    </w:p>
    <w:p w14:paraId="10876A8F" w14:textId="77777777" w:rsidR="00CC101D" w:rsidRPr="006D2101" w:rsidRDefault="00CC101D" w:rsidP="00466BBE">
      <w:pPr>
        <w:tabs>
          <w:tab w:val="left" w:pos="-1440"/>
          <w:tab w:val="left" w:pos="-720"/>
        </w:tabs>
        <w:suppressAutoHyphens/>
        <w:ind w:left="720"/>
        <w:contextualSpacing w:val="0"/>
        <w:jc w:val="both"/>
        <w:rPr>
          <w:rFonts w:ascii="FlandersArtSans-Regular" w:eastAsia="Times New Roman" w:hAnsi="FlandersArtSans-Regular" w:cs="Arial"/>
          <w:color w:val="auto"/>
          <w:highlight w:val="yellow"/>
          <w:lang w:val="nl-NL" w:eastAsia="nl-BE"/>
        </w:rPr>
      </w:pPr>
    </w:p>
    <w:p w14:paraId="360FA05B" w14:textId="77777777" w:rsidR="0004048F" w:rsidRPr="0054021F" w:rsidRDefault="0004048F" w:rsidP="00CA4B29">
      <w:pPr>
        <w:jc w:val="both"/>
        <w:rPr>
          <w:rFonts w:ascii="FlandersArtSans-Regular" w:hAnsi="FlandersArtSans-Regular" w:cs="Arial"/>
        </w:rPr>
      </w:pPr>
    </w:p>
    <w:p w14:paraId="10878393" w14:textId="77777777" w:rsidR="00CE4912" w:rsidRPr="002D53A8" w:rsidRDefault="0004048F" w:rsidP="00CA4B29">
      <w:pPr>
        <w:jc w:val="both"/>
        <w:rPr>
          <w:rFonts w:ascii="FlandersArtSans-Regular" w:hAnsi="FlandersArtSans-Regular" w:cs="Arial"/>
        </w:rPr>
      </w:pPr>
      <w:r w:rsidRPr="0054021F">
        <w:rPr>
          <w:rFonts w:ascii="FlandersArtSans-Regular" w:hAnsi="FlandersArtSans-Regular" w:cs="Arial"/>
        </w:rPr>
        <w:t xml:space="preserve">De inschrijver </w:t>
      </w:r>
      <w:r w:rsidR="009212CA">
        <w:rPr>
          <w:rFonts w:ascii="FlandersArtSans-Regular" w:hAnsi="FlandersArtSans-Regular" w:cs="Arial"/>
        </w:rPr>
        <w:t>bewijst zijn technische en beroepsbekwaamheid aan de hand</w:t>
      </w:r>
      <w:r w:rsidRPr="0054021F">
        <w:rPr>
          <w:rFonts w:ascii="FlandersArtSans-Regular" w:hAnsi="FlandersArtSans-Regular" w:cs="Arial"/>
        </w:rPr>
        <w:t xml:space="preserve"> van:</w:t>
      </w:r>
    </w:p>
    <w:p w14:paraId="39CF60F0" w14:textId="77777777" w:rsidR="00CC101D" w:rsidRDefault="00466BBE">
      <w:pPr>
        <w:numPr>
          <w:ilvl w:val="0"/>
          <w:numId w:val="24"/>
        </w:numPr>
        <w:jc w:val="both"/>
        <w:rPr>
          <w:rFonts w:ascii="FlandersArtSans-Regular" w:hAnsi="FlandersArtSans-Regular" w:cs="Arial"/>
          <w:highlight w:val="yellow"/>
        </w:rPr>
      </w:pPr>
      <w:r>
        <w:rPr>
          <w:rFonts w:ascii="FlandersArtSans-Regular" w:hAnsi="FlandersArtSans-Regular" w:cs="Arial"/>
          <w:highlight w:val="yellow"/>
        </w:rPr>
        <w:t>***</w:t>
      </w:r>
    </w:p>
    <w:p w14:paraId="63C6BC6A" w14:textId="77777777" w:rsidR="00466BBE" w:rsidRPr="006D2101" w:rsidRDefault="00466BBE">
      <w:pPr>
        <w:numPr>
          <w:ilvl w:val="0"/>
          <w:numId w:val="24"/>
        </w:numPr>
        <w:jc w:val="both"/>
        <w:rPr>
          <w:rFonts w:ascii="FlandersArtSans-Regular" w:hAnsi="FlandersArtSans-Regular" w:cs="Arial"/>
          <w:highlight w:val="yellow"/>
        </w:rPr>
      </w:pPr>
      <w:r>
        <w:rPr>
          <w:rFonts w:ascii="FlandersArtSans-Regular" w:hAnsi="FlandersArtSans-Regular" w:cs="Arial"/>
          <w:highlight w:val="yellow"/>
        </w:rPr>
        <w:t>***</w:t>
      </w:r>
    </w:p>
    <w:p w14:paraId="5A37178E" w14:textId="77777777" w:rsidR="00CC101D" w:rsidRDefault="00CC101D" w:rsidP="004029A6">
      <w:pPr>
        <w:jc w:val="both"/>
        <w:rPr>
          <w:rFonts w:ascii="FlandersArtSans-Regular" w:hAnsi="FlandersArtSans-Regular" w:cs="Arial"/>
          <w:highlight w:val="yellow"/>
        </w:rPr>
      </w:pPr>
    </w:p>
    <w:p w14:paraId="0E8F95C1" w14:textId="77777777" w:rsidR="00C949D2" w:rsidRPr="004029A6" w:rsidRDefault="00C949D2" w:rsidP="004029A6">
      <w:pPr>
        <w:jc w:val="both"/>
        <w:rPr>
          <w:rFonts w:ascii="FlandersArtSans-Regular" w:hAnsi="FlandersArtSans-Regular" w:cs="Arial"/>
          <w:b/>
          <w:bCs/>
          <w:u w:val="single"/>
        </w:rPr>
      </w:pPr>
      <w:r w:rsidRPr="004029A6">
        <w:rPr>
          <w:rFonts w:ascii="FlandersArtSans-Regular" w:hAnsi="FlandersArtSans-Regular" w:cs="Arial"/>
          <w:b/>
          <w:bCs/>
          <w:u w:val="single"/>
        </w:rPr>
        <w:lastRenderedPageBreak/>
        <w:t>Erkenning aannemer</w:t>
      </w:r>
    </w:p>
    <w:p w14:paraId="3570C78F" w14:textId="77777777" w:rsidR="00C949D2" w:rsidRDefault="00C949D2" w:rsidP="00CA4B29">
      <w:pPr>
        <w:jc w:val="both"/>
        <w:rPr>
          <w:rFonts w:ascii="FlandersArtSans-Regular" w:hAnsi="FlandersArtSans-Regular" w:cs="Arial"/>
          <w:sz w:val="14"/>
          <w:szCs w:val="20"/>
        </w:rPr>
      </w:pPr>
    </w:p>
    <w:p w14:paraId="42A48680" w14:textId="77777777" w:rsidR="00C949D2" w:rsidRDefault="00C949D2"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540736">
        <w:rPr>
          <w:rFonts w:ascii="FlandersArtSans-Regular" w:eastAsia="Times New Roman" w:hAnsi="FlandersArtSans-Regular" w:cs="Arial"/>
          <w:b/>
          <w:color w:val="auto"/>
          <w:spacing w:val="-3"/>
          <w:lang w:val="nl-NL" w:eastAsia="nl-BE"/>
        </w:rPr>
        <w:t>Noot:</w:t>
      </w:r>
      <w:r w:rsidRPr="00844C6D">
        <w:rPr>
          <w:rFonts w:ascii="FlandersArtSans-Regular" w:eastAsia="Times New Roman" w:hAnsi="FlandersArtSans-Regular" w:cs="Arial"/>
          <w:color w:val="auto"/>
          <w:spacing w:val="-3"/>
          <w:lang w:val="nl-NL" w:eastAsia="nl-BE"/>
        </w:rPr>
        <w:t xml:space="preserve"> </w:t>
      </w:r>
      <w:hyperlink r:id="rId21" w:history="1">
        <w:r w:rsidRPr="00844C6D">
          <w:rPr>
            <w:rFonts w:ascii="FlandersArtSans-Regular" w:eastAsia="Times New Roman" w:hAnsi="FlandersArtSans-Regular" w:cs="Arial"/>
            <w:color w:val="0000FF"/>
            <w:spacing w:val="-3"/>
            <w:u w:val="single"/>
            <w:lang w:val="nl-NL" w:eastAsia="nl-BE"/>
          </w:rPr>
          <w:t>Hier</w:t>
        </w:r>
      </w:hyperlink>
      <w:r w:rsidRPr="00844C6D">
        <w:rPr>
          <w:rFonts w:ascii="FlandersArtSans-Regular" w:eastAsia="Times New Roman" w:hAnsi="FlandersArtSans-Regular" w:cs="Arial"/>
          <w:color w:val="auto"/>
          <w:spacing w:val="-3"/>
          <w:lang w:val="nl-NL" w:eastAsia="nl-BE"/>
        </w:rPr>
        <w:t xml:space="preserve"> kunnen de erkenningscategorieën en klassen bekeken worden.</w:t>
      </w:r>
      <w:r>
        <w:rPr>
          <w:rFonts w:ascii="FlandersArtSans-Regular" w:eastAsia="Times New Roman" w:hAnsi="FlandersArtSans-Regular" w:cs="Arial"/>
          <w:color w:val="auto"/>
          <w:spacing w:val="-3"/>
          <w:lang w:val="nl-NL" w:eastAsia="nl-BE"/>
        </w:rPr>
        <w:t xml:space="preserve"> </w:t>
      </w:r>
    </w:p>
    <w:p w14:paraId="3CC8B644" w14:textId="77777777" w:rsidR="00C949D2" w:rsidRDefault="00C949D2"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7B051967" w14:textId="77777777" w:rsidR="00C949D2" w:rsidRDefault="00435840"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lang w:val="nl-NL" w:eastAsia="nl-BE"/>
        </w:rPr>
        <w:t>Eerst moet u bepalen</w:t>
      </w:r>
      <w:r w:rsidR="00C949D2" w:rsidRPr="00844C6D">
        <w:rPr>
          <w:rFonts w:ascii="FlandersArtSans-Regular" w:eastAsia="Times New Roman" w:hAnsi="FlandersArtSans-Regular" w:cs="Arial"/>
          <w:color w:val="auto"/>
          <w:spacing w:val="-3"/>
          <w:lang w:val="nl-NL" w:eastAsia="nl-BE"/>
        </w:rPr>
        <w:t xml:space="preserve"> of de uit te voeren werken in een categorie of in een </w:t>
      </w:r>
      <w:proofErr w:type="spellStart"/>
      <w:r w:rsidR="00C949D2" w:rsidRPr="00844C6D">
        <w:rPr>
          <w:rFonts w:ascii="FlandersArtSans-Regular" w:eastAsia="Times New Roman" w:hAnsi="FlandersArtSans-Regular" w:cs="Arial"/>
          <w:color w:val="auto"/>
          <w:spacing w:val="-3"/>
          <w:lang w:val="nl-NL" w:eastAsia="nl-BE"/>
        </w:rPr>
        <w:t>ondercategorie</w:t>
      </w:r>
      <w:proofErr w:type="spellEnd"/>
      <w:r w:rsidR="00C949D2" w:rsidRPr="00844C6D">
        <w:rPr>
          <w:rFonts w:ascii="FlandersArtSans-Regular" w:eastAsia="Times New Roman" w:hAnsi="FlandersArtSans-Regular" w:cs="Arial"/>
          <w:color w:val="auto"/>
          <w:spacing w:val="-3"/>
          <w:lang w:val="nl-NL" w:eastAsia="nl-BE"/>
        </w:rPr>
        <w:t xml:space="preserve"> vallen. Pas daarna moeten de daartoe bepaalde drempelbedragen toegepast worden om te beoordelen of een erkenning noodzakelijk is. Voor de in categorie ingedeelde werken bedraagt de drempel 75.000 € (excl. btw) en voor de in </w:t>
      </w:r>
      <w:proofErr w:type="spellStart"/>
      <w:r w:rsidR="00C949D2" w:rsidRPr="00844C6D">
        <w:rPr>
          <w:rFonts w:ascii="FlandersArtSans-Regular" w:eastAsia="Times New Roman" w:hAnsi="FlandersArtSans-Regular" w:cs="Arial"/>
          <w:color w:val="auto"/>
          <w:spacing w:val="-3"/>
          <w:lang w:val="nl-NL" w:eastAsia="nl-BE"/>
        </w:rPr>
        <w:t>ondercategorie</w:t>
      </w:r>
      <w:proofErr w:type="spellEnd"/>
      <w:r w:rsidR="00C949D2" w:rsidRPr="00844C6D">
        <w:rPr>
          <w:rFonts w:ascii="FlandersArtSans-Regular" w:eastAsia="Times New Roman" w:hAnsi="FlandersArtSans-Regular" w:cs="Arial"/>
          <w:color w:val="auto"/>
          <w:spacing w:val="-3"/>
          <w:lang w:val="nl-NL" w:eastAsia="nl-BE"/>
        </w:rPr>
        <w:t xml:space="preserve"> ingedeelde werken 50.000 € (excl. btw). Onder deze bedragen is geen erkenning vereist.</w:t>
      </w:r>
    </w:p>
    <w:p w14:paraId="0DAC884C" w14:textId="77777777" w:rsidR="00435840" w:rsidRPr="00844C6D" w:rsidRDefault="00435840"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2EF57319" w14:textId="77777777" w:rsidR="00C949D2" w:rsidRPr="00844C6D" w:rsidRDefault="00C949D2"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844C6D">
        <w:rPr>
          <w:rFonts w:ascii="FlandersArtSans-Regular" w:eastAsia="Times New Roman" w:hAnsi="FlandersArtSans-Regular" w:cs="Arial"/>
          <w:color w:val="auto"/>
          <w:spacing w:val="-3"/>
          <w:lang w:val="nl-NL" w:eastAsia="nl-BE"/>
        </w:rPr>
        <w:t xml:space="preserve">Categorieën hebben betrekking op complexe opdrachten waarbij werken van verschillende aard worden uitgevoerd welke de coördinatie vereisen van verschillende technieken in de bouwnijverheid, of werken die niet het voorwerp uitmaken van een bepaalde </w:t>
      </w:r>
      <w:proofErr w:type="spellStart"/>
      <w:r w:rsidRPr="00844C6D">
        <w:rPr>
          <w:rFonts w:ascii="FlandersArtSans-Regular" w:eastAsia="Times New Roman" w:hAnsi="FlandersArtSans-Regular" w:cs="Arial"/>
          <w:color w:val="auto"/>
          <w:spacing w:val="-3"/>
          <w:lang w:val="nl-NL" w:eastAsia="nl-BE"/>
        </w:rPr>
        <w:t>ondercategorie</w:t>
      </w:r>
      <w:proofErr w:type="spellEnd"/>
      <w:r w:rsidRPr="00844C6D">
        <w:rPr>
          <w:rFonts w:ascii="FlandersArtSans-Regular" w:eastAsia="Times New Roman" w:hAnsi="FlandersArtSans-Regular" w:cs="Arial"/>
          <w:color w:val="auto"/>
          <w:spacing w:val="-3"/>
          <w:lang w:val="nl-NL" w:eastAsia="nl-BE"/>
        </w:rPr>
        <w:t>.</w:t>
      </w:r>
    </w:p>
    <w:p w14:paraId="194D555C" w14:textId="77777777" w:rsidR="00C949D2" w:rsidRPr="00844C6D" w:rsidRDefault="00C949D2"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roofErr w:type="spellStart"/>
      <w:r w:rsidRPr="00844C6D">
        <w:rPr>
          <w:rFonts w:ascii="FlandersArtSans-Regular" w:eastAsia="Times New Roman" w:hAnsi="FlandersArtSans-Regular" w:cs="Arial"/>
          <w:color w:val="auto"/>
          <w:spacing w:val="-3"/>
          <w:lang w:val="nl-NL" w:eastAsia="nl-BE"/>
        </w:rPr>
        <w:t>Ondercategorieën</w:t>
      </w:r>
      <w:proofErr w:type="spellEnd"/>
      <w:r w:rsidRPr="00844C6D">
        <w:rPr>
          <w:rFonts w:ascii="FlandersArtSans-Regular" w:eastAsia="Times New Roman" w:hAnsi="FlandersArtSans-Regular" w:cs="Arial"/>
          <w:color w:val="auto"/>
          <w:spacing w:val="-3"/>
          <w:lang w:val="nl-NL" w:eastAsia="nl-BE"/>
        </w:rPr>
        <w:t xml:space="preserve"> hebben daarentegen weer betrekking op werken van een bepaalde specialiteit die een deel vormen van de in categorieën ondergebrachte werken, wanneer ze afzonderlijk worden aanbesteed.</w:t>
      </w:r>
    </w:p>
    <w:p w14:paraId="46D064A4" w14:textId="77777777" w:rsidR="00C949D2" w:rsidRDefault="00C949D2"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844C6D">
        <w:rPr>
          <w:rFonts w:ascii="FlandersArtSans-Regular" w:eastAsia="Times New Roman" w:hAnsi="FlandersArtSans-Regular" w:cs="Arial"/>
          <w:color w:val="auto"/>
          <w:spacing w:val="-3"/>
          <w:lang w:val="nl-NL" w:eastAsia="nl-BE"/>
        </w:rPr>
        <w:t xml:space="preserve">De categorie of </w:t>
      </w:r>
      <w:proofErr w:type="spellStart"/>
      <w:r w:rsidRPr="00844C6D">
        <w:rPr>
          <w:rFonts w:ascii="FlandersArtSans-Regular" w:eastAsia="Times New Roman" w:hAnsi="FlandersArtSans-Regular" w:cs="Arial"/>
          <w:color w:val="auto"/>
          <w:spacing w:val="-3"/>
          <w:lang w:val="nl-NL" w:eastAsia="nl-BE"/>
        </w:rPr>
        <w:t>ondercategorie</w:t>
      </w:r>
      <w:proofErr w:type="spellEnd"/>
      <w:r w:rsidRPr="00844C6D">
        <w:rPr>
          <w:rFonts w:ascii="FlandersArtSans-Regular" w:eastAsia="Times New Roman" w:hAnsi="FlandersArtSans-Regular" w:cs="Arial"/>
          <w:color w:val="auto"/>
          <w:spacing w:val="-3"/>
          <w:lang w:val="nl-NL" w:eastAsia="nl-BE"/>
        </w:rPr>
        <w:t xml:space="preserve"> waarin een aanneming die werken omvat die in verscheidene categorieën en/of </w:t>
      </w:r>
      <w:proofErr w:type="spellStart"/>
      <w:r w:rsidRPr="00844C6D">
        <w:rPr>
          <w:rFonts w:ascii="FlandersArtSans-Regular" w:eastAsia="Times New Roman" w:hAnsi="FlandersArtSans-Regular" w:cs="Arial"/>
          <w:color w:val="auto"/>
          <w:spacing w:val="-3"/>
          <w:lang w:val="nl-NL" w:eastAsia="nl-BE"/>
        </w:rPr>
        <w:t>ondercategorieën</w:t>
      </w:r>
      <w:proofErr w:type="spellEnd"/>
      <w:r w:rsidRPr="00844C6D">
        <w:rPr>
          <w:rFonts w:ascii="FlandersArtSans-Regular" w:eastAsia="Times New Roman" w:hAnsi="FlandersArtSans-Regular" w:cs="Arial"/>
          <w:color w:val="auto"/>
          <w:spacing w:val="-3"/>
          <w:lang w:val="nl-NL" w:eastAsia="nl-BE"/>
        </w:rPr>
        <w:t xml:space="preserve"> gerangschikt zijn, moet worden gerangschikt, [...] is die waartoe het gedeelte van de uit te voeren werken behoort waarvan het bedrag het grootste percentage van de aannemingssom vertegenwoordigt (cf. 5, § 7, eerste lid Koninklijk besluit van 26 september 1991 erkenning van aannemers van werken).</w:t>
      </w:r>
    </w:p>
    <w:p w14:paraId="43B1C696" w14:textId="77777777" w:rsidR="00435840" w:rsidRPr="00844C6D" w:rsidRDefault="00435840"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161C4E9F" w14:textId="77777777" w:rsidR="00C949D2" w:rsidRPr="00844C6D" w:rsidRDefault="00C949D2" w:rsidP="00C949D2">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844C6D">
        <w:rPr>
          <w:rFonts w:ascii="FlandersArtSans-Regular" w:eastAsia="Times New Roman" w:hAnsi="FlandersArtSans-Regular" w:cs="Arial"/>
          <w:color w:val="auto"/>
          <w:spacing w:val="-3"/>
          <w:lang w:val="nl-NL" w:eastAsia="nl-BE"/>
        </w:rPr>
        <w:t xml:space="preserve">Is de relatieve belangrijkheid van die verschillende gedeelten ongeveer gelijk, dan mag men meerdere van deze categorieën of </w:t>
      </w:r>
      <w:proofErr w:type="spellStart"/>
      <w:r w:rsidRPr="00844C6D">
        <w:rPr>
          <w:rFonts w:ascii="FlandersArtSans-Regular" w:eastAsia="Times New Roman" w:hAnsi="FlandersArtSans-Regular" w:cs="Arial"/>
          <w:color w:val="auto"/>
          <w:spacing w:val="-3"/>
          <w:lang w:val="nl-NL" w:eastAsia="nl-BE"/>
        </w:rPr>
        <w:t>ondercategorieën</w:t>
      </w:r>
      <w:proofErr w:type="spellEnd"/>
      <w:r w:rsidRPr="00844C6D">
        <w:rPr>
          <w:rFonts w:ascii="FlandersArtSans-Regular" w:eastAsia="Times New Roman" w:hAnsi="FlandersArtSans-Regular" w:cs="Arial"/>
          <w:color w:val="auto"/>
          <w:spacing w:val="-3"/>
          <w:lang w:val="nl-NL" w:eastAsia="nl-BE"/>
        </w:rPr>
        <w:t xml:space="preserve"> vermelden, maar telkens gescheiden door het woord OF. De inschrijver moet immers slechts erkend zijn in één van de voorgeschreven categorieën of </w:t>
      </w:r>
      <w:proofErr w:type="spellStart"/>
      <w:r w:rsidRPr="00844C6D">
        <w:rPr>
          <w:rFonts w:ascii="FlandersArtSans-Regular" w:eastAsia="Times New Roman" w:hAnsi="FlandersArtSans-Regular" w:cs="Arial"/>
          <w:color w:val="auto"/>
          <w:spacing w:val="-3"/>
          <w:lang w:val="nl-NL" w:eastAsia="nl-BE"/>
        </w:rPr>
        <w:t>ondercategorieën</w:t>
      </w:r>
      <w:proofErr w:type="spellEnd"/>
      <w:r w:rsidRPr="00844C6D">
        <w:rPr>
          <w:rFonts w:ascii="FlandersArtSans-Regular" w:eastAsia="Times New Roman" w:hAnsi="FlandersArtSans-Regular" w:cs="Arial"/>
          <w:color w:val="auto"/>
          <w:spacing w:val="-3"/>
          <w:lang w:val="nl-NL" w:eastAsia="nl-BE"/>
        </w:rPr>
        <w:t>.</w:t>
      </w:r>
    </w:p>
    <w:p w14:paraId="5700F357" w14:textId="77777777" w:rsidR="00D17E35" w:rsidRPr="00D17E35" w:rsidRDefault="00D17E35" w:rsidP="00CA4B29">
      <w:pPr>
        <w:pStyle w:val="Voetnoottekst"/>
        <w:jc w:val="both"/>
        <w:rPr>
          <w:rFonts w:ascii="FlandersArtSans-Regular" w:hAnsi="FlandersArtSans-Regular"/>
          <w:i/>
          <w:sz w:val="22"/>
          <w:szCs w:val="22"/>
        </w:rPr>
      </w:pPr>
    </w:p>
    <w:p w14:paraId="5A8438AE" w14:textId="77777777" w:rsidR="00CC101D" w:rsidRPr="00CC101D" w:rsidRDefault="00CC101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color w:val="auto"/>
          <w:spacing w:val="-3"/>
          <w:lang w:val="nl-NL" w:eastAsia="nl-BE"/>
        </w:rPr>
        <w:t xml:space="preserve">Voor deze werken is er </w:t>
      </w:r>
      <w:r w:rsidR="00435840" w:rsidRPr="004029A6">
        <w:rPr>
          <w:rFonts w:ascii="FlandersArtSans-Regular" w:eastAsia="Times New Roman" w:hAnsi="FlandersArtSans-Regular" w:cs="Arial"/>
          <w:i/>
          <w:iCs/>
          <w:color w:val="auto"/>
          <w:spacing w:val="-3"/>
          <w:highlight w:val="yellow"/>
          <w:lang w:val="nl-NL" w:eastAsia="nl-BE"/>
        </w:rPr>
        <w:t>(kies wat past):</w:t>
      </w:r>
      <w:r w:rsidR="00435840" w:rsidRPr="00435840">
        <w:rPr>
          <w:rFonts w:ascii="FlandersArtSans-Regular" w:eastAsia="Times New Roman" w:hAnsi="FlandersArtSans-Regular" w:cs="Arial"/>
          <w:color w:val="auto"/>
          <w:spacing w:val="-3"/>
          <w:lang w:val="nl-NL" w:eastAsia="nl-BE"/>
        </w:rPr>
        <w:t xml:space="preserve"> </w:t>
      </w:r>
      <w:r w:rsidR="00435840">
        <w:rPr>
          <w:rFonts w:ascii="FlandersArtSans-Regular" w:eastAsia="Times New Roman" w:hAnsi="FlandersArtSans-Regular" w:cs="Arial"/>
          <w:color w:val="auto"/>
          <w:spacing w:val="-3"/>
          <w:lang w:val="nl-NL" w:eastAsia="nl-BE"/>
        </w:rPr>
        <w:t xml:space="preserve">geen </w:t>
      </w:r>
      <w:r w:rsidR="00435840" w:rsidRPr="004029A6">
        <w:rPr>
          <w:rFonts w:ascii="FlandersArtSans-Regular" w:eastAsia="Times New Roman" w:hAnsi="FlandersArtSans-Regular" w:cs="Arial"/>
          <w:i/>
          <w:iCs/>
          <w:color w:val="auto"/>
          <w:spacing w:val="-3"/>
          <w:highlight w:val="yellow"/>
          <w:lang w:val="nl-NL" w:eastAsia="nl-BE"/>
        </w:rPr>
        <w:t>/</w:t>
      </w:r>
      <w:r w:rsidR="00435840">
        <w:rPr>
          <w:rFonts w:ascii="FlandersArtSans-Regular" w:eastAsia="Times New Roman" w:hAnsi="FlandersArtSans-Regular" w:cs="Arial"/>
          <w:color w:val="auto"/>
          <w:spacing w:val="-3"/>
          <w:lang w:val="nl-NL" w:eastAsia="nl-BE"/>
        </w:rPr>
        <w:t xml:space="preserve"> </w:t>
      </w:r>
      <w:r w:rsidR="005F42FD" w:rsidRPr="004029A6">
        <w:rPr>
          <w:rFonts w:ascii="FlandersArtSans-Regular" w:eastAsia="Times New Roman" w:hAnsi="FlandersArtSans-Regular" w:cs="Arial"/>
          <w:color w:val="auto"/>
          <w:spacing w:val="-3"/>
          <w:lang w:val="nl-NL" w:eastAsia="nl-BE"/>
        </w:rPr>
        <w:t xml:space="preserve">een </w:t>
      </w:r>
      <w:r w:rsidRPr="004029A6">
        <w:rPr>
          <w:rFonts w:ascii="FlandersArtSans-Regular" w:eastAsia="Times New Roman" w:hAnsi="FlandersArtSans-Regular" w:cs="Arial"/>
          <w:color w:val="auto"/>
          <w:spacing w:val="-3"/>
          <w:lang w:val="nl-NL" w:eastAsia="nl-BE"/>
        </w:rPr>
        <w:t>passende erkenning vereist in de zin van de Wet van 20 maart 1991 houdende regeling van de erkenning van de opdrachtnemers van werken</w:t>
      </w:r>
      <w:r w:rsidRPr="0063364B">
        <w:rPr>
          <w:rFonts w:ascii="FlandersArtSans-Regular" w:eastAsia="Times New Roman" w:hAnsi="FlandersArtSans-Regular" w:cs="Arial"/>
          <w:color w:val="auto"/>
          <w:spacing w:val="-3"/>
          <w:lang w:val="nl-NL" w:eastAsia="nl-BE"/>
        </w:rPr>
        <w:t>.</w:t>
      </w:r>
    </w:p>
    <w:p w14:paraId="1D7F5084" w14:textId="77777777" w:rsidR="00CC101D" w:rsidRPr="00CC101D" w:rsidRDefault="00CC101D" w:rsidP="00CA4B29">
      <w:pPr>
        <w:tabs>
          <w:tab w:val="left" w:pos="-1440"/>
          <w:tab w:val="left" w:pos="-720"/>
        </w:tabs>
        <w:suppressAutoHyphens/>
        <w:ind w:left="360"/>
        <w:contextualSpacing w:val="0"/>
        <w:jc w:val="both"/>
        <w:rPr>
          <w:rFonts w:ascii="FlandersArtSans-Regular" w:eastAsia="Times New Roman" w:hAnsi="FlandersArtSans-Regular" w:cs="Arial"/>
          <w:color w:val="auto"/>
          <w:spacing w:val="-3"/>
          <w:lang w:val="nl-NL" w:eastAsia="nl-BE"/>
        </w:rPr>
      </w:pPr>
    </w:p>
    <w:p w14:paraId="3840A19C" w14:textId="77777777" w:rsidR="00CC101D" w:rsidRPr="0063364B" w:rsidRDefault="00CC101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63364B">
        <w:rPr>
          <w:rFonts w:ascii="FlandersArtSans-Regular" w:eastAsia="Times New Roman" w:hAnsi="FlandersArtSans-Regular" w:cs="Arial"/>
          <w:color w:val="auto"/>
          <w:spacing w:val="-3"/>
          <w:lang w:val="nl-NL" w:eastAsia="nl-BE"/>
        </w:rPr>
        <w:t>De aanbestedende overheid is van oordeel dat de vereiste erkenning is:</w:t>
      </w:r>
    </w:p>
    <w:p w14:paraId="2284A65B" w14:textId="77777777" w:rsidR="00C949D2" w:rsidRDefault="00C949D2"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bCs/>
          <w:i/>
          <w:iCs/>
          <w:color w:val="auto"/>
          <w:spacing w:val="-3"/>
          <w:highlight w:val="yellow"/>
          <w:lang w:val="nl-NL" w:eastAsia="nl-BE"/>
        </w:rPr>
        <w:t>(</w:t>
      </w:r>
      <w:r w:rsidR="00435840">
        <w:rPr>
          <w:rFonts w:ascii="FlandersArtSans-Regular" w:eastAsia="Times New Roman" w:hAnsi="FlandersArtSans-Regular" w:cs="Arial"/>
          <w:bCs/>
          <w:i/>
          <w:iCs/>
          <w:color w:val="auto"/>
          <w:spacing w:val="-3"/>
          <w:highlight w:val="yellow"/>
          <w:lang w:val="nl-NL" w:eastAsia="nl-BE"/>
        </w:rPr>
        <w:t>o</w:t>
      </w:r>
      <w:r w:rsidRPr="004029A6">
        <w:rPr>
          <w:rFonts w:ascii="FlandersArtSans-Regular" w:eastAsia="Times New Roman" w:hAnsi="FlandersArtSans-Regular" w:cs="Arial"/>
          <w:bCs/>
          <w:i/>
          <w:iCs/>
          <w:color w:val="auto"/>
          <w:spacing w:val="-3"/>
          <w:highlight w:val="yellow"/>
          <w:lang w:val="nl-NL" w:eastAsia="nl-BE"/>
        </w:rPr>
        <w:t>fwel)</w:t>
      </w:r>
      <w:r>
        <w:rPr>
          <w:rFonts w:ascii="FlandersArtSans-Regular" w:eastAsia="Times New Roman" w:hAnsi="FlandersArtSans-Regular" w:cs="Arial"/>
          <w:b/>
          <w:color w:val="auto"/>
          <w:spacing w:val="-3"/>
          <w:lang w:val="nl-NL" w:eastAsia="nl-BE"/>
        </w:rPr>
        <w:t xml:space="preserve"> </w:t>
      </w:r>
      <w:r w:rsidR="00CC101D" w:rsidRPr="004029A6">
        <w:rPr>
          <w:rFonts w:ascii="FlandersArtSans-Regular" w:eastAsia="Times New Roman" w:hAnsi="FlandersArtSans-Regular" w:cs="Arial"/>
          <w:color w:val="auto"/>
          <w:spacing w:val="-3"/>
          <w:lang w:val="nl-NL" w:eastAsia="nl-BE"/>
        </w:rPr>
        <w:t xml:space="preserve">Categorie: </w:t>
      </w:r>
      <w:r w:rsidR="00466BBE" w:rsidRPr="0063364B">
        <w:rPr>
          <w:rFonts w:ascii="FlandersArtSans-Regular" w:eastAsia="Times New Roman" w:hAnsi="FlandersArtSans-Regular" w:cs="Arial"/>
          <w:color w:val="auto"/>
          <w:spacing w:val="-3"/>
          <w:highlight w:val="yellow"/>
          <w:lang w:val="nl-NL" w:eastAsia="nl-BE"/>
        </w:rPr>
        <w:t>***</w:t>
      </w:r>
      <w:r w:rsidR="00466BBE" w:rsidRPr="004029A6">
        <w:rPr>
          <w:rFonts w:ascii="FlandersArtSans-Regular" w:eastAsia="Times New Roman" w:hAnsi="FlandersArtSans-Regular" w:cs="Arial"/>
          <w:color w:val="auto"/>
          <w:spacing w:val="-3"/>
          <w:lang w:val="nl-NL" w:eastAsia="nl-BE"/>
        </w:rPr>
        <w:t xml:space="preserve">      </w:t>
      </w:r>
      <w:r w:rsidR="00466BBE" w:rsidRPr="004029A6">
        <w:rPr>
          <w:rFonts w:ascii="FlandersArtSans-Regular" w:eastAsia="Times New Roman" w:hAnsi="FlandersArtSans-Regular" w:cs="Arial"/>
          <w:color w:val="auto"/>
          <w:spacing w:val="-3"/>
          <w:lang w:val="nl-NL" w:eastAsia="nl-BE"/>
        </w:rPr>
        <w:tab/>
      </w:r>
      <w:r w:rsidR="003E0B64" w:rsidRPr="004029A6">
        <w:rPr>
          <w:rFonts w:ascii="FlandersArtSans-Regular" w:eastAsia="Times New Roman" w:hAnsi="FlandersArtSans-Regular" w:cs="Arial"/>
          <w:color w:val="auto"/>
          <w:spacing w:val="-3"/>
          <w:lang w:val="nl-NL" w:eastAsia="nl-BE"/>
        </w:rPr>
        <w:tab/>
      </w:r>
    </w:p>
    <w:p w14:paraId="55EEABE0" w14:textId="77777777" w:rsidR="00CC101D" w:rsidRPr="002D53A8" w:rsidRDefault="00C949D2"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i/>
          <w:iCs/>
          <w:color w:val="auto"/>
          <w:spacing w:val="-3"/>
          <w:highlight w:val="yellow"/>
          <w:lang w:val="nl-NL" w:eastAsia="nl-BE"/>
        </w:rPr>
        <w:t>(</w:t>
      </w:r>
      <w:r w:rsidR="00435840">
        <w:rPr>
          <w:rFonts w:ascii="FlandersArtSans-Regular" w:eastAsia="Times New Roman" w:hAnsi="FlandersArtSans-Regular" w:cs="Arial"/>
          <w:i/>
          <w:iCs/>
          <w:color w:val="auto"/>
          <w:spacing w:val="-3"/>
          <w:highlight w:val="yellow"/>
          <w:lang w:val="nl-NL" w:eastAsia="nl-BE"/>
        </w:rPr>
        <w:t>o</w:t>
      </w:r>
      <w:r w:rsidRPr="004029A6">
        <w:rPr>
          <w:rFonts w:ascii="FlandersArtSans-Regular" w:eastAsia="Times New Roman" w:hAnsi="FlandersArtSans-Regular" w:cs="Arial"/>
          <w:i/>
          <w:iCs/>
          <w:color w:val="auto"/>
          <w:spacing w:val="-3"/>
          <w:highlight w:val="yellow"/>
          <w:lang w:val="nl-NL" w:eastAsia="nl-BE"/>
        </w:rPr>
        <w:t>fwel)</w:t>
      </w:r>
      <w:r w:rsidR="003E0B64" w:rsidRPr="004029A6">
        <w:rPr>
          <w:rFonts w:ascii="FlandersArtSans-Regular" w:eastAsia="Times New Roman" w:hAnsi="FlandersArtSans-Regular" w:cs="Arial"/>
          <w:color w:val="auto"/>
          <w:spacing w:val="-3"/>
          <w:lang w:val="nl-NL" w:eastAsia="nl-BE"/>
        </w:rPr>
        <w:tab/>
      </w:r>
      <w:proofErr w:type="spellStart"/>
      <w:r w:rsidR="00CC101D" w:rsidRPr="004029A6">
        <w:rPr>
          <w:rFonts w:ascii="FlandersArtSans-Regular" w:eastAsia="Times New Roman" w:hAnsi="FlandersArtSans-Regular" w:cs="Arial"/>
          <w:color w:val="auto"/>
          <w:spacing w:val="-3"/>
          <w:lang w:val="nl-NL" w:eastAsia="nl-BE"/>
        </w:rPr>
        <w:t>Ondercategorie</w:t>
      </w:r>
      <w:proofErr w:type="spellEnd"/>
      <w:r w:rsidR="00CC101D" w:rsidRPr="004029A6">
        <w:rPr>
          <w:rFonts w:ascii="FlandersArtSans-Regular" w:eastAsia="Times New Roman" w:hAnsi="FlandersArtSans-Regular" w:cs="Arial"/>
          <w:color w:val="auto"/>
          <w:spacing w:val="-3"/>
          <w:lang w:val="nl-NL" w:eastAsia="nl-BE"/>
        </w:rPr>
        <w:t xml:space="preserve">: </w:t>
      </w:r>
      <w:r w:rsidR="00466BBE" w:rsidRPr="0063364B">
        <w:rPr>
          <w:rFonts w:ascii="FlandersArtSans-Regular" w:eastAsia="Times New Roman" w:hAnsi="FlandersArtSans-Regular" w:cs="Arial"/>
          <w:color w:val="auto"/>
          <w:spacing w:val="-3"/>
          <w:highlight w:val="yellow"/>
          <w:lang w:val="nl-NL" w:eastAsia="nl-BE"/>
        </w:rPr>
        <w:t>***</w:t>
      </w:r>
      <w:r w:rsidR="00466BBE">
        <w:rPr>
          <w:rFonts w:ascii="FlandersArtSans-Regular" w:eastAsia="Times New Roman" w:hAnsi="FlandersArtSans-Regular" w:cs="Arial"/>
          <w:color w:val="auto"/>
          <w:spacing w:val="-3"/>
          <w:lang w:val="nl-NL" w:eastAsia="nl-BE"/>
        </w:rPr>
        <w:t xml:space="preserve"> </w:t>
      </w:r>
    </w:p>
    <w:p w14:paraId="4044A0C5" w14:textId="77777777" w:rsidR="00CC101D" w:rsidRPr="00CC101D" w:rsidRDefault="00CC101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23D86ABA" w14:textId="77777777" w:rsidR="002D53A8" w:rsidRDefault="00CC101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color w:val="auto"/>
          <w:spacing w:val="-3"/>
          <w:lang w:val="nl-NL" w:eastAsia="nl-BE"/>
        </w:rPr>
        <w:t>De aanbestedende overheid is van oordeel dat de vereiste klasse is:</w:t>
      </w:r>
      <w:r w:rsidR="00C949D2">
        <w:rPr>
          <w:rFonts w:ascii="FlandersArtSans-Regular" w:eastAsia="Times New Roman" w:hAnsi="FlandersArtSans-Regular" w:cs="Arial"/>
          <w:color w:val="auto"/>
          <w:spacing w:val="-3"/>
          <w:lang w:val="nl-NL" w:eastAsia="nl-BE"/>
        </w:rPr>
        <w:t xml:space="preserve"> </w:t>
      </w:r>
      <w:r w:rsidR="00C949D2" w:rsidRPr="004029A6">
        <w:rPr>
          <w:rFonts w:ascii="FlandersArtSans-Regular" w:eastAsia="Times New Roman" w:hAnsi="FlandersArtSans-Regular" w:cs="Arial"/>
          <w:color w:val="auto"/>
          <w:spacing w:val="-3"/>
          <w:highlight w:val="yellow"/>
          <w:lang w:val="nl-NL" w:eastAsia="nl-BE"/>
        </w:rPr>
        <w:t>***</w:t>
      </w:r>
    </w:p>
    <w:p w14:paraId="40832E26" w14:textId="77777777" w:rsidR="00CC101D" w:rsidRPr="002D53A8" w:rsidRDefault="00CC101D" w:rsidP="00CA4B29">
      <w:pPr>
        <w:tabs>
          <w:tab w:val="left" w:pos="-1440"/>
          <w:tab w:val="left" w:pos="-720"/>
        </w:tabs>
        <w:suppressAutoHyphens/>
        <w:contextualSpacing w:val="0"/>
        <w:jc w:val="both"/>
        <w:rPr>
          <w:rFonts w:ascii="FlandersArtSans-Regular" w:eastAsia="Times New Roman" w:hAnsi="FlandersArtSans-Regular" w:cs="Arial"/>
          <w:color w:val="auto"/>
          <w:spacing w:val="-3"/>
          <w:highlight w:val="yellow"/>
          <w:lang w:val="nl-NL" w:eastAsia="nl-BE"/>
        </w:rPr>
      </w:pPr>
      <w:r w:rsidRPr="002D53A8">
        <w:rPr>
          <w:rFonts w:ascii="FlandersArtSans-Regular" w:eastAsia="Times New Roman" w:hAnsi="FlandersArtSans-Regular" w:cs="Arial"/>
          <w:color w:val="auto"/>
          <w:spacing w:val="-3"/>
          <w:lang w:val="nl-NL" w:eastAsia="nl-BE"/>
        </w:rPr>
        <w:t xml:space="preserve"> </w:t>
      </w:r>
    </w:p>
    <w:p w14:paraId="038E33B6" w14:textId="77777777" w:rsidR="00CC101D" w:rsidRDefault="00CC101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2D53A8">
        <w:rPr>
          <w:rFonts w:ascii="FlandersArtSans-Regular" w:eastAsia="Times New Roman" w:hAnsi="FlandersArtSans-Regular" w:cs="Arial"/>
          <w:color w:val="auto"/>
          <w:spacing w:val="-3"/>
          <w:lang w:val="nl-NL" w:eastAsia="nl-BE"/>
        </w:rPr>
        <w:t>De opgegeven vereiste erkenningsklasse geldt ten indicatieve titel.</w:t>
      </w:r>
    </w:p>
    <w:p w14:paraId="016280AC" w14:textId="77777777" w:rsidR="00210E5C" w:rsidRDefault="00210E5C" w:rsidP="00CA4B29">
      <w:pPr>
        <w:tabs>
          <w:tab w:val="left" w:pos="-1440"/>
          <w:tab w:val="left" w:pos="-720"/>
        </w:tabs>
        <w:suppressAutoHyphens/>
        <w:contextualSpacing w:val="0"/>
        <w:jc w:val="both"/>
        <w:rPr>
          <w:rFonts w:ascii="FlandersArtSans-Regular" w:eastAsia="Times New Roman" w:hAnsi="FlandersArtSans-Regular" w:cs="Arial"/>
          <w:color w:val="auto"/>
          <w:spacing w:val="-3"/>
          <w:sz w:val="18"/>
          <w:szCs w:val="18"/>
          <w:lang w:val="nl-NL" w:eastAsia="nl-BE"/>
        </w:rPr>
      </w:pPr>
    </w:p>
    <w:p w14:paraId="3AEEF8C3" w14:textId="77777777" w:rsidR="00210E5C" w:rsidRDefault="00210E5C" w:rsidP="00210E5C">
      <w:pPr>
        <w:rPr>
          <w:rFonts w:ascii="FlandersArtSans-Regular" w:hAnsi="FlandersArtSans-Regular" w:cs="Arial"/>
          <w:b/>
          <w:u w:val="single"/>
        </w:rPr>
      </w:pPr>
      <w:r>
        <w:rPr>
          <w:rFonts w:ascii="FlandersArtSans-Regular" w:hAnsi="FlandersArtSans-Regular" w:cs="Arial"/>
          <w:b/>
          <w:u w:val="single"/>
        </w:rPr>
        <w:t>Bewijsmiddelen</w:t>
      </w:r>
    </w:p>
    <w:p w14:paraId="7CCA261B" w14:textId="77777777" w:rsidR="00210E5C" w:rsidRDefault="00210E5C" w:rsidP="00210E5C">
      <w:pPr>
        <w:rPr>
          <w:rFonts w:ascii="FlandersArtSans-Regular" w:hAnsi="FlandersArtSans-Regular" w:cs="Arial"/>
          <w:b/>
          <w:u w:val="single"/>
        </w:rPr>
      </w:pPr>
    </w:p>
    <w:p w14:paraId="7224DA3C" w14:textId="77777777" w:rsidR="00435840" w:rsidRDefault="00C949D2" w:rsidP="00C949D2">
      <w:pPr>
        <w:rPr>
          <w:rFonts w:ascii="FlandersArtSans-Regular" w:hAnsi="FlandersArtSans-Regular" w:cs="Arial"/>
        </w:rPr>
      </w:pPr>
      <w:r>
        <w:rPr>
          <w:rFonts w:ascii="FlandersArtSans-Regular" w:hAnsi="FlandersArtSans-Regular" w:cs="Arial"/>
          <w:i/>
          <w:highlight w:val="yellow"/>
        </w:rPr>
        <w:t>(</w:t>
      </w:r>
      <w:r w:rsidR="00BF2212">
        <w:rPr>
          <w:rFonts w:ascii="FlandersArtSans-Regular" w:hAnsi="FlandersArtSans-Regular" w:cs="Arial"/>
          <w:i/>
          <w:highlight w:val="yellow"/>
        </w:rPr>
        <w:t>o</w:t>
      </w:r>
      <w:r>
        <w:rPr>
          <w:rFonts w:ascii="FlandersArtSans-Regular" w:hAnsi="FlandersArtSans-Regular" w:cs="Arial"/>
          <w:i/>
          <w:highlight w:val="yellow"/>
        </w:rPr>
        <w:t xml:space="preserve">fwel – geraamde waarde </w:t>
      </w:r>
      <w:r>
        <w:rPr>
          <w:rFonts w:ascii="FlandersArtSans-Regular" w:hAnsi="FlandersArtSans-Regular" w:cs="Arial"/>
          <w:i/>
          <w:highlight w:val="yellow"/>
          <w:u w:val="single"/>
        </w:rPr>
        <w:t>hoger dan of gelijk aan</w:t>
      </w:r>
      <w:r>
        <w:rPr>
          <w:rFonts w:ascii="FlandersArtSans-Regular" w:hAnsi="FlandersArtSans-Regular" w:cs="Arial"/>
          <w:i/>
          <w:highlight w:val="yellow"/>
        </w:rPr>
        <w:t xml:space="preserve"> Europese drempel:)</w:t>
      </w:r>
      <w:r>
        <w:rPr>
          <w:rFonts w:ascii="FlandersArtSans-Regular" w:hAnsi="FlandersArtSans-Regular" w:cs="Arial"/>
        </w:rPr>
        <w:t xml:space="preserve"> </w:t>
      </w:r>
    </w:p>
    <w:p w14:paraId="0AD51687" w14:textId="77777777" w:rsidR="002B2533" w:rsidRDefault="00C949D2" w:rsidP="00C949D2">
      <w:pPr>
        <w:rPr>
          <w:rFonts w:ascii="FlandersArtSans-Regular" w:hAnsi="FlandersArtSans-Regular" w:cs="Arial"/>
        </w:rPr>
      </w:pPr>
      <w:r>
        <w:rPr>
          <w:rFonts w:ascii="FlandersArtSans-Regular" w:hAnsi="FlandersArtSans-Regular" w:cs="Arial"/>
        </w:rPr>
        <w:t xml:space="preserve">De inschrijver verklaart op het UEA of hij al dan niet voldoet aan de selectiecriteria. </w:t>
      </w:r>
    </w:p>
    <w:p w14:paraId="2BCDEDB8" w14:textId="77777777" w:rsidR="002B2533" w:rsidRDefault="002B2533" w:rsidP="00C949D2">
      <w:pPr>
        <w:rPr>
          <w:rFonts w:ascii="FlandersArtSans-Regular" w:hAnsi="FlandersArtSans-Regular" w:cs="Arial"/>
        </w:rPr>
      </w:pPr>
    </w:p>
    <w:p w14:paraId="162579EC" w14:textId="77777777" w:rsidR="002B2533" w:rsidRDefault="002B2533" w:rsidP="00C949D2">
      <w:pPr>
        <w:rPr>
          <w:rFonts w:ascii="FlandersArtSans-Regular" w:hAnsi="FlandersArtSans-Regular" w:cs="Arial"/>
        </w:rPr>
      </w:pPr>
      <w:r>
        <w:rPr>
          <w:rFonts w:ascii="FlandersArtSans-Regular" w:hAnsi="FlandersArtSans-Regular" w:cs="Arial"/>
        </w:rPr>
        <w:t xml:space="preserve">Voor wat de erkenning betreft, dient de inschrijver </w:t>
      </w:r>
      <w:r w:rsidRPr="002B2533">
        <w:rPr>
          <w:rFonts w:ascii="FlandersArtSans-Regular" w:hAnsi="FlandersArtSans-Regular" w:cs="Arial"/>
        </w:rPr>
        <w:t xml:space="preserve">de </w:t>
      </w:r>
      <w:r>
        <w:rPr>
          <w:rFonts w:ascii="FlandersArtSans-Regular" w:hAnsi="FlandersArtSans-Regular" w:cs="Arial"/>
        </w:rPr>
        <w:t xml:space="preserve">onderliggende </w:t>
      </w:r>
      <w:r w:rsidRPr="002B2533">
        <w:rPr>
          <w:rFonts w:ascii="FlandersArtSans-Regular" w:hAnsi="FlandersArtSans-Regular" w:cs="Arial"/>
        </w:rPr>
        <w:t xml:space="preserve">referenties waarop de </w:t>
      </w:r>
      <w:r>
        <w:rPr>
          <w:rFonts w:ascii="FlandersArtSans-Regular" w:hAnsi="FlandersArtSans-Regular" w:cs="Arial"/>
        </w:rPr>
        <w:t>erkenning</w:t>
      </w:r>
      <w:r w:rsidRPr="002B2533">
        <w:rPr>
          <w:rFonts w:ascii="FlandersArtSans-Regular" w:hAnsi="FlandersArtSans-Regular" w:cs="Arial"/>
        </w:rPr>
        <w:t xml:space="preserve"> is gebaseerd</w:t>
      </w:r>
      <w:r>
        <w:rPr>
          <w:rFonts w:ascii="FlandersArtSans-Regular" w:hAnsi="FlandersArtSans-Regular" w:cs="Arial"/>
        </w:rPr>
        <w:t xml:space="preserve"> niet te vermelden op het UEA. </w:t>
      </w:r>
    </w:p>
    <w:p w14:paraId="36C3108D" w14:textId="77777777" w:rsidR="002B2533" w:rsidRDefault="002B2533" w:rsidP="00C949D2">
      <w:pPr>
        <w:rPr>
          <w:rFonts w:ascii="FlandersArtSans-Regular" w:hAnsi="FlandersArtSans-Regular" w:cs="Arial"/>
        </w:rPr>
      </w:pPr>
    </w:p>
    <w:p w14:paraId="745EC570" w14:textId="77777777" w:rsidR="00C949D2" w:rsidRDefault="00C949D2" w:rsidP="00C949D2">
      <w:pPr>
        <w:rPr>
          <w:rFonts w:ascii="FlandersArtSans-Regular" w:hAnsi="FlandersArtSans-Regular" w:cs="Arial"/>
        </w:rPr>
      </w:pPr>
      <w:r>
        <w:rPr>
          <w:rFonts w:ascii="FlandersArtSans-Regular" w:hAnsi="FlandersArtSans-Regular" w:cs="Arial"/>
        </w:rPr>
        <w:t>De voor te leggen stukken dienen niet aan het UEA te worden toegevoegd maar zal de aanbestedende overheid opvragen indien noodzakelijk. Zie A.1.4. voor meer informatie over het UEA.</w:t>
      </w:r>
    </w:p>
    <w:p w14:paraId="72C9602E" w14:textId="77777777" w:rsidR="00C949D2" w:rsidRDefault="00C949D2" w:rsidP="00C949D2">
      <w:pPr>
        <w:rPr>
          <w:rFonts w:ascii="FlandersArtSans-Regular" w:hAnsi="FlandersArtSans-Regular" w:cs="Arial"/>
        </w:rPr>
      </w:pPr>
    </w:p>
    <w:p w14:paraId="327BC6B6" w14:textId="77777777" w:rsidR="00435840" w:rsidRDefault="00C949D2" w:rsidP="00C949D2">
      <w:pPr>
        <w:rPr>
          <w:rFonts w:ascii="FlandersArtSans-Regular" w:hAnsi="FlandersArtSans-Regular" w:cs="Arial"/>
        </w:rPr>
      </w:pPr>
      <w:r>
        <w:rPr>
          <w:rFonts w:ascii="FlandersArtSans-Regular" w:hAnsi="FlandersArtSans-Regular" w:cs="Arial"/>
          <w:i/>
          <w:highlight w:val="yellow"/>
        </w:rPr>
        <w:t>(</w:t>
      </w:r>
      <w:r w:rsidR="00BF2212">
        <w:rPr>
          <w:rFonts w:ascii="FlandersArtSans-Regular" w:hAnsi="FlandersArtSans-Regular" w:cs="Arial"/>
          <w:i/>
          <w:highlight w:val="yellow"/>
        </w:rPr>
        <w:t>o</w:t>
      </w:r>
      <w:r>
        <w:rPr>
          <w:rFonts w:ascii="FlandersArtSans-Regular" w:hAnsi="FlandersArtSans-Regular" w:cs="Arial"/>
          <w:i/>
          <w:highlight w:val="yellow"/>
        </w:rPr>
        <w:t xml:space="preserve">fwel – geraamde waarde </w:t>
      </w:r>
      <w:r>
        <w:rPr>
          <w:rFonts w:ascii="FlandersArtSans-Regular" w:hAnsi="FlandersArtSans-Regular" w:cs="Arial"/>
          <w:i/>
          <w:highlight w:val="yellow"/>
          <w:u w:val="single"/>
        </w:rPr>
        <w:t>lager</w:t>
      </w:r>
      <w:r>
        <w:rPr>
          <w:rFonts w:ascii="FlandersArtSans-Regular" w:hAnsi="FlandersArtSans-Regular" w:cs="Arial"/>
          <w:i/>
          <w:highlight w:val="yellow"/>
        </w:rPr>
        <w:t xml:space="preserve"> dan Europese drempel:)</w:t>
      </w:r>
      <w:r>
        <w:rPr>
          <w:rFonts w:ascii="FlandersArtSans-Regular" w:hAnsi="FlandersArtSans-Regular" w:cs="Arial"/>
        </w:rPr>
        <w:t xml:space="preserve"> </w:t>
      </w:r>
    </w:p>
    <w:p w14:paraId="518313A6" w14:textId="77777777" w:rsidR="00C949D2" w:rsidRDefault="00C949D2" w:rsidP="00C949D2">
      <w:pPr>
        <w:rPr>
          <w:rFonts w:ascii="FlandersArtSans-Regular" w:hAnsi="FlandersArtSans-Regular" w:cs="Arial"/>
        </w:rPr>
      </w:pPr>
      <w:r>
        <w:rPr>
          <w:rFonts w:ascii="FlandersArtSans-Regular" w:hAnsi="FlandersArtSans-Regular" w:cs="Arial"/>
        </w:rPr>
        <w:lastRenderedPageBreak/>
        <w:t xml:space="preserve">De inschrijver dient de vereiste </w:t>
      </w:r>
      <w:r>
        <w:rPr>
          <w:rFonts w:ascii="FlandersArtSans-Regular" w:hAnsi="FlandersArtSans-Regular" w:cs="Arial"/>
          <w:u w:val="single"/>
        </w:rPr>
        <w:t>bewijsstukken toe te voegen aan de offerte</w:t>
      </w:r>
      <w:r>
        <w:rPr>
          <w:rFonts w:ascii="FlandersArtSans-Regular" w:hAnsi="FlandersArtSans-Regular" w:cs="Arial"/>
        </w:rPr>
        <w:t xml:space="preserve"> zoals hierboven aangegeven.</w:t>
      </w:r>
    </w:p>
    <w:p w14:paraId="2C95B7D9" w14:textId="77777777" w:rsidR="00210E5C" w:rsidRPr="004029A6" w:rsidRDefault="00210E5C" w:rsidP="00CA4B29">
      <w:pPr>
        <w:tabs>
          <w:tab w:val="left" w:pos="-1440"/>
          <w:tab w:val="left" w:pos="-720"/>
        </w:tabs>
        <w:suppressAutoHyphens/>
        <w:contextualSpacing w:val="0"/>
        <w:jc w:val="both"/>
        <w:rPr>
          <w:rFonts w:ascii="FlandersArtSans-Regular" w:eastAsia="Times New Roman" w:hAnsi="FlandersArtSans-Regular" w:cs="Arial"/>
          <w:color w:val="auto"/>
          <w:spacing w:val="-3"/>
          <w:sz w:val="18"/>
          <w:szCs w:val="18"/>
          <w:lang w:eastAsia="nl-BE"/>
        </w:rPr>
      </w:pPr>
    </w:p>
    <w:p w14:paraId="06BAD2EE" w14:textId="77777777" w:rsidR="0004048F" w:rsidRPr="0054021F" w:rsidRDefault="0004048F" w:rsidP="00CA4B29">
      <w:pPr>
        <w:pStyle w:val="Kop2"/>
        <w:numPr>
          <w:ilvl w:val="0"/>
          <w:numId w:val="0"/>
        </w:numPr>
        <w:jc w:val="both"/>
      </w:pPr>
      <w:bookmarkStart w:id="86" w:name="_Toc434325136"/>
      <w:bookmarkStart w:id="87" w:name="_Toc434486159"/>
      <w:bookmarkStart w:id="88" w:name="_Toc159926899"/>
      <w:r w:rsidRPr="0054021F">
        <w:t>A.1.3.</w:t>
      </w:r>
      <w:r w:rsidRPr="0054021F">
        <w:tab/>
      </w:r>
      <w:r w:rsidR="00FE5741">
        <w:t xml:space="preserve">BEROEP OP </w:t>
      </w:r>
      <w:r w:rsidR="00C949D2">
        <w:t xml:space="preserve">ONDERAANNEMERS EN </w:t>
      </w:r>
      <w:r w:rsidRPr="0054021F">
        <w:t xml:space="preserve">BEROEP OP DE DRAAGKRACHT </w:t>
      </w:r>
      <w:r w:rsidR="00454B2D">
        <w:t xml:space="preserve"> </w:t>
      </w:r>
      <w:r w:rsidRPr="0054021F">
        <w:t xml:space="preserve">(ART. </w:t>
      </w:r>
      <w:r w:rsidR="00454B2D">
        <w:t>12</w:t>
      </w:r>
      <w:r w:rsidR="00881A75">
        <w:t xml:space="preserve"> KB UITVOERING</w:t>
      </w:r>
      <w:r w:rsidR="00454B2D">
        <w:t xml:space="preserve"> EN </w:t>
      </w:r>
      <w:r w:rsidRPr="0054021F">
        <w:t>74 KB PLAATSING)</w:t>
      </w:r>
      <w:bookmarkEnd w:id="86"/>
      <w:bookmarkEnd w:id="87"/>
      <w:bookmarkEnd w:id="88"/>
    </w:p>
    <w:p w14:paraId="483AB8CC" w14:textId="77777777" w:rsidR="00435840" w:rsidRDefault="000A667C" w:rsidP="00177775">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sidRPr="00AC7EE5">
        <w:rPr>
          <w:rFonts w:ascii="FlandersArtSans-Regular" w:hAnsi="FlandersArtSans-Regular" w:cs="Arial"/>
          <w:b/>
        </w:rPr>
        <w:t>Noot</w:t>
      </w:r>
      <w:r w:rsidR="0008243E" w:rsidRPr="00AC7EE5">
        <w:rPr>
          <w:rFonts w:ascii="FlandersArtSans-Regular" w:hAnsi="FlandersArtSans-Regular" w:cs="Arial"/>
          <w:b/>
        </w:rPr>
        <w:t>:</w:t>
      </w:r>
      <w:r w:rsidR="0008243E" w:rsidRPr="00844C6D">
        <w:rPr>
          <w:rFonts w:ascii="FlandersArtSans-Regular" w:hAnsi="FlandersArtSans-Regular" w:cs="Arial"/>
        </w:rPr>
        <w:t xml:space="preserve"> </w:t>
      </w:r>
      <w:r w:rsidR="00C949D2">
        <w:rPr>
          <w:rFonts w:ascii="FlandersArtSans-Regular" w:hAnsi="FlandersArtSans-Regular" w:cs="Arial"/>
        </w:rPr>
        <w:t>H</w:t>
      </w:r>
      <w:r w:rsidR="00C949D2" w:rsidRPr="00C949D2">
        <w:rPr>
          <w:rFonts w:ascii="FlandersArtSans-Regular" w:hAnsi="FlandersArtSans-Regular" w:cs="Arial"/>
        </w:rPr>
        <w:t>et model maakt gebruikt van de mogelijkheid uit art. 74 KB Plaatsing om de inschrijvers te doen vermelden of zij voornemens zijn onderaannemers in te zetten, ongeacht of zij beroep doen op de draagkracht ervan</w:t>
      </w:r>
      <w:r w:rsidR="008D7AB6">
        <w:rPr>
          <w:rFonts w:ascii="FlandersArtSans-Regular" w:hAnsi="FlandersArtSans-Regular" w:cs="Arial"/>
        </w:rPr>
        <w:t>.</w:t>
      </w:r>
      <w:r w:rsidR="00C949D2" w:rsidRPr="00C949D2">
        <w:rPr>
          <w:rFonts w:ascii="FlandersArtSans-Regular" w:hAnsi="FlandersArtSans-Regular" w:cs="Arial"/>
        </w:rPr>
        <w:t xml:space="preserve"> Dit is niet voor elke opdracht even relev</w:t>
      </w:r>
      <w:r w:rsidR="007B606C">
        <w:rPr>
          <w:rFonts w:ascii="FlandersArtSans-Regular" w:hAnsi="FlandersArtSans-Regular" w:cs="Arial"/>
        </w:rPr>
        <w:t xml:space="preserve">ant. </w:t>
      </w:r>
      <w:r w:rsidR="007B606C" w:rsidRPr="007B606C">
        <w:rPr>
          <w:rFonts w:ascii="FlandersArtSans-Regular" w:hAnsi="FlandersArtSans-Regular" w:cs="Arial"/>
        </w:rPr>
        <w:t>Het is aanbevolen om dit enkel te eisen wanneer de identi</w:t>
      </w:r>
      <w:r w:rsidR="00B840AB">
        <w:rPr>
          <w:rFonts w:ascii="FlandersArtSans-Regular" w:hAnsi="FlandersArtSans-Regular" w:cs="Arial"/>
        </w:rPr>
        <w:t xml:space="preserve">teit van de onderaannemers </w:t>
      </w:r>
      <w:r w:rsidR="007B606C" w:rsidRPr="007B606C">
        <w:rPr>
          <w:rFonts w:ascii="FlandersArtSans-Regular" w:hAnsi="FlandersArtSans-Regular" w:cs="Arial"/>
        </w:rPr>
        <w:t>relevant is voor uw opdracht</w:t>
      </w:r>
      <w:r w:rsidR="007B606C">
        <w:rPr>
          <w:rFonts w:ascii="FlandersArtSans-Regular" w:hAnsi="FlandersArtSans-Regular" w:cs="Arial"/>
        </w:rPr>
        <w:t>.</w:t>
      </w:r>
      <w:r w:rsidR="007B606C" w:rsidRPr="007B606C">
        <w:rPr>
          <w:rFonts w:ascii="FlandersArtSans-Regular" w:hAnsi="FlandersArtSans-Regular" w:cs="Arial"/>
        </w:rPr>
        <w:t xml:space="preserve"> </w:t>
      </w:r>
      <w:r w:rsidR="007B606C">
        <w:rPr>
          <w:rFonts w:ascii="FlandersArtSans-Regular" w:hAnsi="FlandersArtSans-Regular" w:cs="Arial"/>
        </w:rPr>
        <w:t>U kan daarom eventueel de titel ‘</w:t>
      </w:r>
      <w:proofErr w:type="spellStart"/>
      <w:r w:rsidR="007B606C">
        <w:rPr>
          <w:rFonts w:ascii="FlandersArtSans-Regular" w:hAnsi="FlandersArtSans-Regular" w:cs="Arial"/>
        </w:rPr>
        <w:t>onderaanneming</w:t>
      </w:r>
      <w:proofErr w:type="spellEnd"/>
      <w:r w:rsidR="007B606C">
        <w:rPr>
          <w:rFonts w:ascii="FlandersArtSans-Regular" w:hAnsi="FlandersArtSans-Regular" w:cs="Arial"/>
        </w:rPr>
        <w:t>’</w:t>
      </w:r>
      <w:r w:rsidR="00C949D2" w:rsidRPr="00C949D2">
        <w:rPr>
          <w:rFonts w:ascii="FlandersArtSans-Regular" w:hAnsi="FlandersArtSans-Regular" w:cs="Arial"/>
        </w:rPr>
        <w:t xml:space="preserve"> schrappen samen met titel D. op het offerteformulier. </w:t>
      </w:r>
    </w:p>
    <w:p w14:paraId="0FD036C4" w14:textId="77777777" w:rsidR="00435840" w:rsidRDefault="00435840" w:rsidP="00177775">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p>
    <w:p w14:paraId="41D1A9B6" w14:textId="77777777" w:rsidR="0008243E" w:rsidRPr="00844C6D" w:rsidRDefault="00435840" w:rsidP="00177775">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Pr>
          <w:rFonts w:ascii="FlandersArtSans-Regular" w:hAnsi="FlandersArtSans-Regular" w:cs="Arial"/>
        </w:rPr>
        <w:t>De titel “beroep op draagkracht in het kader van de kwalitatieve selectiecriteria” dient steeds behouden te blijven.</w:t>
      </w:r>
    </w:p>
    <w:p w14:paraId="236880EA" w14:textId="77777777" w:rsidR="005B752E" w:rsidRDefault="005B752E" w:rsidP="00CA4B29">
      <w:pPr>
        <w:jc w:val="both"/>
        <w:rPr>
          <w:rFonts w:ascii="FlandersArtSans-Regular" w:hAnsi="FlandersArtSans-Regular" w:cs="Arial"/>
          <w:b/>
        </w:rPr>
      </w:pPr>
    </w:p>
    <w:p w14:paraId="7B2643A8" w14:textId="77777777" w:rsidR="007B606C" w:rsidRPr="004029A6" w:rsidRDefault="007B606C" w:rsidP="00CA4B29">
      <w:pPr>
        <w:jc w:val="both"/>
        <w:rPr>
          <w:rFonts w:ascii="FlandersArtSans-Regular" w:hAnsi="FlandersArtSans-Regular" w:cs="Arial"/>
          <w:b/>
          <w:u w:val="single"/>
        </w:rPr>
      </w:pPr>
      <w:proofErr w:type="spellStart"/>
      <w:r w:rsidRPr="004029A6">
        <w:rPr>
          <w:rFonts w:ascii="FlandersArtSans-Regular" w:hAnsi="FlandersArtSans-Regular" w:cs="Arial"/>
          <w:b/>
          <w:u w:val="single"/>
        </w:rPr>
        <w:t>Onderaanneming</w:t>
      </w:r>
      <w:proofErr w:type="spellEnd"/>
    </w:p>
    <w:p w14:paraId="05FE7C25" w14:textId="77777777" w:rsidR="007B606C" w:rsidRDefault="007B606C" w:rsidP="00CA4B29">
      <w:pPr>
        <w:jc w:val="both"/>
        <w:rPr>
          <w:rFonts w:ascii="FlandersArtSans-Regular" w:hAnsi="FlandersArtSans-Regular" w:cs="Arial"/>
          <w:b/>
        </w:rPr>
      </w:pPr>
    </w:p>
    <w:p w14:paraId="0EED5184" w14:textId="77777777" w:rsidR="007B606C" w:rsidRDefault="007B606C" w:rsidP="007B606C">
      <w:pPr>
        <w:rPr>
          <w:rFonts w:ascii="FlandersArtSans-Regular" w:hAnsi="FlandersArtSans-Regular"/>
        </w:rPr>
      </w:pPr>
      <w:r>
        <w:rPr>
          <w:rFonts w:ascii="FlandersArtSans-Regular" w:hAnsi="FlandersArtSans-Regular"/>
        </w:rPr>
        <w:t xml:space="preserve">De inschrijver vermeldt welk gedeelte van de opdracht hij eventueel voornemens is in </w:t>
      </w:r>
      <w:proofErr w:type="spellStart"/>
      <w:r>
        <w:rPr>
          <w:rFonts w:ascii="FlandersArtSans-Regular" w:hAnsi="FlandersArtSans-Regular"/>
        </w:rPr>
        <w:t>onderaanneming</w:t>
      </w:r>
      <w:proofErr w:type="spellEnd"/>
      <w:r>
        <w:rPr>
          <w:rFonts w:ascii="FlandersArtSans-Regular" w:hAnsi="FlandersArtSans-Regular"/>
        </w:rPr>
        <w:t xml:space="preserve"> te geven en welke onderaannemers hij hiervoor voorstelt. Voor elke onderaannemer vermeldt de inschrijver de naam, maatschappelijke zetel en ondernemingsnummer, alsook voor welk gedeelte van de opdracht hij de onderaannemer voorstelt.</w:t>
      </w:r>
    </w:p>
    <w:p w14:paraId="415CDFAA" w14:textId="77777777" w:rsidR="007B606C" w:rsidRDefault="007B606C" w:rsidP="007B606C">
      <w:pPr>
        <w:rPr>
          <w:rFonts w:ascii="FlandersArtSans-Regular" w:hAnsi="FlandersArtSans-Regular"/>
        </w:rPr>
      </w:pPr>
    </w:p>
    <w:p w14:paraId="22FD44C4" w14:textId="77777777" w:rsidR="007B606C" w:rsidRDefault="00FE5741" w:rsidP="007B606C">
      <w:pPr>
        <w:rPr>
          <w:rFonts w:ascii="FlandersArtSans-Regular" w:hAnsi="FlandersArtSans-Regular" w:cs="Arial"/>
        </w:rPr>
      </w:pPr>
      <w:r>
        <w:rPr>
          <w:rFonts w:ascii="FlandersArtSans-Regular" w:hAnsi="FlandersArtSans-Regular"/>
        </w:rPr>
        <w:t xml:space="preserve">Tijdens </w:t>
      </w:r>
      <w:r w:rsidR="007B606C">
        <w:rPr>
          <w:rFonts w:ascii="FlandersArtSans-Regular" w:hAnsi="FlandersArtSans-Regular"/>
        </w:rPr>
        <w:t>de uitvoering van de opdracht mag er geen</w:t>
      </w:r>
      <w:r w:rsidR="00881A75">
        <w:rPr>
          <w:rFonts w:ascii="FlandersArtSans-Regular" w:hAnsi="FlandersArtSans-Regular"/>
        </w:rPr>
        <w:t xml:space="preserve"> facultatieve en verplichte </w:t>
      </w:r>
      <w:r w:rsidR="007B606C">
        <w:rPr>
          <w:rFonts w:ascii="FlandersArtSans-Regular" w:hAnsi="FlandersArtSans-Regular"/>
        </w:rPr>
        <w:t>uitsluitingsgrond van toepassing zijn op een onderaannemer.</w:t>
      </w:r>
    </w:p>
    <w:p w14:paraId="6943DC08" w14:textId="77777777" w:rsidR="007B606C" w:rsidRDefault="007B606C" w:rsidP="00CA4B29">
      <w:pPr>
        <w:jc w:val="both"/>
        <w:rPr>
          <w:rFonts w:ascii="FlandersArtSans-Regular" w:hAnsi="FlandersArtSans-Regular" w:cs="Arial"/>
          <w:b/>
        </w:rPr>
      </w:pPr>
    </w:p>
    <w:p w14:paraId="6B5D0E06" w14:textId="77777777" w:rsidR="00A53114" w:rsidRPr="004F608A" w:rsidRDefault="007B606C" w:rsidP="00CA4B29">
      <w:pPr>
        <w:jc w:val="both"/>
        <w:rPr>
          <w:rFonts w:ascii="FlandersArtSans-Regular" w:hAnsi="FlandersArtSans-Regular" w:cs="Arial"/>
          <w:b/>
          <w:u w:val="single"/>
        </w:rPr>
      </w:pPr>
      <w:r>
        <w:rPr>
          <w:rFonts w:ascii="FlandersArtSans-Regular" w:hAnsi="FlandersArtSans-Regular" w:cs="Arial"/>
          <w:b/>
          <w:u w:val="single"/>
        </w:rPr>
        <w:t>Beroep op draagkracht in het kader van</w:t>
      </w:r>
      <w:r w:rsidR="00335867" w:rsidRPr="004F608A">
        <w:rPr>
          <w:rFonts w:ascii="FlandersArtSans-Regular" w:hAnsi="FlandersArtSans-Regular" w:cs="Arial"/>
          <w:b/>
          <w:u w:val="single"/>
        </w:rPr>
        <w:t xml:space="preserve"> </w:t>
      </w:r>
      <w:r w:rsidR="00A53114" w:rsidRPr="004F608A">
        <w:rPr>
          <w:rFonts w:ascii="FlandersArtSans-Regular" w:hAnsi="FlandersArtSans-Regular" w:cs="Arial"/>
          <w:b/>
          <w:u w:val="single"/>
        </w:rPr>
        <w:t xml:space="preserve">de kwalitatieve selectiecriteria </w:t>
      </w:r>
    </w:p>
    <w:p w14:paraId="6BEFE454" w14:textId="77777777" w:rsidR="00A53114" w:rsidRDefault="00A53114" w:rsidP="00CA4B29">
      <w:pPr>
        <w:rPr>
          <w:rFonts w:ascii="FlandersArtSans-Regular" w:hAnsi="FlandersArtSans-Regular" w:cs="Arial"/>
        </w:rPr>
      </w:pPr>
    </w:p>
    <w:p w14:paraId="6D1756EF" w14:textId="77777777" w:rsidR="007B606C" w:rsidRDefault="00FE5741" w:rsidP="00CA4B29">
      <w:pPr>
        <w:rPr>
          <w:rFonts w:ascii="FlandersArtSans-Regular" w:hAnsi="FlandersArtSans-Regular" w:cs="Arial"/>
        </w:rPr>
      </w:pPr>
      <w:r>
        <w:rPr>
          <w:rFonts w:ascii="FlandersArtSans-Regular" w:hAnsi="FlandersArtSans-Regular" w:cs="Arial"/>
        </w:rPr>
        <w:t>De</w:t>
      </w:r>
      <w:r w:rsidR="0004048F" w:rsidRPr="0054021F">
        <w:rPr>
          <w:rFonts w:ascii="FlandersArtSans-Regular" w:hAnsi="FlandersArtSans-Regular" w:cs="Arial"/>
        </w:rPr>
        <w:t xml:space="preserve"> inschrijver </w:t>
      </w:r>
      <w:r>
        <w:rPr>
          <w:rFonts w:ascii="FlandersArtSans-Regular" w:hAnsi="FlandersArtSans-Regular" w:cs="Arial"/>
        </w:rPr>
        <w:t xml:space="preserve">kan </w:t>
      </w:r>
      <w:r w:rsidR="0004048F" w:rsidRPr="0054021F">
        <w:rPr>
          <w:rFonts w:ascii="FlandersArtSans-Regular" w:hAnsi="FlandersArtSans-Regular" w:cs="Arial"/>
        </w:rPr>
        <w:t>zich beroepen op de draagkracht van onderaannemers of andere entiteiten</w:t>
      </w:r>
      <w:r w:rsidR="005D18C8">
        <w:rPr>
          <w:rFonts w:ascii="FlandersArtSans-Regular" w:hAnsi="FlandersArtSans-Regular" w:cs="Arial"/>
        </w:rPr>
        <w:t xml:space="preserve">, </w:t>
      </w:r>
      <w:r w:rsidR="005D18C8" w:rsidRPr="005D18C8">
        <w:rPr>
          <w:rFonts w:ascii="FlandersArtSans-Regular" w:hAnsi="FlandersArtSans-Regular" w:cs="Arial"/>
        </w:rPr>
        <w:t>ongeacht de juridische aard van zijn band met die entiteiten</w:t>
      </w:r>
      <w:r w:rsidR="00B8065C">
        <w:rPr>
          <w:rFonts w:ascii="FlandersArtSans-Regular" w:hAnsi="FlandersArtSans-Regular" w:cs="Arial"/>
        </w:rPr>
        <w:t>, met het oog op het voldoen aan de selectiecriteria uit A.1.2. (behalve voor criteria inzake de geschiktheid om de beroepsactiviteit uit te oefenen)</w:t>
      </w:r>
      <w:r w:rsidR="0004048F" w:rsidRPr="0054021F">
        <w:rPr>
          <w:rFonts w:ascii="FlandersArtSans-Regular" w:hAnsi="FlandersArtSans-Regular" w:cs="Arial"/>
        </w:rPr>
        <w:t xml:space="preserve">. </w:t>
      </w:r>
    </w:p>
    <w:p w14:paraId="336F08BC" w14:textId="77777777" w:rsidR="007B606C" w:rsidRDefault="007B606C" w:rsidP="00CA4B29">
      <w:pPr>
        <w:rPr>
          <w:rFonts w:ascii="FlandersArtSans-Regular" w:hAnsi="FlandersArtSans-Regular" w:cs="Arial"/>
        </w:rPr>
      </w:pPr>
    </w:p>
    <w:p w14:paraId="45AEDC27" w14:textId="77777777" w:rsidR="0004048F" w:rsidRDefault="0004048F" w:rsidP="00CA4B29">
      <w:pPr>
        <w:rPr>
          <w:rFonts w:ascii="FlandersArtSans-Regular" w:hAnsi="FlandersArtSans-Regular" w:cs="Arial"/>
        </w:rPr>
      </w:pPr>
      <w:r w:rsidRPr="0054021F">
        <w:rPr>
          <w:rFonts w:ascii="FlandersArtSans-Regular" w:hAnsi="FlandersArtSans-Regular" w:cs="Arial"/>
        </w:rPr>
        <w:t xml:space="preserve">In </w:t>
      </w:r>
      <w:r w:rsidR="007B606C">
        <w:rPr>
          <w:rFonts w:ascii="FlandersArtSans-Regular" w:hAnsi="FlandersArtSans-Regular" w:cs="Arial"/>
        </w:rPr>
        <w:t>geval van beroep op draagkracht, zijn de volgende regels van toepassing:</w:t>
      </w:r>
    </w:p>
    <w:p w14:paraId="6040A56C" w14:textId="77777777" w:rsidR="007B606C" w:rsidRDefault="007B606C">
      <w:pPr>
        <w:numPr>
          <w:ilvl w:val="0"/>
          <w:numId w:val="45"/>
        </w:numPr>
        <w:rPr>
          <w:rStyle w:val="Hyperlink"/>
          <w:rFonts w:ascii="FlandersArtSans-Regular" w:hAnsi="FlandersArtSans-Regular" w:cs="Arial"/>
          <w:color w:val="auto"/>
        </w:rPr>
      </w:pPr>
      <w:r>
        <w:rPr>
          <w:rFonts w:ascii="FlandersArtSans-Regular" w:hAnsi="FlandersArtSans-Regular" w:cs="Arial"/>
        </w:rPr>
        <w:t xml:space="preserve">De inschrijver voegt de nodige documenten toe aan zijn offerte, waaruit de </w:t>
      </w:r>
      <w:r>
        <w:rPr>
          <w:rFonts w:ascii="FlandersArtSans-Regular" w:hAnsi="FlandersArtSans-Regular" w:cs="Arial"/>
          <w:u w:val="single"/>
        </w:rPr>
        <w:t>verbintenis</w:t>
      </w:r>
      <w:r>
        <w:rPr>
          <w:rFonts w:ascii="FlandersArtSans-Regular" w:hAnsi="FlandersArtSans-Regular" w:cs="Arial"/>
        </w:rPr>
        <w:t xml:space="preserve"> van deze onderaannemers of andere entiteiten blijkt om de voor de opdracht noodzakelijke middelen ter beschikking te stellen van de inschrijver.</w:t>
      </w:r>
      <w:r>
        <w:rPr>
          <w:rFonts w:ascii="FlandersArtSans-Regular" w:hAnsi="FlandersArtSans-Regular" w:cs="Arial"/>
        </w:rPr>
        <w:br/>
        <w:t xml:space="preserve">Voor opmaak van de bovenvermelde verbintenis kan gebruikgemaakt worden van het </w:t>
      </w:r>
      <w:hyperlink r:id="rId22" w:anchor="Verbintenis" w:history="1">
        <w:r>
          <w:rPr>
            <w:rStyle w:val="Hyperlink"/>
            <w:rFonts w:ascii="FlandersArtSans-Regular" w:hAnsi="FlandersArtSans-Regular" w:cs="Arial"/>
          </w:rPr>
          <w:t>model “Verbintenis terbeschikkingstelling middelen”</w:t>
        </w:r>
      </w:hyperlink>
      <w:r>
        <w:rPr>
          <w:rFonts w:ascii="FlandersArtSans-Regular" w:hAnsi="FlandersArtSans-Regular" w:cs="Arial"/>
        </w:rPr>
        <w:t>, dat als bijlage bij dit bestek gevoegd werd</w:t>
      </w:r>
      <w:r>
        <w:rPr>
          <w:rStyle w:val="Hyperlink"/>
          <w:rFonts w:ascii="FlandersArtSans-Regular" w:hAnsi="FlandersArtSans-Regular" w:cs="Arial"/>
          <w:color w:val="auto"/>
        </w:rPr>
        <w:t>.</w:t>
      </w:r>
      <w:r>
        <w:rPr>
          <w:rFonts w:ascii="FlandersArtSans-Regular" w:hAnsi="FlandersArtSans-Regular" w:cs="Arial"/>
          <w:color w:val="auto"/>
          <w:u w:val="single"/>
        </w:rPr>
        <w:br/>
      </w:r>
    </w:p>
    <w:p w14:paraId="2B171799" w14:textId="77777777" w:rsidR="007B606C" w:rsidRDefault="007B606C">
      <w:pPr>
        <w:numPr>
          <w:ilvl w:val="0"/>
          <w:numId w:val="45"/>
        </w:numPr>
      </w:pPr>
      <w:r>
        <w:rPr>
          <w:rFonts w:ascii="FlandersArtSans-Regular" w:hAnsi="FlandersArtSans-Regular" w:cs="Arial"/>
        </w:rPr>
        <w:t>Op deze onderaannemers of entiteiten op wiens draagkracht men beroep doet, mogen geen uitsluitingsgronden van toepassing zijn zoals bedoeld in bepaling A.1.1., onverminderd de mogelijkheid om corrigerende maatregelen te laten gelden.</w:t>
      </w:r>
    </w:p>
    <w:p w14:paraId="2FF1099F" w14:textId="77777777" w:rsidR="007B606C" w:rsidRDefault="007B606C" w:rsidP="007B606C">
      <w:pPr>
        <w:ind w:left="720"/>
        <w:rPr>
          <w:rFonts w:ascii="FlandersArtSans-Regular" w:hAnsi="FlandersArtSans-Regular" w:cs="Arial"/>
          <w:color w:val="auto"/>
        </w:rPr>
      </w:pPr>
    </w:p>
    <w:p w14:paraId="4D0AE5B6" w14:textId="77777777" w:rsidR="007B606C" w:rsidRDefault="007B606C">
      <w:pPr>
        <w:numPr>
          <w:ilvl w:val="0"/>
          <w:numId w:val="45"/>
        </w:numPr>
        <w:rPr>
          <w:rStyle w:val="Hyperlink"/>
          <w:color w:val="auto"/>
        </w:rPr>
      </w:pPr>
      <w:r>
        <w:rPr>
          <w:rStyle w:val="Hyperlink"/>
          <w:rFonts w:ascii="FlandersArtSans-Regular" w:hAnsi="FlandersArtSans-Regular" w:cs="Arial"/>
          <w:color w:val="auto"/>
        </w:rPr>
        <w:t xml:space="preserve">Indien de </w:t>
      </w:r>
      <w:r w:rsidR="00BF2212">
        <w:rPr>
          <w:rStyle w:val="Hyperlink"/>
          <w:rFonts w:ascii="FlandersArtSans-Regular" w:hAnsi="FlandersArtSans-Regular" w:cs="Arial"/>
          <w:color w:val="auto"/>
        </w:rPr>
        <w:t>opdrachtneme</w:t>
      </w:r>
      <w:r>
        <w:rPr>
          <w:rStyle w:val="Hyperlink"/>
          <w:rFonts w:ascii="FlandersArtSans-Regular" w:hAnsi="FlandersArtSans-Regular" w:cs="Arial"/>
          <w:color w:val="auto"/>
        </w:rPr>
        <w:t xml:space="preserve">r beroep doet op draagkracht in het kader van studie- en beroepskwalificaties of relevante beroepservaring, is hij verplicht om voor de uitvoering van de </w:t>
      </w:r>
      <w:r>
        <w:rPr>
          <w:rStyle w:val="Hyperlink"/>
          <w:rFonts w:ascii="FlandersArtSans-Regular" w:hAnsi="FlandersArtSans-Regular" w:cs="Arial"/>
          <w:color w:val="auto"/>
        </w:rPr>
        <w:lastRenderedPageBreak/>
        <w:t>opdracht daadwerkelijk beroep te doen op de onderaannemers op wiens draagkracht hij beroep doet.</w:t>
      </w:r>
      <w:r>
        <w:rPr>
          <w:rFonts w:ascii="FlandersArtSans-Regular" w:hAnsi="FlandersArtSans-Regular" w:cs="Arial"/>
          <w:color w:val="auto"/>
          <w:u w:val="single"/>
        </w:rPr>
        <w:br/>
      </w:r>
      <w:r>
        <w:rPr>
          <w:rStyle w:val="Hyperlink"/>
          <w:rFonts w:ascii="FlandersArtSans-Regular" w:hAnsi="FlandersArtSans-Regular" w:cs="Arial"/>
          <w:color w:val="auto"/>
        </w:rPr>
        <w:t>Het inzetten van andere onderaannemers is onderworpen aan de voorafgaande toestemming van de aanbestedende overheid.</w:t>
      </w:r>
    </w:p>
    <w:p w14:paraId="361B65DD" w14:textId="77777777" w:rsidR="007B606C" w:rsidRDefault="007B606C" w:rsidP="007B606C">
      <w:pPr>
        <w:rPr>
          <w:rStyle w:val="Hyperlink"/>
          <w:rFonts w:ascii="FlandersArtSans-Regular" w:hAnsi="FlandersArtSans-Regular" w:cs="Arial"/>
          <w:color w:val="auto"/>
        </w:rPr>
      </w:pPr>
    </w:p>
    <w:p w14:paraId="541F9498" w14:textId="77777777" w:rsidR="007B606C" w:rsidRDefault="007B606C">
      <w:pPr>
        <w:numPr>
          <w:ilvl w:val="0"/>
          <w:numId w:val="45"/>
        </w:numPr>
        <w:rPr>
          <w:rStyle w:val="Hyperlink"/>
          <w:rFonts w:ascii="FlandersArtSans-Regular" w:hAnsi="FlandersArtSans-Regular" w:cs="Arial"/>
          <w:color w:val="auto"/>
        </w:rPr>
      </w:pPr>
      <w:r>
        <w:rPr>
          <w:rFonts w:ascii="FlandersArtSans-Regular" w:hAnsi="FlandersArtSans-Regular" w:cs="Arial"/>
          <w:i/>
          <w:highlight w:val="yellow"/>
        </w:rPr>
        <w:t>(</w:t>
      </w:r>
      <w:r w:rsidR="00BF2212">
        <w:rPr>
          <w:rFonts w:ascii="FlandersArtSans-Regular" w:hAnsi="FlandersArtSans-Regular" w:cs="Arial"/>
          <w:i/>
          <w:highlight w:val="yellow"/>
        </w:rPr>
        <w:t>f</w:t>
      </w:r>
      <w:r>
        <w:rPr>
          <w:rFonts w:ascii="FlandersArtSans-Regular" w:hAnsi="FlandersArtSans-Regular" w:cs="Arial"/>
          <w:i/>
          <w:highlight w:val="yellow"/>
        </w:rPr>
        <w:t>acultatief – zie ook de verbintenis in bijlage achteraan dit model wanneer u deze bepaling opneemt:)</w:t>
      </w:r>
      <w:r>
        <w:rPr>
          <w:rFonts w:ascii="FlandersArtSans-Regular" w:hAnsi="FlandersArtSans-Regular" w:cs="Arial"/>
        </w:rPr>
        <w:t xml:space="preserve"> Indien de inschrijver een beroep doet op de draagkracht in het kader van economische en financiële criteria, zijn de inschrijver en de entiteiten of onderaannemer waarop deze zich beroept, hoofdelijk aansprakelijk voor de uitvoering van de opdracht.</w:t>
      </w:r>
      <w:r>
        <w:rPr>
          <w:rFonts w:ascii="FlandersArtSans-Regular" w:hAnsi="FlandersArtSans-Regular" w:cs="Arial"/>
          <w:color w:val="auto"/>
        </w:rPr>
        <w:br/>
      </w:r>
      <w:r>
        <w:rPr>
          <w:rFonts w:ascii="FlandersArtSans-Regular" w:hAnsi="FlandersArtSans-Regular" w:cs="Arial"/>
        </w:rPr>
        <w:t>De entiteiten of onderaannemers in kwestie dienen deze hoofdelijke aansprakelijkheid schriftelijk te aanvaarden in de bovenvermelde verbintenis.</w:t>
      </w:r>
    </w:p>
    <w:p w14:paraId="5A9465BB" w14:textId="77777777" w:rsidR="007B606C" w:rsidRDefault="007B606C" w:rsidP="007B606C">
      <w:pPr>
        <w:rPr>
          <w:rStyle w:val="Hyperlink"/>
          <w:rFonts w:ascii="FlandersArtSans-Regular" w:hAnsi="FlandersArtSans-Regular" w:cs="Arial"/>
          <w:color w:val="auto"/>
        </w:rPr>
      </w:pPr>
    </w:p>
    <w:p w14:paraId="0A0FA0F6" w14:textId="77777777" w:rsidR="007B606C" w:rsidRPr="0063364B" w:rsidRDefault="007B606C" w:rsidP="007B606C">
      <w:r w:rsidRPr="004029A6">
        <w:rPr>
          <w:rStyle w:val="Hyperlink"/>
          <w:rFonts w:ascii="FlandersArtSans-Regular" w:hAnsi="FlandersArtSans-Regular" w:cs="Arial"/>
          <w:color w:val="auto"/>
          <w:u w:val="none"/>
        </w:rPr>
        <w:t>Onder dezelfde voorwaarden kan een combinatie van ondernemers zich beroepen op de draagkracht van de deelnemers aan de combinatie of van andere entiteiten.</w:t>
      </w:r>
    </w:p>
    <w:p w14:paraId="149EB1AC" w14:textId="77777777" w:rsidR="001553AC" w:rsidRDefault="001553AC" w:rsidP="00CA4B29">
      <w:pPr>
        <w:rPr>
          <w:rFonts w:ascii="FlandersArtSans-Regular" w:hAnsi="FlandersArtSans-Regular" w:cs="Arial"/>
        </w:rPr>
      </w:pPr>
    </w:p>
    <w:p w14:paraId="2712BEB8" w14:textId="77777777" w:rsidR="001553AC" w:rsidRDefault="001553AC" w:rsidP="001553AC">
      <w:pPr>
        <w:pStyle w:val="Kop2"/>
        <w:numPr>
          <w:ilvl w:val="0"/>
          <w:numId w:val="0"/>
        </w:numPr>
        <w:ind w:left="705" w:hanging="705"/>
      </w:pPr>
      <w:bookmarkStart w:id="89" w:name="_Toc497211316"/>
      <w:bookmarkStart w:id="90" w:name="_Toc159926900"/>
      <w:r>
        <w:t>A.1.4.</w:t>
      </w:r>
      <w:r>
        <w:tab/>
        <w:t>UNIFORM EUROPEES AANBESTEDINGSDOCUMENT (ART. 73 WET, ART. 38 KB PLAATSING)</w:t>
      </w:r>
      <w:bookmarkEnd w:id="89"/>
      <w:bookmarkEnd w:id="90"/>
    </w:p>
    <w:p w14:paraId="152B6B45" w14:textId="77777777" w:rsidR="00BF2212" w:rsidRPr="00844C6D" w:rsidRDefault="00BF2212" w:rsidP="00D3269B">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sidRPr="00AC7EE5">
        <w:rPr>
          <w:rFonts w:ascii="FlandersArtSans-Regular" w:hAnsi="FlandersArtSans-Regular" w:cs="Arial"/>
          <w:b/>
        </w:rPr>
        <w:t>Noot:</w:t>
      </w:r>
      <w:r w:rsidRPr="00844C6D">
        <w:rPr>
          <w:rFonts w:ascii="FlandersArtSans-Regular" w:hAnsi="FlandersArtSans-Regular" w:cs="Arial"/>
        </w:rPr>
        <w:t xml:space="preserve"> </w:t>
      </w:r>
      <w:r>
        <w:rPr>
          <w:rFonts w:ascii="FlandersArtSans-Regular" w:hAnsi="FlandersArtSans-Regular" w:cs="Arial"/>
        </w:rPr>
        <w:t>Deze titel (A.1.4.) moet u enkel opnemen bij opdrachten met een geraamde waarde hoger dan of gelijk aan de Europese drempel.</w:t>
      </w:r>
    </w:p>
    <w:p w14:paraId="3DBEE20D" w14:textId="77777777" w:rsidR="00BF2212" w:rsidRDefault="00BF2212" w:rsidP="001553AC">
      <w:pPr>
        <w:pStyle w:val="BodyText1"/>
        <w:spacing w:after="0"/>
        <w:rPr>
          <w:rFonts w:ascii="FlandersArtSans-Regular" w:hAnsi="FlandersArtSans-Regular"/>
          <w:i/>
          <w:highlight w:val="yellow"/>
        </w:rPr>
      </w:pPr>
    </w:p>
    <w:p w14:paraId="5EF2D819" w14:textId="77777777" w:rsidR="001553AC" w:rsidRDefault="001553AC" w:rsidP="001553AC">
      <w:pPr>
        <w:pStyle w:val="BodyText1"/>
        <w:spacing w:after="0"/>
        <w:rPr>
          <w:rFonts w:ascii="FlandersArtSans-Regular" w:hAnsi="FlandersArtSans-Regular"/>
        </w:rPr>
      </w:pPr>
      <w:r>
        <w:rPr>
          <w:rFonts w:ascii="FlandersArtSans-Regular" w:hAnsi="FlandersArtSans-Regular"/>
        </w:rPr>
        <w:t xml:space="preserve">De inschrijver legt overeenkomstig art. 73 van de Wet Overheidsopdrachten een ingevuld </w:t>
      </w:r>
      <w:r>
        <w:rPr>
          <w:rFonts w:ascii="FlandersArtSans-Regular" w:hAnsi="FlandersArtSans-Regular"/>
          <w:b/>
        </w:rPr>
        <w:t>Uniform Europees Aanbestedingsdocument (UEA)</w:t>
      </w:r>
      <w:r>
        <w:rPr>
          <w:rFonts w:ascii="FlandersArtSans-Regular" w:hAnsi="FlandersArtSans-Regular"/>
        </w:rPr>
        <w:t xml:space="preserve"> voor. Het UEA bestaat uit een eigen verklaring die de aanbestedende overheid als voorlopig bewijs aanvaardt dat op de inschrijver geen uitsluitingsgrond van toepassing is (zie A.1.1.) en dat de inschrijver voldoet aan de selectiecriteria (zie A.1.2.).</w:t>
      </w:r>
    </w:p>
    <w:p w14:paraId="25592CF2" w14:textId="77777777" w:rsidR="001553AC" w:rsidRPr="00C12DB0" w:rsidRDefault="001553AC" w:rsidP="001553AC">
      <w:pPr>
        <w:pStyle w:val="BodyText1"/>
        <w:spacing w:after="0"/>
        <w:rPr>
          <w:rFonts w:ascii="FlandersArtSans-Regular" w:hAnsi="FlandersArtSans-Regular"/>
        </w:rPr>
      </w:pPr>
    </w:p>
    <w:p w14:paraId="70206972" w14:textId="77777777" w:rsidR="00C12DB0" w:rsidRPr="00C12DB0" w:rsidRDefault="00C12DB0" w:rsidP="00C12DB0">
      <w:pPr>
        <w:pStyle w:val="BodyText1"/>
        <w:spacing w:after="0"/>
        <w:rPr>
          <w:rFonts w:ascii="FlandersArtSans-Regular" w:hAnsi="FlandersArtSans-Regular"/>
          <w:u w:val="single"/>
        </w:rPr>
      </w:pPr>
      <w:r w:rsidRPr="00C12DB0">
        <w:rPr>
          <w:rFonts w:ascii="FlandersArtSans-Regular" w:hAnsi="FlandersArtSans-Regular"/>
          <w:u w:val="single"/>
        </w:rPr>
        <w:t>Opmaak UEA via online tool</w:t>
      </w:r>
    </w:p>
    <w:p w14:paraId="267A35F9" w14:textId="77777777" w:rsidR="00C12DB0" w:rsidRPr="00C12DB0" w:rsidRDefault="00C12DB0" w:rsidP="00C12DB0">
      <w:pPr>
        <w:pStyle w:val="BodyText1"/>
        <w:spacing w:after="0"/>
        <w:rPr>
          <w:rFonts w:ascii="FlandersArtSans-Regular" w:hAnsi="FlandersArtSans-Regular"/>
          <w:i/>
          <w:highlight w:val="yellow"/>
        </w:rPr>
      </w:pPr>
      <w:r w:rsidRPr="00C12DB0">
        <w:rPr>
          <w:rFonts w:ascii="FlandersArtSans-Regular" w:hAnsi="FlandersArtSans-Regular"/>
          <w:i/>
          <w:highlight w:val="yellow"/>
        </w:rPr>
        <w:t>(</w:t>
      </w:r>
      <w:r w:rsidRPr="00C12DB0">
        <w:rPr>
          <w:rFonts w:ascii="FlandersArtSans-Regular" w:hAnsi="FlandersArtSans-Regular"/>
          <w:i/>
          <w:highlight w:val="yellow"/>
          <w:u w:val="single"/>
        </w:rPr>
        <w:t xml:space="preserve">Maak het UEA-sjabloon aan als </w:t>
      </w:r>
      <w:proofErr w:type="spellStart"/>
      <w:r w:rsidRPr="00C12DB0">
        <w:rPr>
          <w:rFonts w:ascii="FlandersArtSans-Regular" w:hAnsi="FlandersArtSans-Regular"/>
          <w:i/>
          <w:highlight w:val="yellow"/>
          <w:u w:val="single"/>
        </w:rPr>
        <w:t>XML-bestand</w:t>
      </w:r>
      <w:proofErr w:type="spellEnd"/>
      <w:r w:rsidRPr="00C12DB0">
        <w:rPr>
          <w:rFonts w:ascii="FlandersArtSans-Regular" w:hAnsi="FlandersArtSans-Regular"/>
          <w:i/>
          <w:highlight w:val="yellow"/>
          <w:u w:val="single"/>
        </w:rPr>
        <w:t xml:space="preserve"> via </w:t>
      </w:r>
      <w:hyperlink r:id="rId23" w:history="1">
        <w:r w:rsidRPr="00C12DB0">
          <w:rPr>
            <w:rStyle w:val="Hyperlink"/>
            <w:rFonts w:ascii="FlandersArtSans-Regular" w:hAnsi="FlandersArtSans-Regular"/>
            <w:i/>
            <w:highlight w:val="yellow"/>
          </w:rPr>
          <w:t>https://uea.publicprocurement.be</w:t>
        </w:r>
      </w:hyperlink>
      <w:r w:rsidRPr="00C12DB0">
        <w:rPr>
          <w:rFonts w:ascii="FlandersArtSans-Regular" w:hAnsi="FlandersArtSans-Regular"/>
          <w:i/>
          <w:highlight w:val="yellow"/>
          <w:u w:val="single"/>
        </w:rPr>
        <w:t xml:space="preserve"> en voeg dit toe aan de opdrachtdocumenten</w:t>
      </w:r>
      <w:r w:rsidRPr="00C12DB0">
        <w:rPr>
          <w:rFonts w:ascii="FlandersArtSans-Regular" w:hAnsi="FlandersArtSans-Regular"/>
          <w:i/>
          <w:highlight w:val="yellow"/>
        </w:rPr>
        <w:t xml:space="preserve">. Voor gebruik van de tool, zie de </w:t>
      </w:r>
      <w:hyperlink r:id="rId24" w:history="1">
        <w:r w:rsidRPr="00C12DB0">
          <w:rPr>
            <w:rStyle w:val="Hyperlink"/>
            <w:rFonts w:ascii="FlandersArtSans-Regular" w:hAnsi="FlandersArtSans-Regular"/>
            <w:i/>
            <w:highlight w:val="yellow"/>
          </w:rPr>
          <w:t>handleiding</w:t>
        </w:r>
      </w:hyperlink>
      <w:r w:rsidRPr="00C12DB0">
        <w:rPr>
          <w:rFonts w:ascii="FlandersArtSans-Regular" w:hAnsi="FlandersArtSans-Regular"/>
          <w:i/>
          <w:highlight w:val="yellow"/>
        </w:rPr>
        <w:t xml:space="preserve"> (2.1. - Een nieuwe UEA-aanvraag opstellen) en volgende informatie:</w:t>
      </w:r>
    </w:p>
    <w:p w14:paraId="3975592A" w14:textId="77777777" w:rsidR="00C12DB0" w:rsidRPr="00C12DB0" w:rsidRDefault="00C12DB0">
      <w:pPr>
        <w:pStyle w:val="BodyText1"/>
        <w:numPr>
          <w:ilvl w:val="0"/>
          <w:numId w:val="83"/>
        </w:numPr>
        <w:spacing w:after="0"/>
        <w:jc w:val="both"/>
        <w:rPr>
          <w:rFonts w:ascii="FlandersArtSans-Regular" w:hAnsi="FlandersArtSans-Regular"/>
          <w:i/>
          <w:iCs/>
          <w:highlight w:val="yellow"/>
        </w:rPr>
      </w:pPr>
      <w:r w:rsidRPr="00C12DB0">
        <w:rPr>
          <w:rFonts w:ascii="FlandersArtSans-Regular" w:hAnsi="FlandersArtSans-Regular"/>
          <w:i/>
          <w:iCs/>
          <w:highlight w:val="yellow"/>
        </w:rPr>
        <w:t>Pagina Selectie (deel IV): duidt bovenaan ‘Nee’ aan om te werken met de algemene verklaring. Hierdoor hoeft verder niets te worden ingevuld in dit deel.</w:t>
      </w:r>
    </w:p>
    <w:p w14:paraId="65EA7393" w14:textId="77777777" w:rsidR="00C12DB0" w:rsidRPr="00C12DB0" w:rsidRDefault="00C12DB0">
      <w:pPr>
        <w:pStyle w:val="BodyText1"/>
        <w:numPr>
          <w:ilvl w:val="0"/>
          <w:numId w:val="83"/>
        </w:numPr>
        <w:spacing w:after="0"/>
        <w:jc w:val="both"/>
        <w:rPr>
          <w:rFonts w:ascii="FlandersArtSans-Regular" w:hAnsi="FlandersArtSans-Regular"/>
          <w:i/>
          <w:highlight w:val="yellow"/>
        </w:rPr>
      </w:pPr>
      <w:r w:rsidRPr="00C12DB0">
        <w:rPr>
          <w:rFonts w:ascii="FlandersArtSans-Regular" w:hAnsi="FlandersArtSans-Regular"/>
          <w:i/>
          <w:highlight w:val="yellow"/>
        </w:rPr>
        <w:t xml:space="preserve">Exporteren als </w:t>
      </w:r>
      <w:proofErr w:type="spellStart"/>
      <w:r w:rsidRPr="00C12DB0">
        <w:rPr>
          <w:rFonts w:ascii="FlandersArtSans-Regular" w:hAnsi="FlandersArtSans-Regular"/>
          <w:i/>
          <w:highlight w:val="yellow"/>
        </w:rPr>
        <w:t>PDF-bestand</w:t>
      </w:r>
      <w:proofErr w:type="spellEnd"/>
      <w:r w:rsidRPr="00C12DB0">
        <w:rPr>
          <w:rFonts w:ascii="FlandersArtSans-Regular" w:hAnsi="FlandersArtSans-Regular"/>
          <w:i/>
          <w:highlight w:val="yellow"/>
        </w:rPr>
        <w:t xml:space="preserve"> is tevens mogelijk, maar dit is in feite onbruikbaar voor de inschrijvers.</w:t>
      </w:r>
    </w:p>
    <w:p w14:paraId="6E60CE01" w14:textId="77777777" w:rsidR="00C12DB0" w:rsidRPr="00C12DB0" w:rsidRDefault="00C12DB0" w:rsidP="00C12DB0">
      <w:pPr>
        <w:pStyle w:val="BodyText1"/>
        <w:spacing w:after="0"/>
        <w:rPr>
          <w:rFonts w:ascii="FlandersArtSans-Regular" w:hAnsi="FlandersArtSans-Regular"/>
        </w:rPr>
      </w:pPr>
    </w:p>
    <w:p w14:paraId="12CBE305" w14:textId="77777777" w:rsidR="00C12DB0" w:rsidRPr="00C12DB0" w:rsidRDefault="00C12DB0" w:rsidP="00C12DB0">
      <w:pPr>
        <w:pStyle w:val="BodyText1"/>
        <w:spacing w:after="0"/>
        <w:rPr>
          <w:rFonts w:ascii="FlandersArtSans-Regular" w:hAnsi="FlandersArtSans-Regular"/>
        </w:rPr>
      </w:pPr>
      <w:r w:rsidRPr="00C12DB0">
        <w:rPr>
          <w:rFonts w:ascii="FlandersArtSans-Regular" w:hAnsi="FlandersArtSans-Regular"/>
        </w:rPr>
        <w:t xml:space="preserve">Voor opmaak van het UEA kan de inschrijver gebruik maken van het formulier dat als </w:t>
      </w:r>
      <w:proofErr w:type="spellStart"/>
      <w:r w:rsidRPr="00C12DB0">
        <w:rPr>
          <w:rFonts w:ascii="FlandersArtSans-Regular" w:hAnsi="FlandersArtSans-Regular"/>
        </w:rPr>
        <w:t>XML-bestand</w:t>
      </w:r>
      <w:proofErr w:type="spellEnd"/>
      <w:r w:rsidRPr="00C12DB0">
        <w:rPr>
          <w:rFonts w:ascii="FlandersArtSans-Regular" w:hAnsi="FlandersArtSans-Regular"/>
        </w:rPr>
        <w:t xml:space="preserve"> bij de opdrachtdocumenten werd opgenomen, en dat kan ingevuld worden via de online tool: </w:t>
      </w:r>
      <w:hyperlink r:id="rId25" w:history="1">
        <w:r w:rsidRPr="00C12DB0">
          <w:rPr>
            <w:rStyle w:val="Hyperlink"/>
            <w:rFonts w:ascii="FlandersArtSans-Regular" w:hAnsi="FlandersArtSans-Regular"/>
          </w:rPr>
          <w:t>https://uea.publicprocurement.be</w:t>
        </w:r>
      </w:hyperlink>
    </w:p>
    <w:p w14:paraId="32D0E499" w14:textId="77777777" w:rsidR="00C12DB0" w:rsidRPr="00C12DB0" w:rsidRDefault="00C12DB0" w:rsidP="00C12DB0">
      <w:pPr>
        <w:pStyle w:val="BodyText1"/>
        <w:spacing w:after="0"/>
        <w:rPr>
          <w:rFonts w:ascii="FlandersArtSans-Regular" w:hAnsi="FlandersArtSans-Regular"/>
        </w:rPr>
      </w:pPr>
    </w:p>
    <w:p w14:paraId="12DE9AC0" w14:textId="77777777" w:rsidR="00C12DB0" w:rsidRPr="00C12DB0" w:rsidRDefault="00C12DB0" w:rsidP="00C12DB0">
      <w:pPr>
        <w:pStyle w:val="BodyText1"/>
        <w:spacing w:after="0"/>
        <w:rPr>
          <w:rFonts w:ascii="FlandersArtSans-Regular" w:hAnsi="FlandersArtSans-Regular"/>
        </w:rPr>
      </w:pPr>
      <w:r w:rsidRPr="00C12DB0">
        <w:rPr>
          <w:rFonts w:ascii="FlandersArtSans-Regular" w:hAnsi="FlandersArtSans-Regular"/>
        </w:rPr>
        <w:t>Een handleiding voor gebruik van de online tool is terug te vinden op:</w:t>
      </w:r>
    </w:p>
    <w:p w14:paraId="00E37113" w14:textId="77777777" w:rsidR="00C12DB0" w:rsidRPr="00C12DB0" w:rsidRDefault="00000000" w:rsidP="00C12DB0">
      <w:pPr>
        <w:pStyle w:val="BodyText1"/>
        <w:spacing w:after="0"/>
        <w:rPr>
          <w:rFonts w:ascii="FlandersArtSans-Regular" w:hAnsi="FlandersArtSans-Regular"/>
        </w:rPr>
      </w:pPr>
      <w:hyperlink r:id="rId26" w:history="1">
        <w:r w:rsidR="00C12DB0" w:rsidRPr="00C12DB0">
          <w:rPr>
            <w:rStyle w:val="Hyperlink"/>
            <w:rFonts w:ascii="FlandersArtSans-Regular" w:hAnsi="FlandersArtSans-Regular"/>
          </w:rPr>
          <w:t>https://bosa.belgium.be/nl/applications/uniform-europees-aanbestedingsdocument-uea</w:t>
        </w:r>
      </w:hyperlink>
      <w:r w:rsidR="00C12DB0" w:rsidRPr="00C12DB0">
        <w:rPr>
          <w:rFonts w:ascii="FlandersArtSans-Regular" w:hAnsi="FlandersArtSans-Regular"/>
        </w:rPr>
        <w:t xml:space="preserve"> </w:t>
      </w:r>
    </w:p>
    <w:p w14:paraId="307597A8" w14:textId="77777777" w:rsidR="00C12DB0" w:rsidRPr="00C12DB0" w:rsidRDefault="00C12DB0">
      <w:pPr>
        <w:pStyle w:val="BodyText1"/>
        <w:numPr>
          <w:ilvl w:val="0"/>
          <w:numId w:val="84"/>
        </w:numPr>
        <w:spacing w:after="0"/>
        <w:jc w:val="both"/>
        <w:rPr>
          <w:rFonts w:ascii="FlandersArtSans-Regular" w:hAnsi="FlandersArtSans-Regular"/>
        </w:rPr>
      </w:pPr>
      <w:r w:rsidRPr="00C12DB0">
        <w:rPr>
          <w:rFonts w:ascii="FlandersArtSans-Regular" w:hAnsi="FlandersArtSans-Regular"/>
        </w:rPr>
        <w:t>Zie 2.1 Een bestaand UEA (aanvraag of antwoord) importeren en bewerken</w:t>
      </w:r>
    </w:p>
    <w:p w14:paraId="2A47D2E3" w14:textId="77777777" w:rsidR="00C12DB0" w:rsidRPr="00C12DB0" w:rsidRDefault="00C12DB0" w:rsidP="00C12DB0">
      <w:pPr>
        <w:pStyle w:val="BodyText1"/>
        <w:spacing w:after="0"/>
        <w:rPr>
          <w:rFonts w:ascii="FlandersArtSans-Regular" w:hAnsi="FlandersArtSans-Regular"/>
        </w:rPr>
      </w:pPr>
    </w:p>
    <w:p w14:paraId="20721F0D" w14:textId="77777777" w:rsidR="00C12DB0" w:rsidRPr="00C12DB0" w:rsidRDefault="00C12DB0" w:rsidP="00C12DB0">
      <w:pPr>
        <w:pStyle w:val="BodyText1"/>
        <w:spacing w:after="0"/>
        <w:rPr>
          <w:rFonts w:ascii="FlandersArtSans-Regular" w:hAnsi="FlandersArtSans-Regular"/>
        </w:rPr>
      </w:pPr>
      <w:r w:rsidRPr="00C12DB0">
        <w:rPr>
          <w:rFonts w:ascii="FlandersArtSans-Regular" w:hAnsi="FlandersArtSans-Regular"/>
        </w:rPr>
        <w:t xml:space="preserve">Gelieve het ingevulde UEA </w:t>
      </w:r>
      <w:r w:rsidRPr="00C12DB0">
        <w:rPr>
          <w:rFonts w:ascii="FlandersArtSans-Regular" w:hAnsi="FlandersArtSans-Regular"/>
          <w:u w:val="single"/>
        </w:rPr>
        <w:t xml:space="preserve">als </w:t>
      </w:r>
      <w:proofErr w:type="spellStart"/>
      <w:r w:rsidRPr="00C12DB0">
        <w:rPr>
          <w:rFonts w:ascii="FlandersArtSans-Regular" w:hAnsi="FlandersArtSans-Regular"/>
          <w:u w:val="single"/>
        </w:rPr>
        <w:t>PDF-bestand</w:t>
      </w:r>
      <w:proofErr w:type="spellEnd"/>
      <w:r w:rsidRPr="00C12DB0">
        <w:rPr>
          <w:rFonts w:ascii="FlandersArtSans-Regular" w:hAnsi="FlandersArtSans-Regular"/>
          <w:u w:val="single"/>
        </w:rPr>
        <w:t xml:space="preserve"> toe te voegen aan de offerte</w:t>
      </w:r>
      <w:r w:rsidRPr="00C12DB0">
        <w:rPr>
          <w:rFonts w:ascii="FlandersArtSans-Regular" w:hAnsi="FlandersArtSans-Regular"/>
        </w:rPr>
        <w:t>.</w:t>
      </w:r>
    </w:p>
    <w:p w14:paraId="551E09FB" w14:textId="77777777" w:rsidR="00C12DB0" w:rsidRPr="00C12DB0" w:rsidRDefault="00C12DB0" w:rsidP="00C12DB0">
      <w:pPr>
        <w:pStyle w:val="BodyText1"/>
        <w:spacing w:after="0"/>
        <w:rPr>
          <w:rFonts w:ascii="FlandersArtSans-Regular" w:hAnsi="FlandersArtSans-Regular"/>
        </w:rPr>
      </w:pPr>
    </w:p>
    <w:p w14:paraId="7C71B29E" w14:textId="77777777" w:rsidR="00C12DB0" w:rsidRPr="00C12DB0" w:rsidRDefault="00C12DB0" w:rsidP="00C12DB0">
      <w:pPr>
        <w:pStyle w:val="BodyText1"/>
        <w:spacing w:after="0"/>
        <w:rPr>
          <w:rFonts w:ascii="FlandersArtSans-Regular" w:hAnsi="FlandersArtSans-Regular"/>
        </w:rPr>
      </w:pPr>
      <w:r w:rsidRPr="00C12DB0">
        <w:rPr>
          <w:rFonts w:ascii="FlandersArtSans-Regular" w:hAnsi="FlandersArtSans-Regular"/>
        </w:rPr>
        <w:t>De XML-versie van het ingevulde UEA kan de inschrijver bewaren voor hergebruik bij volgende plaatsingsprocedures voor andere opdrachten.</w:t>
      </w:r>
    </w:p>
    <w:p w14:paraId="30DE440C" w14:textId="77777777" w:rsidR="00C12DB0" w:rsidRPr="00C12DB0" w:rsidRDefault="00C12DB0" w:rsidP="00C12DB0">
      <w:pPr>
        <w:pStyle w:val="BodyText1"/>
        <w:spacing w:after="0"/>
        <w:rPr>
          <w:rFonts w:ascii="FlandersArtSans-Regular" w:hAnsi="FlandersArtSans-Regular"/>
        </w:rPr>
      </w:pPr>
      <w:r w:rsidRPr="00C12DB0">
        <w:rPr>
          <w:rFonts w:ascii="FlandersArtSans-Regular" w:hAnsi="FlandersArtSans-Regular"/>
        </w:rPr>
        <w:t xml:space="preserve">Een reeds ingevuld UEA uit een andere plaatsingsprocedure in de vorm van een </w:t>
      </w:r>
      <w:proofErr w:type="spellStart"/>
      <w:r w:rsidRPr="00C12DB0">
        <w:rPr>
          <w:rFonts w:ascii="FlandersArtSans-Regular" w:hAnsi="FlandersArtSans-Regular"/>
        </w:rPr>
        <w:t>XML-bestand</w:t>
      </w:r>
      <w:proofErr w:type="spellEnd"/>
      <w:r w:rsidRPr="00C12DB0">
        <w:rPr>
          <w:rFonts w:ascii="FlandersArtSans-Regular" w:hAnsi="FlandersArtSans-Regular"/>
        </w:rPr>
        <w:t>, kan tevens via deze tool hergebruikt worden.</w:t>
      </w:r>
    </w:p>
    <w:p w14:paraId="59E54285" w14:textId="77777777" w:rsidR="00C12DB0" w:rsidRPr="00C12DB0" w:rsidRDefault="00C12DB0" w:rsidP="00C12DB0">
      <w:pPr>
        <w:pStyle w:val="BodyText1"/>
        <w:spacing w:after="0"/>
        <w:rPr>
          <w:rFonts w:ascii="FlandersArtSans-Regular" w:hAnsi="FlandersArtSans-Regular"/>
        </w:rPr>
      </w:pPr>
    </w:p>
    <w:p w14:paraId="4B35D111" w14:textId="77777777" w:rsidR="00C12DB0" w:rsidRPr="00C12DB0" w:rsidRDefault="00C12DB0" w:rsidP="00C12DB0">
      <w:pPr>
        <w:pStyle w:val="BodyText1"/>
        <w:spacing w:after="0"/>
        <w:rPr>
          <w:rFonts w:ascii="FlandersArtSans-Regular" w:hAnsi="FlandersArtSans-Regular"/>
          <w:u w:val="single"/>
        </w:rPr>
      </w:pPr>
      <w:r w:rsidRPr="00C12DB0">
        <w:rPr>
          <w:rFonts w:ascii="FlandersArtSans-Regular" w:hAnsi="FlandersArtSans-Regular"/>
          <w:u w:val="single"/>
        </w:rPr>
        <w:t>Instructies voor het invullen van het UEA</w:t>
      </w:r>
    </w:p>
    <w:p w14:paraId="4133C547" w14:textId="77777777" w:rsidR="001553AC" w:rsidRDefault="001553AC" w:rsidP="001553AC">
      <w:pPr>
        <w:pStyle w:val="BodyText1"/>
        <w:spacing w:after="0"/>
        <w:rPr>
          <w:rFonts w:ascii="FlandersArtSans-Regular" w:hAnsi="FlandersArtSans-Regular"/>
        </w:rPr>
      </w:pPr>
    </w:p>
    <w:p w14:paraId="7A241C0A" w14:textId="77777777" w:rsidR="001553AC" w:rsidRDefault="001553AC" w:rsidP="001553AC">
      <w:pPr>
        <w:pStyle w:val="BodyText1"/>
        <w:spacing w:after="0"/>
        <w:rPr>
          <w:rFonts w:ascii="FlandersArtSans-Regular" w:hAnsi="FlandersArtSans-Regular"/>
          <w:i/>
        </w:rPr>
      </w:pPr>
      <w:r>
        <w:rPr>
          <w:rFonts w:ascii="FlandersArtSans-Regular" w:hAnsi="FlandersArtSans-Regular"/>
        </w:rPr>
        <w:t>Voor wat betreft deel IV van het UEA moet de inschrijver louter verklaren dat hij voldoet aan de voorgeschreven selectiecriteria.</w:t>
      </w:r>
    </w:p>
    <w:p w14:paraId="5654B75F" w14:textId="77777777" w:rsidR="001553AC" w:rsidRDefault="001553AC" w:rsidP="001553AC">
      <w:pPr>
        <w:pStyle w:val="BodyText1"/>
        <w:spacing w:after="0"/>
        <w:rPr>
          <w:rFonts w:ascii="FlandersArtSans-Regular" w:hAnsi="FlandersArtSans-Regular"/>
        </w:rPr>
      </w:pPr>
    </w:p>
    <w:p w14:paraId="0B0BAE94" w14:textId="77777777" w:rsidR="001553AC" w:rsidRDefault="001553AC" w:rsidP="001553AC">
      <w:pPr>
        <w:pStyle w:val="BodyText1"/>
        <w:spacing w:after="0"/>
        <w:rPr>
          <w:rFonts w:ascii="FlandersArtSans-Regular" w:hAnsi="FlandersArtSans-Regular"/>
        </w:rPr>
      </w:pPr>
      <w:r>
        <w:rPr>
          <w:rFonts w:ascii="FlandersArtSans-Regular" w:hAnsi="FlandersArtSans-Regular"/>
        </w:rPr>
        <w:t>De inschrijver moet tevens:</w:t>
      </w:r>
    </w:p>
    <w:p w14:paraId="5A3508EE" w14:textId="77777777" w:rsidR="001553AC" w:rsidRDefault="001553AC">
      <w:pPr>
        <w:pStyle w:val="BodyText1"/>
        <w:numPr>
          <w:ilvl w:val="0"/>
          <w:numId w:val="46"/>
        </w:numPr>
        <w:spacing w:after="0"/>
        <w:rPr>
          <w:rFonts w:ascii="FlandersArtSans-Regular" w:hAnsi="FlandersArtSans-Regular"/>
        </w:rPr>
      </w:pPr>
      <w:r>
        <w:rPr>
          <w:rFonts w:ascii="FlandersArtSans-Regular" w:hAnsi="FlandersArtSans-Regular"/>
        </w:rPr>
        <w:t>een ingevuld UEA voorleggen voor elke deelnemer van een combinatie van ondernemingen die optreedt als inschrijver, en voor elke onderaannemer of andere entiteit op wiens draagkracht de inschrijver beroep doet (zie A.1.3.);</w:t>
      </w:r>
    </w:p>
    <w:p w14:paraId="3FA46FE6" w14:textId="77777777" w:rsidR="001553AC" w:rsidRDefault="001553AC">
      <w:pPr>
        <w:pStyle w:val="BodyText1"/>
        <w:numPr>
          <w:ilvl w:val="0"/>
          <w:numId w:val="46"/>
        </w:numPr>
        <w:spacing w:after="0"/>
        <w:rPr>
          <w:rFonts w:ascii="FlandersArtSans-Regular" w:hAnsi="FlandersArtSans-Regular"/>
        </w:rPr>
      </w:pPr>
      <w:r>
        <w:rPr>
          <w:rFonts w:ascii="FlandersArtSans-Regular" w:hAnsi="FlandersArtSans-Regular"/>
        </w:rPr>
        <w:t>in geval de inschrijver een combinatie van ondernemingen is, aanduiden welke deelnemer aan de combinatie zal optreden als vertegenwoordiger naar de aanbestedende overheid toe, in deel II.B van het UEA;</w:t>
      </w:r>
    </w:p>
    <w:p w14:paraId="22659170" w14:textId="77777777" w:rsidR="001553AC" w:rsidRDefault="001553AC" w:rsidP="001553AC">
      <w:pPr>
        <w:pStyle w:val="BodyText1"/>
        <w:spacing w:after="0"/>
        <w:rPr>
          <w:rFonts w:ascii="FlandersArtSans-Regular" w:hAnsi="FlandersArtSans-Regular"/>
        </w:rPr>
      </w:pPr>
    </w:p>
    <w:p w14:paraId="2D894916" w14:textId="77777777" w:rsidR="001553AC" w:rsidRDefault="001553AC" w:rsidP="001553AC">
      <w:pPr>
        <w:pStyle w:val="BodyText1"/>
        <w:spacing w:after="0"/>
        <w:rPr>
          <w:rFonts w:ascii="FlandersArtSans-Regular" w:hAnsi="FlandersArtSans-Regular"/>
        </w:rPr>
      </w:pPr>
      <w:r>
        <w:rPr>
          <w:rFonts w:ascii="FlandersArtSans-Regular" w:hAnsi="FlandersArtSans-Regular"/>
        </w:rPr>
        <w:t>De aanbestedende overheid kan de inschrijvers tijdens de procedure te allen tijde verzoeken de vereiste ondersteunende documenten geheel of gedeeltelijk in te dienen wanneer dit noodzakelijk is voor het goede verloop van de procedure.</w:t>
      </w:r>
    </w:p>
    <w:p w14:paraId="06C58AD7" w14:textId="77777777" w:rsidR="001553AC" w:rsidRPr="0054021F" w:rsidRDefault="001553AC" w:rsidP="00CA4B29">
      <w:pPr>
        <w:rPr>
          <w:rFonts w:ascii="FlandersArtSans-Regular" w:hAnsi="FlandersArtSans-Regular" w:cs="Arial"/>
        </w:rPr>
      </w:pPr>
    </w:p>
    <w:p w14:paraId="636C1645" w14:textId="77777777" w:rsidR="005B752E" w:rsidRDefault="005B752E" w:rsidP="00CA4B29">
      <w:pPr>
        <w:jc w:val="both"/>
        <w:rPr>
          <w:rFonts w:ascii="FlandersArtSans-Regular" w:hAnsi="FlandersArtSans-Regular" w:cs="Arial"/>
        </w:rPr>
      </w:pPr>
    </w:p>
    <w:p w14:paraId="449F4FCD" w14:textId="77777777" w:rsidR="0004048F" w:rsidRPr="0054021F" w:rsidRDefault="0004048F" w:rsidP="00CA4B29">
      <w:pPr>
        <w:pStyle w:val="Kop1"/>
        <w:jc w:val="both"/>
        <w:rPr>
          <w:rFonts w:ascii="FlandersArtSans-Regular" w:hAnsi="FlandersArtSans-Regular"/>
        </w:rPr>
      </w:pPr>
      <w:bookmarkStart w:id="91" w:name="_Toc434325137"/>
      <w:bookmarkStart w:id="92" w:name="_Toc434486160"/>
      <w:bookmarkStart w:id="93" w:name="_Toc159926901"/>
      <w:r w:rsidRPr="0054021F">
        <w:rPr>
          <w:rFonts w:ascii="FlandersArtSans-Regular" w:hAnsi="FlandersArtSans-Regular"/>
        </w:rPr>
        <w:t>A.2.</w:t>
      </w:r>
      <w:r w:rsidRPr="0054021F">
        <w:rPr>
          <w:rFonts w:ascii="FlandersArtSans-Regular" w:hAnsi="FlandersArtSans-Regular"/>
        </w:rPr>
        <w:tab/>
        <w:t>MODALITEITEN</w:t>
      </w:r>
      <w:bookmarkEnd w:id="91"/>
      <w:bookmarkEnd w:id="92"/>
      <w:bookmarkEnd w:id="93"/>
    </w:p>
    <w:p w14:paraId="2EC5332E" w14:textId="77777777" w:rsidR="0004048F" w:rsidRPr="0054021F" w:rsidRDefault="0004048F" w:rsidP="00CA4B29">
      <w:pPr>
        <w:pStyle w:val="Kop2"/>
        <w:numPr>
          <w:ilvl w:val="0"/>
          <w:numId w:val="0"/>
        </w:numPr>
        <w:ind w:left="567" w:hanging="567"/>
        <w:jc w:val="both"/>
      </w:pPr>
      <w:bookmarkStart w:id="94" w:name="_Toc434325138"/>
      <w:bookmarkStart w:id="95" w:name="_Toc434486161"/>
      <w:bookmarkStart w:id="96" w:name="_Toc159926902"/>
      <w:r w:rsidRPr="00263EDF">
        <w:t>A.2.1.</w:t>
      </w:r>
      <w:r w:rsidRPr="00263EDF">
        <w:tab/>
        <w:t>PERCELEN (</w:t>
      </w:r>
      <w:r w:rsidR="001553AC">
        <w:t xml:space="preserve">ART. 58 WET, </w:t>
      </w:r>
      <w:r w:rsidRPr="00263EDF">
        <w:t xml:space="preserve">ART. </w:t>
      </w:r>
      <w:r w:rsidR="001553AC">
        <w:t>49-50</w:t>
      </w:r>
      <w:r w:rsidRPr="00263EDF">
        <w:t xml:space="preserve"> KB PLAATSING)</w:t>
      </w:r>
      <w:bookmarkEnd w:id="94"/>
      <w:bookmarkEnd w:id="95"/>
      <w:bookmarkEnd w:id="96"/>
    </w:p>
    <w:p w14:paraId="5E493F08" w14:textId="2F0BE3C3" w:rsidR="00826AE8" w:rsidRPr="00844C6D" w:rsidRDefault="00826AE8" w:rsidP="00826AE8">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sidRPr="00AC7EE5">
        <w:rPr>
          <w:rFonts w:ascii="FlandersArtSans-Regular" w:hAnsi="FlandersArtSans-Regular" w:cs="Arial"/>
          <w:b/>
        </w:rPr>
        <w:t>Noot:</w:t>
      </w:r>
      <w:r w:rsidRPr="00844C6D">
        <w:rPr>
          <w:rFonts w:ascii="FlandersArtSans-Regular" w:hAnsi="FlandersArtSans-Regular" w:cs="Arial"/>
        </w:rPr>
        <w:t xml:space="preserve"> </w:t>
      </w:r>
      <w:r>
        <w:rPr>
          <w:rFonts w:ascii="FlandersArtSans-Regular" w:hAnsi="FlandersArtSans-Regular" w:cs="Arial"/>
        </w:rPr>
        <w:t>Indien</w:t>
      </w:r>
      <w:r w:rsidRPr="00826AE8">
        <w:rPr>
          <w:rFonts w:ascii="FlandersArtSans-Regular" w:hAnsi="FlandersArtSans-Regular" w:cs="Arial"/>
        </w:rPr>
        <w:t xml:space="preserve"> de geraamde waarde van de opdracht gelijk aan of hoger is dan € </w:t>
      </w:r>
      <w:r w:rsidR="005D41E5">
        <w:rPr>
          <w:rFonts w:ascii="FlandersArtSans-Regular" w:hAnsi="FlandersArtSans-Regular" w:cs="Arial"/>
        </w:rPr>
        <w:t>14</w:t>
      </w:r>
      <w:r w:rsidR="000E393C">
        <w:rPr>
          <w:rFonts w:ascii="FlandersArtSans-Regular" w:hAnsi="FlandersArtSans-Regular" w:cs="Arial"/>
        </w:rPr>
        <w:t>3</w:t>
      </w:r>
      <w:r w:rsidR="005D41E5">
        <w:rPr>
          <w:rFonts w:ascii="FlandersArtSans-Regular" w:hAnsi="FlandersArtSans-Regular" w:cs="Arial"/>
        </w:rPr>
        <w:t>.000</w:t>
      </w:r>
      <w:r w:rsidRPr="00826AE8">
        <w:rPr>
          <w:rFonts w:ascii="FlandersArtSans-Regular" w:hAnsi="FlandersArtSans-Regular" w:cs="Arial"/>
        </w:rPr>
        <w:t xml:space="preserve"> </w:t>
      </w:r>
      <w:r w:rsidR="00BD489C">
        <w:rPr>
          <w:rFonts w:ascii="FlandersArtSans-Regular" w:hAnsi="FlandersArtSans-Regular" w:cs="Arial"/>
        </w:rPr>
        <w:t>excl. btw</w:t>
      </w:r>
      <w:r w:rsidRPr="00826AE8">
        <w:rPr>
          <w:rFonts w:ascii="FlandersArtSans-Regular" w:hAnsi="FlandersArtSans-Regular" w:cs="Arial"/>
        </w:rPr>
        <w:t>, moet het gebruik van percelen minstens overwogen worden. Indien besloten wordt niet in percelen op te delen, moeten de voornaamste redenen hier en/of elders in het</w:t>
      </w:r>
      <w:r>
        <w:rPr>
          <w:rFonts w:ascii="FlandersArtSans-Regular" w:hAnsi="FlandersArtSans-Regular" w:cs="Arial"/>
        </w:rPr>
        <w:t xml:space="preserve"> gunningsdossier vermeld worden.</w:t>
      </w:r>
      <w:r w:rsidR="005D41E5" w:rsidRPr="005D41E5">
        <w:t xml:space="preserve"> </w:t>
      </w:r>
      <w:r w:rsidR="005D41E5" w:rsidRPr="005D41E5">
        <w:rPr>
          <w:rFonts w:ascii="FlandersArtSans-Regular" w:hAnsi="FlandersArtSans-Regular" w:cs="Arial"/>
        </w:rPr>
        <w:t>Die redenen kunnen bijvoorbeeld zijn dat de verdeling de mededinging dreigt te beperken, de uitvoering van de overheidsopdrachten technisch uitzonderlijk moeilijk en te duur dreigt te maken, of dat de noodzaak tot coördinatie tussen de verschillende opdrachtnemers voor de percelen de goede uitvoering van de opdracht ernstig dreigt te ondermijnen.</w:t>
      </w:r>
    </w:p>
    <w:p w14:paraId="3B03EF25" w14:textId="77777777" w:rsidR="00826AE8" w:rsidRDefault="00826AE8" w:rsidP="001553AC">
      <w:pPr>
        <w:rPr>
          <w:rFonts w:ascii="FlandersArtSans-Regular" w:hAnsi="FlandersArtSans-Regular" w:cs="Arial"/>
        </w:rPr>
      </w:pPr>
    </w:p>
    <w:p w14:paraId="20FA4518" w14:textId="77777777" w:rsidR="00826AE8" w:rsidRDefault="00826AE8" w:rsidP="00826AE8">
      <w:pPr>
        <w:rPr>
          <w:rFonts w:ascii="FlandersArtSans-Regular" w:hAnsi="FlandersArtSans-Regular" w:cs="Arial"/>
          <w:i/>
          <w:highlight w:val="yellow"/>
        </w:rPr>
      </w:pPr>
      <w:r>
        <w:rPr>
          <w:rFonts w:ascii="FlandersArtSans-Regular" w:hAnsi="FlandersArtSans-Regular" w:cs="Arial"/>
          <w:i/>
          <w:highlight w:val="yellow"/>
        </w:rPr>
        <w:t>(</w:t>
      </w:r>
      <w:r w:rsidR="00BF2212">
        <w:rPr>
          <w:rFonts w:ascii="FlandersArtSans-Regular" w:hAnsi="FlandersArtSans-Regular" w:cs="Arial"/>
          <w:i/>
          <w:highlight w:val="yellow"/>
        </w:rPr>
        <w:t>o</w:t>
      </w:r>
      <w:r>
        <w:rPr>
          <w:rFonts w:ascii="FlandersArtSans-Regular" w:hAnsi="FlandersArtSans-Regular" w:cs="Arial"/>
          <w:i/>
          <w:highlight w:val="yellow"/>
        </w:rPr>
        <w:t>fwel, ind</w:t>
      </w:r>
      <w:r w:rsidR="00081F00">
        <w:rPr>
          <w:rFonts w:ascii="FlandersArtSans-Regular" w:hAnsi="FlandersArtSans-Regular" w:cs="Arial"/>
          <w:i/>
          <w:highlight w:val="yellow"/>
        </w:rPr>
        <w:t>i</w:t>
      </w:r>
      <w:r>
        <w:rPr>
          <w:rFonts w:ascii="FlandersArtSans-Regular" w:hAnsi="FlandersArtSans-Regular" w:cs="Arial"/>
          <w:i/>
          <w:highlight w:val="yellow"/>
        </w:rPr>
        <w:t>en de opdra</w:t>
      </w:r>
      <w:r w:rsidR="00503651">
        <w:rPr>
          <w:rFonts w:ascii="FlandersArtSans-Regular" w:hAnsi="FlandersArtSans-Regular" w:cs="Arial"/>
          <w:i/>
          <w:highlight w:val="yellow"/>
        </w:rPr>
        <w:t>cht niet in percelen verdeel is</w:t>
      </w:r>
      <w:r>
        <w:rPr>
          <w:rFonts w:ascii="FlandersArtSans-Regular" w:hAnsi="FlandersArtSans-Regular" w:cs="Arial"/>
          <w:i/>
          <w:highlight w:val="yellow"/>
        </w:rPr>
        <w:t>)</w:t>
      </w:r>
      <w:r w:rsidR="00503651">
        <w:rPr>
          <w:rFonts w:ascii="FlandersArtSans-Regular" w:hAnsi="FlandersArtSans-Regular" w:cs="Arial"/>
          <w:i/>
          <w:highlight w:val="yellow"/>
        </w:rPr>
        <w:t>:</w:t>
      </w:r>
    </w:p>
    <w:p w14:paraId="3C397DB7" w14:textId="77777777" w:rsidR="001553AC" w:rsidRDefault="001553AC" w:rsidP="001553AC">
      <w:pPr>
        <w:rPr>
          <w:rFonts w:ascii="FlandersArtSans-Regular" w:hAnsi="FlandersArtSans-Regular" w:cs="Arial"/>
        </w:rPr>
      </w:pPr>
      <w:r>
        <w:rPr>
          <w:rFonts w:ascii="FlandersArtSans-Regular" w:hAnsi="FlandersArtSans-Regular" w:cs="Arial"/>
        </w:rPr>
        <w:t>Deze opdracht is niet opgedeeld in percelen</w:t>
      </w:r>
    </w:p>
    <w:p w14:paraId="0498A0B6" w14:textId="77777777" w:rsidR="001553AC" w:rsidRDefault="001553AC" w:rsidP="001553AC">
      <w:pPr>
        <w:rPr>
          <w:rFonts w:ascii="FlandersArtSans-Regular" w:hAnsi="FlandersArtSans-Regular" w:cs="Arial"/>
          <w:i/>
          <w:highlight w:val="yellow"/>
        </w:rPr>
      </w:pPr>
    </w:p>
    <w:p w14:paraId="6E5A27AD" w14:textId="77777777" w:rsidR="001553AC" w:rsidRDefault="001553AC" w:rsidP="001553AC">
      <w:pPr>
        <w:rPr>
          <w:rFonts w:ascii="FlandersArtSans-Regular" w:hAnsi="FlandersArtSans-Regular" w:cs="Arial"/>
          <w:i/>
          <w:highlight w:val="yellow"/>
        </w:rPr>
      </w:pPr>
      <w:r>
        <w:rPr>
          <w:rFonts w:ascii="FlandersArtSans-Regular" w:hAnsi="FlandersArtSans-Regular" w:cs="Arial"/>
          <w:i/>
          <w:highlight w:val="yellow"/>
        </w:rPr>
        <w:t>(</w:t>
      </w:r>
      <w:r w:rsidR="00BF2212">
        <w:rPr>
          <w:rFonts w:ascii="FlandersArtSans-Regular" w:hAnsi="FlandersArtSans-Regular" w:cs="Arial"/>
          <w:i/>
          <w:highlight w:val="yellow"/>
        </w:rPr>
        <w:t>o</w:t>
      </w:r>
      <w:r>
        <w:rPr>
          <w:rFonts w:ascii="FlandersArtSans-Regular" w:hAnsi="FlandersArtSans-Regular" w:cs="Arial"/>
          <w:i/>
          <w:highlight w:val="yellow"/>
        </w:rPr>
        <w:t>fwel</w:t>
      </w:r>
      <w:r w:rsidR="00826AE8">
        <w:rPr>
          <w:rFonts w:ascii="FlandersArtSans-Regular" w:hAnsi="FlandersArtSans-Regular" w:cs="Arial"/>
          <w:i/>
          <w:highlight w:val="yellow"/>
        </w:rPr>
        <w:t>, ind</w:t>
      </w:r>
      <w:r w:rsidR="00081F00">
        <w:rPr>
          <w:rFonts w:ascii="FlandersArtSans-Regular" w:hAnsi="FlandersArtSans-Regular" w:cs="Arial"/>
          <w:i/>
          <w:highlight w:val="yellow"/>
        </w:rPr>
        <w:t>i</w:t>
      </w:r>
      <w:r w:rsidR="00826AE8">
        <w:rPr>
          <w:rFonts w:ascii="FlandersArtSans-Regular" w:hAnsi="FlandersArtSans-Regular" w:cs="Arial"/>
          <w:i/>
          <w:highlight w:val="yellow"/>
        </w:rPr>
        <w:t>en de opdracht in percelen verdeel is</w:t>
      </w:r>
      <w:r>
        <w:rPr>
          <w:rFonts w:ascii="FlandersArtSans-Regular" w:hAnsi="FlandersArtSans-Regular" w:cs="Arial"/>
          <w:i/>
          <w:highlight w:val="yellow"/>
        </w:rPr>
        <w:t>)</w:t>
      </w:r>
      <w:r w:rsidR="00503651">
        <w:rPr>
          <w:rFonts w:ascii="FlandersArtSans-Regular" w:hAnsi="FlandersArtSans-Regular" w:cs="Arial"/>
          <w:i/>
          <w:highlight w:val="yellow"/>
        </w:rPr>
        <w:t>:</w:t>
      </w:r>
    </w:p>
    <w:p w14:paraId="13B11595" w14:textId="77777777" w:rsidR="001553AC" w:rsidRDefault="001553AC" w:rsidP="001553AC">
      <w:pPr>
        <w:rPr>
          <w:rFonts w:ascii="FlandersArtSans-Regular" w:hAnsi="FlandersArtSans-Regular" w:cs="Arial"/>
        </w:rPr>
      </w:pPr>
      <w:r>
        <w:rPr>
          <w:rFonts w:ascii="FlandersArtSans-Regular" w:hAnsi="FlandersArtSans-Regular" w:cs="Arial"/>
        </w:rPr>
        <w:t>Deze opdracht is als volgt verdeeld in percelen:</w:t>
      </w:r>
    </w:p>
    <w:p w14:paraId="0B95A0D1" w14:textId="77777777" w:rsidR="001553AC" w:rsidRPr="004029A6" w:rsidRDefault="001553AC">
      <w:pPr>
        <w:numPr>
          <w:ilvl w:val="0"/>
          <w:numId w:val="47"/>
        </w:numPr>
        <w:rPr>
          <w:rFonts w:ascii="FlandersArtSans-Regular" w:hAnsi="FlandersArtSans-Regular" w:cs="Arial"/>
          <w:highlight w:val="yellow"/>
        </w:rPr>
      </w:pPr>
      <w:r w:rsidRPr="004029A6">
        <w:rPr>
          <w:rFonts w:ascii="FlandersArtSans-Regular" w:hAnsi="FlandersArtSans-Regular" w:cs="Arial"/>
          <w:highlight w:val="yellow"/>
        </w:rPr>
        <w:lastRenderedPageBreak/>
        <w:t>***</w:t>
      </w:r>
    </w:p>
    <w:p w14:paraId="0647216F" w14:textId="77777777" w:rsidR="001553AC" w:rsidRPr="004029A6" w:rsidRDefault="001553AC">
      <w:pPr>
        <w:numPr>
          <w:ilvl w:val="0"/>
          <w:numId w:val="48"/>
        </w:numPr>
        <w:rPr>
          <w:rFonts w:ascii="FlandersArtSans-Regular" w:hAnsi="FlandersArtSans-Regular" w:cs="Arial"/>
          <w:highlight w:val="yellow"/>
        </w:rPr>
      </w:pPr>
      <w:r w:rsidRPr="004029A6">
        <w:rPr>
          <w:rFonts w:ascii="FlandersArtSans-Regular" w:hAnsi="FlandersArtSans-Regular" w:cs="Arial"/>
          <w:highlight w:val="yellow"/>
        </w:rPr>
        <w:t>***</w:t>
      </w:r>
    </w:p>
    <w:p w14:paraId="71DA58F1" w14:textId="77777777" w:rsidR="001553AC" w:rsidRPr="004029A6" w:rsidRDefault="001553AC">
      <w:pPr>
        <w:numPr>
          <w:ilvl w:val="0"/>
          <w:numId w:val="48"/>
        </w:numPr>
        <w:rPr>
          <w:rFonts w:ascii="FlandersArtSans-Regular" w:hAnsi="FlandersArtSans-Regular" w:cs="Arial"/>
          <w:highlight w:val="yellow"/>
        </w:rPr>
      </w:pPr>
      <w:r w:rsidRPr="004029A6">
        <w:rPr>
          <w:rFonts w:ascii="FlandersArtSans-Regular" w:hAnsi="FlandersArtSans-Regular" w:cs="Arial"/>
          <w:highlight w:val="yellow"/>
        </w:rPr>
        <w:t>***</w:t>
      </w:r>
    </w:p>
    <w:p w14:paraId="6093098A" w14:textId="77777777" w:rsidR="001553AC" w:rsidRDefault="001553AC" w:rsidP="001553AC">
      <w:pPr>
        <w:rPr>
          <w:rFonts w:ascii="FlandersArtSans-Regular" w:hAnsi="FlandersArtSans-Regular" w:cs="Arial"/>
        </w:rPr>
      </w:pPr>
    </w:p>
    <w:p w14:paraId="03E1D3DF" w14:textId="77777777" w:rsidR="001553AC" w:rsidRDefault="001553AC" w:rsidP="001553AC">
      <w:pPr>
        <w:rPr>
          <w:rFonts w:ascii="FlandersArtSans-Regular" w:hAnsi="FlandersArtSans-Regular" w:cs="Arial"/>
          <w:i/>
          <w:highlight w:val="yellow"/>
        </w:rPr>
      </w:pPr>
      <w:r>
        <w:rPr>
          <w:rFonts w:ascii="FlandersArtSans-Regular" w:hAnsi="FlandersArtSans-Regular" w:cs="Arial"/>
          <w:i/>
          <w:highlight w:val="yellow"/>
        </w:rPr>
        <w:t>(</w:t>
      </w:r>
      <w:r w:rsidR="00BF2212">
        <w:rPr>
          <w:rFonts w:ascii="FlandersArtSans-Regular" w:hAnsi="FlandersArtSans-Regular" w:cs="Arial"/>
          <w:i/>
          <w:highlight w:val="yellow"/>
        </w:rPr>
        <w:t>o</w:t>
      </w:r>
      <w:r>
        <w:rPr>
          <w:rFonts w:ascii="FlandersArtSans-Regular" w:hAnsi="FlandersArtSans-Regular" w:cs="Arial"/>
          <w:i/>
          <w:highlight w:val="yellow"/>
        </w:rPr>
        <w:t>mschrijf de percelen hier of verwijs naar deel III)</w:t>
      </w:r>
    </w:p>
    <w:p w14:paraId="0989B23C" w14:textId="77777777" w:rsidR="001553AC" w:rsidRDefault="001553AC" w:rsidP="001553AC">
      <w:pPr>
        <w:rPr>
          <w:rFonts w:ascii="FlandersArtSans-Regular" w:hAnsi="FlandersArtSans-Regular" w:cs="Arial"/>
        </w:rPr>
      </w:pPr>
    </w:p>
    <w:p w14:paraId="02875F53" w14:textId="77777777" w:rsidR="001553AC" w:rsidRDefault="001553AC" w:rsidP="001553AC">
      <w:pPr>
        <w:rPr>
          <w:rFonts w:ascii="FlandersArtSans-Regular" w:hAnsi="FlandersArtSans-Regular" w:cs="Arial"/>
          <w:i/>
          <w:highlight w:val="yellow"/>
        </w:rPr>
      </w:pPr>
      <w:r>
        <w:rPr>
          <w:rFonts w:ascii="FlandersArtSans-Regular" w:hAnsi="FlandersArtSans-Regular" w:cs="Arial"/>
        </w:rPr>
        <w:t xml:space="preserve">Er mogen offertes ingediend worden voor één, meer of alle percelen. </w:t>
      </w:r>
      <w:r>
        <w:rPr>
          <w:rFonts w:ascii="FlandersArtSans-Regular" w:hAnsi="FlandersArtSans-Regular" w:cs="Arial"/>
          <w:i/>
          <w:highlight w:val="yellow"/>
        </w:rPr>
        <w:t>(</w:t>
      </w:r>
      <w:r w:rsidR="00503651">
        <w:rPr>
          <w:rFonts w:ascii="FlandersArtSans-Regular" w:hAnsi="FlandersArtSans-Regular" w:cs="Arial"/>
          <w:i/>
          <w:highlight w:val="yellow"/>
        </w:rPr>
        <w:t>u</w:t>
      </w:r>
      <w:r>
        <w:rPr>
          <w:rFonts w:ascii="FlandersArtSans-Regular" w:hAnsi="FlandersArtSans-Regular" w:cs="Arial"/>
          <w:i/>
          <w:highlight w:val="yellow"/>
        </w:rPr>
        <w:t xml:space="preserve"> kan het aantal percelen waarvoor een inschrijver mag indienen eventueel beperken. Evenwel bestaat ook de mogelijkheid om het aantal percelen dat aan één inschrijver gegund wordt, te beperken – zie onderaan.)</w:t>
      </w:r>
    </w:p>
    <w:p w14:paraId="1E60971F" w14:textId="77777777" w:rsidR="001553AC" w:rsidRDefault="001553AC" w:rsidP="001553AC">
      <w:pPr>
        <w:rPr>
          <w:rFonts w:ascii="FlandersArtSans-Regular" w:hAnsi="FlandersArtSans-Regular" w:cs="Arial"/>
        </w:rPr>
      </w:pPr>
    </w:p>
    <w:p w14:paraId="7A923AEE" w14:textId="77777777" w:rsidR="001553AC" w:rsidRDefault="001553AC" w:rsidP="001553AC">
      <w:pPr>
        <w:rPr>
          <w:rFonts w:ascii="FlandersArtSans-Regular" w:hAnsi="FlandersArtSans-Regular" w:cs="Arial"/>
        </w:rPr>
      </w:pPr>
      <w:r>
        <w:rPr>
          <w:rFonts w:ascii="FlandersArtSans-Regular" w:hAnsi="FlandersArtSans-Regular" w:cs="Arial"/>
        </w:rPr>
        <w:t>De aanbestedende overheid heeft het recht één of meerdere percelen niet te gunnen en eventueel opnieuw te gunnen op dezelfde of op een andere wijze.</w:t>
      </w:r>
    </w:p>
    <w:p w14:paraId="56EBB5EB" w14:textId="77777777" w:rsidR="001553AC" w:rsidRDefault="001553AC" w:rsidP="001553AC">
      <w:pPr>
        <w:rPr>
          <w:rFonts w:ascii="FlandersArtSans-Regular" w:hAnsi="FlandersArtSans-Regular" w:cs="Arial"/>
        </w:rPr>
      </w:pPr>
    </w:p>
    <w:p w14:paraId="2BAEE325" w14:textId="77777777" w:rsidR="001553AC" w:rsidRDefault="001553AC" w:rsidP="001553AC">
      <w:pPr>
        <w:rPr>
          <w:rFonts w:ascii="FlandersArtSans-Regular" w:hAnsi="FlandersArtSans-Regular" w:cs="Arial"/>
        </w:rPr>
      </w:pPr>
      <w:r>
        <w:rPr>
          <w:rFonts w:ascii="FlandersArtSans-Regular" w:hAnsi="FlandersArtSans-Regular" w:cs="Arial"/>
          <w:i/>
          <w:highlight w:val="yellow"/>
        </w:rPr>
        <w:t>(</w:t>
      </w:r>
      <w:r w:rsidR="00503651">
        <w:rPr>
          <w:rFonts w:ascii="FlandersArtSans-Regular" w:hAnsi="FlandersArtSans-Regular" w:cs="Arial"/>
          <w:i/>
          <w:highlight w:val="yellow"/>
        </w:rPr>
        <w:t>k</w:t>
      </w:r>
      <w:r>
        <w:rPr>
          <w:rFonts w:ascii="FlandersArtSans-Regular" w:hAnsi="FlandersArtSans-Regular" w:cs="Arial"/>
          <w:i/>
          <w:highlight w:val="yellow"/>
        </w:rPr>
        <w:t>ies of een inschrijver afzonderlijke offertes per perceel moet indienen ofwel de offertes voor meerdere percel</w:t>
      </w:r>
      <w:r w:rsidR="00503651">
        <w:rPr>
          <w:rFonts w:ascii="FlandersArtSans-Regular" w:hAnsi="FlandersArtSans-Regular" w:cs="Arial"/>
          <w:i/>
          <w:highlight w:val="yellow"/>
        </w:rPr>
        <w:t xml:space="preserve">en mag bundelen in één </w:t>
      </w:r>
      <w:r w:rsidR="00503651" w:rsidRPr="00D3269B">
        <w:rPr>
          <w:rFonts w:ascii="FlandersArtSans-Regular" w:hAnsi="FlandersArtSans-Regular" w:cs="Arial"/>
          <w:i/>
          <w:highlight w:val="yellow"/>
        </w:rPr>
        <w:t>document</w:t>
      </w:r>
      <w:r w:rsidRPr="00792969">
        <w:rPr>
          <w:rFonts w:ascii="FlandersArtSans-Regular" w:hAnsi="FlandersArtSans-Regular" w:cs="Arial"/>
          <w:i/>
          <w:highlight w:val="yellow"/>
        </w:rPr>
        <w:t>)</w:t>
      </w:r>
      <w:r w:rsidR="00503651" w:rsidRPr="004029A6">
        <w:rPr>
          <w:rFonts w:ascii="FlandersArtSans-Regular" w:hAnsi="FlandersArtSans-Regular" w:cs="Arial"/>
          <w:i/>
          <w:highlight w:val="yellow"/>
        </w:rPr>
        <w:t>:</w:t>
      </w:r>
      <w:r>
        <w:rPr>
          <w:rFonts w:ascii="FlandersArtSans-Regular" w:hAnsi="FlandersArtSans-Regular" w:cs="Arial"/>
        </w:rPr>
        <w:t xml:space="preserve"> De inschrijver mag voor meerdere percelen inschrijven door middel van het indienen van </w:t>
      </w:r>
      <w:r>
        <w:rPr>
          <w:rFonts w:ascii="FlandersArtSans-Regular" w:hAnsi="FlandersArtSans-Regular" w:cs="Arial"/>
          <w:i/>
          <w:highlight w:val="yellow"/>
        </w:rPr>
        <w:t>(ofwel</w:t>
      </w:r>
      <w:r w:rsidRPr="00D3269B">
        <w:rPr>
          <w:rFonts w:ascii="FlandersArtSans-Regular" w:hAnsi="FlandersArtSans-Regular" w:cs="Arial"/>
          <w:i/>
          <w:highlight w:val="yellow"/>
        </w:rPr>
        <w:t>)</w:t>
      </w:r>
      <w:r w:rsidR="00503651" w:rsidRPr="004029A6">
        <w:rPr>
          <w:rFonts w:ascii="FlandersArtSans-Regular" w:hAnsi="FlandersArtSans-Regular" w:cs="Arial"/>
          <w:i/>
          <w:highlight w:val="yellow"/>
        </w:rPr>
        <w:t>:</w:t>
      </w:r>
      <w:r>
        <w:rPr>
          <w:rFonts w:ascii="FlandersArtSans-Regular" w:hAnsi="FlandersArtSans-Regular" w:cs="Arial"/>
        </w:rPr>
        <w:t xml:space="preserve"> afzonderlijke offertes per perceel </w:t>
      </w:r>
      <w:r>
        <w:rPr>
          <w:rFonts w:ascii="FlandersArtSans-Regular" w:hAnsi="FlandersArtSans-Regular" w:cs="Arial"/>
          <w:i/>
          <w:highlight w:val="yellow"/>
        </w:rPr>
        <w:t>(</w:t>
      </w:r>
      <w:r w:rsidRPr="00D3269B">
        <w:rPr>
          <w:rFonts w:ascii="FlandersArtSans-Regular" w:hAnsi="FlandersArtSans-Regular" w:cs="Arial"/>
          <w:i/>
          <w:highlight w:val="yellow"/>
        </w:rPr>
        <w:t>ofwel)</w:t>
      </w:r>
      <w:r w:rsidR="00503651" w:rsidRPr="004029A6">
        <w:rPr>
          <w:rFonts w:ascii="FlandersArtSans-Regular" w:hAnsi="FlandersArtSans-Regular" w:cs="Arial"/>
          <w:i/>
          <w:highlight w:val="yellow"/>
        </w:rPr>
        <w:t>:</w:t>
      </w:r>
      <w:r>
        <w:rPr>
          <w:rFonts w:ascii="FlandersArtSans-Regular" w:hAnsi="FlandersArtSans-Regular" w:cs="Arial"/>
        </w:rPr>
        <w:t xml:space="preserve"> één document waarin hij de offertes voor al die percelen opneemt.</w:t>
      </w:r>
    </w:p>
    <w:p w14:paraId="6F4CD60F" w14:textId="77777777" w:rsidR="001553AC" w:rsidRDefault="001553AC" w:rsidP="001553AC">
      <w:pPr>
        <w:rPr>
          <w:rFonts w:ascii="FlandersArtSans-Regular" w:hAnsi="FlandersArtSans-Regular" w:cs="Arial"/>
        </w:rPr>
      </w:pPr>
    </w:p>
    <w:p w14:paraId="71BCF28F" w14:textId="77777777" w:rsidR="001553AC" w:rsidRDefault="001553AC" w:rsidP="001553AC">
      <w:pPr>
        <w:rPr>
          <w:rFonts w:ascii="FlandersArtSans-Regular" w:hAnsi="FlandersArtSans-Regular" w:cs="Arial"/>
          <w:i/>
          <w:highlight w:val="yellow"/>
        </w:rPr>
      </w:pPr>
      <w:r>
        <w:rPr>
          <w:rFonts w:ascii="FlandersArtSans-Regular" w:hAnsi="FlandersArtSans-Regular" w:cs="Arial"/>
          <w:i/>
          <w:highlight w:val="yellow"/>
        </w:rPr>
        <w:t>(</w:t>
      </w:r>
      <w:r w:rsidR="00503651">
        <w:rPr>
          <w:rFonts w:ascii="FlandersArtSans-Regular" w:hAnsi="FlandersArtSans-Regular" w:cs="Arial"/>
          <w:i/>
          <w:highlight w:val="yellow"/>
        </w:rPr>
        <w:t>k</w:t>
      </w:r>
      <w:r>
        <w:rPr>
          <w:rFonts w:ascii="FlandersArtSans-Regular" w:hAnsi="FlandersArtSans-Regular" w:cs="Arial"/>
          <w:i/>
          <w:highlight w:val="yellow"/>
        </w:rPr>
        <w:t>ies telkens wat past)</w:t>
      </w:r>
      <w:r>
        <w:rPr>
          <w:rFonts w:ascii="FlandersArtSans-Regular" w:hAnsi="FlandersArtSans-Regular" w:cs="Arial"/>
        </w:rPr>
        <w:t xml:space="preserve"> Het is de inschrijver </w:t>
      </w:r>
      <w:r w:rsidRPr="004029A6">
        <w:rPr>
          <w:rFonts w:ascii="FlandersArtSans-Regular" w:hAnsi="FlandersArtSans-Regular" w:cs="Arial"/>
        </w:rPr>
        <w:t xml:space="preserve">toegestaan </w:t>
      </w:r>
      <w:r w:rsidRPr="00D3269B">
        <w:rPr>
          <w:rFonts w:ascii="FlandersArtSans-Regular" w:hAnsi="FlandersArtSans-Regular" w:cs="Arial"/>
          <w:highlight w:val="yellow"/>
        </w:rPr>
        <w:t>/</w:t>
      </w:r>
      <w:r w:rsidRPr="004029A6">
        <w:rPr>
          <w:rFonts w:ascii="FlandersArtSans-Regular" w:hAnsi="FlandersArtSans-Regular" w:cs="Arial"/>
        </w:rPr>
        <w:t xml:space="preserve"> verboden</w:t>
      </w:r>
      <w:r>
        <w:rPr>
          <w:rFonts w:ascii="FlandersArtSans-Regular" w:hAnsi="FlandersArtSans-Regular" w:cs="Arial"/>
        </w:rPr>
        <w:t xml:space="preserve"> om </w:t>
      </w:r>
      <w:r w:rsidRPr="004029A6">
        <w:rPr>
          <w:rFonts w:ascii="FlandersArtSans-Regular" w:hAnsi="FlandersArtSans-Regular" w:cs="Arial"/>
        </w:rPr>
        <w:t xml:space="preserve">verbeteringsvoorstellen </w:t>
      </w:r>
      <w:r w:rsidRPr="00D3269B">
        <w:rPr>
          <w:rFonts w:ascii="FlandersArtSans-Regular" w:hAnsi="FlandersArtSans-Regular" w:cs="Arial"/>
          <w:highlight w:val="yellow"/>
        </w:rPr>
        <w:t>/</w:t>
      </w:r>
      <w:r w:rsidRPr="00792969">
        <w:rPr>
          <w:rFonts w:ascii="FlandersArtSans-Regular" w:hAnsi="FlandersArtSans-Regular" w:cs="Arial"/>
        </w:rPr>
        <w:t xml:space="preserve"> </w:t>
      </w:r>
      <w:r w:rsidRPr="004029A6">
        <w:rPr>
          <w:rFonts w:ascii="FlandersArtSans-Regular" w:hAnsi="FlandersArtSans-Regular" w:cs="Arial"/>
        </w:rPr>
        <w:t>prijskortingen</w:t>
      </w:r>
      <w:r>
        <w:rPr>
          <w:rFonts w:ascii="FlandersArtSans-Regular" w:hAnsi="FlandersArtSans-Regular" w:cs="Arial"/>
        </w:rPr>
        <w:t xml:space="preserve"> aan te bieden in geval hij voor meerdere percelen een offerte indient en de door hem bepaalde percelen aan hem worden gegund.</w:t>
      </w:r>
      <w:r>
        <w:rPr>
          <w:rFonts w:ascii="FlandersArtSans-Regular" w:hAnsi="FlandersArtSans-Regular" w:cs="Arial"/>
        </w:rPr>
        <w:br/>
      </w:r>
      <w:r>
        <w:rPr>
          <w:rFonts w:ascii="FlandersArtSans-Regular" w:hAnsi="FlandersArtSans-Regular" w:cs="Arial"/>
          <w:i/>
          <w:highlight w:val="yellow"/>
        </w:rPr>
        <w:t>(</w:t>
      </w:r>
      <w:r w:rsidR="00503651">
        <w:rPr>
          <w:rFonts w:ascii="FlandersArtSans-Regular" w:hAnsi="FlandersArtSans-Regular" w:cs="Arial"/>
          <w:i/>
          <w:highlight w:val="yellow"/>
        </w:rPr>
        <w:t>o</w:t>
      </w:r>
      <w:r>
        <w:rPr>
          <w:rFonts w:ascii="FlandersArtSans-Regular" w:hAnsi="FlandersArtSans-Regular" w:cs="Arial"/>
          <w:i/>
          <w:highlight w:val="yellow"/>
        </w:rPr>
        <w:t xml:space="preserve">pm.: in principe is er sprake van verbeteringsvoorstellen. Maar wanneer prijs het enige gunningscriterium is, zijn verbeteringsvoorstellen niet van toepassing en gaat het om prijskortingen.) </w:t>
      </w:r>
    </w:p>
    <w:p w14:paraId="78B2548D" w14:textId="77777777" w:rsidR="001553AC" w:rsidRDefault="001553AC" w:rsidP="001553AC">
      <w:pPr>
        <w:rPr>
          <w:rFonts w:ascii="FlandersArtSans-Regular" w:hAnsi="FlandersArtSans-Regular" w:cs="Arial"/>
        </w:rPr>
      </w:pPr>
    </w:p>
    <w:p w14:paraId="6C62A81F" w14:textId="77777777" w:rsidR="001553AC" w:rsidRDefault="001553AC" w:rsidP="001553AC">
      <w:pPr>
        <w:rPr>
          <w:rFonts w:ascii="FlandersArtSans-Regular" w:hAnsi="FlandersArtSans-Regular" w:cs="Arial"/>
        </w:rPr>
      </w:pPr>
      <w:r>
        <w:rPr>
          <w:rFonts w:ascii="FlandersArtSans-Regular" w:hAnsi="FlandersArtSans-Regular" w:cs="Arial"/>
          <w:i/>
          <w:highlight w:val="yellow"/>
        </w:rPr>
        <w:t>(</w:t>
      </w:r>
      <w:r w:rsidR="00503651">
        <w:rPr>
          <w:rFonts w:ascii="FlandersArtSans-Regular" w:hAnsi="FlandersArtSans-Regular" w:cs="Arial"/>
          <w:i/>
          <w:highlight w:val="yellow"/>
        </w:rPr>
        <w:t>f</w:t>
      </w:r>
      <w:r>
        <w:rPr>
          <w:rFonts w:ascii="FlandersArtSans-Regular" w:hAnsi="FlandersArtSans-Regular" w:cs="Arial"/>
          <w:i/>
          <w:highlight w:val="yellow"/>
        </w:rPr>
        <w:t xml:space="preserve">acultatief – </w:t>
      </w:r>
      <w:r>
        <w:rPr>
          <w:rFonts w:ascii="FlandersArtSans-Regular" w:hAnsi="FlandersArtSans-Regular"/>
          <w:i/>
          <w:highlight w:val="yellow"/>
        </w:rPr>
        <w:t>enkel indien een minimaal niveau werd vereist bij de selectiecriteria ingeval meerdere percelen aan dezelfde inschrijver worden gegund</w:t>
      </w:r>
      <w:r>
        <w:rPr>
          <w:rFonts w:ascii="FlandersArtSans-Regular" w:hAnsi="FlandersArtSans-Regular" w:cs="Arial"/>
          <w:i/>
          <w:highlight w:val="yellow"/>
        </w:rPr>
        <w:t>:)</w:t>
      </w:r>
      <w:r>
        <w:rPr>
          <w:rFonts w:ascii="FlandersArtSans-Regular" w:hAnsi="FlandersArtSans-Regular" w:cs="Arial"/>
        </w:rPr>
        <w:t xml:space="preserve"> De inschrijver vermeldt in zijn offerte die hij voor meerdere percelen indient, zijn voorkeurvolgorde voor de gunning van deze percelen.</w:t>
      </w:r>
    </w:p>
    <w:p w14:paraId="1FD893B1" w14:textId="77777777" w:rsidR="001553AC" w:rsidRDefault="001553AC" w:rsidP="001553AC">
      <w:pPr>
        <w:rPr>
          <w:rFonts w:ascii="FlandersArtSans-Regular" w:hAnsi="FlandersArtSans-Regular" w:cs="Arial"/>
        </w:rPr>
      </w:pPr>
    </w:p>
    <w:p w14:paraId="52A6AC77" w14:textId="77777777" w:rsidR="001553AC" w:rsidRDefault="00503651" w:rsidP="001553AC">
      <w:pPr>
        <w:rPr>
          <w:rFonts w:ascii="FlandersArtSans-Regular" w:hAnsi="FlandersArtSans-Regular" w:cs="Arial"/>
          <w:i/>
          <w:highlight w:val="yellow"/>
        </w:rPr>
      </w:pPr>
      <w:r>
        <w:rPr>
          <w:rFonts w:ascii="FlandersArtSans-Regular" w:hAnsi="FlandersArtSans-Regular" w:cs="Arial"/>
          <w:i/>
          <w:highlight w:val="yellow"/>
        </w:rPr>
        <w:t>(f</w:t>
      </w:r>
      <w:r w:rsidR="001553AC">
        <w:rPr>
          <w:rFonts w:ascii="FlandersArtSans-Regular" w:hAnsi="FlandersArtSans-Regular" w:cs="Arial"/>
          <w:i/>
          <w:highlight w:val="yellow"/>
        </w:rPr>
        <w:t>acultatief – beperking aantal percelen dat max. gegund wordt aan een inschrijver:)</w:t>
      </w:r>
    </w:p>
    <w:p w14:paraId="5F332FCA" w14:textId="77777777" w:rsidR="001553AC" w:rsidRDefault="001553AC" w:rsidP="001553AC">
      <w:pPr>
        <w:rPr>
          <w:rFonts w:ascii="FlandersArtSans-Regular" w:hAnsi="FlandersArtSans-Regular" w:cs="Arial"/>
          <w:i/>
          <w:highlight w:val="yellow"/>
        </w:rPr>
      </w:pPr>
      <w:r>
        <w:rPr>
          <w:rFonts w:ascii="FlandersArtSans-Regular" w:hAnsi="FlandersArtSans-Regular" w:cs="Arial"/>
        </w:rPr>
        <w:t>Het aantal percelen dat gegund kan worden aan één inschrijver is beperkt tot … .</w:t>
      </w:r>
      <w:r>
        <w:rPr>
          <w:rFonts w:ascii="FlandersArtSans-Regular" w:hAnsi="FlandersArtSans-Regular" w:cs="Arial"/>
        </w:rPr>
        <w:br/>
      </w:r>
      <w:r w:rsidR="00503651">
        <w:rPr>
          <w:rFonts w:ascii="FlandersArtSans-Regular" w:hAnsi="FlandersArtSans-Regular" w:cs="Arial"/>
          <w:i/>
          <w:highlight w:val="yellow"/>
        </w:rPr>
        <w:t>(v</w:t>
      </w:r>
      <w:r>
        <w:rPr>
          <w:rFonts w:ascii="FlandersArtSans-Regular" w:hAnsi="FlandersArtSans-Regular" w:cs="Arial"/>
          <w:i/>
          <w:highlight w:val="yellow"/>
        </w:rPr>
        <w:t>ermeld de objectieve en niet-discriminerende criteria of regels die de aanbestedende overheid voornemens is te toe te passen om te bepalen hoe de gunning van de percelen dan precies zal gebeuren.)</w:t>
      </w:r>
    </w:p>
    <w:p w14:paraId="49BD3B10" w14:textId="77777777" w:rsidR="00C85316" w:rsidRPr="00C85316" w:rsidRDefault="001553AC" w:rsidP="004029A6">
      <w:pPr>
        <w:tabs>
          <w:tab w:val="left" w:pos="567"/>
        </w:tabs>
        <w:jc w:val="both"/>
        <w:rPr>
          <w:rFonts w:ascii="FlandersArtSans-Regular" w:hAnsi="FlandersArtSans-Regular" w:cs="Arial"/>
        </w:rPr>
      </w:pPr>
      <w:r w:rsidRPr="00D17E35" w:rsidDel="001553AC">
        <w:rPr>
          <w:rFonts w:ascii="FlandersArtSans-Regular" w:hAnsi="FlandersArtSans-Regular" w:cs="Arial"/>
          <w:i/>
          <w:highlight w:val="yellow"/>
        </w:rPr>
        <w:t xml:space="preserve"> </w:t>
      </w:r>
      <w:bookmarkStart w:id="97" w:name="_Toc434325139"/>
      <w:bookmarkStart w:id="98" w:name="_Toc434486162"/>
    </w:p>
    <w:p w14:paraId="7B8FB71D" w14:textId="77777777" w:rsidR="0004048F" w:rsidRPr="0054021F" w:rsidRDefault="0004048F" w:rsidP="00CA4B29">
      <w:pPr>
        <w:pStyle w:val="Kop2"/>
        <w:numPr>
          <w:ilvl w:val="0"/>
          <w:numId w:val="0"/>
        </w:numPr>
        <w:ind w:left="567" w:hanging="567"/>
        <w:jc w:val="both"/>
      </w:pPr>
      <w:bookmarkStart w:id="99" w:name="_Toc159926903"/>
      <w:r w:rsidRPr="0054021F">
        <w:t>A.2.2.</w:t>
      </w:r>
      <w:r w:rsidRPr="0054021F">
        <w:tab/>
        <w:t xml:space="preserve">VARIANTEN (ART. </w:t>
      </w:r>
      <w:r w:rsidR="001553AC">
        <w:t>56 WET</w:t>
      </w:r>
      <w:r w:rsidRPr="0054021F">
        <w:t>)</w:t>
      </w:r>
      <w:bookmarkEnd w:id="97"/>
      <w:bookmarkEnd w:id="98"/>
      <w:bookmarkEnd w:id="99"/>
    </w:p>
    <w:p w14:paraId="5370DFBA" w14:textId="77777777" w:rsidR="001553AC" w:rsidRDefault="001553AC" w:rsidP="001553AC">
      <w:pPr>
        <w:rPr>
          <w:rFonts w:ascii="FlandersArtSans-Regular" w:hAnsi="FlandersArtSans-Regular" w:cs="Arial"/>
          <w:i/>
          <w:highlight w:val="yellow"/>
        </w:rPr>
      </w:pPr>
      <w:r>
        <w:rPr>
          <w:rFonts w:ascii="FlandersArtSans-Regular" w:hAnsi="FlandersArtSans-Regular" w:cs="Arial"/>
          <w:i/>
          <w:highlight w:val="yellow"/>
        </w:rPr>
        <w:t>(</w:t>
      </w:r>
      <w:r w:rsidR="00503651">
        <w:rPr>
          <w:rFonts w:ascii="FlandersArtSans-Regular" w:hAnsi="FlandersArtSans-Regular" w:cs="Arial"/>
          <w:i/>
          <w:highlight w:val="yellow"/>
        </w:rPr>
        <w:t>o</w:t>
      </w:r>
      <w:r>
        <w:rPr>
          <w:rFonts w:ascii="FlandersArtSans-Regular" w:hAnsi="FlandersArtSans-Regular" w:cs="Arial"/>
          <w:i/>
          <w:highlight w:val="yellow"/>
        </w:rPr>
        <w:t>fwel, indien u geen vereiste of toegestane varianten  opneemt:)</w:t>
      </w:r>
    </w:p>
    <w:p w14:paraId="2C43B6B7" w14:textId="77777777" w:rsidR="001553AC" w:rsidRDefault="001553AC" w:rsidP="001553AC">
      <w:pPr>
        <w:rPr>
          <w:rFonts w:ascii="FlandersArtSans-Regular" w:hAnsi="FlandersArtSans-Regular" w:cs="Arial"/>
        </w:rPr>
      </w:pPr>
      <w:r>
        <w:rPr>
          <w:rFonts w:ascii="FlandersArtSans-Regular" w:hAnsi="FlandersArtSans-Regular" w:cs="Arial"/>
        </w:rPr>
        <w:t>Er zijn geen vereiste of toegestane varianten.</w:t>
      </w:r>
    </w:p>
    <w:p w14:paraId="3CC563A5" w14:textId="77777777" w:rsidR="001553AC" w:rsidRDefault="001553AC" w:rsidP="001553AC">
      <w:pPr>
        <w:rPr>
          <w:rFonts w:ascii="FlandersArtSans-Regular" w:hAnsi="FlandersArtSans-Regular" w:cs="Arial"/>
        </w:rPr>
      </w:pPr>
    </w:p>
    <w:p w14:paraId="7B8C909F" w14:textId="77777777" w:rsidR="001553AC" w:rsidRDefault="001553AC" w:rsidP="001553AC">
      <w:pPr>
        <w:rPr>
          <w:rFonts w:ascii="FlandersArtSans-Regular" w:hAnsi="FlandersArtSans-Regular" w:cs="Arial"/>
          <w:i/>
          <w:highlight w:val="yellow"/>
        </w:rPr>
      </w:pPr>
      <w:r>
        <w:rPr>
          <w:rFonts w:ascii="FlandersArtSans-Regular" w:hAnsi="FlandersArtSans-Regular" w:cs="Arial"/>
          <w:i/>
          <w:highlight w:val="yellow"/>
        </w:rPr>
        <w:t>(</w:t>
      </w:r>
      <w:r w:rsidR="00503651">
        <w:rPr>
          <w:rFonts w:ascii="FlandersArtSans-Regular" w:hAnsi="FlandersArtSans-Regular" w:cs="Arial"/>
          <w:i/>
          <w:highlight w:val="yellow"/>
        </w:rPr>
        <w:t>o</w:t>
      </w:r>
      <w:r>
        <w:rPr>
          <w:rFonts w:ascii="FlandersArtSans-Regular" w:hAnsi="FlandersArtSans-Regular" w:cs="Arial"/>
          <w:i/>
          <w:highlight w:val="yellow"/>
        </w:rPr>
        <w:t>fwel, indien u wel vereiste of toegestane varianten opneemt, benoem en omschrijf deze hier of verwijs naar deel III voor een omschrijving. Vermeld steeds de minimumeisen aan welke deze moeten voldoen.)</w:t>
      </w:r>
    </w:p>
    <w:p w14:paraId="5A95223D" w14:textId="77777777" w:rsidR="001553AC" w:rsidRDefault="001553AC" w:rsidP="001553AC">
      <w:pPr>
        <w:tabs>
          <w:tab w:val="left" w:pos="567"/>
        </w:tabs>
        <w:rPr>
          <w:rFonts w:ascii="FlandersArtSans-Regular" w:hAnsi="FlandersArtSans-Regular" w:cs="Arial"/>
          <w:i/>
          <w:highlight w:val="yellow"/>
        </w:rPr>
      </w:pPr>
    </w:p>
    <w:p w14:paraId="264F6F61" w14:textId="77777777" w:rsidR="001553AC" w:rsidRDefault="001553AC" w:rsidP="001553AC">
      <w:pPr>
        <w:tabs>
          <w:tab w:val="left" w:pos="567"/>
        </w:tabs>
        <w:rPr>
          <w:rFonts w:ascii="FlandersArtSans-Regular" w:hAnsi="FlandersArtSans-Regular" w:cs="Arial"/>
        </w:rPr>
      </w:pPr>
      <w:r>
        <w:rPr>
          <w:rFonts w:ascii="FlandersArtSans-Regular" w:hAnsi="FlandersArtSans-Regular" w:cs="Arial"/>
          <w:i/>
          <w:highlight w:val="yellow"/>
        </w:rPr>
        <w:t>(</w:t>
      </w:r>
      <w:r w:rsidR="00503651">
        <w:rPr>
          <w:rFonts w:ascii="FlandersArtSans-Regular" w:hAnsi="FlandersArtSans-Regular" w:cs="Arial"/>
          <w:i/>
          <w:highlight w:val="yellow"/>
        </w:rPr>
        <w:t>b</w:t>
      </w:r>
      <w:r>
        <w:rPr>
          <w:rFonts w:ascii="FlandersArtSans-Regular" w:hAnsi="FlandersArtSans-Regular" w:cs="Arial"/>
          <w:i/>
          <w:highlight w:val="yellow"/>
        </w:rPr>
        <w:t>ij vereiste varianten:)</w:t>
      </w:r>
      <w:r>
        <w:rPr>
          <w:rFonts w:ascii="FlandersArtSans-Regular" w:hAnsi="FlandersArtSans-Regular" w:cs="Arial"/>
        </w:rPr>
        <w:t xml:space="preserve"> De inschrijver is verplicht om elke vereiste variante in te dienen, op straffe van substantiële onregelmatigheid van zijn offerte. </w:t>
      </w:r>
    </w:p>
    <w:p w14:paraId="5070A152" w14:textId="77777777" w:rsidR="001553AC" w:rsidRDefault="001553AC" w:rsidP="001553AC">
      <w:pPr>
        <w:tabs>
          <w:tab w:val="left" w:pos="567"/>
        </w:tabs>
        <w:rPr>
          <w:rFonts w:ascii="FlandersArtSans-Regular" w:hAnsi="FlandersArtSans-Regular" w:cs="Arial"/>
        </w:rPr>
      </w:pPr>
      <w:r>
        <w:rPr>
          <w:rFonts w:ascii="FlandersArtSans-Regular" w:hAnsi="FlandersArtSans-Regular" w:cs="Arial"/>
          <w:i/>
          <w:highlight w:val="yellow"/>
        </w:rPr>
        <w:t>(</w:t>
      </w:r>
      <w:r w:rsidR="00503651">
        <w:rPr>
          <w:rFonts w:ascii="FlandersArtSans-Regular" w:hAnsi="FlandersArtSans-Regular" w:cs="Arial"/>
          <w:i/>
          <w:highlight w:val="yellow"/>
        </w:rPr>
        <w:t>b</w:t>
      </w:r>
      <w:r>
        <w:rPr>
          <w:rFonts w:ascii="FlandersArtSans-Regular" w:hAnsi="FlandersArtSans-Regular" w:cs="Arial"/>
          <w:i/>
          <w:highlight w:val="yellow"/>
        </w:rPr>
        <w:t>ij toegestane varianten:)</w:t>
      </w:r>
      <w:r>
        <w:rPr>
          <w:rFonts w:ascii="FlandersArtSans-Regular" w:hAnsi="FlandersArtSans-Regular" w:cs="Arial"/>
        </w:rPr>
        <w:t xml:space="preserve"> De indiening van een toegestane variante is facultatief.</w:t>
      </w:r>
    </w:p>
    <w:p w14:paraId="0BE9B2C4" w14:textId="77777777" w:rsidR="001553AC" w:rsidRDefault="001553AC" w:rsidP="001553AC">
      <w:pPr>
        <w:tabs>
          <w:tab w:val="left" w:pos="567"/>
        </w:tabs>
        <w:rPr>
          <w:rFonts w:ascii="FlandersArtSans-Regular" w:hAnsi="FlandersArtSans-Regular" w:cs="Arial"/>
          <w:i/>
          <w:highlight w:val="yellow"/>
        </w:rPr>
      </w:pPr>
    </w:p>
    <w:p w14:paraId="1F7BB2DE" w14:textId="77777777" w:rsidR="001553AC" w:rsidRDefault="001553AC" w:rsidP="001553AC">
      <w:pPr>
        <w:tabs>
          <w:tab w:val="left" w:pos="567"/>
        </w:tabs>
        <w:rPr>
          <w:rFonts w:ascii="FlandersArtSans-Regular" w:hAnsi="FlandersArtSans-Regular" w:cs="Arial"/>
          <w:i/>
          <w:highlight w:val="yellow"/>
        </w:rPr>
      </w:pPr>
      <w:r>
        <w:rPr>
          <w:rFonts w:ascii="FlandersArtSans-Regular" w:hAnsi="FlandersArtSans-Regular" w:cs="Arial"/>
          <w:i/>
          <w:highlight w:val="yellow"/>
        </w:rPr>
        <w:t>(</w:t>
      </w:r>
      <w:r w:rsidR="00503651">
        <w:rPr>
          <w:rFonts w:ascii="FlandersArtSans-Regular" w:hAnsi="FlandersArtSans-Regular" w:cs="Arial"/>
          <w:i/>
          <w:highlight w:val="yellow"/>
        </w:rPr>
        <w:t>v</w:t>
      </w:r>
      <w:r>
        <w:rPr>
          <w:rFonts w:ascii="FlandersArtSans-Regular" w:hAnsi="FlandersArtSans-Regular" w:cs="Arial"/>
          <w:i/>
          <w:highlight w:val="yellow"/>
        </w:rPr>
        <w:t>ermeld ook één van beide mogelijkheden:)</w:t>
      </w:r>
    </w:p>
    <w:p w14:paraId="6789A1D3" w14:textId="77777777" w:rsidR="001553AC" w:rsidRDefault="001553AC">
      <w:pPr>
        <w:numPr>
          <w:ilvl w:val="0"/>
          <w:numId w:val="46"/>
        </w:numPr>
        <w:tabs>
          <w:tab w:val="left" w:pos="567"/>
        </w:tabs>
        <w:ind w:left="567" w:hanging="207"/>
        <w:rPr>
          <w:rFonts w:ascii="FlandersArtSans-Regular" w:hAnsi="FlandersArtSans-Regular" w:cs="Arial"/>
          <w:i/>
        </w:rPr>
      </w:pPr>
      <w:r>
        <w:rPr>
          <w:rFonts w:ascii="FlandersArtSans-Regular" w:hAnsi="FlandersArtSans-Regular" w:cs="Arial"/>
        </w:rPr>
        <w:t>De inschrijver kan slechts een vereiste of toegestane variante indienen wanneer hij ook een basisofferte indient voor de basisoplossing opgenomen in dit bestek.</w:t>
      </w:r>
    </w:p>
    <w:p w14:paraId="2611F7D1" w14:textId="77777777" w:rsidR="001553AC" w:rsidRDefault="001553AC">
      <w:pPr>
        <w:numPr>
          <w:ilvl w:val="0"/>
          <w:numId w:val="46"/>
        </w:numPr>
        <w:tabs>
          <w:tab w:val="left" w:pos="567"/>
        </w:tabs>
        <w:ind w:left="567" w:hanging="207"/>
        <w:rPr>
          <w:rFonts w:ascii="FlandersArtSans-Regular" w:hAnsi="FlandersArtSans-Regular" w:cs="Arial"/>
          <w:i/>
        </w:rPr>
      </w:pPr>
      <w:r>
        <w:rPr>
          <w:rFonts w:ascii="FlandersArtSans-Regular" w:hAnsi="FlandersArtSans-Regular" w:cs="Arial"/>
        </w:rPr>
        <w:t>De inschrijver mag een vereiste of toegestane variante indienen zonder een offerte in te dienen voor de basisoplossing opgenomen in dit bestek.</w:t>
      </w:r>
    </w:p>
    <w:p w14:paraId="1A5CD070" w14:textId="77777777" w:rsidR="001553AC" w:rsidRDefault="001553AC" w:rsidP="001553AC">
      <w:pPr>
        <w:tabs>
          <w:tab w:val="left" w:pos="567"/>
        </w:tabs>
        <w:rPr>
          <w:rFonts w:ascii="FlandersArtSans-Regular" w:hAnsi="FlandersArtSans-Regular" w:cs="Arial"/>
        </w:rPr>
      </w:pPr>
    </w:p>
    <w:p w14:paraId="75B52569" w14:textId="77777777" w:rsidR="001553AC" w:rsidRDefault="00503651" w:rsidP="001553AC">
      <w:pPr>
        <w:rPr>
          <w:rFonts w:ascii="FlandersArtSans-Regular" w:hAnsi="FlandersArtSans-Regular" w:cs="Arial"/>
        </w:rPr>
      </w:pPr>
      <w:r>
        <w:rPr>
          <w:rFonts w:ascii="FlandersArtSans-Regular" w:hAnsi="FlandersArtSans-Regular" w:cs="Arial"/>
          <w:i/>
          <w:highlight w:val="yellow"/>
        </w:rPr>
        <w:t>(o</w:t>
      </w:r>
      <w:r w:rsidR="001553AC">
        <w:rPr>
          <w:rFonts w:ascii="FlandersArtSans-Regular" w:hAnsi="FlandersArtSans-Regular" w:cs="Arial"/>
          <w:i/>
          <w:highlight w:val="yellow"/>
        </w:rPr>
        <w:t>fwel</w:t>
      </w:r>
      <w:r>
        <w:rPr>
          <w:rFonts w:ascii="FlandersArtSans-Regular" w:hAnsi="FlandersArtSans-Regular" w:cs="Arial"/>
          <w:i/>
          <w:highlight w:val="yellow"/>
        </w:rPr>
        <w:t>):</w:t>
      </w:r>
      <w:r w:rsidR="001553AC">
        <w:rPr>
          <w:rFonts w:ascii="FlandersArtSans-Regular" w:hAnsi="FlandersArtSans-Regular" w:cs="Arial"/>
          <w:highlight w:val="yellow"/>
        </w:rPr>
        <w:t xml:space="preserve"> </w:t>
      </w:r>
      <w:r w:rsidR="001553AC">
        <w:rPr>
          <w:rFonts w:ascii="FlandersArtSans-Regular" w:hAnsi="FlandersArtSans-Regular" w:cs="Arial"/>
        </w:rPr>
        <w:t>Het indienen van vrije varianten is verboden.</w:t>
      </w:r>
    </w:p>
    <w:p w14:paraId="41692D59" w14:textId="77777777" w:rsidR="001553AC" w:rsidRDefault="001553AC" w:rsidP="001553AC">
      <w:pPr>
        <w:rPr>
          <w:rFonts w:ascii="FlandersArtSans-Regular" w:hAnsi="FlandersArtSans-Regular" w:cs="Arial"/>
          <w:i/>
          <w:highlight w:val="yellow"/>
        </w:rPr>
      </w:pPr>
      <w:r>
        <w:rPr>
          <w:rFonts w:ascii="FlandersArtSans-Regular" w:hAnsi="FlandersArtSans-Regular" w:cs="Arial"/>
          <w:i/>
          <w:highlight w:val="yellow"/>
        </w:rPr>
        <w:t>(</w:t>
      </w:r>
      <w:r w:rsidR="00503651">
        <w:rPr>
          <w:rFonts w:ascii="FlandersArtSans-Regular" w:hAnsi="FlandersArtSans-Regular" w:cs="Arial"/>
          <w:i/>
          <w:highlight w:val="yellow"/>
        </w:rPr>
        <w:t>o</w:t>
      </w:r>
      <w:r>
        <w:rPr>
          <w:rFonts w:ascii="FlandersArtSans-Regular" w:hAnsi="FlandersArtSans-Regular" w:cs="Arial"/>
          <w:i/>
          <w:highlight w:val="yellow"/>
        </w:rPr>
        <w:t>fwel – enkel mogelijk bij opdrachten met een geraamde waard</w:t>
      </w:r>
      <w:r w:rsidR="00503651">
        <w:rPr>
          <w:rFonts w:ascii="FlandersArtSans-Regular" w:hAnsi="FlandersArtSans-Regular" w:cs="Arial"/>
          <w:i/>
          <w:highlight w:val="yellow"/>
        </w:rPr>
        <w:t>e lager dan de Europese drempe</w:t>
      </w:r>
      <w:r w:rsidR="00503651" w:rsidRPr="00D3269B">
        <w:rPr>
          <w:rFonts w:ascii="FlandersArtSans-Regular" w:hAnsi="FlandersArtSans-Regular" w:cs="Arial"/>
          <w:i/>
          <w:highlight w:val="yellow"/>
        </w:rPr>
        <w:t>l</w:t>
      </w:r>
      <w:r w:rsidRPr="00792969">
        <w:rPr>
          <w:rFonts w:ascii="FlandersArtSans-Regular" w:hAnsi="FlandersArtSans-Regular" w:cs="Arial"/>
          <w:i/>
          <w:highlight w:val="yellow"/>
        </w:rPr>
        <w:t>)</w:t>
      </w:r>
      <w:r w:rsidR="00503651" w:rsidRPr="004029A6">
        <w:rPr>
          <w:rFonts w:ascii="FlandersArtSans-Regular" w:hAnsi="FlandersArtSans-Regular" w:cs="Arial"/>
          <w:i/>
          <w:highlight w:val="yellow"/>
        </w:rPr>
        <w:t>:</w:t>
      </w:r>
      <w:r>
        <w:rPr>
          <w:rFonts w:ascii="FlandersArtSans-Regular" w:hAnsi="FlandersArtSans-Regular" w:cs="Arial"/>
        </w:rPr>
        <w:t xml:space="preserve"> Het indienen van vrije varianten is toegelaten. De inschrijver kan echter slechts een vrije variante indienen wanneer hij ook een basisofferte indient voor de basisoplossing opgenomen in dit bestek.</w:t>
      </w:r>
    </w:p>
    <w:p w14:paraId="7AFD8113" w14:textId="77777777" w:rsidR="001553AC" w:rsidRDefault="001553AC" w:rsidP="001553AC">
      <w:pPr>
        <w:tabs>
          <w:tab w:val="left" w:pos="709"/>
        </w:tabs>
        <w:rPr>
          <w:rFonts w:ascii="FlandersArtSans-Regular" w:hAnsi="FlandersArtSans-Regular" w:cs="Arial"/>
        </w:rPr>
      </w:pPr>
    </w:p>
    <w:p w14:paraId="6A4DBC9F" w14:textId="77777777" w:rsidR="001553AC" w:rsidRDefault="001553AC" w:rsidP="001553AC">
      <w:pPr>
        <w:tabs>
          <w:tab w:val="left" w:pos="567"/>
        </w:tabs>
        <w:rPr>
          <w:rFonts w:ascii="FlandersArtSans-Regular" w:hAnsi="FlandersArtSans-Regular" w:cs="Arial"/>
        </w:rPr>
      </w:pPr>
      <w:r>
        <w:rPr>
          <w:rFonts w:ascii="FlandersArtSans-Regular" w:hAnsi="FlandersArtSans-Regular" w:cs="Arial"/>
        </w:rPr>
        <w:t xml:space="preserve">De varianten worden ingediend met </w:t>
      </w:r>
      <w:r w:rsidR="00826AE8">
        <w:rPr>
          <w:rFonts w:ascii="FlandersArtSans-Regular" w:hAnsi="FlandersArtSans-Regular" w:cs="Arial"/>
          <w:i/>
          <w:highlight w:val="yellow"/>
        </w:rPr>
        <w:t>(kies wat past)</w:t>
      </w:r>
      <w:r w:rsidR="00826AE8">
        <w:rPr>
          <w:rFonts w:ascii="FlandersArtSans-Regular" w:hAnsi="FlandersArtSans-Regular" w:cs="Arial"/>
        </w:rPr>
        <w:t xml:space="preserve"> </w:t>
      </w:r>
      <w:r>
        <w:rPr>
          <w:rFonts w:ascii="FlandersArtSans-Regular" w:hAnsi="FlandersArtSans-Regular" w:cs="Arial"/>
        </w:rPr>
        <w:t xml:space="preserve">een afzonderlijke offerte </w:t>
      </w:r>
      <w:r>
        <w:rPr>
          <w:rFonts w:ascii="FlandersArtSans-Regular" w:hAnsi="FlandersArtSans-Regular" w:cs="Arial"/>
          <w:highlight w:val="yellow"/>
        </w:rPr>
        <w:t>/</w:t>
      </w:r>
      <w:r>
        <w:rPr>
          <w:rFonts w:ascii="FlandersArtSans-Regular" w:hAnsi="FlandersArtSans-Regular" w:cs="Arial"/>
        </w:rPr>
        <w:t xml:space="preserve"> in een afzonderlijk deel van de offerte</w:t>
      </w:r>
      <w:r w:rsidR="00826AE8">
        <w:rPr>
          <w:rFonts w:ascii="FlandersArtSans-Regular" w:hAnsi="FlandersArtSans-Regular" w:cs="Arial"/>
        </w:rPr>
        <w:t>.</w:t>
      </w:r>
      <w:r>
        <w:rPr>
          <w:rFonts w:ascii="FlandersArtSans-Regular" w:hAnsi="FlandersArtSans-Regular" w:cs="Arial"/>
        </w:rPr>
        <w:t xml:space="preserve"> De inschrijver geeft steeds duidelijk aan wat zijn basisofferte is en wat zijn varianten zijn.</w:t>
      </w:r>
    </w:p>
    <w:p w14:paraId="434A1061" w14:textId="77777777" w:rsidR="00072D1B" w:rsidRPr="0054021F" w:rsidRDefault="001553AC" w:rsidP="00CA4B29">
      <w:pPr>
        <w:tabs>
          <w:tab w:val="left" w:pos="709"/>
        </w:tabs>
        <w:ind w:left="705" w:hanging="705"/>
        <w:jc w:val="both"/>
        <w:rPr>
          <w:rFonts w:ascii="FlandersArtSans-Regular" w:hAnsi="FlandersArtSans-Regular" w:cs="Arial"/>
        </w:rPr>
      </w:pPr>
      <w:r w:rsidRPr="00D17E35" w:rsidDel="001553AC">
        <w:rPr>
          <w:rFonts w:ascii="FlandersArtSans-Regular" w:hAnsi="FlandersArtSans-Regular" w:cs="Arial"/>
          <w:i/>
          <w:highlight w:val="yellow"/>
        </w:rPr>
        <w:t xml:space="preserve"> </w:t>
      </w:r>
    </w:p>
    <w:p w14:paraId="0B63334E" w14:textId="77777777" w:rsidR="0004048F" w:rsidRDefault="0004048F" w:rsidP="00CA4B29">
      <w:pPr>
        <w:pStyle w:val="Kop2"/>
        <w:numPr>
          <w:ilvl w:val="0"/>
          <w:numId w:val="0"/>
        </w:numPr>
        <w:ind w:left="576" w:hanging="576"/>
        <w:jc w:val="both"/>
      </w:pPr>
      <w:bookmarkStart w:id="100" w:name="_Toc434325140"/>
      <w:bookmarkStart w:id="101" w:name="_Toc434486163"/>
      <w:bookmarkStart w:id="102" w:name="_Toc159926904"/>
      <w:r w:rsidRPr="0054021F">
        <w:t>A.2.3.</w:t>
      </w:r>
      <w:r w:rsidRPr="0054021F">
        <w:tab/>
        <w:t xml:space="preserve">OPTIES (ART. </w:t>
      </w:r>
      <w:r w:rsidR="001553AC">
        <w:t>56 WET</w:t>
      </w:r>
      <w:r w:rsidR="00BF7DEE">
        <w:t xml:space="preserve">, </w:t>
      </w:r>
      <w:r w:rsidR="001553AC">
        <w:t>ART. 48</w:t>
      </w:r>
      <w:r w:rsidRPr="0054021F">
        <w:t xml:space="preserve"> KB PLAATSING)</w:t>
      </w:r>
      <w:bookmarkEnd w:id="100"/>
      <w:bookmarkEnd w:id="101"/>
      <w:bookmarkEnd w:id="102"/>
    </w:p>
    <w:p w14:paraId="77B3F78C" w14:textId="77777777" w:rsidR="001553AC" w:rsidRDefault="001553AC" w:rsidP="001553AC">
      <w:pPr>
        <w:rPr>
          <w:rFonts w:ascii="FlandersArtSans-Regular" w:hAnsi="FlandersArtSans-Regular" w:cs="Arial"/>
          <w:i/>
          <w:highlight w:val="yellow"/>
        </w:rPr>
      </w:pPr>
      <w:r>
        <w:rPr>
          <w:rFonts w:ascii="FlandersArtSans-Regular" w:hAnsi="FlandersArtSans-Regular" w:cs="Arial"/>
          <w:i/>
          <w:highlight w:val="yellow"/>
        </w:rPr>
        <w:t>(</w:t>
      </w:r>
      <w:r w:rsidR="00503651">
        <w:rPr>
          <w:rFonts w:ascii="FlandersArtSans-Regular" w:hAnsi="FlandersArtSans-Regular" w:cs="Arial"/>
          <w:i/>
          <w:highlight w:val="yellow"/>
        </w:rPr>
        <w:t>o</w:t>
      </w:r>
      <w:r>
        <w:rPr>
          <w:rFonts w:ascii="FlandersArtSans-Regular" w:hAnsi="FlandersArtSans-Regular" w:cs="Arial"/>
          <w:i/>
          <w:highlight w:val="yellow"/>
        </w:rPr>
        <w:t>fwel, indien u geen vereis</w:t>
      </w:r>
      <w:r w:rsidR="00503651">
        <w:rPr>
          <w:rFonts w:ascii="FlandersArtSans-Regular" w:hAnsi="FlandersArtSans-Regular" w:cs="Arial"/>
          <w:i/>
          <w:highlight w:val="yellow"/>
        </w:rPr>
        <w:t>te of toegestane opties opneemt</w:t>
      </w:r>
      <w:r>
        <w:rPr>
          <w:rFonts w:ascii="FlandersArtSans-Regular" w:hAnsi="FlandersArtSans-Regular" w:cs="Arial"/>
          <w:i/>
          <w:highlight w:val="yellow"/>
        </w:rPr>
        <w:t>)</w:t>
      </w:r>
      <w:r w:rsidR="00503651">
        <w:rPr>
          <w:rFonts w:ascii="FlandersArtSans-Regular" w:hAnsi="FlandersArtSans-Regular" w:cs="Arial"/>
          <w:i/>
          <w:highlight w:val="yellow"/>
        </w:rPr>
        <w:t>:</w:t>
      </w:r>
    </w:p>
    <w:p w14:paraId="4E2CA940" w14:textId="77777777" w:rsidR="001553AC" w:rsidRDefault="001553AC" w:rsidP="001553AC">
      <w:pPr>
        <w:rPr>
          <w:rFonts w:ascii="FlandersArtSans-Regular" w:hAnsi="FlandersArtSans-Regular" w:cs="Arial"/>
        </w:rPr>
      </w:pPr>
      <w:r>
        <w:rPr>
          <w:rFonts w:ascii="FlandersArtSans-Regular" w:hAnsi="FlandersArtSans-Regular" w:cs="Arial"/>
        </w:rPr>
        <w:t>Er zijn geen vereiste of toegestane opties.</w:t>
      </w:r>
    </w:p>
    <w:p w14:paraId="2265CB9A" w14:textId="77777777" w:rsidR="001553AC" w:rsidRDefault="001553AC" w:rsidP="001553AC">
      <w:pPr>
        <w:rPr>
          <w:rFonts w:ascii="FlandersArtSans-Regular" w:hAnsi="FlandersArtSans-Regular" w:cs="Arial"/>
        </w:rPr>
      </w:pPr>
    </w:p>
    <w:p w14:paraId="36409422" w14:textId="77777777" w:rsidR="001553AC" w:rsidRDefault="00503651" w:rsidP="001553AC">
      <w:pPr>
        <w:rPr>
          <w:rFonts w:ascii="FlandersArtSans-Regular" w:hAnsi="FlandersArtSans-Regular" w:cs="Arial"/>
          <w:i/>
          <w:highlight w:val="yellow"/>
        </w:rPr>
      </w:pPr>
      <w:r>
        <w:rPr>
          <w:rFonts w:ascii="FlandersArtSans-Regular" w:hAnsi="FlandersArtSans-Regular" w:cs="Arial"/>
          <w:i/>
          <w:highlight w:val="yellow"/>
        </w:rPr>
        <w:t>(of</w:t>
      </w:r>
      <w:r w:rsidR="001553AC">
        <w:rPr>
          <w:rFonts w:ascii="FlandersArtSans-Regular" w:hAnsi="FlandersArtSans-Regular" w:cs="Arial"/>
          <w:i/>
          <w:highlight w:val="yellow"/>
        </w:rPr>
        <w:t>wel, indien u wel vereiste of toegestane opties opneemt, benoem en omschrijf deze hier of verwijs naar deel III voor een omschrijving. Vermeld steeds de minimumeisen aan welke deze moeten voldoen.)</w:t>
      </w:r>
    </w:p>
    <w:p w14:paraId="667FB73D" w14:textId="77777777" w:rsidR="001553AC" w:rsidRDefault="001553AC" w:rsidP="001553AC">
      <w:pPr>
        <w:tabs>
          <w:tab w:val="left" w:pos="709"/>
        </w:tabs>
        <w:ind w:left="705" w:hanging="705"/>
        <w:rPr>
          <w:rFonts w:ascii="FlandersArtSans-Regular" w:hAnsi="FlandersArtSans-Regular" w:cs="Arial"/>
        </w:rPr>
      </w:pPr>
    </w:p>
    <w:p w14:paraId="4CA585A9" w14:textId="77777777" w:rsidR="001553AC" w:rsidRDefault="001553AC" w:rsidP="001553AC">
      <w:pPr>
        <w:tabs>
          <w:tab w:val="left" w:pos="567"/>
        </w:tabs>
        <w:rPr>
          <w:rFonts w:ascii="FlandersArtSans-Regular" w:hAnsi="FlandersArtSans-Regular" w:cs="Arial"/>
        </w:rPr>
      </w:pPr>
      <w:r>
        <w:rPr>
          <w:rFonts w:ascii="FlandersArtSans-Regular" w:hAnsi="FlandersArtSans-Regular" w:cs="Arial"/>
          <w:i/>
          <w:highlight w:val="yellow"/>
        </w:rPr>
        <w:t>(</w:t>
      </w:r>
      <w:r w:rsidR="00503651">
        <w:rPr>
          <w:rFonts w:ascii="FlandersArtSans-Regular" w:hAnsi="FlandersArtSans-Regular" w:cs="Arial"/>
          <w:i/>
          <w:highlight w:val="yellow"/>
        </w:rPr>
        <w:t xml:space="preserve">bij vereiste </w:t>
      </w:r>
      <w:r w:rsidR="00503651" w:rsidRPr="00D3269B">
        <w:rPr>
          <w:rFonts w:ascii="FlandersArtSans-Regular" w:hAnsi="FlandersArtSans-Regular" w:cs="Arial"/>
          <w:i/>
          <w:highlight w:val="yellow"/>
        </w:rPr>
        <w:t>opties</w:t>
      </w:r>
      <w:r w:rsidRPr="00792969">
        <w:rPr>
          <w:rFonts w:ascii="FlandersArtSans-Regular" w:hAnsi="FlandersArtSans-Regular" w:cs="Arial"/>
          <w:i/>
          <w:highlight w:val="yellow"/>
        </w:rPr>
        <w:t>)</w:t>
      </w:r>
      <w:r w:rsidR="00503651" w:rsidRPr="004029A6">
        <w:rPr>
          <w:rFonts w:ascii="FlandersArtSans-Regular" w:hAnsi="FlandersArtSans-Regular" w:cs="Arial"/>
          <w:i/>
          <w:highlight w:val="yellow"/>
        </w:rPr>
        <w:t>:</w:t>
      </w:r>
      <w:r>
        <w:rPr>
          <w:rFonts w:ascii="FlandersArtSans-Regular" w:hAnsi="FlandersArtSans-Regular" w:cs="Arial"/>
        </w:rPr>
        <w:t xml:space="preserve"> De inschrijver is verplicht om voor elke vereiste optie een bod te doen, op straffe van substantiële onregelmatigheid van zijn offerte.</w:t>
      </w:r>
      <w:r>
        <w:rPr>
          <w:rFonts w:ascii="FlandersArtSans-Regular" w:hAnsi="FlandersArtSans-Regular" w:cs="Arial"/>
        </w:rPr>
        <w:br/>
        <w:t>Het niet in acht nemen van de minimale vereisten van een optie brengt tevens de substantiële onregelmatigheid met zich mee van zowel de basisofferte als de optie.</w:t>
      </w:r>
    </w:p>
    <w:p w14:paraId="050590D2" w14:textId="77777777" w:rsidR="001553AC" w:rsidRDefault="001553AC" w:rsidP="001553AC">
      <w:pPr>
        <w:tabs>
          <w:tab w:val="left" w:pos="567"/>
        </w:tabs>
        <w:rPr>
          <w:rFonts w:ascii="FlandersArtSans-Regular" w:hAnsi="FlandersArtSans-Regular" w:cs="Arial"/>
        </w:rPr>
      </w:pPr>
    </w:p>
    <w:p w14:paraId="41917565" w14:textId="77777777" w:rsidR="001553AC" w:rsidRDefault="001553AC" w:rsidP="001553AC">
      <w:pPr>
        <w:tabs>
          <w:tab w:val="left" w:pos="567"/>
        </w:tabs>
        <w:rPr>
          <w:rFonts w:ascii="FlandersArtSans-Regular" w:hAnsi="FlandersArtSans-Regular" w:cs="Arial"/>
        </w:rPr>
      </w:pPr>
      <w:r>
        <w:rPr>
          <w:rFonts w:ascii="FlandersArtSans-Regular" w:hAnsi="FlandersArtSans-Regular" w:cs="Arial"/>
          <w:i/>
          <w:highlight w:val="yellow"/>
        </w:rPr>
        <w:t>(</w:t>
      </w:r>
      <w:r w:rsidR="00503651">
        <w:rPr>
          <w:rFonts w:ascii="FlandersArtSans-Regular" w:hAnsi="FlandersArtSans-Regular" w:cs="Arial"/>
          <w:i/>
          <w:highlight w:val="yellow"/>
        </w:rPr>
        <w:t xml:space="preserve">bij toegestane </w:t>
      </w:r>
      <w:r w:rsidR="00503651" w:rsidRPr="00D3269B">
        <w:rPr>
          <w:rFonts w:ascii="FlandersArtSans-Regular" w:hAnsi="FlandersArtSans-Regular" w:cs="Arial"/>
          <w:i/>
          <w:highlight w:val="yellow"/>
        </w:rPr>
        <w:t>opties</w:t>
      </w:r>
      <w:r w:rsidRPr="00792969">
        <w:rPr>
          <w:rFonts w:ascii="FlandersArtSans-Regular" w:hAnsi="FlandersArtSans-Regular" w:cs="Arial"/>
          <w:i/>
          <w:highlight w:val="yellow"/>
        </w:rPr>
        <w:t>)</w:t>
      </w:r>
      <w:r w:rsidR="00503651" w:rsidRPr="004029A6">
        <w:rPr>
          <w:rFonts w:ascii="FlandersArtSans-Regular" w:hAnsi="FlandersArtSans-Regular" w:cs="Arial"/>
          <w:i/>
          <w:highlight w:val="yellow"/>
        </w:rPr>
        <w:t>:</w:t>
      </w:r>
      <w:r>
        <w:rPr>
          <w:rFonts w:ascii="FlandersArtSans-Regular" w:hAnsi="FlandersArtSans-Regular" w:cs="Arial"/>
        </w:rPr>
        <w:t xml:space="preserve"> De indiening van toegestane opties is facultatief.</w:t>
      </w:r>
    </w:p>
    <w:p w14:paraId="04518ADF" w14:textId="77777777" w:rsidR="001553AC" w:rsidRDefault="001553AC" w:rsidP="001553AC">
      <w:pPr>
        <w:rPr>
          <w:rFonts w:ascii="FlandersArtSans-Regular" w:hAnsi="FlandersArtSans-Regular" w:cs="Arial"/>
        </w:rPr>
      </w:pPr>
    </w:p>
    <w:p w14:paraId="4749450F" w14:textId="77777777" w:rsidR="001553AC" w:rsidRDefault="001553AC" w:rsidP="001553AC">
      <w:pPr>
        <w:rPr>
          <w:rFonts w:ascii="FlandersArtSans-Regular" w:hAnsi="FlandersArtSans-Regular" w:cs="Arial"/>
        </w:rPr>
      </w:pPr>
      <w:r>
        <w:rPr>
          <w:rFonts w:ascii="FlandersArtSans-Regular" w:hAnsi="FlandersArtSans-Regular" w:cs="Arial"/>
          <w:i/>
          <w:highlight w:val="yellow"/>
        </w:rPr>
        <w:t>(</w:t>
      </w:r>
      <w:r w:rsidR="00503651">
        <w:rPr>
          <w:rFonts w:ascii="FlandersArtSans-Regular" w:hAnsi="FlandersArtSans-Regular" w:cs="Arial"/>
          <w:i/>
          <w:highlight w:val="yellow"/>
        </w:rPr>
        <w:t>ofwel</w:t>
      </w:r>
      <w:r>
        <w:rPr>
          <w:rFonts w:ascii="FlandersArtSans-Regular" w:hAnsi="FlandersArtSans-Regular" w:cs="Arial"/>
          <w:i/>
          <w:highlight w:val="yellow"/>
        </w:rPr>
        <w:t>)</w:t>
      </w:r>
      <w:r w:rsidR="00503651">
        <w:rPr>
          <w:rFonts w:ascii="FlandersArtSans-Regular" w:hAnsi="FlandersArtSans-Regular" w:cs="Arial"/>
          <w:i/>
          <w:highlight w:val="yellow"/>
        </w:rPr>
        <w:t>:</w:t>
      </w:r>
      <w:r>
        <w:rPr>
          <w:rFonts w:ascii="FlandersArtSans-Regular" w:hAnsi="FlandersArtSans-Regular" w:cs="Arial"/>
          <w:i/>
          <w:highlight w:val="yellow"/>
        </w:rPr>
        <w:t xml:space="preserve"> </w:t>
      </w:r>
      <w:r>
        <w:rPr>
          <w:rFonts w:ascii="FlandersArtSans-Regular" w:hAnsi="FlandersArtSans-Regular" w:cs="Arial"/>
        </w:rPr>
        <w:t>Het indienen van vrije opties is verboden.</w:t>
      </w:r>
    </w:p>
    <w:p w14:paraId="60EB2531" w14:textId="77777777" w:rsidR="001553AC" w:rsidRDefault="00503651" w:rsidP="001553AC">
      <w:pPr>
        <w:rPr>
          <w:rFonts w:ascii="FlandersArtSans-Regular" w:hAnsi="FlandersArtSans-Regular" w:cs="Arial"/>
          <w:i/>
          <w:highlight w:val="yellow"/>
        </w:rPr>
      </w:pPr>
      <w:r>
        <w:rPr>
          <w:rFonts w:ascii="FlandersArtSans-Regular" w:hAnsi="FlandersArtSans-Regular" w:cs="Arial"/>
          <w:i/>
          <w:highlight w:val="yellow"/>
        </w:rPr>
        <w:t>(of</w:t>
      </w:r>
      <w:r w:rsidR="001553AC">
        <w:rPr>
          <w:rFonts w:ascii="FlandersArtSans-Regular" w:hAnsi="FlandersArtSans-Regular" w:cs="Arial"/>
          <w:i/>
          <w:highlight w:val="yellow"/>
        </w:rPr>
        <w:t>wel – enkel mogelijk bij opdrachten met een geraamde waarde</w:t>
      </w:r>
      <w:r>
        <w:rPr>
          <w:rFonts w:ascii="FlandersArtSans-Regular" w:hAnsi="FlandersArtSans-Regular" w:cs="Arial"/>
          <w:i/>
          <w:highlight w:val="yellow"/>
        </w:rPr>
        <w:t xml:space="preserve"> lager dan de Europese drempel):</w:t>
      </w:r>
      <w:r w:rsidR="001553AC">
        <w:rPr>
          <w:rFonts w:ascii="FlandersArtSans-Regular" w:hAnsi="FlandersArtSans-Regular" w:cs="Arial"/>
        </w:rPr>
        <w:t xml:space="preserve"> Het indienen van vrije opties is toegelaten.</w:t>
      </w:r>
    </w:p>
    <w:p w14:paraId="37FEB35A" w14:textId="77777777" w:rsidR="001553AC" w:rsidRDefault="001553AC" w:rsidP="001553AC">
      <w:pPr>
        <w:rPr>
          <w:rFonts w:ascii="FlandersArtSans-Regular" w:hAnsi="FlandersArtSans-Regular" w:cs="Arial"/>
        </w:rPr>
      </w:pPr>
    </w:p>
    <w:p w14:paraId="41334269" w14:textId="77777777" w:rsidR="001553AC" w:rsidRDefault="001553AC" w:rsidP="001553AC">
      <w:pPr>
        <w:rPr>
          <w:rFonts w:ascii="FlandersArtSans-Regular" w:hAnsi="FlandersArtSans-Regular" w:cs="Arial"/>
        </w:rPr>
      </w:pPr>
      <w:r>
        <w:rPr>
          <w:rFonts w:ascii="FlandersArtSans-Regular" w:hAnsi="FlandersArtSans-Regular" w:cs="Arial"/>
        </w:rPr>
        <w:t>Het is niet toegestaan om een bod voor een optie in te dienen zonder indiening van een basisofferte of desgevallend een variante (zie A.2.2.).</w:t>
      </w:r>
    </w:p>
    <w:p w14:paraId="66879141" w14:textId="77777777" w:rsidR="001553AC" w:rsidRDefault="001553AC" w:rsidP="001553AC">
      <w:pPr>
        <w:rPr>
          <w:rFonts w:ascii="FlandersArtSans-Regular" w:hAnsi="FlandersArtSans-Regular" w:cs="Arial"/>
        </w:rPr>
      </w:pPr>
    </w:p>
    <w:p w14:paraId="79DC6604" w14:textId="77777777" w:rsidR="001553AC" w:rsidRDefault="001553AC" w:rsidP="001553AC">
      <w:pPr>
        <w:tabs>
          <w:tab w:val="left" w:pos="0"/>
        </w:tabs>
        <w:rPr>
          <w:rFonts w:ascii="FlandersArtSans-Regular" w:hAnsi="FlandersArtSans-Regular" w:cs="Arial"/>
        </w:rPr>
      </w:pPr>
      <w:r>
        <w:rPr>
          <w:rFonts w:ascii="FlandersArtSans-Regular" w:hAnsi="FlandersArtSans-Regular" w:cs="Arial"/>
        </w:rPr>
        <w:t>Het bod voor opties wordt in een afzonderlijk gedeelte van de offerte vermeld. De inschrijver geeft steeds duidelijk aan dat het om opties gaat.</w:t>
      </w:r>
    </w:p>
    <w:p w14:paraId="1742ADE1" w14:textId="77777777" w:rsidR="001553AC" w:rsidRDefault="001553AC" w:rsidP="001553AC">
      <w:pPr>
        <w:tabs>
          <w:tab w:val="left" w:pos="0"/>
        </w:tabs>
        <w:rPr>
          <w:rFonts w:ascii="FlandersArtSans-Regular" w:hAnsi="FlandersArtSans-Regular" w:cs="Arial"/>
        </w:rPr>
      </w:pPr>
    </w:p>
    <w:p w14:paraId="74153F1E" w14:textId="77777777" w:rsidR="001553AC" w:rsidRDefault="001553AC" w:rsidP="001553AC">
      <w:pPr>
        <w:rPr>
          <w:rFonts w:ascii="FlandersArtSans-Regular" w:hAnsi="FlandersArtSans-Regular" w:cs="Arial"/>
        </w:rPr>
      </w:pPr>
      <w:r>
        <w:rPr>
          <w:rFonts w:ascii="FlandersArtSans-Regular" w:hAnsi="FlandersArtSans-Regular" w:cs="Arial"/>
          <w:i/>
          <w:highlight w:val="yellow"/>
        </w:rPr>
        <w:t>(</w:t>
      </w:r>
      <w:r w:rsidR="00503651">
        <w:rPr>
          <w:rFonts w:ascii="FlandersArtSans-Regular" w:hAnsi="FlandersArtSans-Regular" w:cs="Arial"/>
          <w:i/>
          <w:highlight w:val="yellow"/>
        </w:rPr>
        <w:t>i</w:t>
      </w:r>
      <w:r>
        <w:rPr>
          <w:rFonts w:ascii="FlandersArtSans-Regular" w:hAnsi="FlandersArtSans-Regular" w:cs="Arial"/>
          <w:i/>
          <w:highlight w:val="yellow"/>
        </w:rPr>
        <w:t>ndien de economisch meest voordelige offerte enkel geëvalueerd wor</w:t>
      </w:r>
      <w:r w:rsidR="00503651">
        <w:rPr>
          <w:rFonts w:ascii="FlandersArtSans-Regular" w:hAnsi="FlandersArtSans-Regular" w:cs="Arial"/>
          <w:i/>
          <w:highlight w:val="yellow"/>
        </w:rPr>
        <w:t>dt op basis van prijs of kosten</w:t>
      </w:r>
      <w:r>
        <w:rPr>
          <w:rFonts w:ascii="FlandersArtSans-Regular" w:hAnsi="FlandersArtSans-Regular" w:cs="Arial"/>
          <w:i/>
          <w:highlight w:val="yellow"/>
        </w:rPr>
        <w:t>)</w:t>
      </w:r>
      <w:r w:rsidR="00503651">
        <w:rPr>
          <w:rFonts w:ascii="FlandersArtSans-Regular" w:hAnsi="FlandersArtSans-Regular" w:cs="Arial"/>
          <w:i/>
        </w:rPr>
        <w:t>:</w:t>
      </w:r>
      <w:r>
        <w:rPr>
          <w:rFonts w:ascii="FlandersArtSans-Regular" w:hAnsi="FlandersArtSans-Regular" w:cs="Arial"/>
        </w:rPr>
        <w:t xml:space="preserve"> Aan een </w:t>
      </w:r>
      <w:r>
        <w:rPr>
          <w:rFonts w:ascii="FlandersArtSans-Regular" w:hAnsi="FlandersArtSans-Regular" w:cs="Arial"/>
          <w:highlight w:val="yellow"/>
        </w:rPr>
        <w:t>vrije of toegestane</w:t>
      </w:r>
      <w:r>
        <w:rPr>
          <w:rFonts w:ascii="FlandersArtSans-Regular" w:hAnsi="FlandersArtSans-Regular" w:cs="Arial"/>
        </w:rPr>
        <w:t xml:space="preserve"> optie mag geen meerprijs of enige andere tegenprestatie worden verbonden.</w:t>
      </w:r>
    </w:p>
    <w:p w14:paraId="6E234C72" w14:textId="77777777" w:rsidR="001553AC" w:rsidRDefault="001553AC" w:rsidP="001553AC">
      <w:pPr>
        <w:tabs>
          <w:tab w:val="left" w:pos="0"/>
        </w:tabs>
        <w:rPr>
          <w:rFonts w:ascii="FlandersArtSans-Regular" w:hAnsi="FlandersArtSans-Regular" w:cs="Arial"/>
          <w:i/>
        </w:rPr>
      </w:pPr>
      <w:r>
        <w:rPr>
          <w:rFonts w:ascii="FlandersArtSans-Regular" w:hAnsi="FlandersArtSans-Regular" w:cs="Arial"/>
          <w:i/>
          <w:highlight w:val="yellow"/>
        </w:rPr>
        <w:t>(pas aan of verwijder deze bepaling al naargelang het type opties dat kan ingediend worden)</w:t>
      </w:r>
    </w:p>
    <w:p w14:paraId="5B3896A4" w14:textId="77777777" w:rsidR="001553AC" w:rsidRPr="001553AC" w:rsidRDefault="001553AC" w:rsidP="004029A6">
      <w:pPr>
        <w:pStyle w:val="BodyText1"/>
      </w:pPr>
    </w:p>
    <w:p w14:paraId="24F7FAB4" w14:textId="77777777" w:rsidR="009E1DA8" w:rsidRDefault="009E1DA8" w:rsidP="009E1DA8">
      <w:pPr>
        <w:pStyle w:val="Kop2"/>
        <w:numPr>
          <w:ilvl w:val="0"/>
          <w:numId w:val="0"/>
        </w:numPr>
        <w:ind w:left="576" w:hanging="576"/>
        <w:jc w:val="both"/>
      </w:pPr>
      <w:bookmarkStart w:id="103" w:name="_Toc159926905"/>
      <w:r w:rsidRPr="0054021F">
        <w:lastRenderedPageBreak/>
        <w:t>A.2.3.</w:t>
      </w:r>
      <w:r w:rsidRPr="0054021F">
        <w:tab/>
      </w:r>
      <w:r>
        <w:t xml:space="preserve"> </w:t>
      </w:r>
      <w:r w:rsidR="00710D86">
        <w:t xml:space="preserve">GEDEELTEN (ART. </w:t>
      </w:r>
      <w:r w:rsidR="001553AC">
        <w:t>57 WET</w:t>
      </w:r>
      <w:r w:rsidR="00710D86">
        <w:t>)</w:t>
      </w:r>
      <w:bookmarkEnd w:id="103"/>
    </w:p>
    <w:p w14:paraId="58599F29" w14:textId="77777777" w:rsidR="008B0A1F" w:rsidRPr="004029A6" w:rsidRDefault="008B0A1F" w:rsidP="004029A6">
      <w:pPr>
        <w:pStyle w:val="BodyText1"/>
        <w:rPr>
          <w:rFonts w:ascii="FlandersArtSans-Regular" w:hAnsi="FlandersArtSans-Regular"/>
          <w:i/>
          <w:iCs/>
        </w:rPr>
      </w:pPr>
      <w:r w:rsidRPr="004029A6">
        <w:rPr>
          <w:rFonts w:ascii="FlandersArtSans-Regular" w:hAnsi="FlandersArtSans-Regular"/>
          <w:i/>
          <w:iCs/>
          <w:highlight w:val="yellow"/>
        </w:rPr>
        <w:t>(</w:t>
      </w:r>
      <w:r w:rsidR="00503651">
        <w:rPr>
          <w:rFonts w:ascii="FlandersArtSans-Regular" w:hAnsi="FlandersArtSans-Regular"/>
          <w:i/>
          <w:iCs/>
          <w:highlight w:val="yellow"/>
        </w:rPr>
        <w:t>f</w:t>
      </w:r>
      <w:r w:rsidRPr="004029A6">
        <w:rPr>
          <w:rFonts w:ascii="FlandersArtSans-Regular" w:hAnsi="FlandersArtSans-Regular"/>
          <w:i/>
          <w:iCs/>
          <w:highlight w:val="yellow"/>
        </w:rPr>
        <w:t>acultatief)</w:t>
      </w:r>
    </w:p>
    <w:p w14:paraId="013BC496" w14:textId="77777777" w:rsidR="008B0A1F" w:rsidRPr="0063364B" w:rsidRDefault="008B0A1F" w:rsidP="004029A6">
      <w:pPr>
        <w:pStyle w:val="BodyText1"/>
      </w:pPr>
    </w:p>
    <w:p w14:paraId="6CF1560D" w14:textId="77777777" w:rsidR="001553AC" w:rsidRDefault="00273443" w:rsidP="006C7EBA">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jc w:val="both"/>
        <w:rPr>
          <w:rFonts w:ascii="FlandersArtSans-Regular" w:hAnsi="FlandersArtSans-Regular" w:cs="Arial"/>
          <w:color w:val="auto"/>
        </w:rPr>
      </w:pPr>
      <w:r w:rsidRPr="00646C7B">
        <w:rPr>
          <w:rFonts w:ascii="FlandersArtSans-Regular" w:hAnsi="FlandersArtSans-Regular" w:cs="Arial"/>
          <w:b/>
        </w:rPr>
        <w:t xml:space="preserve">Noot: </w:t>
      </w:r>
      <w:r w:rsidR="00E11AEF" w:rsidRPr="00AC7EE5">
        <w:rPr>
          <w:rFonts w:ascii="FlandersArtSans-Regular" w:hAnsi="FlandersArtSans-Regular" w:cs="Arial"/>
          <w:color w:val="auto"/>
        </w:rPr>
        <w:t xml:space="preserve">U kan niet zonder meer een opdracht opdelen </w:t>
      </w:r>
      <w:r w:rsidR="00C24A15">
        <w:rPr>
          <w:rFonts w:ascii="FlandersArtSans-Regular" w:hAnsi="FlandersArtSans-Regular" w:cs="Arial"/>
          <w:color w:val="auto"/>
        </w:rPr>
        <w:t xml:space="preserve">in </w:t>
      </w:r>
      <w:r w:rsidR="00F03C2F" w:rsidRPr="00AC7EE5">
        <w:rPr>
          <w:rFonts w:ascii="FlandersArtSans-Regular" w:hAnsi="FlandersArtSans-Regular" w:cs="Arial"/>
          <w:color w:val="auto"/>
        </w:rPr>
        <w:t>gedeelten</w:t>
      </w:r>
      <w:r w:rsidR="00984FE4" w:rsidRPr="00AC7EE5">
        <w:rPr>
          <w:rFonts w:ascii="FlandersArtSans-Regular" w:hAnsi="FlandersArtSans-Regular" w:cs="Arial"/>
          <w:color w:val="auto"/>
        </w:rPr>
        <w:t>.</w:t>
      </w:r>
      <w:r w:rsidR="001553AC">
        <w:rPr>
          <w:rFonts w:ascii="FlandersArtSans-Regular" w:hAnsi="FlandersArtSans-Regular" w:cs="Arial"/>
          <w:color w:val="auto"/>
        </w:rPr>
        <w:t xml:space="preserve"> U dient </w:t>
      </w:r>
      <w:r w:rsidR="00C24A15">
        <w:rPr>
          <w:rFonts w:ascii="FlandersArtSans-Regular" w:hAnsi="FlandersArtSans-Regular" w:cs="Arial"/>
          <w:color w:val="auto"/>
        </w:rPr>
        <w:t xml:space="preserve">steeds </w:t>
      </w:r>
      <w:r w:rsidR="001553AC" w:rsidRPr="001553AC">
        <w:rPr>
          <w:rFonts w:ascii="FlandersArtSans-Regular" w:hAnsi="FlandersArtSans-Regular" w:cs="Arial"/>
          <w:color w:val="auto"/>
        </w:rPr>
        <w:t>aan</w:t>
      </w:r>
      <w:r w:rsidR="001553AC">
        <w:rPr>
          <w:rFonts w:ascii="FlandersArtSans-Regular" w:hAnsi="FlandersArtSans-Regular" w:cs="Arial"/>
          <w:color w:val="auto"/>
        </w:rPr>
        <w:t xml:space="preserve"> te </w:t>
      </w:r>
      <w:r w:rsidR="001553AC" w:rsidRPr="001553AC">
        <w:rPr>
          <w:rFonts w:ascii="FlandersArtSans-Regular" w:hAnsi="FlandersArtSans-Regular" w:cs="Arial"/>
          <w:color w:val="auto"/>
        </w:rPr>
        <w:t>tonen dat de noodzaak daartoe bestaat.</w:t>
      </w:r>
    </w:p>
    <w:p w14:paraId="017F2D55" w14:textId="77777777" w:rsidR="001553AC" w:rsidRDefault="001553AC" w:rsidP="006C7EBA">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jc w:val="both"/>
        <w:rPr>
          <w:rFonts w:ascii="FlandersArtSans-Regular" w:hAnsi="FlandersArtSans-Regular"/>
          <w:color w:val="auto"/>
        </w:rPr>
      </w:pPr>
    </w:p>
    <w:p w14:paraId="06FAD798" w14:textId="77777777" w:rsidR="00E11AEF" w:rsidRPr="00AC7EE5" w:rsidRDefault="001553AC" w:rsidP="006C7EBA">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jc w:val="both"/>
        <w:rPr>
          <w:rFonts w:ascii="FlandersArtSans-Regular" w:hAnsi="FlandersArtSans-Regular"/>
          <w:color w:val="auto"/>
        </w:rPr>
      </w:pPr>
      <w:r>
        <w:rPr>
          <w:rFonts w:ascii="FlandersArtSans-Regular" w:hAnsi="FlandersArtSans-Regular"/>
          <w:color w:val="auto"/>
        </w:rPr>
        <w:t>D</w:t>
      </w:r>
      <w:r w:rsidR="00E11AEF" w:rsidRPr="00AC7EE5">
        <w:rPr>
          <w:rFonts w:ascii="FlandersArtSans-Regular" w:hAnsi="FlandersArtSans-Regular"/>
          <w:color w:val="auto"/>
        </w:rPr>
        <w:t xml:space="preserve">eze noodzaak zal veelal te maken hebben met de dimensie van de </w:t>
      </w:r>
      <w:hyperlink r:id="rId27" w:history="1">
        <w:r w:rsidR="00E11AEF" w:rsidRPr="00AC7EE5">
          <w:rPr>
            <w:rFonts w:ascii="FlandersArtSans-Regular" w:hAnsi="FlandersArtSans-Regular"/>
            <w:color w:val="auto"/>
          </w:rPr>
          <w:t>opdracht</w:t>
        </w:r>
      </w:hyperlink>
      <w:r w:rsidR="00E11AEF" w:rsidRPr="00AC7EE5">
        <w:rPr>
          <w:rFonts w:ascii="FlandersArtSans-Regular" w:hAnsi="FlandersArtSans-Regular"/>
          <w:color w:val="auto"/>
        </w:rPr>
        <w:t xml:space="preserve"> en de zware budgettaire investeringen die ze vergt</w:t>
      </w:r>
      <w:r w:rsidR="00F341B5" w:rsidRPr="00AC7EE5">
        <w:rPr>
          <w:rFonts w:ascii="FlandersArtSans-Regular" w:hAnsi="FlandersArtSans-Regular"/>
          <w:color w:val="auto"/>
        </w:rPr>
        <w:t xml:space="preserve">. </w:t>
      </w:r>
      <w:r w:rsidR="00FF397E" w:rsidRPr="00AC7EE5">
        <w:rPr>
          <w:rFonts w:ascii="FlandersArtSans-Regular" w:hAnsi="FlandersArtSans-Regular" w:cs="Cambria"/>
          <w:color w:val="auto"/>
        </w:rPr>
        <w:t>Naast budgettaire redenen zijn er ook andere redenen denkbaar zoals bv. het al dan niet bekomen van de vereiste vergunning of bv. wanneer de uitvoering van het tweede deel afhankelijk is van het verloop van h</w:t>
      </w:r>
      <w:r w:rsidR="00984FE4" w:rsidRPr="00AC7EE5">
        <w:rPr>
          <w:rFonts w:ascii="FlandersArtSans-Regular" w:hAnsi="FlandersArtSans-Regular" w:cs="Cambria"/>
          <w:color w:val="auto"/>
        </w:rPr>
        <w:t xml:space="preserve">et eerste deel van de opdracht, </w:t>
      </w:r>
      <w:r w:rsidR="00FF397E" w:rsidRPr="00AC7EE5">
        <w:rPr>
          <w:rFonts w:ascii="FlandersArtSans-Regular" w:hAnsi="FlandersArtSans-Regular" w:cs="Cambria"/>
          <w:color w:val="auto"/>
        </w:rPr>
        <w:t xml:space="preserve">bv. de opmaak van het inrichtingsplan </w:t>
      </w:r>
      <w:r w:rsidR="00F341B5" w:rsidRPr="00AC7EE5">
        <w:rPr>
          <w:rFonts w:ascii="FlandersArtSans-Regular" w:hAnsi="FlandersArtSans-Regular" w:cs="Cambria"/>
          <w:color w:val="auto"/>
        </w:rPr>
        <w:t xml:space="preserve">van een kantooromgeving </w:t>
      </w:r>
      <w:r w:rsidR="00FF397E" w:rsidRPr="00AC7EE5">
        <w:rPr>
          <w:rFonts w:ascii="FlandersArtSans-Regular" w:hAnsi="FlandersArtSans-Regular" w:cs="Cambria"/>
          <w:color w:val="auto"/>
        </w:rPr>
        <w:t xml:space="preserve">(= het vast gedeelte) en de uitvoeringsstudie van </w:t>
      </w:r>
      <w:r w:rsidR="00CB133C" w:rsidRPr="00AC7EE5">
        <w:rPr>
          <w:rFonts w:ascii="FlandersArtSans-Regular" w:hAnsi="FlandersArtSans-Regular" w:cs="Cambria"/>
          <w:color w:val="auto"/>
        </w:rPr>
        <w:t xml:space="preserve">dat plan </w:t>
      </w:r>
      <w:r w:rsidR="00FF397E" w:rsidRPr="00AC7EE5">
        <w:rPr>
          <w:rFonts w:ascii="FlandersArtSans-Regular" w:hAnsi="FlandersArtSans-Regular" w:cs="Cambria"/>
          <w:color w:val="auto"/>
        </w:rPr>
        <w:t xml:space="preserve">(= voorwaardelijk gedeelte). </w:t>
      </w:r>
    </w:p>
    <w:p w14:paraId="602DA128" w14:textId="77777777" w:rsidR="0053442A" w:rsidRPr="0053442A" w:rsidRDefault="00FF397E" w:rsidP="0053442A">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jc w:val="both"/>
        <w:rPr>
          <w:rFonts w:ascii="FlandersArtSans-Regular" w:hAnsi="FlandersArtSans-Regular"/>
          <w:color w:val="auto"/>
        </w:rPr>
      </w:pPr>
      <w:r w:rsidRPr="00AC7EE5">
        <w:rPr>
          <w:rFonts w:ascii="FlandersArtSans-Regular" w:hAnsi="FlandersArtSans-Regular"/>
          <w:color w:val="auto"/>
        </w:rPr>
        <w:t xml:space="preserve">Indien </w:t>
      </w:r>
      <w:r w:rsidR="00984FE4" w:rsidRPr="00AC7EE5">
        <w:rPr>
          <w:rFonts w:ascii="FlandersArtSans-Regular" w:hAnsi="FlandersArtSans-Regular"/>
          <w:color w:val="auto"/>
        </w:rPr>
        <w:t xml:space="preserve">er </w:t>
      </w:r>
      <w:r w:rsidRPr="00AC7EE5">
        <w:rPr>
          <w:rFonts w:ascii="FlandersArtSans-Regular" w:hAnsi="FlandersArtSans-Regular"/>
          <w:color w:val="auto"/>
        </w:rPr>
        <w:t xml:space="preserve">voor het voorwaardelijk gedeelte van de opdracht studiekosten moeten gemaakt worden door </w:t>
      </w:r>
      <w:r w:rsidR="00F341B5" w:rsidRPr="00AC7EE5">
        <w:rPr>
          <w:rFonts w:ascii="FlandersArtSans-Regular" w:hAnsi="FlandersArtSans-Regular"/>
          <w:color w:val="auto"/>
        </w:rPr>
        <w:t xml:space="preserve">de inschrijver, overweeg dan of </w:t>
      </w:r>
      <w:r w:rsidRPr="00AC7EE5">
        <w:rPr>
          <w:rFonts w:ascii="FlandersArtSans-Regular" w:hAnsi="FlandersArtSans-Regular"/>
          <w:color w:val="auto"/>
        </w:rPr>
        <w:t>er voor deze</w:t>
      </w:r>
      <w:r w:rsidR="00984FE4" w:rsidRPr="00AC7EE5">
        <w:rPr>
          <w:rFonts w:ascii="FlandersArtSans-Regular" w:hAnsi="FlandersArtSans-Regular"/>
          <w:color w:val="auto"/>
        </w:rPr>
        <w:t xml:space="preserve"> kosten een billijke vergoeding kan</w:t>
      </w:r>
      <w:r w:rsidR="00F341B5" w:rsidRPr="00AC7EE5">
        <w:rPr>
          <w:rFonts w:ascii="FlandersArtSans-Regular" w:hAnsi="FlandersArtSans-Regular"/>
          <w:color w:val="auto"/>
        </w:rPr>
        <w:t xml:space="preserve"> </w:t>
      </w:r>
      <w:r w:rsidRPr="00AC7EE5">
        <w:rPr>
          <w:rFonts w:ascii="FlandersArtSans-Regular" w:hAnsi="FlandersArtSans-Regular"/>
          <w:color w:val="auto"/>
        </w:rPr>
        <w:t>voorzien</w:t>
      </w:r>
      <w:r w:rsidR="00F341B5" w:rsidRPr="00AC7EE5">
        <w:rPr>
          <w:rFonts w:ascii="FlandersArtSans-Regular" w:hAnsi="FlandersArtSans-Regular"/>
          <w:color w:val="auto"/>
        </w:rPr>
        <w:t xml:space="preserve"> worden</w:t>
      </w:r>
      <w:r w:rsidRPr="00AC7EE5">
        <w:rPr>
          <w:rFonts w:ascii="FlandersArtSans-Regular" w:hAnsi="FlandersArtSans-Regular"/>
          <w:color w:val="auto"/>
        </w:rPr>
        <w:t>.</w:t>
      </w:r>
      <w:r w:rsidR="00F341B5" w:rsidRPr="00AC7EE5">
        <w:rPr>
          <w:rFonts w:ascii="FlandersArtSans-Regular" w:hAnsi="FlandersArtSans-Regular"/>
          <w:color w:val="auto"/>
        </w:rPr>
        <w:t xml:space="preserve"> In sommige gevallen kan dit aangewezen zijn, bv. bij </w:t>
      </w:r>
      <w:r w:rsidR="00984FE4" w:rsidRPr="00AC7EE5">
        <w:rPr>
          <w:rFonts w:ascii="FlandersArtSans-Regular" w:hAnsi="FlandersArtSans-Regular"/>
          <w:color w:val="auto"/>
        </w:rPr>
        <w:t>complexe</w:t>
      </w:r>
      <w:r w:rsidR="00F341B5" w:rsidRPr="00AC7EE5">
        <w:rPr>
          <w:rFonts w:ascii="FlandersArtSans-Regular" w:hAnsi="FlandersArtSans-Regular"/>
          <w:color w:val="auto"/>
        </w:rPr>
        <w:t xml:space="preserve"> </w:t>
      </w:r>
      <w:r w:rsidR="00984FE4" w:rsidRPr="00AC7EE5">
        <w:rPr>
          <w:rFonts w:ascii="FlandersArtSans-Regular" w:hAnsi="FlandersArtSans-Regular"/>
          <w:color w:val="auto"/>
        </w:rPr>
        <w:t xml:space="preserve">en/of omvangrijke </w:t>
      </w:r>
      <w:r w:rsidR="00F341B5" w:rsidRPr="00AC7EE5">
        <w:rPr>
          <w:rFonts w:ascii="FlandersArtSans-Regular" w:hAnsi="FlandersArtSans-Regular"/>
          <w:color w:val="auto"/>
        </w:rPr>
        <w:t>opdrachten waar een inschrijver voor de opmaak van zijn offerte heel wat voorbereiding en studiekosten heeft moeten maken.</w:t>
      </w:r>
    </w:p>
    <w:p w14:paraId="518C770D" w14:textId="77777777" w:rsidR="00503651" w:rsidRDefault="00503651"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p>
    <w:p w14:paraId="14C00518"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color w:val="auto"/>
          <w:spacing w:val="-3"/>
          <w:lang w:val="nl-NL" w:eastAsia="nl-BE"/>
        </w:rPr>
        <w:t xml:space="preserve">Deze opdracht omvat een vast gedeelte en voorwaardelijke gedeelten. </w:t>
      </w:r>
    </w:p>
    <w:p w14:paraId="25901541"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p>
    <w:p w14:paraId="238C268C"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color w:val="auto"/>
          <w:spacing w:val="-3"/>
          <w:lang w:val="nl-NL" w:eastAsia="nl-BE"/>
        </w:rPr>
        <w:t>Vast gedeelte:</w:t>
      </w:r>
      <w:r w:rsidR="00707788" w:rsidRPr="004029A6">
        <w:rPr>
          <w:rFonts w:ascii="FlandersArtSans-Regular" w:hAnsi="FlandersArtSans-Regular" w:cs="Arial"/>
          <w:i/>
          <w:highlight w:val="yellow"/>
        </w:rPr>
        <w:t xml:space="preserve"> </w:t>
      </w:r>
      <w:r w:rsidR="00707788">
        <w:rPr>
          <w:rFonts w:ascii="FlandersArtSans-Regular" w:hAnsi="FlandersArtSans-Regular" w:cs="Arial"/>
          <w:i/>
          <w:highlight w:val="yellow"/>
        </w:rPr>
        <w:t>(</w:t>
      </w:r>
      <w:r w:rsidR="00503651">
        <w:rPr>
          <w:rFonts w:ascii="FlandersArtSans-Regular" w:hAnsi="FlandersArtSans-Regular" w:cs="Arial"/>
          <w:i/>
          <w:highlight w:val="yellow"/>
        </w:rPr>
        <w:t>b</w:t>
      </w:r>
      <w:r w:rsidR="00707788" w:rsidRPr="004029A6">
        <w:rPr>
          <w:rFonts w:ascii="FlandersArtSans-Regular" w:hAnsi="FlandersArtSans-Regular" w:cs="Arial"/>
          <w:i/>
          <w:highlight w:val="yellow"/>
        </w:rPr>
        <w:t xml:space="preserve">enoem en omschrijf het vast gedeelte of verwijs naar </w:t>
      </w:r>
      <w:r w:rsidR="00C26BAC">
        <w:rPr>
          <w:rFonts w:ascii="FlandersArtSans-Regular" w:hAnsi="FlandersArtSans-Regular" w:cs="Arial"/>
          <w:i/>
          <w:highlight w:val="yellow"/>
        </w:rPr>
        <w:t>de technische voorschriften</w:t>
      </w:r>
      <w:r w:rsidR="00707788" w:rsidRPr="004029A6">
        <w:rPr>
          <w:rFonts w:ascii="FlandersArtSans-Regular" w:hAnsi="FlandersArtSans-Regular" w:cs="Arial"/>
          <w:i/>
          <w:highlight w:val="yellow"/>
        </w:rPr>
        <w:t xml:space="preserve"> voor een omschrijving)</w:t>
      </w:r>
      <w:r w:rsidR="00503651">
        <w:rPr>
          <w:rFonts w:ascii="FlandersArtSans-Regular" w:hAnsi="FlandersArtSans-Regular" w:cs="Arial"/>
          <w:i/>
          <w:highlight w:val="yellow"/>
        </w:rPr>
        <w:t>:</w:t>
      </w:r>
      <w:r w:rsidRPr="004029A6">
        <w:rPr>
          <w:rFonts w:ascii="FlandersArtSans-Regular" w:hAnsi="FlandersArtSans-Regular" w:cs="Arial"/>
          <w:i/>
          <w:color w:val="auto"/>
        </w:rPr>
        <w:t xml:space="preserve"> </w:t>
      </w:r>
      <w:r w:rsidRPr="004029A6">
        <w:rPr>
          <w:rFonts w:ascii="FlandersArtSans-Regular" w:eastAsia="Times New Roman" w:hAnsi="FlandersArtSans-Regular" w:cs="Arial"/>
          <w:color w:val="auto"/>
          <w:spacing w:val="-3"/>
          <w:highlight w:val="yellow"/>
          <w:lang w:val="nl-NL" w:eastAsia="nl-BE"/>
        </w:rPr>
        <w:t>***</w:t>
      </w:r>
    </w:p>
    <w:p w14:paraId="52AF8AB8"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p>
    <w:p w14:paraId="3369A816"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color w:val="auto"/>
          <w:spacing w:val="-3"/>
          <w:lang w:val="nl-NL" w:eastAsia="nl-BE"/>
        </w:rPr>
        <w:t>1° voorwaardelijk gedeelte:</w:t>
      </w:r>
      <w:r w:rsidR="00707788" w:rsidRPr="004029A6">
        <w:rPr>
          <w:rFonts w:ascii="FlandersArtSans-Regular" w:hAnsi="FlandersArtSans-Regular" w:cs="Arial"/>
          <w:i/>
        </w:rPr>
        <w:t xml:space="preserve"> (</w:t>
      </w:r>
      <w:r w:rsidR="00503651">
        <w:rPr>
          <w:rFonts w:ascii="FlandersArtSans-Regular" w:hAnsi="FlandersArtSans-Regular" w:cs="Arial"/>
          <w:i/>
          <w:highlight w:val="yellow"/>
        </w:rPr>
        <w:t>b</w:t>
      </w:r>
      <w:r w:rsidR="00707788" w:rsidRPr="006C0604">
        <w:rPr>
          <w:rFonts w:ascii="FlandersArtSans-Regular" w:hAnsi="FlandersArtSans-Regular" w:cs="Arial"/>
          <w:i/>
          <w:highlight w:val="yellow"/>
        </w:rPr>
        <w:t xml:space="preserve">enoem en omschrijf het </w:t>
      </w:r>
      <w:r w:rsidR="00707788">
        <w:rPr>
          <w:rFonts w:ascii="FlandersArtSans-Regular" w:hAnsi="FlandersArtSans-Regular" w:cs="Arial"/>
          <w:i/>
          <w:highlight w:val="yellow"/>
        </w:rPr>
        <w:t>1° voorwaardelijke gedeelte</w:t>
      </w:r>
      <w:r w:rsidR="00707788" w:rsidRPr="006C0604">
        <w:rPr>
          <w:rFonts w:ascii="FlandersArtSans-Regular" w:hAnsi="FlandersArtSans-Regular" w:cs="Arial"/>
          <w:i/>
          <w:highlight w:val="yellow"/>
        </w:rPr>
        <w:t xml:space="preserve"> of verwijs naar </w:t>
      </w:r>
      <w:r w:rsidR="00503651">
        <w:rPr>
          <w:rFonts w:ascii="FlandersArtSans-Regular" w:hAnsi="FlandersArtSans-Regular" w:cs="Arial"/>
          <w:i/>
          <w:highlight w:val="yellow"/>
        </w:rPr>
        <w:t>de technische voorschriften voor</w:t>
      </w:r>
      <w:r w:rsidR="00707788" w:rsidRPr="006C0604">
        <w:rPr>
          <w:rFonts w:ascii="FlandersArtSans-Regular" w:hAnsi="FlandersArtSans-Regular" w:cs="Arial"/>
          <w:i/>
          <w:highlight w:val="yellow"/>
        </w:rPr>
        <w:t xml:space="preserve"> een omschrijving)</w:t>
      </w:r>
      <w:r w:rsidR="00503651">
        <w:rPr>
          <w:rFonts w:ascii="FlandersArtSans-Regular" w:hAnsi="FlandersArtSans-Regular" w:cs="Arial"/>
          <w:i/>
          <w:highlight w:val="yellow"/>
        </w:rPr>
        <w:t>:</w:t>
      </w:r>
      <w:r w:rsidR="00707788" w:rsidRPr="006C0604">
        <w:rPr>
          <w:rFonts w:ascii="FlandersArtSans-Regular" w:hAnsi="FlandersArtSans-Regular" w:cs="Arial"/>
          <w:i/>
          <w:color w:val="auto"/>
          <w:highlight w:val="yellow"/>
        </w:rPr>
        <w:t xml:space="preserve"> </w:t>
      </w:r>
      <w:r w:rsidR="00707788">
        <w:rPr>
          <w:rFonts w:ascii="FlandersArtSans-Regular" w:eastAsia="Times New Roman" w:hAnsi="FlandersArtSans-Regular" w:cs="Arial"/>
          <w:color w:val="auto"/>
          <w:spacing w:val="-3"/>
          <w:lang w:val="nl-NL" w:eastAsia="nl-BE"/>
        </w:rPr>
        <w:t xml:space="preserve"> </w:t>
      </w:r>
      <w:r w:rsidRPr="004029A6">
        <w:rPr>
          <w:rFonts w:ascii="FlandersArtSans-Regular" w:eastAsia="Times New Roman" w:hAnsi="FlandersArtSans-Regular" w:cs="Arial"/>
          <w:color w:val="auto"/>
          <w:spacing w:val="-3"/>
          <w:highlight w:val="yellow"/>
          <w:lang w:val="nl-NL" w:eastAsia="nl-BE"/>
        </w:rPr>
        <w:t>***</w:t>
      </w:r>
    </w:p>
    <w:p w14:paraId="77621567"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color w:val="auto"/>
          <w:spacing w:val="-3"/>
          <w:lang w:val="nl-NL" w:eastAsia="nl-BE"/>
        </w:rPr>
        <w:t xml:space="preserve">2° voorwaardelijk gedeelte: </w:t>
      </w:r>
      <w:r w:rsidR="00707788">
        <w:rPr>
          <w:rFonts w:ascii="FlandersArtSans-Regular" w:hAnsi="FlandersArtSans-Regular" w:cs="Arial"/>
          <w:i/>
          <w:highlight w:val="yellow"/>
        </w:rPr>
        <w:t>(</w:t>
      </w:r>
      <w:r w:rsidR="00503651">
        <w:rPr>
          <w:rFonts w:ascii="FlandersArtSans-Regular" w:hAnsi="FlandersArtSans-Regular" w:cs="Arial"/>
          <w:i/>
          <w:highlight w:val="yellow"/>
        </w:rPr>
        <w:t>b</w:t>
      </w:r>
      <w:r w:rsidR="00707788" w:rsidRPr="006C0604">
        <w:rPr>
          <w:rFonts w:ascii="FlandersArtSans-Regular" w:hAnsi="FlandersArtSans-Regular" w:cs="Arial"/>
          <w:i/>
          <w:highlight w:val="yellow"/>
        </w:rPr>
        <w:t xml:space="preserve">enoem en omschrijf het </w:t>
      </w:r>
      <w:r w:rsidR="00707788">
        <w:rPr>
          <w:rFonts w:ascii="FlandersArtSans-Regular" w:hAnsi="FlandersArtSans-Regular" w:cs="Arial"/>
          <w:i/>
          <w:highlight w:val="yellow"/>
        </w:rPr>
        <w:t>2° voorwaardelijke gedeelte</w:t>
      </w:r>
      <w:r w:rsidR="00707788" w:rsidRPr="006C0604">
        <w:rPr>
          <w:rFonts w:ascii="FlandersArtSans-Regular" w:hAnsi="FlandersArtSans-Regular" w:cs="Arial"/>
          <w:i/>
          <w:highlight w:val="yellow"/>
        </w:rPr>
        <w:t xml:space="preserve"> of verwijs naar </w:t>
      </w:r>
      <w:r w:rsidR="00C26BAC">
        <w:rPr>
          <w:rFonts w:ascii="FlandersArtSans-Regular" w:hAnsi="FlandersArtSans-Regular" w:cs="Arial"/>
          <w:i/>
          <w:highlight w:val="yellow"/>
        </w:rPr>
        <w:t>de technische voorschriften</w:t>
      </w:r>
      <w:r w:rsidR="00707788" w:rsidRPr="006C0604">
        <w:rPr>
          <w:rFonts w:ascii="FlandersArtSans-Regular" w:hAnsi="FlandersArtSans-Regular" w:cs="Arial"/>
          <w:i/>
          <w:highlight w:val="yellow"/>
        </w:rPr>
        <w:t xml:space="preserve"> voor een omschrijving)</w:t>
      </w:r>
      <w:r w:rsidR="00DF00F5">
        <w:rPr>
          <w:rFonts w:ascii="FlandersArtSans-Regular" w:hAnsi="FlandersArtSans-Regular" w:cs="Arial"/>
          <w:i/>
          <w:highlight w:val="yellow"/>
        </w:rPr>
        <w:t>:</w:t>
      </w:r>
      <w:r w:rsidR="00707788" w:rsidRPr="006C0604">
        <w:rPr>
          <w:rFonts w:ascii="FlandersArtSans-Regular" w:hAnsi="FlandersArtSans-Regular" w:cs="Arial"/>
          <w:i/>
          <w:color w:val="auto"/>
          <w:highlight w:val="yellow"/>
        </w:rPr>
        <w:t xml:space="preserve"> </w:t>
      </w:r>
      <w:r w:rsidRPr="004029A6">
        <w:rPr>
          <w:rFonts w:ascii="FlandersArtSans-Regular" w:eastAsia="Times New Roman" w:hAnsi="FlandersArtSans-Regular" w:cs="Arial"/>
          <w:color w:val="auto"/>
          <w:spacing w:val="-3"/>
          <w:highlight w:val="yellow"/>
          <w:lang w:val="nl-NL" w:eastAsia="nl-BE"/>
        </w:rPr>
        <w:t>***</w:t>
      </w:r>
    </w:p>
    <w:p w14:paraId="08DC0037"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p>
    <w:p w14:paraId="7B00F1C1"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eastAsia="nl-BE"/>
        </w:rPr>
      </w:pPr>
      <w:r w:rsidRPr="004029A6">
        <w:rPr>
          <w:rFonts w:ascii="FlandersArtSans-Regular" w:eastAsia="Times New Roman" w:hAnsi="FlandersArtSans-Regular" w:cs="Arial"/>
          <w:color w:val="auto"/>
          <w:spacing w:val="-3"/>
          <w:lang w:eastAsia="nl-BE"/>
        </w:rPr>
        <w:t xml:space="preserve">Bij de beoordeling van de offertes worden het vaste en het voorwaardelijke gedeelte als één geheel beschouwd. </w:t>
      </w:r>
    </w:p>
    <w:p w14:paraId="6E4766A8"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eastAsia="nl-BE"/>
        </w:rPr>
      </w:pPr>
    </w:p>
    <w:p w14:paraId="443A2A73" w14:textId="77777777" w:rsidR="001553AC" w:rsidRPr="004029A6" w:rsidRDefault="001553AC" w:rsidP="001553AC">
      <w:pPr>
        <w:tabs>
          <w:tab w:val="left" w:pos="-1440"/>
          <w:tab w:val="left" w:pos="-720"/>
        </w:tabs>
        <w:suppressAutoHyphens/>
        <w:autoSpaceDN w:val="0"/>
        <w:contextualSpacing w:val="0"/>
        <w:jc w:val="both"/>
        <w:textAlignment w:val="baseline"/>
        <w:rPr>
          <w:rFonts w:ascii="Courier New" w:eastAsia="Times New Roman" w:hAnsi="Courier New"/>
          <w:color w:val="auto"/>
          <w:lang w:val="nl-NL" w:eastAsia="nl-BE"/>
        </w:rPr>
      </w:pPr>
      <w:r w:rsidRPr="004029A6">
        <w:rPr>
          <w:rFonts w:ascii="FlandersArtSans-Regular" w:eastAsia="Times New Roman" w:hAnsi="FlandersArtSans-Regular" w:cs="Arial"/>
          <w:color w:val="auto"/>
          <w:spacing w:val="-3"/>
          <w:lang w:eastAsia="nl-BE"/>
        </w:rPr>
        <w:t>De sluiting van de opdracht heeft betrekking op de volledige opdracht.</w:t>
      </w:r>
    </w:p>
    <w:p w14:paraId="067B5B84"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eastAsia="nl-BE"/>
        </w:rPr>
      </w:pPr>
    </w:p>
    <w:p w14:paraId="45729358"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eastAsia="nl-BE"/>
        </w:rPr>
      </w:pPr>
      <w:r w:rsidRPr="004029A6">
        <w:rPr>
          <w:rFonts w:ascii="FlandersArtSans-Regular" w:eastAsia="Times New Roman" w:hAnsi="FlandersArtSans-Regular" w:cs="Arial"/>
          <w:color w:val="auto"/>
          <w:spacing w:val="-3"/>
          <w:lang w:eastAsia="nl-BE"/>
        </w:rPr>
        <w:t xml:space="preserve">De aanbestedende overheid is enkel gebonden door de vaste gedeelten. De uitvoering van elk voorwaardelijk gedeelte is afhankelijk van een beslissing van de aanbestedende overheid die aan de opdrachtnemer per aangetekende brief wordt medegedeeld. </w:t>
      </w:r>
    </w:p>
    <w:p w14:paraId="578B803E"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eastAsia="nl-BE"/>
        </w:rPr>
      </w:pPr>
    </w:p>
    <w:p w14:paraId="1DC3AC3B" w14:textId="77777777" w:rsidR="001553AC" w:rsidRPr="004029A6" w:rsidRDefault="001553AC" w:rsidP="001553AC">
      <w:pPr>
        <w:tabs>
          <w:tab w:val="left" w:pos="-1440"/>
          <w:tab w:val="left" w:pos="-720"/>
        </w:tabs>
        <w:suppressAutoHyphens/>
        <w:autoSpaceDN w:val="0"/>
        <w:contextualSpacing w:val="0"/>
        <w:jc w:val="both"/>
        <w:textAlignment w:val="baseline"/>
        <w:rPr>
          <w:rFonts w:ascii="FlandersArtSans-Regular" w:hAnsi="FlandersArtSans-Regular"/>
          <w:color w:val="auto"/>
        </w:rPr>
      </w:pPr>
      <w:r w:rsidRPr="004029A6">
        <w:rPr>
          <w:rFonts w:ascii="FlandersArtSans-Regular" w:hAnsi="FlandersArtSans-Regular" w:cs="Arial"/>
          <w:color w:val="auto"/>
          <w:spacing w:val="-3"/>
          <w:lang w:eastAsia="nl-BE"/>
        </w:rPr>
        <w:t>De aanbestedende overheid is niet verplicht de voorwaardelijke gedeelten te laten uitvoeren.</w:t>
      </w:r>
    </w:p>
    <w:p w14:paraId="76B327E0" w14:textId="77777777" w:rsidR="00710221" w:rsidRPr="00D17E35" w:rsidRDefault="00710221" w:rsidP="00CA4B29">
      <w:pPr>
        <w:tabs>
          <w:tab w:val="left" w:pos="0"/>
        </w:tabs>
        <w:jc w:val="both"/>
        <w:rPr>
          <w:rFonts w:ascii="FlandersArtSans-Regular" w:hAnsi="FlandersArtSans-Regular" w:cs="Arial"/>
          <w:i/>
        </w:rPr>
      </w:pPr>
    </w:p>
    <w:p w14:paraId="520DB16A" w14:textId="77777777" w:rsidR="0004048F" w:rsidRPr="0054021F" w:rsidRDefault="0004048F" w:rsidP="00CA4B29">
      <w:pPr>
        <w:pStyle w:val="Kop1"/>
        <w:jc w:val="both"/>
        <w:rPr>
          <w:rFonts w:ascii="FlandersArtSans-Regular" w:hAnsi="FlandersArtSans-Regular"/>
        </w:rPr>
      </w:pPr>
      <w:bookmarkStart w:id="104" w:name="_Toc353367336"/>
      <w:bookmarkStart w:id="105" w:name="_Toc433791300"/>
      <w:bookmarkStart w:id="106" w:name="_Toc433791436"/>
      <w:bookmarkStart w:id="107" w:name="_Toc434325141"/>
      <w:bookmarkStart w:id="108" w:name="_Toc434486164"/>
      <w:bookmarkStart w:id="109" w:name="_Toc159926906"/>
      <w:r w:rsidRPr="0054021F">
        <w:rPr>
          <w:rFonts w:ascii="FlandersArtSans-Regular" w:hAnsi="FlandersArtSans-Regular"/>
        </w:rPr>
        <w:lastRenderedPageBreak/>
        <w:t>A.3.</w:t>
      </w:r>
      <w:r w:rsidRPr="0054021F">
        <w:rPr>
          <w:rFonts w:ascii="FlandersArtSans-Regular" w:hAnsi="FlandersArtSans-Regular"/>
        </w:rPr>
        <w:tab/>
        <w:t>OFFERTE – OPENING, INDIENING, VORM EN INHOUD</w:t>
      </w:r>
      <w:bookmarkEnd w:id="104"/>
      <w:bookmarkEnd w:id="105"/>
      <w:bookmarkEnd w:id="106"/>
      <w:bookmarkEnd w:id="107"/>
      <w:bookmarkEnd w:id="108"/>
      <w:bookmarkEnd w:id="109"/>
    </w:p>
    <w:p w14:paraId="725BFEDB" w14:textId="77777777" w:rsidR="0004048F" w:rsidRPr="0054021F" w:rsidRDefault="0004048F" w:rsidP="00CA4B29">
      <w:pPr>
        <w:pStyle w:val="Kop2"/>
        <w:numPr>
          <w:ilvl w:val="0"/>
          <w:numId w:val="0"/>
        </w:numPr>
        <w:ind w:left="576" w:hanging="576"/>
        <w:jc w:val="both"/>
      </w:pPr>
      <w:bookmarkStart w:id="110" w:name="_Toc434325142"/>
      <w:bookmarkStart w:id="111" w:name="_Toc434486165"/>
      <w:bookmarkStart w:id="112" w:name="_Toc159926907"/>
      <w:r w:rsidRPr="0054021F">
        <w:t>A.3.1.</w:t>
      </w:r>
      <w:r w:rsidRPr="0054021F">
        <w:tab/>
      </w:r>
      <w:r w:rsidR="001E441E">
        <w:t>limietdatum en limiet</w:t>
      </w:r>
      <w:r w:rsidR="00B8065C">
        <w:t>uur voor</w:t>
      </w:r>
      <w:r w:rsidR="00707788">
        <w:t xml:space="preserve"> ONTVANGST VAN DE OFFERTES EN </w:t>
      </w:r>
      <w:r w:rsidRPr="0054021F">
        <w:t xml:space="preserve">OPENING (ART. </w:t>
      </w:r>
      <w:r w:rsidR="00707788">
        <w:t>83-84</w:t>
      </w:r>
      <w:r w:rsidR="00707788" w:rsidRPr="0054021F">
        <w:t xml:space="preserve"> </w:t>
      </w:r>
      <w:r w:rsidRPr="0054021F">
        <w:t>KB PLAATSING)</w:t>
      </w:r>
      <w:bookmarkEnd w:id="110"/>
      <w:bookmarkEnd w:id="111"/>
      <w:bookmarkEnd w:id="112"/>
    </w:p>
    <w:p w14:paraId="4E4CFF1C" w14:textId="48E5BF87" w:rsidR="00707788" w:rsidRPr="00AC7EE5" w:rsidRDefault="00707788" w:rsidP="0063364B">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jc w:val="both"/>
        <w:rPr>
          <w:rFonts w:ascii="Cambria" w:hAnsi="Cambria" w:cs="Cambria"/>
          <w:color w:val="auto"/>
        </w:rPr>
      </w:pPr>
      <w:r w:rsidRPr="00646C7B">
        <w:rPr>
          <w:rFonts w:ascii="FlandersArtSans-Regular" w:hAnsi="FlandersArtSans-Regular" w:cs="Arial"/>
          <w:b/>
        </w:rPr>
        <w:t xml:space="preserve">Noot: </w:t>
      </w:r>
      <w:r w:rsidRPr="004029A6">
        <w:rPr>
          <w:rFonts w:ascii="FlandersArtSans-Regular" w:hAnsi="FlandersArtSans-Regular" w:cs="Arial"/>
          <w:bCs/>
        </w:rPr>
        <w:t xml:space="preserve">Art. 84 KB Plaatsing vraagt dat de opening plaatsvindt op de datum en het uur vermeld in de opdrachtdocumenten. Het is interessant om dit niet te laten samenvallen met </w:t>
      </w:r>
      <w:r w:rsidR="001E441E">
        <w:rPr>
          <w:rFonts w:ascii="FlandersArtSans-Regular" w:hAnsi="FlandersArtSans-Regular" w:cs="Arial"/>
          <w:bCs/>
        </w:rPr>
        <w:t xml:space="preserve">de limietdatum en het </w:t>
      </w:r>
      <w:proofErr w:type="spellStart"/>
      <w:r w:rsidR="001E441E">
        <w:rPr>
          <w:rFonts w:ascii="FlandersArtSans-Regular" w:hAnsi="FlandersArtSans-Regular" w:cs="Arial"/>
          <w:bCs/>
        </w:rPr>
        <w:t>limiet</w:t>
      </w:r>
      <w:r w:rsidR="002F5822">
        <w:rPr>
          <w:rFonts w:ascii="FlandersArtSans-Regular" w:hAnsi="FlandersArtSans-Regular" w:cs="Arial"/>
          <w:bCs/>
        </w:rPr>
        <w:t>uur</w:t>
      </w:r>
      <w:proofErr w:type="spellEnd"/>
      <w:r w:rsidRPr="004029A6">
        <w:rPr>
          <w:rFonts w:ascii="FlandersArtSans-Regular" w:hAnsi="FlandersArtSans-Regular" w:cs="Arial"/>
          <w:bCs/>
        </w:rPr>
        <w:t xml:space="preserve"> voor ontvangst, omdat de opening dan eventueel nog kan uitgesteld worden wanneer er zich problemen voordoen met </w:t>
      </w:r>
      <w:r w:rsidR="004940AF">
        <w:rPr>
          <w:rFonts w:ascii="FlandersArtSans-Regular" w:hAnsi="FlandersArtSans-Regular" w:cs="Arial"/>
          <w:bCs/>
        </w:rPr>
        <w:t>e-Procurement</w:t>
      </w:r>
      <w:r w:rsidRPr="004029A6">
        <w:rPr>
          <w:rFonts w:ascii="FlandersArtSans-Regular" w:hAnsi="FlandersArtSans-Regular" w:cs="Arial"/>
          <w:bCs/>
        </w:rPr>
        <w:t>. Doe de opening bv. enkele uren of één dag later</w:t>
      </w:r>
      <w:r>
        <w:rPr>
          <w:rFonts w:ascii="FlandersArtSans-Regular" w:hAnsi="FlandersArtSans-Regular" w:cs="Arial"/>
          <w:bCs/>
        </w:rPr>
        <w:t>.</w:t>
      </w:r>
    </w:p>
    <w:p w14:paraId="7AE3B035" w14:textId="77777777" w:rsidR="00707788" w:rsidRDefault="00707788" w:rsidP="00CA4B29">
      <w:pPr>
        <w:pStyle w:val="Voetnoottekst"/>
        <w:jc w:val="both"/>
        <w:rPr>
          <w:rFonts w:ascii="FlandersArtSans-Regular" w:hAnsi="FlandersArtSans-Regular" w:cs="Arial"/>
          <w:sz w:val="22"/>
          <w:szCs w:val="22"/>
        </w:rPr>
      </w:pPr>
    </w:p>
    <w:p w14:paraId="0BEBD5B2" w14:textId="77777777" w:rsidR="00707788" w:rsidRDefault="001E441E" w:rsidP="00707788">
      <w:pPr>
        <w:tabs>
          <w:tab w:val="left" w:pos="709"/>
        </w:tabs>
        <w:rPr>
          <w:rFonts w:ascii="FlandersArtSans-Regular" w:hAnsi="FlandersArtSans-Regular" w:cs="Arial"/>
        </w:rPr>
      </w:pPr>
      <w:r>
        <w:rPr>
          <w:rFonts w:ascii="FlandersArtSans-Regular" w:hAnsi="FlandersArtSans-Regular" w:cs="Arial"/>
        </w:rPr>
        <w:t xml:space="preserve">De limietdatum en het </w:t>
      </w:r>
      <w:proofErr w:type="spellStart"/>
      <w:r>
        <w:rPr>
          <w:rFonts w:ascii="FlandersArtSans-Regular" w:hAnsi="FlandersArtSans-Regular" w:cs="Arial"/>
        </w:rPr>
        <w:t>limiet</w:t>
      </w:r>
      <w:r w:rsidR="00B8065C">
        <w:rPr>
          <w:rFonts w:ascii="FlandersArtSans-Regular" w:hAnsi="FlandersArtSans-Regular" w:cs="Arial"/>
        </w:rPr>
        <w:t>uur</w:t>
      </w:r>
      <w:proofErr w:type="spellEnd"/>
      <w:r w:rsidR="00B8065C">
        <w:rPr>
          <w:rFonts w:ascii="FlandersArtSans-Regular" w:hAnsi="FlandersArtSans-Regular" w:cs="Arial"/>
        </w:rPr>
        <w:t xml:space="preserve"> voor</w:t>
      </w:r>
      <w:r w:rsidR="00707788">
        <w:rPr>
          <w:rFonts w:ascii="FlandersArtSans-Regular" w:hAnsi="FlandersArtSans-Regular" w:cs="Arial"/>
        </w:rPr>
        <w:t xml:space="preserve"> ontvangst van de offertes is </w:t>
      </w:r>
      <w:r w:rsidR="00707788">
        <w:rPr>
          <w:rFonts w:ascii="FlandersArtSans-Regular" w:hAnsi="FlandersArtSans-Regular" w:cs="Arial"/>
          <w:highlight w:val="yellow"/>
        </w:rPr>
        <w:t>…</w:t>
      </w:r>
      <w:r w:rsidR="00707788">
        <w:rPr>
          <w:rFonts w:ascii="FlandersArtSans-Regular" w:hAnsi="FlandersArtSans-Regular" w:cs="Arial"/>
        </w:rPr>
        <w:t xml:space="preserve"> om </w:t>
      </w:r>
      <w:r w:rsidR="00707788">
        <w:rPr>
          <w:rFonts w:ascii="FlandersArtSans-Regular" w:hAnsi="FlandersArtSans-Regular" w:cs="Arial"/>
          <w:highlight w:val="yellow"/>
        </w:rPr>
        <w:t>…</w:t>
      </w:r>
      <w:r w:rsidR="00707788">
        <w:rPr>
          <w:rFonts w:ascii="FlandersArtSans-Regular" w:hAnsi="FlandersArtSans-Regular" w:cs="Arial"/>
        </w:rPr>
        <w:t xml:space="preserve"> uur.</w:t>
      </w:r>
    </w:p>
    <w:p w14:paraId="7171CBA1" w14:textId="77777777" w:rsidR="00707788" w:rsidRDefault="00707788" w:rsidP="00707788">
      <w:pPr>
        <w:tabs>
          <w:tab w:val="left" w:pos="709"/>
        </w:tabs>
        <w:rPr>
          <w:rFonts w:ascii="FlandersArtSans-Regular" w:hAnsi="FlandersArtSans-Regular" w:cs="Arial"/>
        </w:rPr>
      </w:pPr>
    </w:p>
    <w:p w14:paraId="359DC1A5" w14:textId="77777777" w:rsidR="00707788" w:rsidRDefault="00305A22" w:rsidP="00707788">
      <w:pPr>
        <w:tabs>
          <w:tab w:val="left" w:pos="709"/>
        </w:tabs>
        <w:rPr>
          <w:rFonts w:ascii="FlandersArtSans-Regular" w:hAnsi="FlandersArtSans-Regular" w:cs="Arial"/>
        </w:rPr>
      </w:pPr>
      <w:r>
        <w:rPr>
          <w:rFonts w:ascii="FlandersArtSans-Regular" w:hAnsi="FlandersArtSans-Regular" w:cs="Arial"/>
        </w:rPr>
        <w:t xml:space="preserve">De </w:t>
      </w:r>
      <w:r w:rsidR="001E441E">
        <w:rPr>
          <w:rFonts w:ascii="FlandersArtSans-Regular" w:hAnsi="FlandersArtSans-Regular" w:cs="Arial"/>
        </w:rPr>
        <w:t xml:space="preserve">limietdatum en het </w:t>
      </w:r>
      <w:proofErr w:type="spellStart"/>
      <w:r w:rsidR="001E441E">
        <w:rPr>
          <w:rFonts w:ascii="FlandersArtSans-Regular" w:hAnsi="FlandersArtSans-Regular" w:cs="Arial"/>
        </w:rPr>
        <w:t>limiet</w:t>
      </w:r>
      <w:r>
        <w:rPr>
          <w:rFonts w:ascii="FlandersArtSans-Regular" w:hAnsi="FlandersArtSans-Regular" w:cs="Arial"/>
        </w:rPr>
        <w:t>uur</w:t>
      </w:r>
      <w:proofErr w:type="spellEnd"/>
      <w:r>
        <w:rPr>
          <w:rFonts w:ascii="FlandersArtSans-Regular" w:hAnsi="FlandersArtSans-Regular" w:cs="Arial"/>
        </w:rPr>
        <w:t xml:space="preserve"> zijn</w:t>
      </w:r>
      <w:r w:rsidR="00707788">
        <w:rPr>
          <w:rFonts w:ascii="FlandersArtSans-Regular" w:hAnsi="FlandersArtSans-Regular" w:cs="Arial"/>
        </w:rPr>
        <w:t xml:space="preserve"> bepalend voor de tijdige indiening door de inschrijvers. Elke offerte moet vóór </w:t>
      </w:r>
      <w:r w:rsidR="001E441E">
        <w:rPr>
          <w:rFonts w:ascii="FlandersArtSans-Regular" w:hAnsi="FlandersArtSans-Regular" w:cs="Arial"/>
        </w:rPr>
        <w:t xml:space="preserve">het </w:t>
      </w:r>
      <w:proofErr w:type="spellStart"/>
      <w:r w:rsidR="001E441E">
        <w:rPr>
          <w:rFonts w:ascii="FlandersArtSans-Regular" w:hAnsi="FlandersArtSans-Regular" w:cs="Arial"/>
        </w:rPr>
        <w:t>limiet</w:t>
      </w:r>
      <w:r>
        <w:rPr>
          <w:rFonts w:ascii="FlandersArtSans-Regular" w:hAnsi="FlandersArtSans-Regular" w:cs="Arial"/>
        </w:rPr>
        <w:t>uur</w:t>
      </w:r>
      <w:proofErr w:type="spellEnd"/>
      <w:r w:rsidR="00707788">
        <w:rPr>
          <w:rFonts w:ascii="FlandersArtSans-Regular" w:hAnsi="FlandersArtSans-Regular" w:cs="Arial"/>
        </w:rPr>
        <w:t xml:space="preserve"> aankomen. Laattijdige offertes worden niet aanvaard.</w:t>
      </w:r>
    </w:p>
    <w:p w14:paraId="001AAEFD" w14:textId="77777777" w:rsidR="00707788" w:rsidRDefault="00707788" w:rsidP="00707788">
      <w:pPr>
        <w:tabs>
          <w:tab w:val="left" w:pos="709"/>
        </w:tabs>
        <w:rPr>
          <w:rFonts w:ascii="FlandersArtSans-Regular" w:hAnsi="FlandersArtSans-Regular" w:cs="Arial"/>
        </w:rPr>
      </w:pPr>
    </w:p>
    <w:p w14:paraId="1AB7BD6F" w14:textId="77777777" w:rsidR="00707788" w:rsidRDefault="00707788" w:rsidP="00707788">
      <w:pPr>
        <w:tabs>
          <w:tab w:val="left" w:pos="709"/>
        </w:tabs>
        <w:rPr>
          <w:rFonts w:ascii="FlandersArtSans-Regular" w:hAnsi="FlandersArtSans-Regular" w:cs="Arial"/>
        </w:rPr>
      </w:pPr>
      <w:r>
        <w:rPr>
          <w:rFonts w:ascii="FlandersArtSans-Regular" w:hAnsi="FlandersArtSans-Regular" w:cs="Arial"/>
        </w:rPr>
        <w:t xml:space="preserve">De opening van de offertes door de aanbestedende overheid vindt plaats op </w:t>
      </w:r>
      <w:r>
        <w:rPr>
          <w:rFonts w:ascii="FlandersArtSans-Regular" w:hAnsi="FlandersArtSans-Regular" w:cs="Arial"/>
          <w:highlight w:val="yellow"/>
        </w:rPr>
        <w:t>…</w:t>
      </w:r>
      <w:r>
        <w:rPr>
          <w:rFonts w:ascii="FlandersArtSans-Regular" w:hAnsi="FlandersArtSans-Regular" w:cs="Arial"/>
        </w:rPr>
        <w:t xml:space="preserve"> om </w:t>
      </w:r>
      <w:r>
        <w:rPr>
          <w:rFonts w:ascii="FlandersArtSans-Regular" w:hAnsi="FlandersArtSans-Regular" w:cs="Arial"/>
          <w:highlight w:val="yellow"/>
        </w:rPr>
        <w:t>…</w:t>
      </w:r>
      <w:r>
        <w:rPr>
          <w:rFonts w:ascii="FlandersArtSans-Regular" w:hAnsi="FlandersArtSans-Regular" w:cs="Arial"/>
        </w:rPr>
        <w:t xml:space="preserve"> uur.</w:t>
      </w:r>
    </w:p>
    <w:p w14:paraId="15EB1489" w14:textId="77777777" w:rsidR="0004048F" w:rsidRPr="0054021F" w:rsidRDefault="00707788" w:rsidP="00CA4B29">
      <w:pPr>
        <w:tabs>
          <w:tab w:val="left" w:pos="709"/>
        </w:tabs>
        <w:jc w:val="both"/>
        <w:rPr>
          <w:rFonts w:ascii="FlandersArtSans-Regular" w:hAnsi="FlandersArtSans-Regular" w:cs="Arial"/>
        </w:rPr>
      </w:pPr>
      <w:r w:rsidRPr="0054021F" w:rsidDel="00707788">
        <w:rPr>
          <w:rFonts w:ascii="FlandersArtSans-Regular" w:hAnsi="FlandersArtSans-Regular" w:cs="Arial"/>
        </w:rPr>
        <w:t xml:space="preserve"> </w:t>
      </w:r>
    </w:p>
    <w:p w14:paraId="767F7906" w14:textId="77777777" w:rsidR="0004048F" w:rsidRPr="0054021F" w:rsidRDefault="0004048F" w:rsidP="00CA4B29">
      <w:pPr>
        <w:pStyle w:val="Kop2"/>
        <w:numPr>
          <w:ilvl w:val="0"/>
          <w:numId w:val="0"/>
        </w:numPr>
        <w:ind w:left="576" w:hanging="576"/>
        <w:jc w:val="both"/>
      </w:pPr>
      <w:bookmarkStart w:id="113" w:name="_Toc434325143"/>
      <w:bookmarkStart w:id="114" w:name="_Toc434486166"/>
      <w:bookmarkStart w:id="115" w:name="_Toc159926908"/>
      <w:r w:rsidRPr="0054021F">
        <w:t>A.3.2.</w:t>
      </w:r>
      <w:r w:rsidRPr="0054021F">
        <w:tab/>
        <w:t xml:space="preserve">INDIENING VAN DE OFFERTES (ART. </w:t>
      </w:r>
      <w:r w:rsidR="00707788">
        <w:t>14 WET</w:t>
      </w:r>
      <w:r w:rsidRPr="0054021F">
        <w:t>)</w:t>
      </w:r>
      <w:bookmarkEnd w:id="113"/>
      <w:bookmarkEnd w:id="114"/>
      <w:bookmarkEnd w:id="115"/>
    </w:p>
    <w:p w14:paraId="6C8A4A45" w14:textId="77777777" w:rsidR="004940AF" w:rsidRDefault="004940AF" w:rsidP="004940AF">
      <w:pPr>
        <w:pStyle w:val="Voetnoottekst"/>
        <w:jc w:val="both"/>
        <w:rPr>
          <w:rFonts w:ascii="FlandersArtSans-Regular" w:eastAsia="FlandersArtSans-Regular" w:hAnsi="FlandersArtSans-Regular" w:cs="FlandersArtSans-Regular"/>
          <w:sz w:val="22"/>
          <w:szCs w:val="22"/>
        </w:rPr>
      </w:pPr>
      <w:r w:rsidRPr="00066F8E">
        <w:rPr>
          <w:rFonts w:ascii="FlandersArtSans-Regular" w:eastAsia="FlandersArtSans-Regular" w:hAnsi="FlandersArtSans-Regular" w:cs="FlandersArtSans-Regular"/>
          <w:sz w:val="22"/>
          <w:szCs w:val="22"/>
        </w:rPr>
        <w:t xml:space="preserve">De offertes moeten elektronisch worden </w:t>
      </w:r>
      <w:r>
        <w:rPr>
          <w:rFonts w:ascii="FlandersArtSans-Regular" w:eastAsia="FlandersArtSans-Regular" w:hAnsi="FlandersArtSans-Regular" w:cs="FlandersArtSans-Regular"/>
          <w:sz w:val="22"/>
          <w:szCs w:val="22"/>
        </w:rPr>
        <w:t>ingediend</w:t>
      </w:r>
      <w:r w:rsidRPr="00066F8E">
        <w:rPr>
          <w:rFonts w:ascii="FlandersArtSans-Regular" w:eastAsia="FlandersArtSans-Regular" w:hAnsi="FlandersArtSans-Regular" w:cs="FlandersArtSans-Regular"/>
          <w:sz w:val="22"/>
          <w:szCs w:val="22"/>
        </w:rPr>
        <w:t xml:space="preserve"> via </w:t>
      </w:r>
      <w:r>
        <w:rPr>
          <w:rFonts w:ascii="FlandersArtSans-Regular" w:eastAsia="FlandersArtSans-Regular" w:hAnsi="FlandersArtSans-Regular" w:cs="FlandersArtSans-Regular"/>
          <w:sz w:val="22"/>
          <w:szCs w:val="22"/>
        </w:rPr>
        <w:t xml:space="preserve">het e-Procurement platform: </w:t>
      </w:r>
      <w:hyperlink r:id="rId28" w:history="1">
        <w:r w:rsidRPr="0034279B">
          <w:rPr>
            <w:rStyle w:val="Hyperlink"/>
            <w:rFonts w:ascii="FlandersArtSans-Regular" w:eastAsia="FlandersArtSans-Regular" w:hAnsi="FlandersArtSans-Regular" w:cs="FlandersArtSans-Regular"/>
            <w:sz w:val="22"/>
            <w:szCs w:val="22"/>
          </w:rPr>
          <w:t>https://www.publicprocurement.be</w:t>
        </w:r>
      </w:hyperlink>
      <w:r w:rsidRPr="0034279B">
        <w:rPr>
          <w:rFonts w:ascii="FlandersArtSans-Regular" w:eastAsia="FlandersArtSans-Regular" w:hAnsi="FlandersArtSans-Regular" w:cs="FlandersArtSans-Regular"/>
          <w:sz w:val="22"/>
          <w:szCs w:val="22"/>
        </w:rPr>
        <w:t>.</w:t>
      </w:r>
    </w:p>
    <w:p w14:paraId="10502378" w14:textId="77777777" w:rsidR="004940AF" w:rsidRPr="00066F8E" w:rsidRDefault="004940AF" w:rsidP="004940AF">
      <w:pPr>
        <w:pStyle w:val="Voetnoottekst"/>
        <w:jc w:val="both"/>
        <w:rPr>
          <w:rFonts w:ascii="FlandersArtSans-Regular" w:eastAsia="FlandersArtSans-Regular,Arial" w:hAnsi="FlandersArtSans-Regular" w:cs="FlandersArtSans-Regular,Arial"/>
          <w:sz w:val="22"/>
          <w:szCs w:val="22"/>
        </w:rPr>
      </w:pPr>
      <w:r>
        <w:rPr>
          <w:rFonts w:ascii="FlandersArtSans-Regular" w:eastAsia="FlandersArtSans-Regular" w:hAnsi="FlandersArtSans-Regular" w:cs="FlandersArtSans-Regular"/>
          <w:sz w:val="22"/>
          <w:szCs w:val="22"/>
        </w:rPr>
        <w:t>Dit is</w:t>
      </w:r>
      <w:r w:rsidRPr="00066F8E">
        <w:rPr>
          <w:rFonts w:ascii="FlandersArtSans-Regular" w:eastAsia="FlandersArtSans-Regular" w:hAnsi="FlandersArtSans-Regular" w:cs="FlandersArtSans-Regular"/>
          <w:sz w:val="22"/>
          <w:szCs w:val="22"/>
        </w:rPr>
        <w:t xml:space="preserve"> een elektronisch platform in de zin van art. 14, § 7 van de Wet Overheidsopdrachten.</w:t>
      </w:r>
    </w:p>
    <w:p w14:paraId="6D6D635F" w14:textId="77777777" w:rsidR="004940AF" w:rsidRPr="00066F8E" w:rsidRDefault="004940AF" w:rsidP="004940AF">
      <w:pPr>
        <w:pStyle w:val="Voetnoottekst"/>
        <w:jc w:val="both"/>
        <w:rPr>
          <w:rFonts w:ascii="FlandersArtSans-Regular" w:hAnsi="FlandersArtSans-Regular" w:cs="Arial"/>
          <w:sz w:val="22"/>
          <w:szCs w:val="22"/>
        </w:rPr>
      </w:pPr>
    </w:p>
    <w:p w14:paraId="188A16DF" w14:textId="77777777" w:rsidR="004940AF" w:rsidRDefault="004940AF" w:rsidP="004940AF">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Meer informatie o</w:t>
      </w:r>
      <w:r>
        <w:rPr>
          <w:rFonts w:ascii="FlandersArtSans-Regular" w:eastAsia="FlandersArtSans-Regular" w:hAnsi="FlandersArtSans-Regular" w:cs="FlandersArtSans-Regular"/>
        </w:rPr>
        <w:t>ver</w:t>
      </w:r>
      <w:r w:rsidRPr="00066F8E">
        <w:rPr>
          <w:rFonts w:ascii="FlandersArtSans-Regular" w:eastAsia="FlandersArtSans-Regular" w:hAnsi="FlandersArtSans-Regular" w:cs="FlandersArtSans-Regular"/>
        </w:rPr>
        <w:t xml:space="preserve"> het gebruik van </w:t>
      </w:r>
      <w:r>
        <w:rPr>
          <w:rFonts w:ascii="FlandersArtSans-Regular" w:eastAsia="FlandersArtSans-Regular" w:hAnsi="FlandersArtSans-Regular" w:cs="FlandersArtSans-Regular"/>
        </w:rPr>
        <w:t>e-Procurement</w:t>
      </w:r>
      <w:r w:rsidRPr="00066F8E">
        <w:rPr>
          <w:rFonts w:ascii="FlandersArtSans-Regular" w:eastAsia="FlandersArtSans-Regular" w:hAnsi="FlandersArtSans-Regular" w:cs="FlandersArtSans-Regular"/>
        </w:rPr>
        <w:t xml:space="preserve"> kan worden bekomen </w:t>
      </w:r>
      <w:r>
        <w:rPr>
          <w:rFonts w:ascii="FlandersArtSans-Regular" w:eastAsia="FlandersArtSans-Regular" w:hAnsi="FlandersArtSans-Regular" w:cs="FlandersArtSans-Regular"/>
        </w:rPr>
        <w:t xml:space="preserve">via het Helpcentrum: </w:t>
      </w:r>
      <w:hyperlink r:id="rId29" w:history="1">
        <w:r w:rsidRPr="00B174B2">
          <w:rPr>
            <w:rStyle w:val="Hyperlink"/>
            <w:rFonts w:ascii="FlandersArtSans-Regular" w:eastAsia="FlandersArtSans-Regular" w:hAnsi="FlandersArtSans-Regular" w:cs="FlandersArtSans-Regular"/>
          </w:rPr>
          <w:t>https://bosa.service-now.com/eprocurement?lang=nl</w:t>
        </w:r>
      </w:hyperlink>
      <w:r>
        <w:rPr>
          <w:rFonts w:ascii="FlandersArtSans-Regular" w:eastAsia="FlandersArtSans-Regular" w:hAnsi="FlandersArtSans-Regular" w:cs="FlandersArtSans-Regular"/>
        </w:rPr>
        <w:t xml:space="preserve"> </w:t>
      </w:r>
    </w:p>
    <w:p w14:paraId="049C1719" w14:textId="77777777" w:rsidR="004940AF" w:rsidRDefault="004940AF" w:rsidP="004940AF">
      <w:pPr>
        <w:pStyle w:val="BodyText1"/>
        <w:spacing w:after="0"/>
        <w:jc w:val="both"/>
        <w:rPr>
          <w:rFonts w:ascii="FlandersArtSans-Regular" w:eastAsia="FlandersArtSans-Regular" w:hAnsi="FlandersArtSans-Regular" w:cs="FlandersArtSans-Regular"/>
        </w:rPr>
      </w:pPr>
    </w:p>
    <w:p w14:paraId="732EC264" w14:textId="77777777" w:rsidR="004940AF" w:rsidRDefault="004940AF" w:rsidP="004940AF">
      <w:pPr>
        <w:pStyle w:val="BodyText1"/>
        <w:spacing w:after="0"/>
        <w:jc w:val="both"/>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De</w:t>
      </w:r>
      <w:r w:rsidRPr="00066F8E">
        <w:rPr>
          <w:rFonts w:ascii="FlandersArtSans-Regular" w:eastAsia="FlandersArtSans-Regular" w:hAnsi="FlandersArtSans-Regular" w:cs="FlandersArtSans-Regular"/>
        </w:rPr>
        <w:t xml:space="preserve"> e-</w:t>
      </w:r>
      <w:r>
        <w:rPr>
          <w:rFonts w:ascii="FlandersArtSans-Regular" w:eastAsia="FlandersArtSans-Regular" w:hAnsi="FlandersArtSans-Regular" w:cs="FlandersArtSans-Regular"/>
        </w:rPr>
        <w:t>P</w:t>
      </w:r>
      <w:r w:rsidRPr="00066F8E">
        <w:rPr>
          <w:rFonts w:ascii="FlandersArtSans-Regular" w:eastAsia="FlandersArtSans-Regular" w:hAnsi="FlandersArtSans-Regular" w:cs="FlandersArtSans-Regular"/>
        </w:rPr>
        <w:t xml:space="preserve">rocurement helpdesk </w:t>
      </w:r>
      <w:r>
        <w:rPr>
          <w:rFonts w:ascii="FlandersArtSans-Regular" w:eastAsia="FlandersArtSans-Regular" w:hAnsi="FlandersArtSans-Regular" w:cs="FlandersArtSans-Regular"/>
        </w:rPr>
        <w:t>kan worden bereikt</w:t>
      </w:r>
      <w:r w:rsidRPr="00066F8E">
        <w:rPr>
          <w:rFonts w:ascii="FlandersArtSans-Regular" w:eastAsia="FlandersArtSans-Regular" w:hAnsi="FlandersArtSans-Regular" w:cs="FlandersArtSans-Regular"/>
        </w:rPr>
        <w:t xml:space="preserve"> op het nummer +32 (0)2 740 80 00, of </w:t>
      </w:r>
      <w:r>
        <w:rPr>
          <w:rFonts w:ascii="FlandersArtSans-Regular" w:eastAsia="FlandersArtSans-Regular" w:hAnsi="FlandersArtSans-Regular" w:cs="FlandersArtSans-Regular"/>
        </w:rPr>
        <w:t xml:space="preserve">per mail: </w:t>
      </w:r>
      <w:hyperlink r:id="rId30" w:history="1">
        <w:r w:rsidRPr="00894555">
          <w:rPr>
            <w:rStyle w:val="Hyperlink"/>
            <w:rFonts w:ascii="FlandersArtSans-Regular" w:eastAsia="FlandersArtSans-Regular" w:hAnsi="FlandersArtSans-Regular" w:cs="FlandersArtSans-Regular"/>
          </w:rPr>
          <w:t>e.proc@publicprocurement.be</w:t>
        </w:r>
      </w:hyperlink>
      <w:r w:rsidRPr="00066F8E">
        <w:rPr>
          <w:rFonts w:ascii="FlandersArtSans-Regular" w:eastAsia="FlandersArtSans-Regular,Arial" w:hAnsi="FlandersArtSans-Regular" w:cs="FlandersArtSans-Regular,Arial"/>
        </w:rPr>
        <w:t>.</w:t>
      </w:r>
    </w:p>
    <w:p w14:paraId="63E46BE4" w14:textId="77777777" w:rsidR="004940AF" w:rsidRDefault="004940AF" w:rsidP="004940AF">
      <w:pPr>
        <w:pStyle w:val="BodyText1"/>
        <w:spacing w:after="0"/>
        <w:jc w:val="both"/>
        <w:rPr>
          <w:rFonts w:ascii="FlandersArtSans-Regular" w:eastAsia="FlandersArtSans-Regular,Arial" w:hAnsi="FlandersArtSans-Regular"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4940AF" w14:paraId="4D31876B" w14:textId="77777777" w:rsidTr="00381EEF">
        <w:tc>
          <w:tcPr>
            <w:tcW w:w="9062" w:type="dxa"/>
          </w:tcPr>
          <w:p w14:paraId="4D0BE384" w14:textId="77777777" w:rsidR="004940AF" w:rsidRDefault="004940AF" w:rsidP="00381EEF">
            <w:pPr>
              <w:pStyle w:val="BodyText1"/>
              <w:spacing w:after="0"/>
              <w:jc w:val="both"/>
              <w:rPr>
                <w:rFonts w:ascii="FlandersArtSans-Regular" w:eastAsia="FlandersArtSans-Regular,Arial" w:hAnsi="FlandersArtSans-Regular" w:cs="FlandersArtSans-Regular,Arial"/>
              </w:rPr>
            </w:pPr>
            <w:r w:rsidRPr="004940AF">
              <w:rPr>
                <w:rFonts w:ascii="FlandersArtSans-Regular" w:eastAsia="FlandersArtSans-Regular,Arial" w:hAnsi="FlandersArtSans-Regular" w:cs="FlandersArtSans-Regular,Arial"/>
                <w:b/>
                <w:bCs/>
                <w:u w:val="single"/>
                <w:lang w:val="nl-BE"/>
              </w:rPr>
              <w:t>BELANGRIJK:</w:t>
            </w:r>
            <w:r w:rsidRPr="004940AF">
              <w:rPr>
                <w:rFonts w:ascii="FlandersArtSans-Regular" w:eastAsia="FlandersArtSans-Regular,Arial" w:hAnsi="FlandersArtSans-Regular" w:cs="FlandersArtSans-Regular,Arial"/>
                <w:lang w:val="nl-BE"/>
              </w:rPr>
              <w:t xml:space="preserve"> het nieuwe e-Procurement platform vervangt e-Tendering vanaf 4/9/2023. </w:t>
            </w:r>
            <w:r>
              <w:rPr>
                <w:rFonts w:ascii="FlandersArtSans-Regular" w:eastAsia="FlandersArtSans-Regular,Arial" w:hAnsi="FlandersArtSans-Regular" w:cs="FlandersArtSans-Regular,Arial"/>
              </w:rPr>
              <w:t xml:space="preserve">De </w:t>
            </w:r>
            <w:proofErr w:type="spellStart"/>
            <w:r>
              <w:rPr>
                <w:rFonts w:ascii="FlandersArtSans-Regular" w:eastAsia="FlandersArtSans-Regular,Arial" w:hAnsi="FlandersArtSans-Regular" w:cs="FlandersArtSans-Regular,Arial"/>
              </w:rPr>
              <w:t>aanbestedende</w:t>
            </w:r>
            <w:proofErr w:type="spellEnd"/>
            <w:r>
              <w:rPr>
                <w:rFonts w:ascii="FlandersArtSans-Regular" w:eastAsia="FlandersArtSans-Regular,Arial" w:hAnsi="FlandersArtSans-Regular" w:cs="FlandersArtSans-Regular,Arial"/>
              </w:rPr>
              <w:t xml:space="preserve"> </w:t>
            </w:r>
            <w:proofErr w:type="spellStart"/>
            <w:r>
              <w:rPr>
                <w:rFonts w:ascii="FlandersArtSans-Regular" w:eastAsia="FlandersArtSans-Regular,Arial" w:hAnsi="FlandersArtSans-Regular" w:cs="FlandersArtSans-Regular,Arial"/>
              </w:rPr>
              <w:t>overheid</w:t>
            </w:r>
            <w:proofErr w:type="spellEnd"/>
            <w:r>
              <w:rPr>
                <w:rFonts w:ascii="FlandersArtSans-Regular" w:eastAsia="FlandersArtSans-Regular,Arial" w:hAnsi="FlandersArtSans-Regular" w:cs="FlandersArtSans-Regular,Arial"/>
              </w:rPr>
              <w:t xml:space="preserve"> </w:t>
            </w:r>
            <w:proofErr w:type="spellStart"/>
            <w:r>
              <w:rPr>
                <w:rFonts w:ascii="FlandersArtSans-Regular" w:eastAsia="FlandersArtSans-Regular,Arial" w:hAnsi="FlandersArtSans-Regular" w:cs="FlandersArtSans-Regular,Arial"/>
              </w:rPr>
              <w:t>wijst</w:t>
            </w:r>
            <w:proofErr w:type="spellEnd"/>
            <w:r>
              <w:rPr>
                <w:rFonts w:ascii="FlandersArtSans-Regular" w:eastAsia="FlandersArtSans-Regular,Arial" w:hAnsi="FlandersArtSans-Regular" w:cs="FlandersArtSans-Regular,Arial"/>
              </w:rPr>
              <w:t xml:space="preserve"> </w:t>
            </w:r>
            <w:proofErr w:type="spellStart"/>
            <w:r>
              <w:rPr>
                <w:rFonts w:ascii="FlandersArtSans-Regular" w:eastAsia="FlandersArtSans-Regular,Arial" w:hAnsi="FlandersArtSans-Regular" w:cs="FlandersArtSans-Regular,Arial"/>
              </w:rPr>
              <w:t>erop</w:t>
            </w:r>
            <w:proofErr w:type="spellEnd"/>
            <w:r>
              <w:rPr>
                <w:rFonts w:ascii="FlandersArtSans-Regular" w:eastAsia="FlandersArtSans-Regular,Arial" w:hAnsi="FlandersArtSans-Regular" w:cs="FlandersArtSans-Regular,Arial"/>
              </w:rPr>
              <w:t xml:space="preserve"> </w:t>
            </w:r>
            <w:proofErr w:type="spellStart"/>
            <w:r>
              <w:rPr>
                <w:rFonts w:ascii="FlandersArtSans-Regular" w:eastAsia="FlandersArtSans-Regular,Arial" w:hAnsi="FlandersArtSans-Regular" w:cs="FlandersArtSans-Regular,Arial"/>
              </w:rPr>
              <w:t>dat</w:t>
            </w:r>
            <w:proofErr w:type="spellEnd"/>
            <w:r>
              <w:rPr>
                <w:rFonts w:ascii="FlandersArtSans-Regular" w:eastAsia="FlandersArtSans-Regular,Arial" w:hAnsi="FlandersArtSans-Regular" w:cs="FlandersArtSans-Regular,Arial"/>
              </w:rPr>
              <w:t>:</w:t>
            </w:r>
          </w:p>
          <w:p w14:paraId="5C24290D" w14:textId="77777777" w:rsidR="004940AF" w:rsidRPr="00862508" w:rsidRDefault="004940AF">
            <w:pPr>
              <w:pStyle w:val="BodyText1"/>
              <w:numPr>
                <w:ilvl w:val="0"/>
                <w:numId w:val="82"/>
              </w:numPr>
              <w:spacing w:after="0"/>
              <w:ind w:left="360"/>
              <w:jc w:val="both"/>
              <w:rPr>
                <w:rFonts w:ascii="FlandersArtSans-Regular" w:eastAsia="FlandersArtSans-Regular,Arial" w:hAnsi="FlandersArtSans-Regular" w:cs="FlandersArtSans-Regular,Arial"/>
              </w:rPr>
            </w:pPr>
            <w:r w:rsidRPr="004940AF">
              <w:rPr>
                <w:rFonts w:ascii="FlandersArtSans-Regular" w:eastAsia="FlandersArtSans-Regular,Arial" w:hAnsi="FlandersArtSans-Regular" w:cs="FlandersArtSans-Regular,Arial"/>
                <w:lang w:val="nl-BE"/>
              </w:rPr>
              <w:t xml:space="preserve">het vereist is om zich te registeren als onderneming op het nieuwe platform. Dit verloopt in twee stappen: registeren van een nieuwe gebruiker en aanmaken van de onderneming. </w:t>
            </w:r>
            <w:proofErr w:type="spellStart"/>
            <w:r w:rsidRPr="00862508">
              <w:rPr>
                <w:rFonts w:ascii="FlandersArtSans-Regular" w:eastAsia="FlandersArtSans-Regular,Arial" w:hAnsi="FlandersArtSans-Regular" w:cs="FlandersArtSans-Regular,Arial"/>
              </w:rPr>
              <w:t>Zie</w:t>
            </w:r>
            <w:proofErr w:type="spellEnd"/>
            <w:r w:rsidRPr="00862508">
              <w:rPr>
                <w:rFonts w:ascii="FlandersArtSans-Regular" w:eastAsia="FlandersArtSans-Regular,Arial" w:hAnsi="FlandersArtSans-Regular" w:cs="FlandersArtSans-Regular,Arial"/>
              </w:rPr>
              <w:t>:</w:t>
            </w:r>
          </w:p>
          <w:p w14:paraId="7247B95A" w14:textId="77777777" w:rsidR="004940AF" w:rsidRPr="00862508" w:rsidRDefault="00000000" w:rsidP="00381EEF">
            <w:pPr>
              <w:pStyle w:val="BodyText1"/>
              <w:spacing w:after="0"/>
              <w:ind w:left="360"/>
              <w:jc w:val="both"/>
              <w:rPr>
                <w:rFonts w:ascii="FlandersArtSans-Regular" w:eastAsia="FlandersArtSans-Regular,Arial" w:hAnsi="FlandersArtSans-Regular" w:cs="FlandersArtSans-Regular,Arial"/>
              </w:rPr>
            </w:pPr>
            <w:hyperlink r:id="rId31" w:history="1">
              <w:r w:rsidR="004940AF" w:rsidRPr="00862508">
                <w:rPr>
                  <w:rStyle w:val="Hyperlink"/>
                  <w:rFonts w:ascii="FlandersArtSans-Regular" w:hAnsi="FlandersArtSans-Regular"/>
                </w:rPr>
                <w:t>https://bosa.service-now.com/eprocurement?id=kb_article_view&amp;sysparm_article=KB0011238</w:t>
              </w:r>
            </w:hyperlink>
            <w:r w:rsidR="004940AF" w:rsidRPr="00862508">
              <w:rPr>
                <w:rFonts w:ascii="FlandersArtSans-Regular" w:hAnsi="FlandersArtSans-Regular"/>
              </w:rPr>
              <w:t xml:space="preserve"> </w:t>
            </w:r>
          </w:p>
          <w:p w14:paraId="449EA589" w14:textId="77777777" w:rsidR="004940AF" w:rsidRDefault="004940AF" w:rsidP="00381EEF">
            <w:pPr>
              <w:pStyle w:val="BodyText1"/>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 </w:t>
            </w:r>
          </w:p>
          <w:p w14:paraId="15414BB8" w14:textId="77777777" w:rsidR="004940AF" w:rsidRPr="004940AF" w:rsidRDefault="004940AF">
            <w:pPr>
              <w:pStyle w:val="BodyText1"/>
              <w:numPr>
                <w:ilvl w:val="0"/>
                <w:numId w:val="82"/>
              </w:numPr>
              <w:spacing w:after="0"/>
              <w:ind w:left="360"/>
              <w:jc w:val="both"/>
              <w:rPr>
                <w:rFonts w:ascii="FlandersArtSans-Regular" w:eastAsia="FlandersArtSans-Regular,Arial" w:hAnsi="FlandersArtSans-Regular" w:cs="FlandersArtSans-Regular,Arial"/>
                <w:lang w:val="nl-BE"/>
              </w:rPr>
            </w:pPr>
            <w:r w:rsidRPr="004940AF">
              <w:rPr>
                <w:rFonts w:ascii="FlandersArtSans-Regular" w:eastAsia="FlandersArtSans-Regular,Arial" w:hAnsi="FlandersArtSans-Regular" w:cs="FlandersArtSans-Regular,Arial"/>
                <w:lang w:val="nl-BE"/>
              </w:rPr>
              <w:t xml:space="preserve">het indienen van de offerte moet worden afgerond via de knop ‘Verzenden’. Zonder deze stap zal de aanbestedende overheid de offerte </w:t>
            </w:r>
            <w:r w:rsidRPr="004940AF">
              <w:rPr>
                <w:rFonts w:ascii="FlandersArtSans-Regular" w:eastAsia="FlandersArtSans-Regular,Arial" w:hAnsi="FlandersArtSans-Regular" w:cs="FlandersArtSans-Regular,Arial"/>
                <w:i/>
                <w:iCs/>
                <w:lang w:val="nl-BE"/>
              </w:rPr>
              <w:t>niet</w:t>
            </w:r>
            <w:r w:rsidRPr="004940AF">
              <w:rPr>
                <w:rFonts w:ascii="FlandersArtSans-Regular" w:eastAsia="FlandersArtSans-Regular,Arial" w:hAnsi="FlandersArtSans-Regular" w:cs="FlandersArtSans-Regular,Arial"/>
                <w:lang w:val="nl-BE"/>
              </w:rPr>
              <w:t xml:space="preserve"> ontvangen. Dit is nieuw ten opzichte van e-Tendering! Zie voor meer informatie:</w:t>
            </w:r>
          </w:p>
          <w:p w14:paraId="0502883F" w14:textId="77777777" w:rsidR="004940AF" w:rsidRPr="004940AF" w:rsidRDefault="00000000" w:rsidP="00381EEF">
            <w:pPr>
              <w:pStyle w:val="BodyText1"/>
              <w:spacing w:after="0"/>
              <w:ind w:left="360"/>
              <w:jc w:val="both"/>
              <w:rPr>
                <w:rFonts w:ascii="FlandersArtSans-Regular" w:eastAsia="FlandersArtSans-Regular,Arial" w:hAnsi="FlandersArtSans-Regular" w:cs="FlandersArtSans-Regular,Arial"/>
                <w:lang w:val="nl-BE"/>
              </w:rPr>
            </w:pPr>
            <w:hyperlink r:id="rId32" w:history="1">
              <w:r w:rsidR="004940AF" w:rsidRPr="004940AF">
                <w:rPr>
                  <w:rStyle w:val="Hyperlink"/>
                  <w:rFonts w:ascii="FlandersArtSans-Regular" w:hAnsi="FlandersArtSans-Regular"/>
                  <w:lang w:val="nl-BE"/>
                </w:rPr>
                <w:t>https://bosa.service-now.com/eprocurement?id=kb_article_view&amp;sysparm_article=KB0010406</w:t>
              </w:r>
            </w:hyperlink>
          </w:p>
        </w:tc>
      </w:tr>
    </w:tbl>
    <w:p w14:paraId="621E208B" w14:textId="77777777" w:rsidR="00707788" w:rsidRDefault="00707788" w:rsidP="00CA4B29">
      <w:pPr>
        <w:jc w:val="both"/>
        <w:rPr>
          <w:rFonts w:ascii="FlandersArtSans-Regular" w:hAnsi="FlandersArtSans-Regular" w:cs="Arial"/>
        </w:rPr>
      </w:pPr>
    </w:p>
    <w:p w14:paraId="38D3650A" w14:textId="77777777" w:rsidR="00707788" w:rsidRDefault="00707788" w:rsidP="00707788">
      <w:pPr>
        <w:pStyle w:val="Kop2"/>
        <w:numPr>
          <w:ilvl w:val="0"/>
          <w:numId w:val="0"/>
        </w:numPr>
        <w:ind w:left="576" w:hanging="576"/>
      </w:pPr>
      <w:bookmarkStart w:id="116" w:name="_Toc497211324"/>
      <w:bookmarkStart w:id="117" w:name="_Toc159926909"/>
      <w:r>
        <w:t>A.3.3.</w:t>
      </w:r>
      <w:r>
        <w:tab/>
        <w:t>ONDERTEKENING VAN OFFERTES (ART. 42-44 KB PLAATSING)</w:t>
      </w:r>
      <w:bookmarkEnd w:id="116"/>
      <w:bookmarkEnd w:id="117"/>
    </w:p>
    <w:p w14:paraId="20D803BB" w14:textId="12DFFCFF" w:rsidR="00707788" w:rsidRDefault="00707788" w:rsidP="007077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 xml:space="preserve">De inschrijver wordt er op gewezen dat zijn offerte, overgelegd via </w:t>
      </w:r>
      <w:r w:rsidR="004940AF">
        <w:rPr>
          <w:rFonts w:ascii="FlandersArtSans-Regular" w:hAnsi="FlandersArtSans-Regular" w:cs="Arial"/>
          <w:sz w:val="22"/>
          <w:szCs w:val="22"/>
        </w:rPr>
        <w:t>e-Procurement</w:t>
      </w:r>
      <w:r>
        <w:rPr>
          <w:rFonts w:ascii="FlandersArtSans-Regular" w:hAnsi="FlandersArtSans-Regular" w:cs="Arial"/>
          <w:sz w:val="22"/>
          <w:szCs w:val="22"/>
        </w:rPr>
        <w:t xml:space="preserve">, elektronisch ondertekend moet worden met een geldige </w:t>
      </w:r>
      <w:r>
        <w:rPr>
          <w:rFonts w:ascii="FlandersArtSans-Regular" w:hAnsi="FlandersArtSans-Regular" w:cs="Arial"/>
          <w:b/>
          <w:sz w:val="22"/>
          <w:szCs w:val="22"/>
        </w:rPr>
        <w:t>gekwalificeerde elektronische handtekening</w:t>
      </w:r>
      <w:r>
        <w:rPr>
          <w:rFonts w:ascii="FlandersArtSans-Regular" w:hAnsi="FlandersArtSans-Regular" w:cs="Arial"/>
          <w:sz w:val="22"/>
          <w:szCs w:val="22"/>
        </w:rPr>
        <w:t>.</w:t>
      </w:r>
    </w:p>
    <w:p w14:paraId="1A13E145" w14:textId="77777777" w:rsidR="00707788" w:rsidRDefault="00707788" w:rsidP="007077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Een gescande handtekening is onvoldoende!</w:t>
      </w:r>
    </w:p>
    <w:p w14:paraId="07B5E0B9" w14:textId="77777777" w:rsidR="00707788" w:rsidRDefault="00707788" w:rsidP="007077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677AC5B6" w14:textId="3CF5F690" w:rsidR="00707788" w:rsidRDefault="00707788" w:rsidP="007077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 xml:space="preserve">De elektronische handtekening dient te worden geplaatst op het indieningsrapport in </w:t>
      </w:r>
      <w:r w:rsidR="004940AF">
        <w:rPr>
          <w:rFonts w:ascii="FlandersArtSans-Regular" w:hAnsi="FlandersArtSans-Regular" w:cs="Arial"/>
          <w:sz w:val="22"/>
          <w:szCs w:val="22"/>
        </w:rPr>
        <w:t>e-Procurement</w:t>
      </w:r>
      <w:r>
        <w:rPr>
          <w:rFonts w:ascii="FlandersArtSans-Regular" w:hAnsi="FlandersArtSans-Regular" w:cs="Arial"/>
          <w:sz w:val="22"/>
          <w:szCs w:val="22"/>
        </w:rPr>
        <w:t>.</w:t>
      </w:r>
      <w:r>
        <w:rPr>
          <w:rFonts w:ascii="FlandersArtSans-Regular" w:hAnsi="FlandersArtSans-Regular" w:cs="Arial"/>
          <w:sz w:val="22"/>
          <w:szCs w:val="22"/>
        </w:rPr>
        <w:br/>
      </w:r>
    </w:p>
    <w:p w14:paraId="6BFFD345" w14:textId="77777777" w:rsidR="00707788" w:rsidRDefault="00707788" w:rsidP="007077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 xml:space="preserve">Deze elektronische handtekening moet uitgaan van een </w:t>
      </w:r>
      <w:r>
        <w:rPr>
          <w:rFonts w:ascii="FlandersArtSans-Regular" w:hAnsi="FlandersArtSans-Regular" w:cs="Arial"/>
          <w:b/>
          <w:sz w:val="22"/>
          <w:szCs w:val="22"/>
        </w:rPr>
        <w:t>bevoegd persoon of bevoegde personen</w:t>
      </w:r>
      <w:r>
        <w:rPr>
          <w:rFonts w:ascii="FlandersArtSans-Regular" w:hAnsi="FlandersArtSans-Regular" w:cs="Arial"/>
          <w:sz w:val="22"/>
          <w:szCs w:val="22"/>
        </w:rPr>
        <w:t>. De inschrijver voegt tevens de nodige documenten toe waaruit de bevoegdheid blijkt om de onderneming te verbinden (uittreksels van de statuten, volmacht,…).</w:t>
      </w:r>
    </w:p>
    <w:p w14:paraId="5058FD72" w14:textId="77777777" w:rsidR="00707788" w:rsidRDefault="00707788" w:rsidP="007077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00FFD02A" w14:textId="77777777" w:rsidR="00707788" w:rsidRDefault="00707788" w:rsidP="00707788">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r>
        <w:rPr>
          <w:rFonts w:ascii="FlandersArtSans-Regular" w:hAnsi="FlandersArtSans-Regular" w:cs="Arial"/>
          <w:sz w:val="22"/>
          <w:szCs w:val="22"/>
        </w:rPr>
        <w:t>In geval van indiening van een offerte door een combinatie van ondernemingen, moet voor elke deelnemer aan de combinatie een elektronische handtekening geplaatst worden door een bevoegd persoon of bevoegde personen.</w:t>
      </w:r>
      <w:r w:rsidR="005D41E5">
        <w:rPr>
          <w:rFonts w:ascii="FlandersArtSans-Regular" w:hAnsi="FlandersArtSans-Regular" w:cs="Arial"/>
          <w:sz w:val="22"/>
          <w:szCs w:val="22"/>
        </w:rPr>
        <w:t xml:space="preserve"> </w:t>
      </w:r>
      <w:r w:rsidR="00FB0F52">
        <w:rPr>
          <w:rFonts w:ascii="FlandersArtSans-Regular" w:hAnsi="FlandersArtSans-Regular" w:cs="Arial"/>
          <w:sz w:val="22"/>
          <w:szCs w:val="22"/>
        </w:rPr>
        <w:t xml:space="preserve">De bevoegdheid kan in voorkomend geval blijken uit een volmacht. </w:t>
      </w:r>
    </w:p>
    <w:p w14:paraId="70E19540" w14:textId="77777777" w:rsidR="00707788" w:rsidRDefault="00707788" w:rsidP="00707788">
      <w:pPr>
        <w:pStyle w:val="Voetnoottekst"/>
        <w:rPr>
          <w:rFonts w:ascii="FlandersArtSans-Regular" w:hAnsi="FlandersArtSans-Regular" w:cs="Arial"/>
          <w:sz w:val="22"/>
          <w:szCs w:val="22"/>
        </w:rPr>
      </w:pPr>
    </w:p>
    <w:p w14:paraId="1927A8B9" w14:textId="77777777" w:rsidR="00707788" w:rsidRDefault="00707788" w:rsidP="00707788">
      <w:pPr>
        <w:pStyle w:val="Voetnoottekst"/>
        <w:rPr>
          <w:rStyle w:val="Hyperlink"/>
        </w:rPr>
      </w:pPr>
      <w:r>
        <w:rPr>
          <w:rFonts w:ascii="FlandersArtSans-Regular" w:hAnsi="FlandersArtSans-Regular" w:cs="Arial"/>
          <w:sz w:val="22"/>
          <w:szCs w:val="22"/>
        </w:rPr>
        <w:t xml:space="preserve">Een gekwalificeerde elektronische handtekening kan geplaatst worden door middel van een Belgische </w:t>
      </w:r>
      <w:proofErr w:type="spellStart"/>
      <w:r>
        <w:rPr>
          <w:rFonts w:ascii="FlandersArtSans-Regular" w:hAnsi="FlandersArtSans-Regular" w:cs="Arial"/>
          <w:sz w:val="22"/>
          <w:szCs w:val="22"/>
        </w:rPr>
        <w:t>eID</w:t>
      </w:r>
      <w:proofErr w:type="spellEnd"/>
      <w:r>
        <w:rPr>
          <w:rFonts w:ascii="FlandersArtSans-Regular" w:hAnsi="FlandersArtSans-Regular" w:cs="Arial"/>
          <w:sz w:val="22"/>
          <w:szCs w:val="22"/>
        </w:rPr>
        <w:t>, of een gekwalificeerd certificaat dat kan aangekocht worden bij private actoren.</w:t>
      </w:r>
      <w:r>
        <w:rPr>
          <w:rFonts w:ascii="FlandersArtSans-Regular" w:hAnsi="FlandersArtSans-Regular" w:cs="Arial"/>
          <w:sz w:val="22"/>
          <w:szCs w:val="22"/>
        </w:rPr>
        <w:br/>
        <w:t xml:space="preserve">Voor meer informatie omtrent de aankoop van een gekwalificeerd certificaat, zie: </w:t>
      </w:r>
      <w:hyperlink r:id="rId33" w:history="1">
        <w:r>
          <w:rPr>
            <w:rStyle w:val="Hyperlink"/>
            <w:rFonts w:ascii="FlandersArtSans-Regular" w:hAnsi="FlandersArtSans-Regular"/>
            <w:sz w:val="22"/>
            <w:szCs w:val="22"/>
          </w:rPr>
          <w:t>http://overheid.vlaanderen.be/gekwalificeerde-certificaten</w:t>
        </w:r>
      </w:hyperlink>
    </w:p>
    <w:p w14:paraId="21807296" w14:textId="77777777" w:rsidR="00707788" w:rsidRDefault="00707788" w:rsidP="00707788"/>
    <w:p w14:paraId="57B8B2DE" w14:textId="77777777" w:rsidR="00707788" w:rsidRDefault="00707788" w:rsidP="00707788">
      <w:pPr>
        <w:rPr>
          <w:rFonts w:ascii="FlandersArtSans-Regular" w:hAnsi="FlandersArtSans-Regular" w:cs="Arial"/>
        </w:rPr>
      </w:pPr>
      <w:r>
        <w:rPr>
          <w:rFonts w:ascii="FlandersArtSans-Regular" w:hAnsi="FlandersArtSans-Regular" w:cs="Arial"/>
          <w:u w:val="single"/>
        </w:rPr>
        <w:t>Opm.</w:t>
      </w:r>
      <w:r>
        <w:rPr>
          <w:rFonts w:ascii="FlandersArtSans-Regular" w:hAnsi="FlandersArtSans-Regular" w:cs="Arial"/>
        </w:rPr>
        <w:t>: voor buitenlandse ondernemingen mag het certificaat niet op naam van de rechtspersoon staan. Overeenkomstig EU-Verordening 910/2014 (</w:t>
      </w:r>
      <w:proofErr w:type="spellStart"/>
      <w:r>
        <w:rPr>
          <w:rFonts w:ascii="FlandersArtSans-Regular" w:hAnsi="FlandersArtSans-Regular" w:cs="Arial"/>
        </w:rPr>
        <w:t>eIDAS</w:t>
      </w:r>
      <w:proofErr w:type="spellEnd"/>
      <w:r>
        <w:rPr>
          <w:rFonts w:ascii="FlandersArtSans-Regular" w:hAnsi="FlandersArtSans-Regular" w:cs="Arial"/>
        </w:rPr>
        <w:t>-verordening) kan dit immers geen bindende elektronische ondertekening van de offerte voortbrengen. Voor rechtspersonen in België gevestigd is dit daarentegen wel het geval, op basis van art. XII.25. §3 Wetboek Economisch Recht.</w:t>
      </w:r>
    </w:p>
    <w:p w14:paraId="63B2C856" w14:textId="77777777" w:rsidR="00707788" w:rsidRDefault="00707788" w:rsidP="00707788">
      <w:pPr>
        <w:pStyle w:val="Voetnoottekst"/>
        <w:rPr>
          <w:rFonts w:ascii="FlandersArtSans-Regular" w:hAnsi="FlandersArtSans-Regular" w:cs="Arial"/>
          <w:sz w:val="22"/>
          <w:szCs w:val="22"/>
        </w:rPr>
      </w:pPr>
    </w:p>
    <w:p w14:paraId="5CBC7557" w14:textId="77777777" w:rsidR="00707788" w:rsidRDefault="00707788" w:rsidP="00707788">
      <w:pPr>
        <w:rPr>
          <w:rFonts w:ascii="FlandersArtSans-Regular" w:hAnsi="FlandersArtSans-Regular" w:cs="Arial"/>
        </w:rPr>
      </w:pPr>
      <w:r>
        <w:rPr>
          <w:rFonts w:ascii="FlandersArtSans-Regular" w:hAnsi="FlandersArtSans-Regular" w:cs="Arial"/>
        </w:rPr>
        <w:t>Door in te schrijven op deze opdracht verbindt de inschrijver zich op zijn roerende en onroerende goederen tot de uitvoering van de in dat bestek beschreven opdracht, overeenkomstig de bepalingen en voorwaarden ervan.</w:t>
      </w:r>
    </w:p>
    <w:p w14:paraId="44EE6C3D" w14:textId="77777777" w:rsidR="00707788" w:rsidRDefault="00707788" w:rsidP="00707788">
      <w:pPr>
        <w:rPr>
          <w:rFonts w:ascii="FlandersArtSans-Regular" w:hAnsi="FlandersArtSans-Regular" w:cs="Arial"/>
        </w:rPr>
      </w:pPr>
      <w:r>
        <w:rPr>
          <w:rFonts w:ascii="FlandersArtSans-Regular" w:hAnsi="FlandersArtSans-Regular" w:cs="Arial"/>
        </w:rPr>
        <w:t>In geval van indiening van een offerte door een combinatie zonder rechtspersoonlijkheid verbindt elke deelnemer aan de combinatie zich hoofdelijk.</w:t>
      </w:r>
    </w:p>
    <w:p w14:paraId="09BB2DA4" w14:textId="77777777" w:rsidR="0004048F" w:rsidRPr="0054021F" w:rsidRDefault="00707788" w:rsidP="00CA4B29">
      <w:pPr>
        <w:jc w:val="both"/>
        <w:rPr>
          <w:rFonts w:ascii="FlandersArtSans-Regular" w:hAnsi="FlandersArtSans-Regular" w:cs="Arial"/>
        </w:rPr>
      </w:pPr>
      <w:r w:rsidRPr="0054021F" w:rsidDel="00707788">
        <w:rPr>
          <w:rFonts w:ascii="FlandersArtSans-Regular" w:hAnsi="FlandersArtSans-Regular" w:cs="Arial"/>
        </w:rPr>
        <w:t xml:space="preserve"> </w:t>
      </w:r>
    </w:p>
    <w:p w14:paraId="6CD29902" w14:textId="77777777" w:rsidR="0004048F" w:rsidRPr="0054021F" w:rsidRDefault="0004048F" w:rsidP="00CA4B29">
      <w:pPr>
        <w:pStyle w:val="Kop2"/>
        <w:numPr>
          <w:ilvl w:val="0"/>
          <w:numId w:val="0"/>
        </w:numPr>
        <w:ind w:left="576" w:hanging="576"/>
        <w:jc w:val="both"/>
      </w:pPr>
      <w:bookmarkStart w:id="118" w:name="_Toc434325144"/>
      <w:bookmarkStart w:id="119" w:name="_Toc434486167"/>
      <w:bookmarkStart w:id="120" w:name="_Toc159926910"/>
      <w:r w:rsidRPr="0054021F">
        <w:t>A.3.</w:t>
      </w:r>
      <w:r w:rsidR="00707788">
        <w:t>4</w:t>
      </w:r>
      <w:r w:rsidRPr="0054021F">
        <w:t>.</w:t>
      </w:r>
      <w:r w:rsidRPr="0054021F">
        <w:tab/>
        <w:t xml:space="preserve">VORM EN INHOUD OFFERTE (ART. </w:t>
      </w:r>
      <w:r w:rsidR="00707788">
        <w:t>77-78</w:t>
      </w:r>
      <w:r w:rsidRPr="0054021F">
        <w:t xml:space="preserve"> KB PLAATSING)</w:t>
      </w:r>
      <w:bookmarkEnd w:id="118"/>
      <w:bookmarkEnd w:id="119"/>
      <w:bookmarkEnd w:id="120"/>
    </w:p>
    <w:p w14:paraId="6644D6EA" w14:textId="77777777" w:rsidR="0004048F" w:rsidRDefault="0004048F" w:rsidP="00CA4B29">
      <w:pPr>
        <w:jc w:val="both"/>
        <w:rPr>
          <w:rFonts w:ascii="FlandersArtSans-Regular" w:hAnsi="FlandersArtSans-Regular" w:cs="Arial"/>
        </w:rPr>
      </w:pPr>
      <w:r w:rsidRPr="0054021F">
        <w:rPr>
          <w:rFonts w:ascii="FlandersArtSans-Regular" w:hAnsi="FlandersArtSans-Regular" w:cs="Arial"/>
        </w:rPr>
        <w:t xml:space="preserve">De aandacht van de inschrijver wordt erop gevestigd dat hij zijn offerte en </w:t>
      </w:r>
      <w:r w:rsidR="00A40ABB">
        <w:rPr>
          <w:rFonts w:ascii="FlandersArtSans-Regular" w:hAnsi="FlandersArtSans-Regular" w:cs="Arial"/>
        </w:rPr>
        <w:t>samenvattende opmeting</w:t>
      </w:r>
      <w:r w:rsidRPr="0054021F">
        <w:rPr>
          <w:rFonts w:ascii="FlandersArtSans-Regular" w:hAnsi="FlandersArtSans-Regular" w:cs="Arial"/>
        </w:rPr>
        <w:t xml:space="preserve"> moet invullen op het bij dit bestek behorende formulier.</w:t>
      </w:r>
      <w:r w:rsidR="0011376B">
        <w:rPr>
          <w:rFonts w:ascii="FlandersArtSans-Regular" w:hAnsi="FlandersArtSans-Regular" w:cs="Arial"/>
        </w:rPr>
        <w:t xml:space="preserve"> </w:t>
      </w:r>
      <w:r w:rsidR="00F3087F">
        <w:rPr>
          <w:rFonts w:ascii="FlandersArtSans-Regular" w:hAnsi="FlandersArtSans-Regular" w:cs="Arial"/>
        </w:rPr>
        <w:t xml:space="preserve"> </w:t>
      </w:r>
    </w:p>
    <w:p w14:paraId="79F5AC24" w14:textId="77777777" w:rsidR="00707788" w:rsidRDefault="00707788" w:rsidP="00CA4B29">
      <w:pPr>
        <w:jc w:val="both"/>
        <w:rPr>
          <w:rFonts w:ascii="FlandersArtSans-Regular" w:hAnsi="FlandersArtSans-Regular" w:cs="Arial"/>
        </w:rPr>
      </w:pPr>
    </w:p>
    <w:p w14:paraId="60D9D8D0" w14:textId="77777777" w:rsidR="00707788" w:rsidRDefault="00707788" w:rsidP="00707788">
      <w:pPr>
        <w:rPr>
          <w:rFonts w:ascii="FlandersArtSans-Regular" w:hAnsi="FlandersArtSans-Regular" w:cs="Arial"/>
        </w:rPr>
      </w:pPr>
      <w:r>
        <w:rPr>
          <w:rFonts w:ascii="FlandersArtSans-Regular" w:hAnsi="FlandersArtSans-Regular" w:cs="Arial"/>
        </w:rPr>
        <w:t>Hierna volgt een niet-limitatief overzicht van alle documenten die, naast het offerteformulier en de inventaris, bij de offerte gevoegd moeten worden:</w:t>
      </w:r>
    </w:p>
    <w:p w14:paraId="205F8798" w14:textId="77777777" w:rsidR="00707788" w:rsidRDefault="00707788" w:rsidP="00707788">
      <w:pPr>
        <w:rPr>
          <w:rFonts w:ascii="FlandersArtSans-Regular" w:hAnsi="FlandersArtSans-Regular" w:cs="Arial"/>
        </w:rPr>
      </w:pPr>
    </w:p>
    <w:p w14:paraId="0BE19881" w14:textId="77777777" w:rsidR="00707788" w:rsidRDefault="00DF00F5" w:rsidP="00707788">
      <w:pPr>
        <w:rPr>
          <w:rFonts w:ascii="FlandersArtSans-Regular" w:hAnsi="FlandersArtSans-Regular" w:cs="Arial"/>
        </w:rPr>
      </w:pPr>
      <w:r>
        <w:rPr>
          <w:rFonts w:ascii="FlandersArtSans-Regular" w:hAnsi="FlandersArtSans-Regular" w:cs="Arial"/>
          <w:i/>
          <w:highlight w:val="yellow"/>
        </w:rPr>
        <w:lastRenderedPageBreak/>
        <w:t>(o</w:t>
      </w:r>
      <w:r w:rsidR="00707788">
        <w:rPr>
          <w:rFonts w:ascii="FlandersArtSans-Regular" w:hAnsi="FlandersArtSans-Regular" w:cs="Arial"/>
          <w:i/>
          <w:highlight w:val="yellow"/>
        </w:rPr>
        <w:t xml:space="preserve">fwel – Enkel bij geraamde waarde </w:t>
      </w:r>
      <w:r w:rsidR="00707788">
        <w:rPr>
          <w:rFonts w:ascii="FlandersArtSans-Regular" w:hAnsi="FlandersArtSans-Regular" w:cs="Arial"/>
          <w:i/>
          <w:highlight w:val="yellow"/>
          <w:u w:val="single"/>
        </w:rPr>
        <w:t xml:space="preserve">hoger dan of gelijk aan </w:t>
      </w:r>
      <w:r w:rsidR="00707788">
        <w:rPr>
          <w:rFonts w:ascii="FlandersArtSans-Regular" w:hAnsi="FlandersArtSans-Regular" w:cs="Arial"/>
          <w:i/>
          <w:highlight w:val="yellow"/>
        </w:rPr>
        <w:t>Europese drempel:)</w:t>
      </w:r>
    </w:p>
    <w:p w14:paraId="68A44EDF" w14:textId="77777777" w:rsidR="00707788" w:rsidRDefault="00707788">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ingevuld Uniform Europees Aanbestedingsdocument voor de inschrijver (A.1.4.);</w:t>
      </w:r>
    </w:p>
    <w:p w14:paraId="0272C231" w14:textId="77777777" w:rsidR="00707788" w:rsidRDefault="00B503C6">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 xml:space="preserve">in voorkomend geval de </w:t>
      </w:r>
      <w:r w:rsidR="00707788">
        <w:rPr>
          <w:rFonts w:ascii="FlandersArtSans-Regular" w:hAnsi="FlandersArtSans-Regular" w:cs="Arial"/>
          <w:sz w:val="22"/>
          <w:szCs w:val="22"/>
        </w:rPr>
        <w:t>verbintenis van onderaannemers of andere entiteiten op wiens draagkracht de inschrijver beroep doet in het kader van het voldoen aan de selectiecriteria (A.1.3.);</w:t>
      </w:r>
    </w:p>
    <w:p w14:paraId="07908AFA" w14:textId="77777777" w:rsidR="00707788" w:rsidRDefault="00B503C6">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 xml:space="preserve">in voorkomend geval het </w:t>
      </w:r>
      <w:r w:rsidR="00707788">
        <w:rPr>
          <w:rFonts w:ascii="FlandersArtSans-Regular" w:hAnsi="FlandersArtSans-Regular" w:cs="Arial"/>
          <w:sz w:val="22"/>
          <w:szCs w:val="22"/>
        </w:rPr>
        <w:t>ingevuld Uniform Europees Aanbestedingsdocument voor de onderaannemers of andere entiteiten op wiens draagkracht de inschrijver zich beroept, en voor alle deelnemers aan de combinatie zonder rechtspersoonlijkheid;</w:t>
      </w:r>
    </w:p>
    <w:p w14:paraId="4F303CA3" w14:textId="77777777" w:rsidR="00707788" w:rsidRDefault="00707788">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de nodige documenten waaruit de bevoegdheid blijkt van de personen die een elektronische handtekening plaatsen om de onderneming te verbinden (A.3.3.);</w:t>
      </w:r>
    </w:p>
    <w:p w14:paraId="0893234F" w14:textId="77777777" w:rsidR="00707788" w:rsidRDefault="00707788">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de documenten in het kader van de beoordeling op basis van de gunningscriteria (A.5), met name:</w:t>
      </w:r>
    </w:p>
    <w:p w14:paraId="0FBE39AF" w14:textId="77777777" w:rsidR="00707788" w:rsidRPr="004029A6" w:rsidRDefault="00DF00F5">
      <w:pPr>
        <w:pStyle w:val="Plattetekst"/>
        <w:numPr>
          <w:ilvl w:val="1"/>
          <w:numId w:val="49"/>
        </w:numPr>
        <w:tabs>
          <w:tab w:val="left" w:pos="993"/>
        </w:tabs>
        <w:rPr>
          <w:rFonts w:ascii="FlandersArtSans-Regular" w:hAnsi="FlandersArtSans-Regular" w:cs="Arial"/>
          <w:sz w:val="22"/>
          <w:szCs w:val="22"/>
          <w:highlight w:val="yellow"/>
        </w:rPr>
      </w:pPr>
      <w:r w:rsidRPr="004029A6">
        <w:rPr>
          <w:rFonts w:ascii="FlandersArtSans-Regular" w:hAnsi="FlandersArtSans-Regular" w:cs="Arial"/>
          <w:sz w:val="22"/>
          <w:szCs w:val="22"/>
          <w:highlight w:val="yellow"/>
        </w:rPr>
        <w:t>***</w:t>
      </w:r>
    </w:p>
    <w:p w14:paraId="0FB7B9F5" w14:textId="77777777" w:rsidR="00707788" w:rsidRPr="004029A6" w:rsidRDefault="00DF00F5">
      <w:pPr>
        <w:pStyle w:val="Plattetekst"/>
        <w:numPr>
          <w:ilvl w:val="0"/>
          <w:numId w:val="49"/>
        </w:numPr>
        <w:tabs>
          <w:tab w:val="left" w:pos="993"/>
        </w:tabs>
        <w:rPr>
          <w:rFonts w:ascii="FlandersArtSans-Regular" w:hAnsi="FlandersArtSans-Regular" w:cs="Arial"/>
          <w:sz w:val="22"/>
          <w:szCs w:val="22"/>
          <w:highlight w:val="yellow"/>
        </w:rPr>
      </w:pPr>
      <w:r w:rsidRPr="004029A6">
        <w:rPr>
          <w:rFonts w:ascii="FlandersArtSans-Regular" w:hAnsi="FlandersArtSans-Regular" w:cs="Arial"/>
          <w:sz w:val="22"/>
          <w:szCs w:val="22"/>
          <w:highlight w:val="yellow"/>
        </w:rPr>
        <w:t>***</w:t>
      </w:r>
    </w:p>
    <w:p w14:paraId="16659524" w14:textId="77777777" w:rsidR="00707788" w:rsidRDefault="00707788" w:rsidP="00707788">
      <w:pPr>
        <w:pStyle w:val="Plattetekst"/>
        <w:tabs>
          <w:tab w:val="left" w:pos="993"/>
        </w:tabs>
        <w:rPr>
          <w:rFonts w:ascii="FlandersArtSans-Regular" w:hAnsi="FlandersArtSans-Regular" w:cs="Arial"/>
          <w:sz w:val="22"/>
          <w:szCs w:val="22"/>
        </w:rPr>
      </w:pPr>
    </w:p>
    <w:p w14:paraId="52175534" w14:textId="77777777" w:rsidR="00707788" w:rsidRDefault="00707788" w:rsidP="00707788">
      <w:pPr>
        <w:pStyle w:val="Plattetekst"/>
        <w:tabs>
          <w:tab w:val="left" w:pos="993"/>
        </w:tabs>
        <w:rPr>
          <w:rFonts w:ascii="FlandersArtSans-Regular" w:hAnsi="FlandersArtSans-Regular" w:cs="Arial"/>
          <w:sz w:val="22"/>
          <w:szCs w:val="22"/>
        </w:rPr>
      </w:pPr>
      <w:r>
        <w:rPr>
          <w:rFonts w:ascii="FlandersArtSans-Regular" w:hAnsi="FlandersArtSans-Regular" w:cs="Arial"/>
          <w:i/>
          <w:sz w:val="22"/>
          <w:szCs w:val="22"/>
          <w:highlight w:val="yellow"/>
        </w:rPr>
        <w:t>(</w:t>
      </w:r>
      <w:r w:rsidR="00DF00F5">
        <w:rPr>
          <w:rFonts w:ascii="FlandersArtSans-Regular" w:hAnsi="FlandersArtSans-Regular" w:cs="Arial"/>
          <w:i/>
          <w:sz w:val="22"/>
          <w:szCs w:val="22"/>
          <w:highlight w:val="yellow"/>
        </w:rPr>
        <w:t>o</w:t>
      </w:r>
      <w:r>
        <w:rPr>
          <w:rFonts w:ascii="FlandersArtSans-Regular" w:hAnsi="FlandersArtSans-Regular" w:cs="Arial"/>
          <w:i/>
          <w:sz w:val="22"/>
          <w:szCs w:val="22"/>
          <w:highlight w:val="yellow"/>
        </w:rPr>
        <w:t xml:space="preserve">fwel – </w:t>
      </w:r>
      <w:r w:rsidR="00DF00F5">
        <w:rPr>
          <w:rFonts w:ascii="FlandersArtSans-Regular" w:hAnsi="FlandersArtSans-Regular" w:cs="Arial"/>
          <w:i/>
          <w:sz w:val="22"/>
          <w:szCs w:val="22"/>
          <w:highlight w:val="yellow"/>
        </w:rPr>
        <w:t>e</w:t>
      </w:r>
      <w:r>
        <w:rPr>
          <w:rFonts w:ascii="FlandersArtSans-Regular" w:hAnsi="FlandersArtSans-Regular" w:cs="Arial"/>
          <w:i/>
          <w:sz w:val="22"/>
          <w:szCs w:val="22"/>
          <w:highlight w:val="yellow"/>
        </w:rPr>
        <w:t xml:space="preserve">nkel bij geraamde waarde </w:t>
      </w:r>
      <w:r>
        <w:rPr>
          <w:rFonts w:ascii="FlandersArtSans-Regular" w:hAnsi="FlandersArtSans-Regular" w:cs="Arial"/>
          <w:i/>
          <w:sz w:val="22"/>
          <w:szCs w:val="22"/>
          <w:highlight w:val="yellow"/>
          <w:u w:val="single"/>
        </w:rPr>
        <w:t>lager</w:t>
      </w:r>
      <w:r>
        <w:rPr>
          <w:rFonts w:ascii="FlandersArtSans-Regular" w:hAnsi="FlandersArtSans-Regular" w:cs="Arial"/>
          <w:i/>
          <w:sz w:val="22"/>
          <w:szCs w:val="22"/>
          <w:highlight w:val="yellow"/>
        </w:rPr>
        <w:t xml:space="preserve"> dan Europese drempel:)</w:t>
      </w:r>
      <w:r>
        <w:rPr>
          <w:rFonts w:ascii="FlandersArtSans-Regular" w:hAnsi="FlandersArtSans-Regular" w:cs="Arial"/>
          <w:sz w:val="22"/>
          <w:szCs w:val="22"/>
        </w:rPr>
        <w:t xml:space="preserve"> </w:t>
      </w:r>
    </w:p>
    <w:p w14:paraId="642C7E89" w14:textId="77777777" w:rsidR="00707788" w:rsidRDefault="00707788">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vereiste documenten in het kader van uitsluiting (A.1.1. – Bewijsmiddelen);</w:t>
      </w:r>
    </w:p>
    <w:p w14:paraId="19FF3506" w14:textId="77777777" w:rsidR="00707788" w:rsidRDefault="00707788">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vereiste documenten in het kader van de selectiecriteria (A.1.2.);</w:t>
      </w:r>
    </w:p>
    <w:p w14:paraId="6EA1E631" w14:textId="77777777" w:rsidR="00707788" w:rsidRDefault="00B503C6">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 xml:space="preserve">in voorkomend geval de </w:t>
      </w:r>
      <w:r w:rsidR="00707788">
        <w:rPr>
          <w:rFonts w:ascii="FlandersArtSans-Regular" w:hAnsi="FlandersArtSans-Regular" w:cs="Arial"/>
          <w:sz w:val="22"/>
          <w:szCs w:val="22"/>
        </w:rPr>
        <w:t>verbintenis van onderaannemers of andere entiteiten op wiens draagkracht de inschrijver beroep doet in het kader van het voldoen aan de selectiecriteria (A.1.3.);</w:t>
      </w:r>
    </w:p>
    <w:p w14:paraId="5408DCC9" w14:textId="77777777" w:rsidR="00707788" w:rsidRDefault="00B503C6">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 xml:space="preserve">in voorkomend geval de </w:t>
      </w:r>
      <w:r w:rsidR="00707788">
        <w:rPr>
          <w:rFonts w:ascii="FlandersArtSans-Regular" w:hAnsi="FlandersArtSans-Regular" w:cs="Arial"/>
          <w:sz w:val="22"/>
          <w:szCs w:val="22"/>
        </w:rPr>
        <w:t>vereiste documenten in het kader van uitsluiting voor de onderaannemers of andere entiteiten op wiens draagkracht de inschrijver beroep doet;</w:t>
      </w:r>
    </w:p>
    <w:p w14:paraId="730AF5F0" w14:textId="77777777" w:rsidR="00707788" w:rsidRDefault="00707788">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de nodige documenten waaruit de bevoegdheid blijkt van de personen die een elektronische handtekening plaatsen om de onderneming te verbinden (A.3.3.);</w:t>
      </w:r>
    </w:p>
    <w:p w14:paraId="068A001C" w14:textId="77777777" w:rsidR="00707788" w:rsidRDefault="00707788">
      <w:pPr>
        <w:pStyle w:val="Plattetekst"/>
        <w:numPr>
          <w:ilvl w:val="0"/>
          <w:numId w:val="49"/>
        </w:numPr>
        <w:tabs>
          <w:tab w:val="left" w:pos="993"/>
        </w:tabs>
        <w:rPr>
          <w:rFonts w:ascii="FlandersArtSans-Regular" w:hAnsi="FlandersArtSans-Regular" w:cs="Arial"/>
          <w:sz w:val="22"/>
          <w:szCs w:val="22"/>
        </w:rPr>
      </w:pPr>
      <w:r>
        <w:rPr>
          <w:rFonts w:ascii="FlandersArtSans-Regular" w:hAnsi="FlandersArtSans-Regular" w:cs="Arial"/>
          <w:sz w:val="22"/>
          <w:szCs w:val="22"/>
        </w:rPr>
        <w:t>de documenten in het kader van de beoordeling op basis van de gunningscriteria (A.5), met name:</w:t>
      </w:r>
    </w:p>
    <w:p w14:paraId="7732F8D4" w14:textId="77777777" w:rsidR="00707788" w:rsidRPr="004029A6" w:rsidRDefault="00DF00F5">
      <w:pPr>
        <w:pStyle w:val="Plattetekst"/>
        <w:numPr>
          <w:ilvl w:val="1"/>
          <w:numId w:val="49"/>
        </w:numPr>
        <w:tabs>
          <w:tab w:val="left" w:pos="993"/>
        </w:tabs>
        <w:rPr>
          <w:rFonts w:ascii="FlandersArtSans-Regular" w:hAnsi="FlandersArtSans-Regular" w:cs="Arial"/>
          <w:sz w:val="22"/>
          <w:szCs w:val="22"/>
          <w:highlight w:val="yellow"/>
        </w:rPr>
      </w:pPr>
      <w:r w:rsidRPr="004029A6">
        <w:rPr>
          <w:rFonts w:ascii="FlandersArtSans-Regular" w:hAnsi="FlandersArtSans-Regular" w:cs="Arial"/>
          <w:sz w:val="22"/>
          <w:szCs w:val="22"/>
          <w:highlight w:val="yellow"/>
        </w:rPr>
        <w:t>***</w:t>
      </w:r>
    </w:p>
    <w:p w14:paraId="7980C1DE" w14:textId="77777777" w:rsidR="00707788" w:rsidRPr="004029A6" w:rsidRDefault="00DF00F5">
      <w:pPr>
        <w:pStyle w:val="Plattetekst"/>
        <w:numPr>
          <w:ilvl w:val="0"/>
          <w:numId w:val="49"/>
        </w:numPr>
        <w:tabs>
          <w:tab w:val="left" w:pos="993"/>
        </w:tabs>
        <w:rPr>
          <w:rFonts w:ascii="FlandersArtSans-Regular" w:hAnsi="FlandersArtSans-Regular" w:cs="Arial"/>
          <w:sz w:val="22"/>
          <w:szCs w:val="22"/>
          <w:highlight w:val="yellow"/>
        </w:rPr>
      </w:pPr>
      <w:r w:rsidRPr="004029A6">
        <w:rPr>
          <w:rFonts w:ascii="FlandersArtSans-Regular" w:hAnsi="FlandersArtSans-Regular" w:cs="Arial"/>
          <w:sz w:val="22"/>
          <w:szCs w:val="22"/>
          <w:highlight w:val="yellow"/>
        </w:rPr>
        <w:t>***</w:t>
      </w:r>
    </w:p>
    <w:p w14:paraId="5B9A4E5E" w14:textId="77777777" w:rsidR="00707788" w:rsidRDefault="00707788" w:rsidP="004029A6">
      <w:pPr>
        <w:tabs>
          <w:tab w:val="left" w:pos="993"/>
        </w:tabs>
        <w:jc w:val="both"/>
        <w:rPr>
          <w:rFonts w:ascii="FlandersArtSans-Regular" w:hAnsi="FlandersArtSans-Regular" w:cs="Arial"/>
        </w:rPr>
      </w:pPr>
      <w:r>
        <w:rPr>
          <w:rFonts w:ascii="FlandersArtSans-Regular" w:hAnsi="FlandersArtSans-Regular" w:cs="Arial"/>
        </w:rPr>
        <w:tab/>
      </w:r>
    </w:p>
    <w:p w14:paraId="49BD5B91" w14:textId="77777777" w:rsidR="002D4F47" w:rsidRPr="001F6AB4" w:rsidRDefault="002D4F47" w:rsidP="00CA4B29">
      <w:pPr>
        <w:ind w:left="709" w:hanging="709"/>
        <w:contextualSpacing w:val="0"/>
        <w:jc w:val="both"/>
        <w:rPr>
          <w:rFonts w:ascii="FlandersArtSans-Regular" w:eastAsia="Times New Roman" w:hAnsi="FlandersArtSans-Regular" w:cs="Arial"/>
          <w:color w:val="auto"/>
          <w:lang w:val="nl-NL" w:eastAsia="nl-BE"/>
        </w:rPr>
      </w:pPr>
    </w:p>
    <w:p w14:paraId="006EA757" w14:textId="77777777" w:rsidR="00254533" w:rsidRPr="00EA2670" w:rsidRDefault="00254533" w:rsidP="00C92C31">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b/>
          <w:color w:val="auto"/>
          <w:spacing w:val="-3"/>
          <w:lang w:val="nl-NL" w:eastAsia="nl-BE"/>
        </w:rPr>
      </w:pPr>
      <w:r w:rsidRPr="006D1FB0">
        <w:rPr>
          <w:rFonts w:ascii="FlandersArtSans-Regular" w:eastAsia="Times New Roman" w:hAnsi="FlandersArtSans-Regular" w:cs="Arial"/>
          <w:b/>
          <w:color w:val="auto"/>
          <w:spacing w:val="-3"/>
          <w:lang w:val="nl-NL" w:eastAsia="nl-BE"/>
        </w:rPr>
        <w:t>Noot</w:t>
      </w:r>
      <w:r w:rsidR="00F06150" w:rsidRPr="006D1FB0">
        <w:rPr>
          <w:rFonts w:ascii="FlandersArtSans-Regular" w:eastAsia="Times New Roman" w:hAnsi="FlandersArtSans-Regular" w:cs="Arial"/>
          <w:b/>
          <w:color w:val="auto"/>
          <w:spacing w:val="-3"/>
          <w:lang w:val="nl-NL" w:eastAsia="nl-BE"/>
        </w:rPr>
        <w:t xml:space="preserve">: </w:t>
      </w:r>
      <w:r w:rsidR="00EA2670">
        <w:rPr>
          <w:rFonts w:ascii="FlandersArtSans-Regular" w:eastAsia="Times New Roman" w:hAnsi="FlandersArtSans-Regular" w:cs="Arial"/>
          <w:color w:val="auto"/>
          <w:spacing w:val="-3"/>
          <w:lang w:val="nl-NL" w:eastAsia="nl-BE"/>
        </w:rPr>
        <w:t>G</w:t>
      </w:r>
      <w:r w:rsidRPr="00844C6D">
        <w:rPr>
          <w:rFonts w:ascii="FlandersArtSans-Regular" w:eastAsia="Times New Roman" w:hAnsi="FlandersArtSans-Regular" w:cs="Arial"/>
          <w:color w:val="auto"/>
          <w:spacing w:val="-3"/>
          <w:lang w:val="nl-NL" w:eastAsia="nl-BE"/>
        </w:rPr>
        <w:t>elieve ook de stuklijst aan te vullen in punt 5 van het offerteformulier (zie verder)..</w:t>
      </w:r>
    </w:p>
    <w:p w14:paraId="30166A08" w14:textId="77777777" w:rsidR="00F20507" w:rsidRDefault="00F20507" w:rsidP="00CA4B29">
      <w:pPr>
        <w:tabs>
          <w:tab w:val="left" w:pos="-1440"/>
          <w:tab w:val="left" w:pos="-720"/>
        </w:tabs>
        <w:suppressAutoHyphens/>
        <w:contextualSpacing w:val="0"/>
        <w:jc w:val="both"/>
        <w:rPr>
          <w:rFonts w:ascii="FlandersArtSans-Regular" w:eastAsia="Times New Roman" w:hAnsi="FlandersArtSans-Regular" w:cs="Arial"/>
          <w:i/>
          <w:color w:val="auto"/>
          <w:spacing w:val="-3"/>
          <w:highlight w:val="green"/>
          <w:lang w:val="nl-NL" w:eastAsia="nl-BE"/>
        </w:rPr>
      </w:pPr>
    </w:p>
    <w:p w14:paraId="66EE7BF0" w14:textId="77777777" w:rsidR="008C421A" w:rsidRPr="00EA2670" w:rsidRDefault="00D45381" w:rsidP="00C92C31">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b/>
          <w:color w:val="auto"/>
          <w:spacing w:val="-3"/>
          <w:lang w:val="nl-NL" w:eastAsia="nl-BE"/>
        </w:rPr>
      </w:pPr>
      <w:r w:rsidRPr="006D1FB0">
        <w:rPr>
          <w:rFonts w:ascii="FlandersArtSans-Regular" w:eastAsia="Times New Roman" w:hAnsi="FlandersArtSans-Regular" w:cs="Arial"/>
          <w:b/>
          <w:color w:val="auto"/>
          <w:spacing w:val="-3"/>
          <w:lang w:val="nl-NL" w:eastAsia="nl-BE"/>
        </w:rPr>
        <w:t>Noot</w:t>
      </w:r>
      <w:r w:rsidR="00F06150" w:rsidRPr="006D1FB0">
        <w:rPr>
          <w:rFonts w:ascii="FlandersArtSans-Regular" w:eastAsia="Times New Roman" w:hAnsi="FlandersArtSans-Regular" w:cs="Arial"/>
          <w:b/>
          <w:color w:val="auto"/>
          <w:spacing w:val="-3"/>
          <w:lang w:val="nl-NL" w:eastAsia="nl-BE"/>
        </w:rPr>
        <w:t xml:space="preserve">: </w:t>
      </w:r>
      <w:r w:rsidR="00EA2670">
        <w:rPr>
          <w:rFonts w:ascii="FlandersArtSans-Regular" w:eastAsia="Times New Roman" w:hAnsi="FlandersArtSans-Regular" w:cs="Arial"/>
          <w:color w:val="auto"/>
          <w:spacing w:val="-3"/>
          <w:lang w:val="nl-NL" w:eastAsia="nl-BE"/>
        </w:rPr>
        <w:t>H</w:t>
      </w:r>
      <w:r w:rsidR="00254533" w:rsidRPr="00844C6D">
        <w:rPr>
          <w:rFonts w:ascii="FlandersArtSans-Regular" w:eastAsia="Times New Roman" w:hAnsi="FlandersArtSans-Regular" w:cs="Arial"/>
          <w:color w:val="auto"/>
          <w:spacing w:val="-3"/>
          <w:lang w:val="nl-NL" w:eastAsia="nl-BE"/>
        </w:rPr>
        <w:t xml:space="preserve">et is niet meer verplicht om de documenten in verband met veiligheid te laten invullen en te laten bijvoegen aan de offerte. </w:t>
      </w:r>
      <w:r w:rsidR="00EA394E" w:rsidRPr="00844C6D">
        <w:rPr>
          <w:rFonts w:ascii="FlandersArtSans-Regular" w:eastAsia="Times New Roman" w:hAnsi="FlandersArtSans-Regular" w:cs="Arial"/>
          <w:color w:val="auto"/>
          <w:spacing w:val="-3"/>
          <w:lang w:val="nl-NL" w:eastAsia="nl-BE"/>
        </w:rPr>
        <w:t xml:space="preserve">Dit is enkel het geval als de coördinator – ontwerp aantoont dat dit document of deze prijsberekening noodzakelijk is opdat de maatregelen bepaald in het V &amp; G – plan daadwerkelijk kunnen worden toegepast, en voor zover hij de onderdelen verduidelijkt waarvoor dat document of die prijsberekening nodig is. </w:t>
      </w:r>
      <w:r w:rsidR="00844C6D">
        <w:rPr>
          <w:rFonts w:ascii="FlandersArtSans-Regular" w:eastAsia="Times New Roman" w:hAnsi="FlandersArtSans-Regular" w:cs="Arial"/>
          <w:color w:val="auto"/>
          <w:spacing w:val="-3"/>
          <w:lang w:val="nl-NL" w:eastAsia="nl-BE"/>
        </w:rPr>
        <w:t xml:space="preserve">Als dit verplicht bij de offerte moet gevoegd worden, betekent dit dat de veiligheidscoördinator kan aantonen dat er nauwkeurige informatie vereist is over de wijze waarop de inschrijvers de werken of sommige gedeelten ervan willen uitvoeren en dat de afzonderlijke prijsberekening noodzakelijk is opdat de maatregelen bepaald in het </w:t>
      </w:r>
      <w:r w:rsidR="00844C6D" w:rsidRPr="00844C6D">
        <w:rPr>
          <w:rFonts w:ascii="FlandersArtSans-Regular" w:eastAsia="Times New Roman" w:hAnsi="FlandersArtSans-Regular" w:cs="Arial"/>
          <w:color w:val="auto"/>
          <w:spacing w:val="-3"/>
          <w:lang w:val="nl-NL" w:eastAsia="nl-BE"/>
        </w:rPr>
        <w:t>V &amp; G – plan</w:t>
      </w:r>
      <w:r w:rsidR="00844C6D">
        <w:rPr>
          <w:rFonts w:ascii="FlandersArtSans-Regular" w:eastAsia="Times New Roman" w:hAnsi="FlandersArtSans-Regular" w:cs="Arial"/>
          <w:color w:val="auto"/>
          <w:spacing w:val="-3"/>
          <w:lang w:val="nl-NL" w:eastAsia="nl-BE"/>
        </w:rPr>
        <w:t xml:space="preserve"> daadwerkelijk kunnen worden</w:t>
      </w:r>
      <w:r w:rsidR="008C421A">
        <w:rPr>
          <w:rFonts w:ascii="FlandersArtSans-Regular" w:eastAsia="Times New Roman" w:hAnsi="FlandersArtSans-Regular" w:cs="Arial"/>
          <w:color w:val="auto"/>
          <w:spacing w:val="-3"/>
          <w:lang w:val="nl-NL" w:eastAsia="nl-BE"/>
        </w:rPr>
        <w:t xml:space="preserve"> toegepast</w:t>
      </w:r>
      <w:r w:rsidR="00844C6D">
        <w:rPr>
          <w:rFonts w:ascii="FlandersArtSans-Regular" w:eastAsia="Times New Roman" w:hAnsi="FlandersArtSans-Regular" w:cs="Arial"/>
          <w:color w:val="auto"/>
          <w:spacing w:val="-3"/>
          <w:lang w:val="nl-NL" w:eastAsia="nl-BE"/>
        </w:rPr>
        <w:t>.</w:t>
      </w:r>
    </w:p>
    <w:p w14:paraId="66159305" w14:textId="77777777" w:rsidR="00EA394E" w:rsidRDefault="008C421A" w:rsidP="00C92C31">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lang w:val="nl-NL" w:eastAsia="nl-BE"/>
        </w:rPr>
        <w:t xml:space="preserve">Bij kleinere projecten bijvoorbeeld volstaat het veiligheidsplan dat bij het bestek is geplaatst en moet de opdrachtnemer niet nog een afzonderlijke verklaring en prijsberekening toevoegen. </w:t>
      </w:r>
    </w:p>
    <w:p w14:paraId="64B60D77" w14:textId="77777777" w:rsidR="0004048F" w:rsidRPr="0054021F" w:rsidRDefault="0004048F" w:rsidP="00CA4B29">
      <w:pPr>
        <w:jc w:val="both"/>
        <w:rPr>
          <w:rFonts w:ascii="FlandersArtSans-Regular" w:hAnsi="FlandersArtSans-Regular" w:cs="Arial"/>
        </w:rPr>
      </w:pPr>
    </w:p>
    <w:p w14:paraId="372F8897" w14:textId="77777777" w:rsidR="0004048F" w:rsidRPr="0054021F" w:rsidRDefault="0004048F" w:rsidP="00CA4B29">
      <w:pPr>
        <w:pStyle w:val="Kop2"/>
        <w:numPr>
          <w:ilvl w:val="0"/>
          <w:numId w:val="0"/>
        </w:numPr>
        <w:ind w:left="576" w:hanging="576"/>
        <w:jc w:val="both"/>
      </w:pPr>
      <w:bookmarkStart w:id="121" w:name="_Toc434325146"/>
      <w:bookmarkStart w:id="122" w:name="_Toc434486169"/>
      <w:bookmarkStart w:id="123" w:name="_Toc159926911"/>
      <w:r w:rsidRPr="0054021F">
        <w:lastRenderedPageBreak/>
        <w:t>A.3.</w:t>
      </w:r>
      <w:r w:rsidR="00707788">
        <w:t>5</w:t>
      </w:r>
      <w:r w:rsidRPr="0054021F">
        <w:t>.</w:t>
      </w:r>
      <w:r w:rsidRPr="0054021F">
        <w:tab/>
        <w:t xml:space="preserve">VERBINTENISTERMIJN (ART. </w:t>
      </w:r>
      <w:r w:rsidR="00707788">
        <w:t>58</w:t>
      </w:r>
      <w:r w:rsidR="00707788" w:rsidRPr="0054021F">
        <w:t xml:space="preserve"> </w:t>
      </w:r>
      <w:r w:rsidRPr="0054021F">
        <w:t>KB PLAATSING)</w:t>
      </w:r>
      <w:bookmarkEnd w:id="121"/>
      <w:bookmarkEnd w:id="122"/>
      <w:bookmarkEnd w:id="123"/>
    </w:p>
    <w:p w14:paraId="3597D416" w14:textId="77777777" w:rsidR="0004048F" w:rsidRPr="00EA2670" w:rsidRDefault="003F3803" w:rsidP="00AC7EE5">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hAnsi="FlandersArtSans-Regular" w:cs="Arial"/>
          <w:b/>
        </w:rPr>
      </w:pPr>
      <w:r w:rsidRPr="006D1FB0">
        <w:rPr>
          <w:rFonts w:ascii="FlandersArtSans-Regular" w:hAnsi="FlandersArtSans-Regular" w:cs="Arial"/>
          <w:b/>
        </w:rPr>
        <w:t xml:space="preserve">Noot: </w:t>
      </w:r>
      <w:r w:rsidR="00EA2670">
        <w:rPr>
          <w:rFonts w:ascii="FlandersArtSans-Regular" w:hAnsi="FlandersArtSans-Regular" w:cs="Arial"/>
        </w:rPr>
        <w:t>D</w:t>
      </w:r>
      <w:r w:rsidR="00003E53" w:rsidRPr="008C421A">
        <w:rPr>
          <w:rFonts w:ascii="FlandersArtSans-Regular" w:hAnsi="FlandersArtSans-Regular" w:cs="Arial"/>
        </w:rPr>
        <w:t>e verbintenistermijn bedraagt in beginsel 90 dagen, maar de opdrachtdocumenten kunnen in e</w:t>
      </w:r>
      <w:r w:rsidR="008C421A" w:rsidRPr="008C421A">
        <w:rPr>
          <w:rFonts w:ascii="FlandersArtSans-Regular" w:hAnsi="FlandersArtSans-Regular" w:cs="Arial"/>
        </w:rPr>
        <w:t>en afwijkende termijn voorzien</w:t>
      </w:r>
      <w:r w:rsidR="008C421A">
        <w:rPr>
          <w:rFonts w:ascii="FlandersArtSans-Regular" w:hAnsi="FlandersArtSans-Regular" w:cs="Arial"/>
        </w:rPr>
        <w:t>.</w:t>
      </w:r>
      <w:r w:rsidR="000B2B09" w:rsidRPr="000B2B09">
        <w:rPr>
          <w:rFonts w:ascii="FlandersArtSans-Regular" w:eastAsia="Times New Roman" w:hAnsi="FlandersArtSans-Regular" w:cs="Arial"/>
          <w:color w:val="auto"/>
          <w:spacing w:val="-3"/>
          <w:lang w:val="nl-NL" w:eastAsia="nl-BE"/>
        </w:rPr>
        <w:t xml:space="preserve"> </w:t>
      </w:r>
      <w:r w:rsidR="000B2B09">
        <w:rPr>
          <w:rFonts w:ascii="FlandersArtSans-Regular" w:eastAsia="Times New Roman" w:hAnsi="FlandersArtSans-Regular" w:cs="Arial"/>
          <w:color w:val="auto"/>
          <w:spacing w:val="-3"/>
          <w:lang w:val="nl-NL" w:eastAsia="nl-BE"/>
        </w:rPr>
        <w:t>D</w:t>
      </w:r>
      <w:r w:rsidR="00FE0DF0">
        <w:rPr>
          <w:rFonts w:ascii="FlandersArtSans-Regular" w:eastAsia="Times New Roman" w:hAnsi="FlandersArtSans-Regular" w:cs="Arial"/>
          <w:color w:val="auto"/>
          <w:spacing w:val="-3"/>
          <w:lang w:val="nl-NL" w:eastAsia="nl-BE"/>
        </w:rPr>
        <w:t xml:space="preserve">eze termijn </w:t>
      </w:r>
      <w:r w:rsidR="000B2B09" w:rsidRPr="008C421A">
        <w:rPr>
          <w:rFonts w:ascii="FlandersArtSans-Regular" w:eastAsia="Times New Roman" w:hAnsi="FlandersArtSans-Regular" w:cs="Arial"/>
          <w:color w:val="auto"/>
          <w:spacing w:val="-3"/>
          <w:lang w:val="nl-NL" w:eastAsia="nl-BE"/>
        </w:rPr>
        <w:t xml:space="preserve">dient kritisch bekeken te worden en eventueel aangepast </w:t>
      </w:r>
      <w:r w:rsidR="004C1599">
        <w:rPr>
          <w:rFonts w:ascii="FlandersArtSans-Regular" w:eastAsia="Times New Roman" w:hAnsi="FlandersArtSans-Regular" w:cs="Arial"/>
          <w:color w:val="auto"/>
          <w:spacing w:val="-3"/>
          <w:lang w:val="nl-NL" w:eastAsia="nl-BE"/>
        </w:rPr>
        <w:t xml:space="preserve">te worden </w:t>
      </w:r>
      <w:r w:rsidR="000B2B09" w:rsidRPr="008C421A">
        <w:rPr>
          <w:rFonts w:ascii="FlandersArtSans-Regular" w:eastAsia="Times New Roman" w:hAnsi="FlandersArtSans-Regular" w:cs="Arial"/>
          <w:color w:val="auto"/>
          <w:spacing w:val="-3"/>
          <w:lang w:val="nl-NL" w:eastAsia="nl-BE"/>
        </w:rPr>
        <w:t xml:space="preserve">in functie van </w:t>
      </w:r>
      <w:r w:rsidR="004615CE">
        <w:rPr>
          <w:rFonts w:ascii="FlandersArtSans-Regular" w:eastAsia="Times New Roman" w:hAnsi="FlandersArtSans-Regular" w:cs="Arial"/>
          <w:color w:val="auto"/>
          <w:spacing w:val="-3"/>
          <w:lang w:val="nl-NL" w:eastAsia="nl-BE"/>
        </w:rPr>
        <w:t>uw</w:t>
      </w:r>
      <w:r w:rsidR="000B2B09" w:rsidRPr="008C421A">
        <w:rPr>
          <w:rFonts w:ascii="FlandersArtSans-Regular" w:eastAsia="Times New Roman" w:hAnsi="FlandersArtSans-Regular" w:cs="Arial"/>
          <w:color w:val="auto"/>
          <w:spacing w:val="-3"/>
          <w:lang w:val="nl-NL" w:eastAsia="nl-BE"/>
        </w:rPr>
        <w:t xml:space="preserve"> projectplanning. </w:t>
      </w:r>
      <w:r w:rsidR="000B2B09">
        <w:rPr>
          <w:rFonts w:ascii="FlandersArtSans-Regular" w:eastAsia="Times New Roman" w:hAnsi="FlandersArtSans-Regular" w:cs="Arial"/>
          <w:color w:val="auto"/>
          <w:spacing w:val="-3"/>
          <w:lang w:val="nl-NL" w:eastAsia="nl-BE"/>
        </w:rPr>
        <w:t xml:space="preserve"> </w:t>
      </w:r>
      <w:r w:rsidR="00FE0DF0">
        <w:rPr>
          <w:rFonts w:ascii="FlandersArtSans-Regular" w:eastAsia="Times New Roman" w:hAnsi="FlandersArtSans-Regular" w:cs="Arial"/>
          <w:color w:val="auto"/>
          <w:spacing w:val="-3"/>
          <w:lang w:val="nl-NL" w:eastAsia="nl-BE"/>
        </w:rPr>
        <w:t>Een te lange verbintenistermijn kan leiden tot hogere inschrijvingsprijzen. Er moet dus per geval een gepaste termijn worden bepaald</w:t>
      </w:r>
      <w:r w:rsidR="004615CE">
        <w:rPr>
          <w:rFonts w:ascii="FlandersArtSans-Regular" w:eastAsia="Times New Roman" w:hAnsi="FlandersArtSans-Regular" w:cs="Arial"/>
          <w:color w:val="auto"/>
          <w:spacing w:val="-3"/>
          <w:lang w:val="nl-NL" w:eastAsia="nl-BE"/>
        </w:rPr>
        <w:t>,</w:t>
      </w:r>
      <w:r w:rsidR="00FE0DF0">
        <w:rPr>
          <w:rFonts w:ascii="FlandersArtSans-Regular" w:eastAsia="Times New Roman" w:hAnsi="FlandersArtSans-Regular" w:cs="Arial"/>
          <w:color w:val="auto"/>
          <w:spacing w:val="-3"/>
          <w:lang w:val="nl-NL" w:eastAsia="nl-BE"/>
        </w:rPr>
        <w:t xml:space="preserve"> rekening houdend met het voorwerp en de complexiteit van uw opdracht. </w:t>
      </w:r>
    </w:p>
    <w:p w14:paraId="1CB0118F" w14:textId="77777777" w:rsidR="00D80415" w:rsidRPr="00003E53" w:rsidRDefault="00D80415" w:rsidP="00CA4B29">
      <w:pPr>
        <w:jc w:val="both"/>
        <w:rPr>
          <w:rFonts w:ascii="FlandersArtSans-Regular" w:hAnsi="FlandersArtSans-Regular" w:cs="Arial"/>
          <w:i/>
        </w:rPr>
      </w:pPr>
    </w:p>
    <w:p w14:paraId="299E4BF4" w14:textId="77777777" w:rsidR="0004048F" w:rsidRDefault="0004048F" w:rsidP="00CA4B29">
      <w:pPr>
        <w:jc w:val="both"/>
        <w:rPr>
          <w:rFonts w:ascii="FlandersArtSans-Regular" w:hAnsi="FlandersArtSans-Regular" w:cs="Arial"/>
        </w:rPr>
      </w:pPr>
      <w:r w:rsidRPr="0054021F">
        <w:rPr>
          <w:rFonts w:ascii="FlandersArtSans-Regular" w:hAnsi="FlandersArtSans-Regular" w:cs="Arial"/>
        </w:rPr>
        <w:t xml:space="preserve">De inschrijvers blijven gebonden door hun offerte gedurende een termijn van </w:t>
      </w:r>
      <w:r w:rsidR="00D339F7">
        <w:rPr>
          <w:rFonts w:ascii="FlandersArtSans-Regular" w:hAnsi="FlandersArtSans-Regular" w:cs="Arial"/>
          <w:highlight w:val="yellow"/>
        </w:rPr>
        <w:t>honderdtachtig</w:t>
      </w:r>
      <w:r w:rsidRPr="00D17E35">
        <w:rPr>
          <w:rFonts w:ascii="FlandersArtSans-Regular" w:hAnsi="FlandersArtSans-Regular" w:cs="Arial"/>
          <w:highlight w:val="yellow"/>
        </w:rPr>
        <w:t xml:space="preserve"> </w:t>
      </w:r>
      <w:r w:rsidRPr="0054021F">
        <w:rPr>
          <w:rFonts w:ascii="FlandersArtSans-Regular" w:hAnsi="FlandersArtSans-Regular" w:cs="Arial"/>
        </w:rPr>
        <w:t xml:space="preserve">kalenderdagen, ingaand de dag na de </w:t>
      </w:r>
      <w:r w:rsidR="0058619A">
        <w:rPr>
          <w:rFonts w:ascii="FlandersArtSans-Regular" w:hAnsi="FlandersArtSans-Regular" w:cs="Arial"/>
        </w:rPr>
        <w:t>limietdatum voor</w:t>
      </w:r>
      <w:r w:rsidRPr="0054021F">
        <w:rPr>
          <w:rFonts w:ascii="FlandersArtSans-Regular" w:hAnsi="FlandersArtSans-Regular" w:cs="Arial"/>
        </w:rPr>
        <w:t xml:space="preserve"> ontvangst van de offertes.</w:t>
      </w:r>
    </w:p>
    <w:p w14:paraId="38D4A18A" w14:textId="77777777" w:rsidR="00BF7C9E" w:rsidRPr="00BF7C9E" w:rsidRDefault="0004048F" w:rsidP="00CA4B29">
      <w:pPr>
        <w:pStyle w:val="Kop1"/>
        <w:jc w:val="both"/>
        <w:rPr>
          <w:rFonts w:ascii="FlandersArtSans-Regular" w:hAnsi="FlandersArtSans-Regular"/>
        </w:rPr>
      </w:pPr>
      <w:bookmarkStart w:id="124" w:name="_Toc434325147"/>
      <w:bookmarkStart w:id="125" w:name="_Toc434486170"/>
      <w:bookmarkStart w:id="126" w:name="_Toc159926912"/>
      <w:r w:rsidRPr="0054021F">
        <w:rPr>
          <w:rFonts w:ascii="FlandersArtSans-Regular" w:hAnsi="FlandersArtSans-Regular"/>
        </w:rPr>
        <w:t>A.4.</w:t>
      </w:r>
      <w:r w:rsidRPr="0054021F">
        <w:rPr>
          <w:rFonts w:ascii="FlandersArtSans-Regular" w:hAnsi="FlandersArtSans-Regular"/>
        </w:rPr>
        <w:tab/>
        <w:t>PRIJS</w:t>
      </w:r>
      <w:bookmarkEnd w:id="124"/>
      <w:bookmarkEnd w:id="125"/>
      <w:bookmarkEnd w:id="126"/>
    </w:p>
    <w:p w14:paraId="5045F310" w14:textId="77777777" w:rsidR="0004048F" w:rsidRPr="0054021F" w:rsidRDefault="0004048F" w:rsidP="00CA4B29">
      <w:pPr>
        <w:pStyle w:val="Kop2"/>
        <w:numPr>
          <w:ilvl w:val="0"/>
          <w:numId w:val="0"/>
        </w:numPr>
        <w:ind w:left="576" w:hanging="576"/>
        <w:jc w:val="both"/>
      </w:pPr>
      <w:bookmarkStart w:id="127" w:name="_Toc434325148"/>
      <w:bookmarkStart w:id="128" w:name="_Toc434486171"/>
      <w:bookmarkStart w:id="129" w:name="_Toc159926913"/>
      <w:r w:rsidRPr="0054021F">
        <w:t>A</w:t>
      </w:r>
      <w:r w:rsidR="009100ED">
        <w:t>.4.1.</w:t>
      </w:r>
      <w:r w:rsidR="009100ED">
        <w:tab/>
        <w:t>PRIJSVASTSTELLING (ART. 26</w:t>
      </w:r>
      <w:r w:rsidRPr="0054021F">
        <w:t xml:space="preserve"> KB PLAATSING)</w:t>
      </w:r>
      <w:bookmarkEnd w:id="127"/>
      <w:bookmarkEnd w:id="128"/>
      <w:bookmarkEnd w:id="129"/>
    </w:p>
    <w:p w14:paraId="268A950A" w14:textId="77777777" w:rsidR="0004048F" w:rsidRDefault="0004048F" w:rsidP="00CA4B29">
      <w:pPr>
        <w:tabs>
          <w:tab w:val="left" w:pos="709"/>
        </w:tabs>
        <w:jc w:val="both"/>
        <w:rPr>
          <w:rFonts w:ascii="FlandersArtSans-Regular" w:hAnsi="FlandersArtSans-Regular" w:cs="Arial"/>
        </w:rPr>
      </w:pPr>
      <w:r w:rsidRPr="003F3803">
        <w:rPr>
          <w:rFonts w:ascii="FlandersArtSans-Regular" w:hAnsi="FlandersArtSans-Regular" w:cs="Arial"/>
        </w:rPr>
        <w:t xml:space="preserve">Deze opdracht is </w:t>
      </w:r>
      <w:r w:rsidRPr="00D17E35">
        <w:rPr>
          <w:rFonts w:ascii="FlandersArtSans-Regular" w:hAnsi="FlandersArtSans-Regular" w:cs="Arial"/>
          <w:i/>
          <w:highlight w:val="yellow"/>
        </w:rPr>
        <w:t>(kies wat past)</w:t>
      </w:r>
      <w:r w:rsidR="008B0A1F">
        <w:rPr>
          <w:rFonts w:ascii="FlandersArtSans-Regular" w:hAnsi="FlandersArtSans-Regular" w:cs="Arial"/>
          <w:i/>
          <w:highlight w:val="yellow"/>
        </w:rPr>
        <w:t>:</w:t>
      </w:r>
      <w:r w:rsidRPr="00D17E35">
        <w:rPr>
          <w:rFonts w:ascii="FlandersArtSans-Regular" w:hAnsi="FlandersArtSans-Regular" w:cs="Arial"/>
          <w:highlight w:val="yellow"/>
        </w:rPr>
        <w:t xml:space="preserve"> </w:t>
      </w:r>
      <w:r w:rsidR="008B0A1F">
        <w:rPr>
          <w:rFonts w:ascii="FlandersArtSans-Regular" w:hAnsi="FlandersArtSans-Regular" w:cs="Arial"/>
        </w:rPr>
        <w:t xml:space="preserve"> </w:t>
      </w:r>
      <w:r w:rsidRPr="003F3803">
        <w:rPr>
          <w:rFonts w:ascii="FlandersArtSans-Regular" w:hAnsi="FlandersArtSans-Regular" w:cs="Arial"/>
        </w:rPr>
        <w:t xml:space="preserve">een opdracht tegen globale prijs </w:t>
      </w:r>
      <w:r w:rsidRPr="004029A6">
        <w:rPr>
          <w:rFonts w:ascii="FlandersArtSans-Regular" w:hAnsi="FlandersArtSans-Regular" w:cs="Arial"/>
          <w:highlight w:val="yellow"/>
        </w:rPr>
        <w:t>/</w:t>
      </w:r>
      <w:r w:rsidRPr="003F3803">
        <w:rPr>
          <w:rFonts w:ascii="FlandersArtSans-Regular" w:hAnsi="FlandersArtSans-Regular" w:cs="Arial"/>
        </w:rPr>
        <w:t xml:space="preserve"> een opdracht tegen prijslijst </w:t>
      </w:r>
      <w:r w:rsidRPr="004029A6">
        <w:rPr>
          <w:rFonts w:ascii="FlandersArtSans-Regular" w:hAnsi="FlandersArtSans-Regular" w:cs="Arial"/>
          <w:highlight w:val="yellow"/>
        </w:rPr>
        <w:t>/</w:t>
      </w:r>
      <w:r w:rsidRPr="003F3803">
        <w:rPr>
          <w:rFonts w:ascii="FlandersArtSans-Regular" w:hAnsi="FlandersArtSans-Regular" w:cs="Arial"/>
        </w:rPr>
        <w:t xml:space="preserve"> een opdracht tegen terugbetaling </w:t>
      </w:r>
      <w:r w:rsidRPr="004029A6">
        <w:rPr>
          <w:rFonts w:ascii="FlandersArtSans-Regular" w:hAnsi="FlandersArtSans-Regular" w:cs="Arial"/>
          <w:highlight w:val="yellow"/>
        </w:rPr>
        <w:t>/</w:t>
      </w:r>
      <w:r w:rsidRPr="003F3803">
        <w:rPr>
          <w:rFonts w:ascii="FlandersArtSans-Regular" w:hAnsi="FlandersArtSans-Regular" w:cs="Arial"/>
          <w:i/>
        </w:rPr>
        <w:t xml:space="preserve"> </w:t>
      </w:r>
      <w:r w:rsidRPr="003F3803">
        <w:rPr>
          <w:rFonts w:ascii="FlandersArtSans-Regular" w:hAnsi="FlandersArtSans-Regular" w:cs="Arial"/>
        </w:rPr>
        <w:t>een gemengde opdracht.</w:t>
      </w:r>
    </w:p>
    <w:p w14:paraId="2D846D83" w14:textId="77777777" w:rsidR="0001554F" w:rsidRDefault="0001554F" w:rsidP="00CA4B29">
      <w:pPr>
        <w:tabs>
          <w:tab w:val="left" w:pos="709"/>
        </w:tabs>
        <w:jc w:val="both"/>
        <w:rPr>
          <w:rFonts w:ascii="FlandersArtSans-Regular" w:hAnsi="FlandersArtSans-Regular" w:cs="Arial"/>
        </w:rPr>
      </w:pPr>
    </w:p>
    <w:p w14:paraId="4C69FC00" w14:textId="77777777" w:rsidR="00D45381" w:rsidRDefault="000B028C" w:rsidP="00CA4B29">
      <w:pPr>
        <w:tabs>
          <w:tab w:val="left" w:pos="-1440"/>
          <w:tab w:val="left" w:pos="-720"/>
          <w:tab w:val="left" w:pos="0"/>
        </w:tabs>
        <w:suppressAutoHyphens/>
        <w:ind w:left="720" w:hanging="720"/>
        <w:contextualSpacing w:val="0"/>
        <w:jc w:val="both"/>
        <w:rPr>
          <w:rFonts w:ascii="FlandersArtSans-Regular" w:eastAsia="Times New Roman" w:hAnsi="FlandersArtSans-Regular" w:cs="Arial"/>
          <w:bCs/>
          <w:i/>
          <w:iCs/>
          <w:color w:val="auto"/>
          <w:spacing w:val="-3"/>
          <w:lang w:val="nl-NL" w:eastAsia="nl-BE"/>
        </w:rPr>
      </w:pPr>
      <w:r w:rsidRPr="004029A6">
        <w:rPr>
          <w:rFonts w:ascii="FlandersArtSans-Regular" w:eastAsia="Times New Roman" w:hAnsi="FlandersArtSans-Regular" w:cs="Arial"/>
          <w:bCs/>
          <w:i/>
          <w:iCs/>
          <w:color w:val="auto"/>
          <w:spacing w:val="-3"/>
          <w:highlight w:val="yellow"/>
          <w:lang w:val="nl-NL" w:eastAsia="nl-BE"/>
        </w:rPr>
        <w:t>(</w:t>
      </w:r>
      <w:r w:rsidR="00DF00F5">
        <w:rPr>
          <w:rFonts w:ascii="FlandersArtSans-Regular" w:eastAsia="Times New Roman" w:hAnsi="FlandersArtSans-Regular" w:cs="Arial"/>
          <w:bCs/>
          <w:i/>
          <w:iCs/>
          <w:color w:val="auto"/>
          <w:spacing w:val="-3"/>
          <w:highlight w:val="yellow"/>
          <w:lang w:val="nl-NL" w:eastAsia="nl-BE"/>
        </w:rPr>
        <w:t>i</w:t>
      </w:r>
      <w:r w:rsidR="00D45381" w:rsidRPr="004029A6">
        <w:rPr>
          <w:rFonts w:ascii="FlandersArtSans-Regular" w:eastAsia="Times New Roman" w:hAnsi="FlandersArtSans-Regular" w:cs="Arial"/>
          <w:bCs/>
          <w:i/>
          <w:iCs/>
          <w:color w:val="auto"/>
          <w:spacing w:val="-3"/>
          <w:highlight w:val="yellow"/>
          <w:lang w:val="nl-NL" w:eastAsia="nl-BE"/>
        </w:rPr>
        <w:t>n geval</w:t>
      </w:r>
      <w:r w:rsidR="00DF00F5">
        <w:rPr>
          <w:rFonts w:ascii="FlandersArtSans-Regular" w:eastAsia="Times New Roman" w:hAnsi="FlandersArtSans-Regular" w:cs="Arial"/>
          <w:bCs/>
          <w:i/>
          <w:iCs/>
          <w:color w:val="auto"/>
          <w:spacing w:val="-3"/>
          <w:highlight w:val="yellow"/>
          <w:lang w:val="nl-NL" w:eastAsia="nl-BE"/>
        </w:rPr>
        <w:t xml:space="preserve"> van een opdracht tegen</w:t>
      </w:r>
      <w:r w:rsidR="00D45381" w:rsidRPr="004029A6">
        <w:rPr>
          <w:rFonts w:ascii="FlandersArtSans-Regular" w:eastAsia="Times New Roman" w:hAnsi="FlandersArtSans-Regular" w:cs="Arial"/>
          <w:bCs/>
          <w:i/>
          <w:iCs/>
          <w:color w:val="auto"/>
          <w:spacing w:val="-3"/>
          <w:highlight w:val="yellow"/>
          <w:lang w:val="nl-NL" w:eastAsia="nl-BE"/>
        </w:rPr>
        <w:t xml:space="preserve"> globale prijs):</w:t>
      </w:r>
    </w:p>
    <w:p w14:paraId="18F57BCC" w14:textId="77777777" w:rsidR="000B028C" w:rsidRDefault="000B028C" w:rsidP="000B028C">
      <w:pPr>
        <w:tabs>
          <w:tab w:val="left" w:pos="709"/>
        </w:tabs>
        <w:rPr>
          <w:rFonts w:ascii="FlandersArtSans-Regular" w:hAnsi="FlandersArtSans-Regular" w:cs="Arial"/>
        </w:rPr>
      </w:pPr>
      <w:r>
        <w:rPr>
          <w:rFonts w:ascii="FlandersArtSans-Regular" w:hAnsi="FlandersArtSans-Regular" w:cs="Arial"/>
        </w:rPr>
        <w:t>Deze opdracht is een opdracht tegen globale prijs.</w:t>
      </w:r>
    </w:p>
    <w:p w14:paraId="1C9AF4E3" w14:textId="77777777" w:rsidR="000B028C" w:rsidRDefault="000B028C" w:rsidP="000B028C">
      <w:pPr>
        <w:tabs>
          <w:tab w:val="left" w:pos="709"/>
        </w:tabs>
        <w:rPr>
          <w:rFonts w:ascii="FlandersArtSans-Regular" w:hAnsi="FlandersArtSans-Regular" w:cs="Arial"/>
        </w:rPr>
      </w:pPr>
    </w:p>
    <w:p w14:paraId="7FB16FA5" w14:textId="77777777" w:rsidR="000B028C" w:rsidRPr="004029A6" w:rsidRDefault="000B028C" w:rsidP="000B028C">
      <w:pPr>
        <w:tabs>
          <w:tab w:val="left" w:pos="709"/>
        </w:tabs>
        <w:rPr>
          <w:rFonts w:ascii="FlandersArtSans-Regular" w:hAnsi="FlandersArtSans-Regular" w:cs="Arial"/>
          <w:color w:val="auto"/>
        </w:rPr>
      </w:pPr>
      <w:r w:rsidRPr="004029A6">
        <w:rPr>
          <w:rFonts w:ascii="FlandersArtSans-Regular" w:hAnsi="FlandersArtSans-Regular" w:cs="Arial"/>
          <w:i/>
          <w:highlight w:val="yellow"/>
        </w:rPr>
        <w:t>(</w:t>
      </w:r>
      <w:r w:rsidR="00DF00F5">
        <w:rPr>
          <w:rFonts w:ascii="FlandersArtSans-Regular" w:hAnsi="FlandersArtSans-Regular" w:cs="Arial"/>
          <w:i/>
          <w:highlight w:val="yellow"/>
        </w:rPr>
        <w:t>e</w:t>
      </w:r>
      <w:r w:rsidRPr="004029A6">
        <w:rPr>
          <w:rFonts w:ascii="FlandersArtSans-Regular" w:hAnsi="FlandersArtSans-Regular" w:cs="Arial"/>
          <w:i/>
          <w:highlight w:val="yellow"/>
        </w:rPr>
        <w:t>nkel indien gebruik wordt gemaakt van een samenvattende opmeting waarin forfaitaire hoeveelheden worden vermeld)</w:t>
      </w:r>
      <w:r>
        <w:rPr>
          <w:rFonts w:ascii="FlandersArtSans-Regular" w:hAnsi="FlandersArtSans-Regular" w:cs="Arial"/>
          <w:i/>
        </w:rPr>
        <w:t xml:space="preserve"> </w:t>
      </w:r>
      <w:r w:rsidRPr="004029A6">
        <w:rPr>
          <w:rFonts w:ascii="FlandersArtSans-Regular" w:hAnsi="FlandersArtSans-Regular" w:cs="Arial"/>
          <w:color w:val="auto"/>
        </w:rPr>
        <w:t>De inschrijver voert, rekening houdende met de opdrachtdocumenten, zijn beroepskennis of persoonlijke vaststellingen, verbeteringen door voor:</w:t>
      </w:r>
    </w:p>
    <w:p w14:paraId="5514FC35" w14:textId="77777777" w:rsidR="000B028C" w:rsidRPr="004029A6" w:rsidRDefault="000B028C">
      <w:pPr>
        <w:numPr>
          <w:ilvl w:val="0"/>
          <w:numId w:val="50"/>
        </w:numPr>
        <w:tabs>
          <w:tab w:val="left" w:pos="709"/>
        </w:tabs>
        <w:rPr>
          <w:rFonts w:ascii="FlandersArtSans-Regular" w:hAnsi="FlandersArtSans-Regular" w:cs="Arial"/>
          <w:color w:val="auto"/>
        </w:rPr>
      </w:pPr>
      <w:r w:rsidRPr="004029A6">
        <w:rPr>
          <w:rFonts w:ascii="FlandersArtSans-Regular" w:hAnsi="FlandersArtSans-Regular" w:cs="Arial"/>
          <w:color w:val="auto"/>
        </w:rPr>
        <w:t>de fouten die hij ontdekt in de forfaitaire hoeveelheden;</w:t>
      </w:r>
    </w:p>
    <w:p w14:paraId="211C736B" w14:textId="77777777" w:rsidR="000B028C" w:rsidRPr="004029A6" w:rsidRDefault="000B028C">
      <w:pPr>
        <w:numPr>
          <w:ilvl w:val="0"/>
          <w:numId w:val="50"/>
        </w:numPr>
        <w:tabs>
          <w:tab w:val="left" w:pos="709"/>
        </w:tabs>
        <w:rPr>
          <w:rFonts w:ascii="FlandersArtSans-Regular" w:hAnsi="FlandersArtSans-Regular" w:cs="Arial"/>
          <w:color w:val="auto"/>
        </w:rPr>
      </w:pPr>
      <w:r w:rsidRPr="004029A6">
        <w:rPr>
          <w:rFonts w:ascii="FlandersArtSans-Regular" w:hAnsi="FlandersArtSans-Regular" w:cs="Arial"/>
          <w:color w:val="auto"/>
        </w:rPr>
        <w:t>de leemten in de samenvattende opmeting.</w:t>
      </w:r>
    </w:p>
    <w:p w14:paraId="5B849481" w14:textId="77777777" w:rsidR="000B028C" w:rsidRPr="004029A6" w:rsidRDefault="000B028C" w:rsidP="000B028C">
      <w:pPr>
        <w:tabs>
          <w:tab w:val="left" w:pos="709"/>
        </w:tabs>
        <w:rPr>
          <w:rFonts w:ascii="FlandersArtSans-Regular" w:hAnsi="FlandersArtSans-Regular" w:cs="Arial"/>
          <w:color w:val="auto"/>
        </w:rPr>
      </w:pPr>
    </w:p>
    <w:p w14:paraId="08420164" w14:textId="77777777" w:rsidR="000B028C" w:rsidRPr="004029A6" w:rsidRDefault="000B028C" w:rsidP="000B028C">
      <w:pPr>
        <w:tabs>
          <w:tab w:val="left" w:pos="-1440"/>
          <w:tab w:val="left" w:pos="-720"/>
          <w:tab w:val="left" w:pos="0"/>
        </w:tabs>
        <w:suppressAutoHyphens/>
        <w:ind w:left="720" w:hanging="720"/>
        <w:contextualSpacing w:val="0"/>
        <w:jc w:val="both"/>
        <w:rPr>
          <w:rFonts w:ascii="FlandersArtSans-Regular" w:eastAsia="Times New Roman" w:hAnsi="FlandersArtSans-Regular" w:cs="Arial"/>
          <w:bCs/>
          <w:i/>
          <w:iCs/>
          <w:color w:val="auto"/>
          <w:spacing w:val="-3"/>
          <w:lang w:val="nl-NL" w:eastAsia="nl-BE"/>
        </w:rPr>
      </w:pPr>
      <w:r w:rsidRPr="004029A6">
        <w:rPr>
          <w:rFonts w:ascii="FlandersArtSans-Regular" w:hAnsi="FlandersArtSans-Regular" w:cs="Arial"/>
          <w:color w:val="auto"/>
        </w:rPr>
        <w:t>De inschrijver voegt bij zijn offerte een nota ter verantwoording van deze verbeteringen</w:t>
      </w:r>
      <w:r w:rsidR="004E3CEE">
        <w:rPr>
          <w:rFonts w:ascii="FlandersArtSans-Regular" w:hAnsi="FlandersArtSans-Regular" w:cs="Arial"/>
          <w:color w:val="auto"/>
        </w:rPr>
        <w:t>.</w:t>
      </w:r>
    </w:p>
    <w:p w14:paraId="673C1BB6" w14:textId="77777777" w:rsidR="009E4CF2" w:rsidRPr="009E4CF2" w:rsidRDefault="009E4CF2"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eastAsia="nl-BE"/>
        </w:rPr>
      </w:pPr>
    </w:p>
    <w:p w14:paraId="080012C7" w14:textId="77777777" w:rsidR="00D45381" w:rsidRDefault="00D45381" w:rsidP="00CA4B29">
      <w:pPr>
        <w:tabs>
          <w:tab w:val="left" w:pos="-1440"/>
          <w:tab w:val="left" w:pos="-720"/>
        </w:tabs>
        <w:suppressAutoHyphens/>
        <w:contextualSpacing w:val="0"/>
        <w:jc w:val="both"/>
        <w:rPr>
          <w:rFonts w:ascii="FlandersArtSans-Regular" w:eastAsia="Times New Roman" w:hAnsi="FlandersArtSans-Regular" w:cs="Arial"/>
          <w:bCs/>
          <w:i/>
          <w:iCs/>
          <w:color w:val="auto"/>
          <w:spacing w:val="-3"/>
          <w:lang w:val="nl-NL" w:eastAsia="nl-BE"/>
        </w:rPr>
      </w:pPr>
      <w:r w:rsidRPr="004029A6">
        <w:rPr>
          <w:rFonts w:ascii="FlandersArtSans-Regular" w:eastAsia="Times New Roman" w:hAnsi="FlandersArtSans-Regular" w:cs="Arial"/>
          <w:bCs/>
          <w:i/>
          <w:iCs/>
          <w:color w:val="auto"/>
          <w:spacing w:val="-3"/>
          <w:highlight w:val="yellow"/>
          <w:lang w:val="nl-NL" w:eastAsia="nl-BE"/>
        </w:rPr>
        <w:t>(</w:t>
      </w:r>
      <w:r w:rsidR="00DF00F5">
        <w:rPr>
          <w:rFonts w:ascii="FlandersArtSans-Regular" w:eastAsia="Times New Roman" w:hAnsi="FlandersArtSans-Regular" w:cs="Arial"/>
          <w:bCs/>
          <w:i/>
          <w:iCs/>
          <w:color w:val="auto"/>
          <w:spacing w:val="-3"/>
          <w:highlight w:val="yellow"/>
          <w:lang w:val="nl-NL" w:eastAsia="nl-BE"/>
        </w:rPr>
        <w:t>i</w:t>
      </w:r>
      <w:r w:rsidRPr="004029A6">
        <w:rPr>
          <w:rFonts w:ascii="FlandersArtSans-Regular" w:eastAsia="Times New Roman" w:hAnsi="FlandersArtSans-Regular" w:cs="Arial"/>
          <w:bCs/>
          <w:i/>
          <w:iCs/>
          <w:color w:val="auto"/>
          <w:spacing w:val="-3"/>
          <w:highlight w:val="yellow"/>
          <w:lang w:val="nl-NL" w:eastAsia="nl-BE"/>
        </w:rPr>
        <w:t>n geval</w:t>
      </w:r>
      <w:r w:rsidR="000B028C">
        <w:rPr>
          <w:rFonts w:ascii="FlandersArtSans-Regular" w:eastAsia="Times New Roman" w:hAnsi="FlandersArtSans-Regular" w:cs="Arial"/>
          <w:bCs/>
          <w:i/>
          <w:iCs/>
          <w:color w:val="auto"/>
          <w:spacing w:val="-3"/>
          <w:highlight w:val="yellow"/>
          <w:lang w:val="nl-NL" w:eastAsia="nl-BE"/>
        </w:rPr>
        <w:t xml:space="preserve"> van</w:t>
      </w:r>
      <w:r w:rsidRPr="004029A6">
        <w:rPr>
          <w:rFonts w:ascii="FlandersArtSans-Regular" w:eastAsia="Times New Roman" w:hAnsi="FlandersArtSans-Regular" w:cs="Arial"/>
          <w:bCs/>
          <w:i/>
          <w:iCs/>
          <w:color w:val="auto"/>
          <w:spacing w:val="-3"/>
          <w:highlight w:val="yellow"/>
          <w:lang w:val="nl-NL" w:eastAsia="nl-BE"/>
        </w:rPr>
        <w:t xml:space="preserve"> </w:t>
      </w:r>
      <w:r w:rsidR="00DF00F5">
        <w:rPr>
          <w:rFonts w:ascii="FlandersArtSans-Regular" w:eastAsia="Times New Roman" w:hAnsi="FlandersArtSans-Regular" w:cs="Arial"/>
          <w:bCs/>
          <w:i/>
          <w:iCs/>
          <w:color w:val="auto"/>
          <w:spacing w:val="-3"/>
          <w:highlight w:val="yellow"/>
          <w:lang w:val="nl-NL" w:eastAsia="nl-BE"/>
        </w:rPr>
        <w:t xml:space="preserve">een opdracht tegen </w:t>
      </w:r>
      <w:r w:rsidRPr="004029A6">
        <w:rPr>
          <w:rFonts w:ascii="FlandersArtSans-Regular" w:eastAsia="Times New Roman" w:hAnsi="FlandersArtSans-Regular" w:cs="Arial"/>
          <w:bCs/>
          <w:i/>
          <w:iCs/>
          <w:color w:val="auto"/>
          <w:spacing w:val="-3"/>
          <w:highlight w:val="yellow"/>
          <w:lang w:val="nl-NL" w:eastAsia="nl-BE"/>
        </w:rPr>
        <w:t>prijslijst):</w:t>
      </w:r>
    </w:p>
    <w:p w14:paraId="05DD00DD" w14:textId="77777777" w:rsidR="000B028C" w:rsidRDefault="000B028C" w:rsidP="000B028C">
      <w:pPr>
        <w:tabs>
          <w:tab w:val="left" w:pos="709"/>
        </w:tabs>
        <w:rPr>
          <w:rFonts w:ascii="FlandersArtSans-Regular" w:hAnsi="FlandersArtSans-Regular" w:cs="Arial"/>
        </w:rPr>
      </w:pPr>
      <w:r>
        <w:rPr>
          <w:rFonts w:ascii="FlandersArtSans-Regular" w:hAnsi="FlandersArtSans-Regular" w:cs="Arial"/>
        </w:rPr>
        <w:t>Deze opdracht is een opdracht tegen prijslijst.</w:t>
      </w:r>
    </w:p>
    <w:p w14:paraId="0A76C3FA" w14:textId="77777777" w:rsidR="000B028C" w:rsidRDefault="000B028C" w:rsidP="000B028C">
      <w:pPr>
        <w:tabs>
          <w:tab w:val="left" w:pos="709"/>
        </w:tabs>
        <w:rPr>
          <w:rFonts w:ascii="FlandersArtSans-Regular" w:hAnsi="FlandersArtSans-Regular" w:cs="Arial"/>
        </w:rPr>
      </w:pPr>
    </w:p>
    <w:p w14:paraId="09490F50" w14:textId="77777777" w:rsidR="000B028C" w:rsidRDefault="000B028C" w:rsidP="000B028C">
      <w:pPr>
        <w:tabs>
          <w:tab w:val="left" w:pos="709"/>
        </w:tabs>
        <w:rPr>
          <w:rFonts w:ascii="FlandersArtSans-Regular" w:hAnsi="FlandersArtSans-Regular" w:cs="Arial"/>
        </w:rPr>
      </w:pPr>
      <w:r w:rsidRPr="00A256DD">
        <w:rPr>
          <w:rFonts w:ascii="FlandersArtSans-Regular" w:hAnsi="FlandersArtSans-Regular" w:cs="Arial"/>
        </w:rPr>
        <w:t>De inschrijver voert, rekening houdende met de opdrachtdocumenten, zijn beroepskennis of persoonlijke vaststellingen, verbeteringen door voor:</w:t>
      </w:r>
    </w:p>
    <w:p w14:paraId="52DD1A19" w14:textId="77777777" w:rsidR="000B028C" w:rsidRPr="004029A6" w:rsidRDefault="000B028C">
      <w:pPr>
        <w:numPr>
          <w:ilvl w:val="0"/>
          <w:numId w:val="51"/>
        </w:numPr>
        <w:tabs>
          <w:tab w:val="left" w:pos="709"/>
        </w:tabs>
        <w:rPr>
          <w:rFonts w:ascii="FlandersArtSans-Regular" w:hAnsi="FlandersArtSans-Regular" w:cs="Arial"/>
          <w:color w:val="auto"/>
        </w:rPr>
      </w:pPr>
      <w:r w:rsidRPr="004029A6">
        <w:rPr>
          <w:rFonts w:ascii="FlandersArtSans-Regular" w:hAnsi="FlandersArtSans-Regular" w:cs="Arial"/>
          <w:i/>
          <w:iCs/>
          <w:color w:val="auto"/>
          <w:highlight w:val="yellow"/>
        </w:rPr>
        <w:t>(</w:t>
      </w:r>
      <w:r w:rsidR="00DF00F5">
        <w:rPr>
          <w:rFonts w:ascii="FlandersArtSans-Regular" w:hAnsi="FlandersArtSans-Regular" w:cs="Arial"/>
          <w:i/>
          <w:iCs/>
          <w:color w:val="auto"/>
          <w:highlight w:val="yellow"/>
        </w:rPr>
        <w:t>f</w:t>
      </w:r>
      <w:r w:rsidRPr="004029A6">
        <w:rPr>
          <w:rFonts w:ascii="FlandersArtSans-Regular" w:hAnsi="FlandersArtSans-Regular" w:cs="Arial"/>
          <w:i/>
          <w:iCs/>
          <w:color w:val="auto"/>
          <w:highlight w:val="yellow"/>
        </w:rPr>
        <w:t>acultatief):</w:t>
      </w:r>
      <w:r>
        <w:rPr>
          <w:rFonts w:ascii="FlandersArtSans-Regular" w:hAnsi="FlandersArtSans-Regular" w:cs="Arial"/>
          <w:color w:val="auto"/>
        </w:rPr>
        <w:t xml:space="preserve"> </w:t>
      </w:r>
      <w:r w:rsidRPr="004029A6">
        <w:rPr>
          <w:rFonts w:ascii="FlandersArtSans-Regular" w:hAnsi="FlandersArtSans-Regular" w:cs="Arial"/>
          <w:color w:val="auto"/>
        </w:rPr>
        <w:t>de fouten die hij ontdekt in de vermoedelijke hoeveelheden op voorwaarde dat de voorgestelde verbetering minstens tien percent in meer of in min van de hoeveelheid van de post in kwestie bedraagt;</w:t>
      </w:r>
    </w:p>
    <w:p w14:paraId="073F071A" w14:textId="77777777" w:rsidR="000B028C" w:rsidRPr="00A256DD" w:rsidRDefault="000B028C">
      <w:pPr>
        <w:numPr>
          <w:ilvl w:val="0"/>
          <w:numId w:val="51"/>
        </w:numPr>
        <w:rPr>
          <w:rFonts w:ascii="FlandersArtSans-Regular" w:hAnsi="FlandersArtSans-Regular" w:cs="Arial"/>
          <w:color w:val="auto"/>
        </w:rPr>
      </w:pPr>
      <w:r w:rsidRPr="00A256DD">
        <w:rPr>
          <w:rFonts w:ascii="FlandersArtSans-Regular" w:hAnsi="FlandersArtSans-Regular" w:cs="Arial"/>
          <w:color w:val="auto"/>
        </w:rPr>
        <w:t>de leemten in de samenvattende opmeting.</w:t>
      </w:r>
    </w:p>
    <w:p w14:paraId="18003801" w14:textId="77777777" w:rsidR="000B028C" w:rsidRPr="00A256DD" w:rsidRDefault="009D6385" w:rsidP="000074E3">
      <w:pPr>
        <w:tabs>
          <w:tab w:val="left" w:pos="709"/>
          <w:tab w:val="left" w:pos="6731"/>
        </w:tabs>
        <w:ind w:left="720"/>
        <w:rPr>
          <w:rFonts w:ascii="FlandersArtSans-Regular" w:hAnsi="FlandersArtSans-Regular" w:cs="Arial"/>
          <w:color w:val="0070C0"/>
        </w:rPr>
      </w:pPr>
      <w:r>
        <w:rPr>
          <w:rFonts w:ascii="FlandersArtSans-Regular" w:hAnsi="FlandersArtSans-Regular" w:cs="Arial"/>
          <w:color w:val="0070C0"/>
        </w:rPr>
        <w:tab/>
      </w:r>
    </w:p>
    <w:p w14:paraId="5B7143BF" w14:textId="77777777" w:rsidR="000B028C" w:rsidRDefault="000B028C" w:rsidP="000B028C">
      <w:pPr>
        <w:tabs>
          <w:tab w:val="left" w:pos="709"/>
        </w:tabs>
        <w:rPr>
          <w:rFonts w:ascii="FlandersArtSans-Regular" w:hAnsi="FlandersArtSans-Regular" w:cs="Arial"/>
        </w:rPr>
      </w:pPr>
      <w:r w:rsidRPr="00A256DD">
        <w:rPr>
          <w:rFonts w:ascii="FlandersArtSans-Regular" w:hAnsi="FlandersArtSans-Regular" w:cs="Arial"/>
        </w:rPr>
        <w:t>De inschrijver voegt bij zijn offerte een nota ter verantwoording van deze verbeteringen.</w:t>
      </w:r>
    </w:p>
    <w:p w14:paraId="2340D7DF" w14:textId="77777777" w:rsidR="000B028C" w:rsidRPr="004029A6" w:rsidRDefault="000B028C" w:rsidP="00CA4B29">
      <w:pPr>
        <w:tabs>
          <w:tab w:val="left" w:pos="-1440"/>
          <w:tab w:val="left" w:pos="-720"/>
        </w:tabs>
        <w:suppressAutoHyphens/>
        <w:contextualSpacing w:val="0"/>
        <w:jc w:val="both"/>
        <w:rPr>
          <w:rFonts w:ascii="FlandersArtSans-Regular" w:eastAsia="Times New Roman" w:hAnsi="FlandersArtSans-Regular" w:cs="Arial"/>
          <w:bCs/>
          <w:i/>
          <w:iCs/>
          <w:color w:val="auto"/>
          <w:spacing w:val="-3"/>
          <w:lang w:eastAsia="nl-BE"/>
        </w:rPr>
      </w:pPr>
    </w:p>
    <w:p w14:paraId="09A6458E" w14:textId="77777777" w:rsidR="00D45381" w:rsidRDefault="000B028C" w:rsidP="00D3269B">
      <w:pPr>
        <w:tabs>
          <w:tab w:val="left" w:pos="-1440"/>
          <w:tab w:val="left" w:pos="-720"/>
        </w:tabs>
        <w:suppressAutoHyphens/>
        <w:contextualSpacing w:val="0"/>
        <w:jc w:val="both"/>
        <w:rPr>
          <w:rFonts w:ascii="FlandersArtSans-Regular" w:eastAsia="Times New Roman" w:hAnsi="FlandersArtSans-Regular" w:cs="Arial"/>
          <w:i/>
          <w:iCs/>
          <w:color w:val="auto"/>
          <w:spacing w:val="-3"/>
          <w:lang w:val="nl-NL" w:eastAsia="nl-BE"/>
        </w:rPr>
      </w:pPr>
      <w:r w:rsidRPr="004029A6">
        <w:rPr>
          <w:rFonts w:ascii="FlandersArtSans-Regular" w:eastAsia="Times New Roman" w:hAnsi="FlandersArtSans-Regular" w:cs="Arial"/>
          <w:i/>
          <w:iCs/>
          <w:color w:val="auto"/>
          <w:spacing w:val="-3"/>
          <w:highlight w:val="yellow"/>
          <w:lang w:val="nl-NL" w:eastAsia="nl-BE"/>
        </w:rPr>
        <w:t>(</w:t>
      </w:r>
      <w:r w:rsidR="00DF00F5">
        <w:rPr>
          <w:rFonts w:ascii="FlandersArtSans-Regular" w:eastAsia="Times New Roman" w:hAnsi="FlandersArtSans-Regular" w:cs="Arial"/>
          <w:i/>
          <w:iCs/>
          <w:color w:val="auto"/>
          <w:spacing w:val="-3"/>
          <w:highlight w:val="yellow"/>
          <w:lang w:val="nl-NL" w:eastAsia="nl-BE"/>
        </w:rPr>
        <w:t>i</w:t>
      </w:r>
      <w:r w:rsidR="00D45381" w:rsidRPr="004029A6">
        <w:rPr>
          <w:rFonts w:ascii="FlandersArtSans-Regular" w:eastAsia="Times New Roman" w:hAnsi="FlandersArtSans-Regular" w:cs="Arial"/>
          <w:i/>
          <w:iCs/>
          <w:color w:val="auto"/>
          <w:spacing w:val="-3"/>
          <w:highlight w:val="yellow"/>
          <w:lang w:val="nl-NL" w:eastAsia="nl-BE"/>
        </w:rPr>
        <w:t>n geval van een gemengde opdracht):</w:t>
      </w:r>
    </w:p>
    <w:p w14:paraId="4AC70D43" w14:textId="77777777" w:rsidR="000B028C" w:rsidRDefault="000B028C" w:rsidP="000B028C">
      <w:pPr>
        <w:tabs>
          <w:tab w:val="left" w:pos="-1440"/>
          <w:tab w:val="left" w:pos="-720"/>
        </w:tabs>
        <w:suppressAutoHyphens/>
        <w:autoSpaceDN w:val="0"/>
        <w:contextualSpacing w:val="0"/>
        <w:jc w:val="both"/>
        <w:textAlignment w:val="baseline"/>
        <w:rPr>
          <w:rFonts w:ascii="FlandersArtSans-Regular" w:eastAsia="Times New Roman" w:hAnsi="FlandersArtSans-Regular" w:cs="Arial"/>
          <w:bCs/>
          <w:color w:val="auto"/>
          <w:spacing w:val="-3"/>
          <w:lang w:val="nl-NL" w:eastAsia="nl-BE"/>
        </w:rPr>
      </w:pPr>
      <w:r w:rsidRPr="00A256DD">
        <w:rPr>
          <w:rFonts w:ascii="FlandersArtSans-Regular" w:eastAsia="Times New Roman" w:hAnsi="FlandersArtSans-Regular" w:cs="Arial"/>
          <w:bCs/>
          <w:color w:val="auto"/>
          <w:spacing w:val="-3"/>
          <w:lang w:val="nl-NL" w:eastAsia="nl-BE"/>
        </w:rPr>
        <w:lastRenderedPageBreak/>
        <w:t>Deze opdracht vormt een gemengde opdracht omvattende :</w:t>
      </w:r>
    </w:p>
    <w:p w14:paraId="5154916A" w14:textId="77777777" w:rsidR="000B028C" w:rsidRPr="00A256DD" w:rsidRDefault="000B028C" w:rsidP="000B028C">
      <w:pPr>
        <w:tabs>
          <w:tab w:val="left" w:pos="-1440"/>
          <w:tab w:val="left" w:pos="-720"/>
        </w:tabs>
        <w:suppressAutoHyphens/>
        <w:autoSpaceDN w:val="0"/>
        <w:contextualSpacing w:val="0"/>
        <w:jc w:val="both"/>
        <w:textAlignment w:val="baseline"/>
        <w:rPr>
          <w:rFonts w:ascii="FlandersArtSans-Regular" w:eastAsia="Times New Roman" w:hAnsi="FlandersArtSans-Regular" w:cs="Arial"/>
          <w:bCs/>
          <w:color w:val="auto"/>
          <w:spacing w:val="-3"/>
          <w:lang w:val="nl-NL" w:eastAsia="nl-BE"/>
        </w:rPr>
      </w:pPr>
    </w:p>
    <w:p w14:paraId="345B73B0" w14:textId="77777777" w:rsidR="000B028C" w:rsidRPr="00205EB3" w:rsidRDefault="000B028C">
      <w:pPr>
        <w:numPr>
          <w:ilvl w:val="0"/>
          <w:numId w:val="52"/>
        </w:numPr>
        <w:tabs>
          <w:tab w:val="left" w:pos="-1440"/>
          <w:tab w:val="left" w:pos="-720"/>
        </w:tabs>
        <w:suppressAutoHyphens/>
        <w:autoSpaceDN w:val="0"/>
        <w:contextualSpacing w:val="0"/>
        <w:jc w:val="both"/>
        <w:textAlignment w:val="baseline"/>
        <w:rPr>
          <w:rFonts w:ascii="FlandersArtSans-Regular" w:eastAsia="Times New Roman" w:hAnsi="FlandersArtSans-Regular" w:cs="Arial"/>
          <w:bCs/>
          <w:color w:val="auto"/>
          <w:spacing w:val="-3"/>
          <w:lang w:val="nl-NL" w:eastAsia="nl-BE"/>
        </w:rPr>
      </w:pPr>
      <w:r w:rsidRPr="00205EB3">
        <w:rPr>
          <w:rFonts w:ascii="FlandersArtSans-Regular" w:eastAsia="Times New Roman" w:hAnsi="FlandersArtSans-Regular" w:cs="Arial"/>
          <w:bCs/>
          <w:color w:val="auto"/>
          <w:spacing w:val="-3"/>
          <w:lang w:val="nl-NL" w:eastAsia="nl-BE"/>
        </w:rPr>
        <w:t>een gedeelte tegen globale prijs voorafgegaan door de vermelding “forfaitaire hoeveelheid” (FH) en “globale prijzen” (GP);</w:t>
      </w:r>
    </w:p>
    <w:p w14:paraId="3371FB28" w14:textId="77777777" w:rsidR="000B028C" w:rsidRPr="0063364B" w:rsidRDefault="000B028C">
      <w:pPr>
        <w:numPr>
          <w:ilvl w:val="0"/>
          <w:numId w:val="52"/>
        </w:numPr>
        <w:tabs>
          <w:tab w:val="left" w:pos="-1440"/>
          <w:tab w:val="left" w:pos="-720"/>
        </w:tabs>
        <w:suppressAutoHyphens/>
        <w:autoSpaceDN w:val="0"/>
        <w:contextualSpacing w:val="0"/>
        <w:jc w:val="both"/>
        <w:textAlignment w:val="baseline"/>
        <w:rPr>
          <w:rFonts w:ascii="FlandersArtSans-Regular" w:eastAsia="Times New Roman" w:hAnsi="FlandersArtSans-Regular" w:cs="Arial"/>
          <w:bCs/>
          <w:color w:val="auto"/>
          <w:spacing w:val="-3"/>
          <w:lang w:val="nl-NL" w:eastAsia="nl-BE"/>
        </w:rPr>
      </w:pPr>
      <w:r w:rsidRPr="00205EB3">
        <w:rPr>
          <w:rFonts w:ascii="FlandersArtSans-Regular" w:eastAsia="Times New Roman" w:hAnsi="FlandersArtSans-Regular" w:cs="Arial"/>
          <w:bCs/>
          <w:color w:val="auto"/>
          <w:spacing w:val="-3"/>
          <w:lang w:val="nl-NL" w:eastAsia="nl-BE"/>
        </w:rPr>
        <w:t xml:space="preserve">een gedeelte tegen prijslijst voor de posten voorafgegaan door de vermelding “vermoedelijke </w:t>
      </w:r>
      <w:r w:rsidRPr="0063364B">
        <w:rPr>
          <w:rFonts w:ascii="FlandersArtSans-Regular" w:eastAsia="Times New Roman" w:hAnsi="FlandersArtSans-Regular" w:cs="Arial"/>
          <w:bCs/>
          <w:color w:val="auto"/>
          <w:spacing w:val="-3"/>
          <w:lang w:val="nl-NL" w:eastAsia="nl-BE"/>
        </w:rPr>
        <w:t>hoeveelheid” (VH);</w:t>
      </w:r>
    </w:p>
    <w:p w14:paraId="36BD0DAA" w14:textId="77777777" w:rsidR="000B028C" w:rsidRPr="004029A6" w:rsidRDefault="000B028C">
      <w:pPr>
        <w:numPr>
          <w:ilvl w:val="0"/>
          <w:numId w:val="52"/>
        </w:numPr>
        <w:tabs>
          <w:tab w:val="left" w:pos="-1440"/>
          <w:tab w:val="left" w:pos="-720"/>
        </w:tabs>
        <w:suppressAutoHyphens/>
        <w:autoSpaceDN w:val="0"/>
        <w:contextualSpacing w:val="0"/>
        <w:jc w:val="both"/>
        <w:textAlignment w:val="baseline"/>
        <w:rPr>
          <w:rFonts w:ascii="FlandersArtSans-Regular" w:eastAsia="Times New Roman" w:hAnsi="FlandersArtSans-Regular" w:cs="Arial"/>
          <w:bCs/>
          <w:color w:val="auto"/>
          <w:spacing w:val="-3"/>
          <w:lang w:val="nl-NL" w:eastAsia="nl-BE"/>
        </w:rPr>
      </w:pPr>
      <w:r w:rsidRPr="004029A6">
        <w:rPr>
          <w:rFonts w:ascii="FlandersArtSans-Regular" w:eastAsia="Times New Roman" w:hAnsi="FlandersArtSans-Regular" w:cs="Arial"/>
          <w:bCs/>
          <w:i/>
          <w:iCs/>
          <w:color w:val="auto"/>
          <w:spacing w:val="-3"/>
          <w:highlight w:val="yellow"/>
          <w:lang w:val="nl-NL" w:eastAsia="nl-BE"/>
        </w:rPr>
        <w:t>(</w:t>
      </w:r>
      <w:r w:rsidR="00DF00F5">
        <w:rPr>
          <w:rFonts w:ascii="FlandersArtSans-Regular" w:eastAsia="Times New Roman" w:hAnsi="FlandersArtSans-Regular" w:cs="Arial"/>
          <w:bCs/>
          <w:i/>
          <w:iCs/>
          <w:color w:val="auto"/>
          <w:spacing w:val="-3"/>
          <w:highlight w:val="yellow"/>
          <w:lang w:val="nl-NL" w:eastAsia="nl-BE"/>
        </w:rPr>
        <w:t>f</w:t>
      </w:r>
      <w:r w:rsidRPr="004029A6">
        <w:rPr>
          <w:rFonts w:ascii="FlandersArtSans-Regular" w:eastAsia="Times New Roman" w:hAnsi="FlandersArtSans-Regular" w:cs="Arial"/>
          <w:bCs/>
          <w:i/>
          <w:iCs/>
          <w:color w:val="auto"/>
          <w:spacing w:val="-3"/>
          <w:highlight w:val="yellow"/>
          <w:lang w:val="nl-NL" w:eastAsia="nl-BE"/>
        </w:rPr>
        <w:t>acultatief):</w:t>
      </w:r>
      <w:r w:rsidRPr="004029A6">
        <w:rPr>
          <w:rFonts w:ascii="FlandersArtSans-Regular" w:eastAsia="Times New Roman" w:hAnsi="FlandersArtSans-Regular" w:cs="Arial"/>
          <w:bCs/>
          <w:i/>
          <w:iCs/>
          <w:color w:val="auto"/>
          <w:spacing w:val="-3"/>
          <w:lang w:val="nl-NL" w:eastAsia="nl-BE"/>
        </w:rPr>
        <w:t xml:space="preserve"> </w:t>
      </w:r>
      <w:r w:rsidRPr="004029A6">
        <w:rPr>
          <w:rFonts w:ascii="FlandersArtSans-Regular" w:eastAsia="Times New Roman" w:hAnsi="FlandersArtSans-Regular" w:cs="Arial"/>
          <w:bCs/>
          <w:color w:val="auto"/>
          <w:spacing w:val="-3"/>
          <w:lang w:val="nl-NL" w:eastAsia="nl-BE"/>
        </w:rPr>
        <w:t xml:space="preserve">een gedeelte tegen een voorbehouden som (VS). </w:t>
      </w:r>
      <w:r w:rsidRPr="004029A6">
        <w:rPr>
          <w:rFonts w:ascii="FlandersArtSans-Regular" w:eastAsia="Times New Roman" w:hAnsi="FlandersArtSans-Regular" w:cs="Arial"/>
          <w:color w:val="auto"/>
          <w:spacing w:val="-3"/>
          <w:lang w:val="nl-NL" w:eastAsia="nl-BE"/>
        </w:rPr>
        <w:t>De te voorziene som voor een</w:t>
      </w:r>
      <w:r w:rsidRPr="004029A6">
        <w:rPr>
          <w:rFonts w:ascii="Cambria" w:eastAsia="Times New Roman" w:hAnsi="Cambria" w:cs="Cambria"/>
          <w:color w:val="auto"/>
          <w:spacing w:val="-3"/>
          <w:lang w:val="nl-NL" w:eastAsia="nl-BE"/>
        </w:rPr>
        <w:t> </w:t>
      </w:r>
      <w:r w:rsidRPr="004029A6">
        <w:rPr>
          <w:rFonts w:ascii="FlandersArtSans-Regular" w:eastAsia="Times New Roman" w:hAnsi="FlandersArtSans-Regular" w:cs="Arial"/>
          <w:color w:val="auto"/>
          <w:spacing w:val="-3"/>
          <w:lang w:val="nl-NL" w:eastAsia="nl-BE"/>
        </w:rPr>
        <w:t>VS-post is onveranderlijk voor alle inschrijvers een vast bedrag, en mag door geen enkele inschrijver gewijzigd worden daar deze som geen onderdeel is van de concurrentie</w:t>
      </w:r>
    </w:p>
    <w:p w14:paraId="0DC20E53" w14:textId="77777777" w:rsidR="000B028C" w:rsidRPr="004029A6" w:rsidRDefault="000B028C" w:rsidP="000B028C">
      <w:pPr>
        <w:tabs>
          <w:tab w:val="left" w:pos="709"/>
        </w:tabs>
        <w:rPr>
          <w:rFonts w:ascii="FlandersArtSans-Regular" w:hAnsi="FlandersArtSans-Regular" w:cs="Arial"/>
          <w:color w:val="auto"/>
        </w:rPr>
      </w:pPr>
    </w:p>
    <w:p w14:paraId="68AC3847" w14:textId="77777777" w:rsidR="000B028C" w:rsidRPr="004029A6" w:rsidRDefault="000B028C" w:rsidP="000B028C">
      <w:pPr>
        <w:tabs>
          <w:tab w:val="left" w:pos="709"/>
        </w:tabs>
        <w:rPr>
          <w:rFonts w:ascii="FlandersArtSans-Regular" w:hAnsi="FlandersArtSans-Regular" w:cs="Arial"/>
          <w:color w:val="auto"/>
        </w:rPr>
      </w:pPr>
      <w:r w:rsidRPr="004029A6">
        <w:rPr>
          <w:rFonts w:ascii="FlandersArtSans-Regular" w:hAnsi="FlandersArtSans-Regular" w:cs="Arial"/>
          <w:color w:val="auto"/>
        </w:rPr>
        <w:t>De inschrijver voert, rekening houdende met de opdrachtdocumenten, zijn beroepskennis of persoonlijke vaststellingen, verbeteringen door voor:</w:t>
      </w:r>
    </w:p>
    <w:p w14:paraId="31F7E97D" w14:textId="77777777" w:rsidR="000B028C" w:rsidRPr="004029A6" w:rsidRDefault="000B028C" w:rsidP="000B028C">
      <w:pPr>
        <w:tabs>
          <w:tab w:val="left" w:pos="709"/>
        </w:tabs>
        <w:rPr>
          <w:rFonts w:ascii="FlandersArtSans-Regular" w:hAnsi="FlandersArtSans-Regular" w:cs="Arial"/>
          <w:color w:val="auto"/>
        </w:rPr>
      </w:pPr>
    </w:p>
    <w:p w14:paraId="0EC53741" w14:textId="77777777" w:rsidR="000B028C" w:rsidRPr="004029A6" w:rsidRDefault="000B028C">
      <w:pPr>
        <w:numPr>
          <w:ilvl w:val="0"/>
          <w:numId w:val="53"/>
        </w:numPr>
        <w:rPr>
          <w:rFonts w:ascii="FlandersArtSans-Regular" w:hAnsi="FlandersArtSans-Regular" w:cs="Arial"/>
          <w:color w:val="auto"/>
        </w:rPr>
      </w:pPr>
      <w:r w:rsidRPr="004029A6">
        <w:rPr>
          <w:rFonts w:ascii="FlandersArtSans-Regular" w:hAnsi="FlandersArtSans-Regular" w:cs="Arial"/>
          <w:color w:val="auto"/>
        </w:rPr>
        <w:t>de fouten die hij ontdekt in de forfaitaire hoeveelheden;</w:t>
      </w:r>
    </w:p>
    <w:p w14:paraId="3EE58018" w14:textId="77777777" w:rsidR="000B028C" w:rsidRPr="004029A6" w:rsidRDefault="000B028C">
      <w:pPr>
        <w:numPr>
          <w:ilvl w:val="0"/>
          <w:numId w:val="53"/>
        </w:numPr>
        <w:rPr>
          <w:rFonts w:ascii="FlandersArtSans-Regular" w:hAnsi="FlandersArtSans-Regular" w:cs="Arial"/>
          <w:color w:val="auto"/>
        </w:rPr>
      </w:pPr>
      <w:r w:rsidRPr="004029A6">
        <w:rPr>
          <w:rFonts w:ascii="FlandersArtSans-Regular" w:hAnsi="FlandersArtSans-Regular" w:cs="Arial"/>
          <w:i/>
          <w:iCs/>
          <w:color w:val="auto"/>
          <w:highlight w:val="yellow"/>
        </w:rPr>
        <w:t>(</w:t>
      </w:r>
      <w:r w:rsidR="00DF00F5" w:rsidRPr="00224D01">
        <w:rPr>
          <w:rFonts w:ascii="FlandersArtSans-Regular" w:hAnsi="FlandersArtSans-Regular" w:cs="Arial"/>
          <w:i/>
          <w:iCs/>
          <w:color w:val="auto"/>
          <w:highlight w:val="yellow"/>
        </w:rPr>
        <w:t>f</w:t>
      </w:r>
      <w:r w:rsidRPr="004029A6">
        <w:rPr>
          <w:rFonts w:ascii="FlandersArtSans-Regular" w:hAnsi="FlandersArtSans-Regular" w:cs="Arial"/>
          <w:i/>
          <w:iCs/>
          <w:color w:val="auto"/>
          <w:highlight w:val="yellow"/>
        </w:rPr>
        <w:t>acultatief):</w:t>
      </w:r>
      <w:r w:rsidRPr="004029A6">
        <w:rPr>
          <w:rFonts w:ascii="FlandersArtSans-Regular" w:hAnsi="FlandersArtSans-Regular" w:cs="Arial"/>
          <w:color w:val="auto"/>
        </w:rPr>
        <w:t xml:space="preserve"> de fouten die hij ontdekt in de vermoedelijke hoeveelheden op voorwaarde dat de voorgestelde verbetering minstens tien percent in meer of in min van de hoeveelheid van de post in kwestie bedraagt;</w:t>
      </w:r>
    </w:p>
    <w:p w14:paraId="056FFD80" w14:textId="77777777" w:rsidR="000B028C" w:rsidRPr="00A256DD" w:rsidRDefault="000B028C">
      <w:pPr>
        <w:numPr>
          <w:ilvl w:val="0"/>
          <w:numId w:val="53"/>
        </w:numPr>
        <w:rPr>
          <w:rFonts w:ascii="FlandersArtSans-Regular" w:hAnsi="FlandersArtSans-Regular" w:cs="Arial"/>
        </w:rPr>
      </w:pPr>
      <w:r w:rsidRPr="00A256DD">
        <w:rPr>
          <w:rFonts w:ascii="FlandersArtSans-Regular" w:hAnsi="FlandersArtSans-Regular" w:cs="Arial"/>
        </w:rPr>
        <w:t>de leemten in de samenvattende opmeting.</w:t>
      </w:r>
    </w:p>
    <w:p w14:paraId="345CD6BE" w14:textId="77777777" w:rsidR="000B028C" w:rsidRDefault="000B028C" w:rsidP="000B028C">
      <w:pPr>
        <w:tabs>
          <w:tab w:val="left" w:pos="709"/>
        </w:tabs>
        <w:ind w:left="720"/>
        <w:rPr>
          <w:rFonts w:ascii="FlandersArtSans-Regular" w:hAnsi="FlandersArtSans-Regular" w:cs="Arial"/>
        </w:rPr>
      </w:pPr>
    </w:p>
    <w:p w14:paraId="68A6F630" w14:textId="77777777" w:rsidR="000B028C" w:rsidRDefault="000B028C" w:rsidP="000B028C">
      <w:pPr>
        <w:tabs>
          <w:tab w:val="left" w:pos="709"/>
        </w:tabs>
        <w:rPr>
          <w:rFonts w:ascii="FlandersArtSans-Regular" w:hAnsi="FlandersArtSans-Regular" w:cs="Arial"/>
        </w:rPr>
      </w:pPr>
      <w:r w:rsidRPr="00A256DD">
        <w:rPr>
          <w:rFonts w:ascii="FlandersArtSans-Regular" w:hAnsi="FlandersArtSans-Regular" w:cs="Arial"/>
        </w:rPr>
        <w:t>De inschrijver voegt bij zijn offerte een nota ter verantwoording van deze verbeteringen.</w:t>
      </w:r>
    </w:p>
    <w:p w14:paraId="683F6DFF" w14:textId="77777777" w:rsidR="000B028C" w:rsidRPr="004029A6" w:rsidRDefault="000B028C" w:rsidP="00D3269B">
      <w:pPr>
        <w:tabs>
          <w:tab w:val="left" w:pos="-1440"/>
          <w:tab w:val="left" w:pos="-720"/>
        </w:tabs>
        <w:suppressAutoHyphens/>
        <w:contextualSpacing w:val="0"/>
        <w:jc w:val="both"/>
        <w:rPr>
          <w:rFonts w:ascii="FlandersArtSans-Regular" w:eastAsia="Times New Roman" w:hAnsi="FlandersArtSans-Regular" w:cs="Arial"/>
          <w:i/>
          <w:iCs/>
          <w:color w:val="auto"/>
          <w:spacing w:val="-3"/>
          <w:lang w:val="nl-NL" w:eastAsia="nl-BE"/>
        </w:rPr>
      </w:pPr>
    </w:p>
    <w:p w14:paraId="646BB251" w14:textId="77777777" w:rsidR="0004048F" w:rsidRPr="0054021F" w:rsidRDefault="0004048F" w:rsidP="00CA4B29">
      <w:pPr>
        <w:pStyle w:val="Kop2"/>
        <w:numPr>
          <w:ilvl w:val="0"/>
          <w:numId w:val="0"/>
        </w:numPr>
        <w:ind w:left="576" w:hanging="576"/>
        <w:jc w:val="both"/>
      </w:pPr>
      <w:bookmarkStart w:id="130" w:name="_Toc434325149"/>
      <w:bookmarkStart w:id="131" w:name="_Toc434486172"/>
      <w:bookmarkStart w:id="132" w:name="_Toc159926914"/>
      <w:r w:rsidRPr="0054021F">
        <w:t>A.4.2.</w:t>
      </w:r>
      <w:r w:rsidRPr="0054021F">
        <w:tab/>
        <w:t xml:space="preserve">PRIJSOPGAVE (ART. </w:t>
      </w:r>
      <w:r w:rsidR="000B028C">
        <w:t>29</w:t>
      </w:r>
      <w:r w:rsidR="000B028C" w:rsidRPr="0054021F">
        <w:t xml:space="preserve"> </w:t>
      </w:r>
      <w:r w:rsidRPr="0054021F">
        <w:t>KB PLAATSING)</w:t>
      </w:r>
      <w:bookmarkEnd w:id="130"/>
      <w:bookmarkEnd w:id="131"/>
      <w:bookmarkEnd w:id="132"/>
    </w:p>
    <w:p w14:paraId="12A4AFBC" w14:textId="77777777" w:rsidR="0004048F" w:rsidRPr="0054021F" w:rsidRDefault="0004048F" w:rsidP="00CA4B29">
      <w:pPr>
        <w:pStyle w:val="Plattetekst"/>
        <w:ind w:left="426" w:hanging="426"/>
        <w:jc w:val="both"/>
        <w:rPr>
          <w:rFonts w:ascii="FlandersArtSans-Regular" w:hAnsi="FlandersArtSans-Regular" w:cs="Arial"/>
          <w:sz w:val="22"/>
          <w:szCs w:val="22"/>
        </w:rPr>
      </w:pPr>
      <w:r w:rsidRPr="0054021F">
        <w:rPr>
          <w:rFonts w:ascii="FlandersArtSans-Regular" w:hAnsi="FlandersArtSans-Regular" w:cs="Arial"/>
          <w:sz w:val="22"/>
          <w:szCs w:val="22"/>
        </w:rPr>
        <w:t xml:space="preserve">a) </w:t>
      </w:r>
      <w:r w:rsidRPr="0054021F">
        <w:rPr>
          <w:rFonts w:ascii="FlandersArtSans-Regular" w:hAnsi="FlandersArtSans-Regular" w:cs="Arial"/>
          <w:sz w:val="22"/>
          <w:szCs w:val="22"/>
        </w:rPr>
        <w:tab/>
        <w:t>Indien zulks voor de nauwkeurigheid van de eenheidsprijzen vereist is, mag de inschrijver die tot vier decimalen preciseren.</w:t>
      </w:r>
    </w:p>
    <w:p w14:paraId="52F67EC3" w14:textId="77777777" w:rsidR="0004048F" w:rsidRPr="0054021F" w:rsidRDefault="0004048F" w:rsidP="00CA4B29">
      <w:pPr>
        <w:tabs>
          <w:tab w:val="left" w:pos="567"/>
        </w:tabs>
        <w:ind w:left="426" w:hanging="426"/>
        <w:jc w:val="both"/>
        <w:rPr>
          <w:rFonts w:ascii="FlandersArtSans-Regular" w:hAnsi="FlandersArtSans-Regular" w:cs="Arial"/>
        </w:rPr>
      </w:pPr>
    </w:p>
    <w:p w14:paraId="5569D2E9" w14:textId="77777777" w:rsidR="0004048F" w:rsidRDefault="0004048F" w:rsidP="008C421A">
      <w:pPr>
        <w:tabs>
          <w:tab w:val="left" w:pos="567"/>
        </w:tabs>
        <w:ind w:left="426" w:hanging="426"/>
        <w:jc w:val="both"/>
        <w:rPr>
          <w:rFonts w:ascii="FlandersArtSans-Regular" w:hAnsi="FlandersArtSans-Regular" w:cs="Arial"/>
          <w:highlight w:val="cyan"/>
        </w:rPr>
      </w:pPr>
      <w:r w:rsidRPr="0054021F">
        <w:rPr>
          <w:rFonts w:ascii="FlandersArtSans-Regular" w:hAnsi="FlandersArtSans-Regular" w:cs="Arial"/>
        </w:rPr>
        <w:t xml:space="preserve">b) </w:t>
      </w:r>
      <w:r w:rsidRPr="0054021F">
        <w:rPr>
          <w:rFonts w:ascii="FlandersArtSans-Regular" w:hAnsi="FlandersArtSans-Regular" w:cs="Arial"/>
        </w:rPr>
        <w:tab/>
        <w:t>De inschrijver vermeldt de belasting over de toegevoegde waarde (BTW) in een afzonderlijke post van de inventaris en voegt ze bij de prijs van de offerte.</w:t>
      </w:r>
    </w:p>
    <w:p w14:paraId="57CD06D7" w14:textId="77777777" w:rsidR="008C421A" w:rsidRPr="008C421A" w:rsidRDefault="008C421A" w:rsidP="008C421A">
      <w:pPr>
        <w:tabs>
          <w:tab w:val="left" w:pos="567"/>
        </w:tabs>
        <w:ind w:left="426" w:hanging="426"/>
        <w:jc w:val="both"/>
        <w:rPr>
          <w:rFonts w:ascii="FlandersArtSans-Regular" w:hAnsi="FlandersArtSans-Regular" w:cs="Arial"/>
          <w:highlight w:val="cyan"/>
        </w:rPr>
      </w:pPr>
    </w:p>
    <w:p w14:paraId="6F8C49E8" w14:textId="77777777" w:rsidR="0004048F" w:rsidRPr="0054021F" w:rsidRDefault="0004048F" w:rsidP="00CA4B29">
      <w:pPr>
        <w:pStyle w:val="Kop2"/>
        <w:numPr>
          <w:ilvl w:val="0"/>
          <w:numId w:val="0"/>
        </w:numPr>
        <w:ind w:left="576" w:hanging="576"/>
        <w:jc w:val="both"/>
      </w:pPr>
      <w:bookmarkStart w:id="133" w:name="_Toc434325150"/>
      <w:bookmarkStart w:id="134" w:name="_Toc434486173"/>
      <w:bookmarkStart w:id="135" w:name="_Toc159926915"/>
      <w:r w:rsidRPr="0054021F">
        <w:t>A.4.3.</w:t>
      </w:r>
      <w:r w:rsidRPr="0054021F">
        <w:tab/>
        <w:t xml:space="preserve">INBEGREPEN PRIJSELEMENTEN (ART. </w:t>
      </w:r>
      <w:r w:rsidR="000B028C">
        <w:t>32</w:t>
      </w:r>
      <w:r w:rsidR="003F4A2F">
        <w:t>, §</w:t>
      </w:r>
      <w:r w:rsidR="000B028C">
        <w:t>1</w:t>
      </w:r>
      <w:r w:rsidR="000B028C" w:rsidRPr="0054021F">
        <w:t xml:space="preserve"> </w:t>
      </w:r>
      <w:r w:rsidRPr="0054021F">
        <w:t>KB PLAATSING)</w:t>
      </w:r>
      <w:bookmarkEnd w:id="133"/>
      <w:bookmarkEnd w:id="134"/>
      <w:bookmarkEnd w:id="135"/>
    </w:p>
    <w:p w14:paraId="73FC4762" w14:textId="77777777" w:rsidR="00FC2E77" w:rsidRPr="00EA2670" w:rsidRDefault="00D80415" w:rsidP="00FC2E77">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b/>
        </w:rPr>
      </w:pPr>
      <w:r w:rsidRPr="00070A77">
        <w:rPr>
          <w:rFonts w:ascii="FlandersArtSans-Regular" w:hAnsi="FlandersArtSans-Regular" w:cs="Arial"/>
          <w:b/>
        </w:rPr>
        <w:t xml:space="preserve">Noot: </w:t>
      </w:r>
      <w:r w:rsidR="00FC2E77">
        <w:rPr>
          <w:rFonts w:ascii="FlandersArtSans-Regular" w:hAnsi="FlandersArtSans-Regular" w:cs="Arial"/>
        </w:rPr>
        <w:t xml:space="preserve"> </w:t>
      </w:r>
      <w:r w:rsidR="000B028C" w:rsidRPr="000B028C">
        <w:rPr>
          <w:rFonts w:ascii="FlandersArtSans-Regular" w:hAnsi="FlandersArtSans-Regular" w:cs="Arial"/>
        </w:rPr>
        <w:t>Artikel 32, §1 somt de verscheidende prijsbestanddelen/elementen op die in de offerteprijs van de inschrijvers dienen inbegrepen te zijn en/of waar de inschrijvers rekening moet met houden.</w:t>
      </w:r>
    </w:p>
    <w:p w14:paraId="304B6F6B" w14:textId="77777777" w:rsidR="00FC2E77" w:rsidRDefault="00FC2E77" w:rsidP="00FC2E77">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p>
    <w:p w14:paraId="58FE163D" w14:textId="77777777" w:rsidR="008B2EB9" w:rsidRDefault="00FC2E77" w:rsidP="00C92C31">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Pr>
          <w:rFonts w:ascii="FlandersArtSans-Regular" w:hAnsi="FlandersArtSans-Regular" w:cs="Arial"/>
        </w:rPr>
        <w:t>U heeft de mogelijkheid om, in functie van de specifieke kenmerken van u</w:t>
      </w:r>
      <w:r w:rsidR="00FE0DF0">
        <w:rPr>
          <w:rFonts w:ascii="FlandersArtSans-Regular" w:hAnsi="FlandersArtSans-Regular" w:cs="Arial"/>
        </w:rPr>
        <w:t>w opdracht, deze bestanddelen/</w:t>
      </w:r>
      <w:r>
        <w:rPr>
          <w:rFonts w:ascii="FlandersArtSans-Regular" w:hAnsi="FlandersArtSans-Regular" w:cs="Arial"/>
        </w:rPr>
        <w:t xml:space="preserve"> elementen aan te vullen of te specifiëren. Preciseer </w:t>
      </w:r>
      <w:r w:rsidR="0004048F" w:rsidRPr="008C421A">
        <w:rPr>
          <w:rFonts w:ascii="FlandersArtSans-Regular" w:hAnsi="FlandersArtSans-Regular" w:cs="Arial"/>
        </w:rPr>
        <w:t>welke elementen nog allemaal – of juist niet – in de prijzen zijn begrepen.</w:t>
      </w:r>
      <w:r w:rsidR="00B13E28" w:rsidRPr="008C421A">
        <w:rPr>
          <w:rFonts w:ascii="FlandersArtSans-Regular" w:hAnsi="FlandersArtSans-Regular" w:cs="Arial"/>
        </w:rPr>
        <w:t xml:space="preserve"> </w:t>
      </w:r>
      <w:r>
        <w:rPr>
          <w:rFonts w:ascii="FlandersArtSans-Regular" w:hAnsi="FlandersArtSans-Regular" w:cs="Arial"/>
        </w:rPr>
        <w:t>Kies</w:t>
      </w:r>
      <w:r w:rsidR="00FE0DF0">
        <w:rPr>
          <w:rFonts w:ascii="FlandersArtSans-Regular" w:hAnsi="FlandersArtSans-Regular" w:cs="Arial"/>
        </w:rPr>
        <w:t xml:space="preserve"> enkel voor die bestanddelen/</w:t>
      </w:r>
      <w:r>
        <w:rPr>
          <w:rFonts w:ascii="FlandersArtSans-Regular" w:hAnsi="FlandersArtSans-Regular" w:cs="Arial"/>
        </w:rPr>
        <w:t>elementen die relevant zijn voor uw opdracht. O</w:t>
      </w:r>
      <w:r w:rsidR="00B13E28" w:rsidRPr="008C421A">
        <w:rPr>
          <w:rFonts w:ascii="FlandersArtSans-Regular" w:hAnsi="FlandersArtSans-Regular" w:cs="Arial"/>
        </w:rPr>
        <w:t xml:space="preserve">nderstaande elementen kunnen als inspiratie gebruikt worden. U dient deze </w:t>
      </w:r>
      <w:r w:rsidR="00615584" w:rsidRPr="008C421A">
        <w:rPr>
          <w:rFonts w:ascii="FlandersArtSans-Regular" w:hAnsi="FlandersArtSans-Regular" w:cs="Arial"/>
        </w:rPr>
        <w:t xml:space="preserve">concreet </w:t>
      </w:r>
      <w:r w:rsidR="00B13E28" w:rsidRPr="008C421A">
        <w:rPr>
          <w:rFonts w:ascii="FlandersArtSans-Regular" w:hAnsi="FlandersArtSans-Regular" w:cs="Arial"/>
        </w:rPr>
        <w:t xml:space="preserve">aan te passen </w:t>
      </w:r>
      <w:r w:rsidR="008C421A">
        <w:rPr>
          <w:rFonts w:ascii="FlandersArtSans-Regular" w:hAnsi="FlandersArtSans-Regular" w:cs="Arial"/>
        </w:rPr>
        <w:t>naargelang uw opdracht.</w:t>
      </w:r>
      <w:r w:rsidR="00C163BC" w:rsidRPr="008C421A">
        <w:rPr>
          <w:rFonts w:ascii="FlandersArtSans-Regular" w:hAnsi="FlandersArtSans-Regular" w:cs="Arial"/>
        </w:rPr>
        <w:t xml:space="preserve"> </w:t>
      </w:r>
      <w:r>
        <w:rPr>
          <w:rFonts w:ascii="FlandersArtSans-Regular" w:hAnsi="FlandersArtSans-Regular" w:cs="Arial"/>
        </w:rPr>
        <w:t>Ga ook t</w:t>
      </w:r>
      <w:r w:rsidR="00FE0DF0">
        <w:rPr>
          <w:rFonts w:ascii="FlandersArtSans-Regular" w:hAnsi="FlandersArtSans-Regular" w:cs="Arial"/>
        </w:rPr>
        <w:t>elkens na of die bestanddelen</w:t>
      </w:r>
      <w:r w:rsidR="00FA12F5">
        <w:rPr>
          <w:rFonts w:ascii="FlandersArtSans-Regular" w:hAnsi="FlandersArtSans-Regular" w:cs="Arial"/>
        </w:rPr>
        <w:t>/</w:t>
      </w:r>
      <w:r>
        <w:rPr>
          <w:rFonts w:ascii="FlandersArtSans-Regular" w:hAnsi="FlandersArtSans-Regular" w:cs="Arial"/>
        </w:rPr>
        <w:t>element</w:t>
      </w:r>
      <w:r w:rsidR="00FE0DF0">
        <w:rPr>
          <w:rFonts w:ascii="FlandersArtSans-Regular" w:hAnsi="FlandersArtSans-Regular" w:cs="Arial"/>
        </w:rPr>
        <w:t>en</w:t>
      </w:r>
      <w:r>
        <w:rPr>
          <w:rFonts w:ascii="FlandersArtSans-Regular" w:hAnsi="FlandersArtSans-Regular" w:cs="Arial"/>
        </w:rPr>
        <w:t xml:space="preserve"> niet dermate belangrijk is dat het in een aparte post moet voorzien worden. Bv. voor sommige opdrachten waar grondverzet een belangrijk prestatie vormt in </w:t>
      </w:r>
      <w:r w:rsidR="00FE0E5C">
        <w:rPr>
          <w:rFonts w:ascii="FlandersArtSans-Regular" w:hAnsi="FlandersArtSans-Regular" w:cs="Arial"/>
        </w:rPr>
        <w:t xml:space="preserve">verhouding tot </w:t>
      </w:r>
      <w:r>
        <w:rPr>
          <w:rFonts w:ascii="FlandersArtSans-Regular" w:hAnsi="FlandersArtSans-Regular" w:cs="Arial"/>
        </w:rPr>
        <w:t xml:space="preserve">de totale opdracht. Dit dient </w:t>
      </w:r>
      <w:r w:rsidR="008B2EB9">
        <w:rPr>
          <w:rFonts w:ascii="FlandersArtSans-Regular" w:hAnsi="FlandersArtSans-Regular" w:cs="Arial"/>
        </w:rPr>
        <w:t>per geval te worden onderzocht.</w:t>
      </w:r>
      <w:r w:rsidR="008B2EB9" w:rsidDel="00FC2E77">
        <w:rPr>
          <w:rFonts w:ascii="FlandersArtSans-Regular" w:hAnsi="FlandersArtSans-Regular" w:cs="Arial"/>
        </w:rPr>
        <w:t xml:space="preserve"> </w:t>
      </w:r>
    </w:p>
    <w:p w14:paraId="26A80F1C" w14:textId="77777777" w:rsidR="00DF00F5" w:rsidRDefault="00DF00F5" w:rsidP="00C92C31">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p>
    <w:p w14:paraId="18585CB2" w14:textId="77777777" w:rsidR="0074615F" w:rsidRDefault="00C163BC" w:rsidP="00C92C31">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sidRPr="008C421A">
        <w:rPr>
          <w:rFonts w:ascii="FlandersArtSans-Regular" w:hAnsi="FlandersArtSans-Regular" w:cs="Arial"/>
        </w:rPr>
        <w:lastRenderedPageBreak/>
        <w:t xml:space="preserve">Hier mogen geen elementen worden opgenomen waarvoor een aparte post wordt voorzien. </w:t>
      </w:r>
    </w:p>
    <w:p w14:paraId="10E8E2FF" w14:textId="77777777" w:rsidR="0004048F" w:rsidRPr="00B13E28" w:rsidRDefault="0004048F" w:rsidP="00CA4B29">
      <w:pPr>
        <w:jc w:val="both"/>
        <w:rPr>
          <w:rFonts w:ascii="FlandersArtSans-Regular" w:hAnsi="FlandersArtSans-Regular" w:cs="Arial"/>
          <w:i/>
          <w:highlight w:val="yellow"/>
        </w:rPr>
      </w:pPr>
    </w:p>
    <w:p w14:paraId="51590B4E" w14:textId="77777777" w:rsidR="00983E4C" w:rsidRDefault="00983E4C" w:rsidP="00CA4B29">
      <w:pPr>
        <w:contextualSpacing w:val="0"/>
        <w:jc w:val="both"/>
        <w:rPr>
          <w:rFonts w:ascii="FlandersArtSans-Regular" w:eastAsia="Times New Roman" w:hAnsi="FlandersArtSans-Regular" w:cs="Arial"/>
          <w:color w:val="auto"/>
          <w:lang w:val="nl-NL" w:eastAsia="nl-NL"/>
        </w:rPr>
      </w:pPr>
      <w:r w:rsidRPr="004E1D6E">
        <w:rPr>
          <w:rFonts w:ascii="FlandersArtSans-Regular" w:eastAsia="Times New Roman" w:hAnsi="FlandersArtSans-Regular" w:cs="Arial"/>
          <w:color w:val="auto"/>
          <w:lang w:val="nl-NL" w:eastAsia="nl-NL"/>
        </w:rPr>
        <w:t xml:space="preserve">Naast de elementen opgesomd in artikel </w:t>
      </w:r>
      <w:r w:rsidR="000B028C">
        <w:rPr>
          <w:rFonts w:ascii="FlandersArtSans-Regular" w:eastAsia="Times New Roman" w:hAnsi="FlandersArtSans-Regular" w:cs="Arial"/>
          <w:color w:val="auto"/>
          <w:lang w:val="nl-NL" w:eastAsia="nl-NL"/>
        </w:rPr>
        <w:t>32, §1</w:t>
      </w:r>
      <w:r w:rsidR="000B028C" w:rsidRPr="004E1D6E">
        <w:rPr>
          <w:rFonts w:ascii="FlandersArtSans-Regular" w:eastAsia="Times New Roman" w:hAnsi="FlandersArtSans-Regular" w:cs="Arial"/>
          <w:color w:val="auto"/>
          <w:lang w:val="nl-NL" w:eastAsia="nl-NL"/>
        </w:rPr>
        <w:t xml:space="preserve"> </w:t>
      </w:r>
      <w:r w:rsidRPr="004E1D6E">
        <w:rPr>
          <w:rFonts w:ascii="FlandersArtSans-Regular" w:eastAsia="Times New Roman" w:hAnsi="FlandersArtSans-Regular" w:cs="Arial"/>
          <w:color w:val="auto"/>
          <w:lang w:val="nl-NL" w:eastAsia="nl-NL"/>
        </w:rPr>
        <w:t>KB plaatsing zijn de volgende elementen inbegrepen in de prijs:</w:t>
      </w:r>
    </w:p>
    <w:p w14:paraId="601391CA" w14:textId="77777777" w:rsidR="00C163BC" w:rsidRDefault="00C163BC" w:rsidP="00CA4B29">
      <w:pPr>
        <w:contextualSpacing w:val="0"/>
        <w:jc w:val="both"/>
        <w:rPr>
          <w:rFonts w:ascii="FlandersArtSans-Regular" w:eastAsia="Times New Roman" w:hAnsi="FlandersArtSans-Regular" w:cs="Arial"/>
          <w:color w:val="auto"/>
          <w:lang w:val="nl-NL" w:eastAsia="nl-NL"/>
        </w:rPr>
      </w:pPr>
    </w:p>
    <w:p w14:paraId="69CCE625" w14:textId="77777777" w:rsidR="00C163BC" w:rsidRDefault="00C163BC" w:rsidP="00CA4B29">
      <w:pPr>
        <w:contextualSpacing w:val="0"/>
        <w:jc w:val="both"/>
        <w:rPr>
          <w:rFonts w:ascii="FlandersArtSans-Regular" w:eastAsia="Times New Roman" w:hAnsi="FlandersArtSans-Regular" w:cs="Arial"/>
          <w:color w:val="auto"/>
          <w:lang w:val="nl-NL" w:eastAsia="nl-NL"/>
        </w:rPr>
      </w:pPr>
      <w:r>
        <w:rPr>
          <w:rFonts w:ascii="FlandersArtSans-Regular" w:eastAsia="Times New Roman" w:hAnsi="FlandersArtSans-Regular" w:cs="Arial"/>
          <w:color w:val="auto"/>
          <w:lang w:val="nl-NL" w:eastAsia="nl-NL"/>
        </w:rPr>
        <w:t>a</w:t>
      </w:r>
      <w:r w:rsidR="000B028C">
        <w:rPr>
          <w:rFonts w:ascii="FlandersArtSans-Regular" w:eastAsia="Times New Roman" w:hAnsi="FlandersArtSans-Regular" w:cs="Arial"/>
          <w:color w:val="auto"/>
          <w:lang w:val="nl-NL" w:eastAsia="nl-NL"/>
        </w:rPr>
        <w:t>)</w:t>
      </w:r>
      <w:r>
        <w:rPr>
          <w:rFonts w:ascii="FlandersArtSans-Regular" w:eastAsia="Times New Roman" w:hAnsi="FlandersArtSans-Regular" w:cs="Arial"/>
          <w:color w:val="auto"/>
          <w:lang w:val="nl-NL" w:eastAsia="nl-NL"/>
        </w:rPr>
        <w:t xml:space="preserve"> Algemeen: </w:t>
      </w:r>
    </w:p>
    <w:p w14:paraId="74A60BA1" w14:textId="77777777" w:rsidR="00C941FD" w:rsidRDefault="00DF00F5">
      <w:pPr>
        <w:numPr>
          <w:ilvl w:val="0"/>
          <w:numId w:val="64"/>
        </w:numPr>
        <w:contextualSpacing w:val="0"/>
        <w:jc w:val="both"/>
        <w:rPr>
          <w:rFonts w:ascii="FlandersArtSans-Regular" w:eastAsia="Times New Roman" w:hAnsi="FlandersArtSans-Regular" w:cs="Arial"/>
          <w:color w:val="auto"/>
          <w:lang w:val="nl-NL" w:eastAsia="nl-NL"/>
        </w:rPr>
      </w:pPr>
      <w:r w:rsidRPr="004029A6">
        <w:rPr>
          <w:rFonts w:ascii="FlandersArtSans-Regular" w:eastAsia="Times New Roman" w:hAnsi="FlandersArtSans-Regular" w:cs="Arial"/>
          <w:color w:val="auto"/>
          <w:highlight w:val="yellow"/>
          <w:lang w:val="nl-NL" w:eastAsia="nl-NL"/>
        </w:rPr>
        <w:t>v</w:t>
      </w:r>
      <w:r w:rsidR="00C163BC" w:rsidRPr="00D3269B">
        <w:rPr>
          <w:rFonts w:ascii="FlandersArtSans-Regular" w:eastAsia="Times New Roman" w:hAnsi="FlandersArtSans-Regular" w:cs="Arial"/>
          <w:color w:val="auto"/>
          <w:highlight w:val="yellow"/>
          <w:lang w:val="nl-NL" w:eastAsia="nl-NL"/>
        </w:rPr>
        <w:t>erz</w:t>
      </w:r>
      <w:r w:rsidR="00C163BC" w:rsidRPr="008C421A">
        <w:rPr>
          <w:rFonts w:ascii="FlandersArtSans-Regular" w:eastAsia="Times New Roman" w:hAnsi="FlandersArtSans-Regular" w:cs="Arial"/>
          <w:color w:val="auto"/>
          <w:highlight w:val="yellow"/>
          <w:lang w:val="nl-NL" w:eastAsia="nl-NL"/>
        </w:rPr>
        <w:t>ekeringen: zie hier meer over in “B.1.6. “verzekeringen (art. 24)”;</w:t>
      </w:r>
      <w:r w:rsidR="00C163BC">
        <w:rPr>
          <w:rFonts w:ascii="FlandersArtSans-Regular" w:eastAsia="Times New Roman" w:hAnsi="FlandersArtSans-Regular" w:cs="Arial"/>
          <w:color w:val="auto"/>
          <w:lang w:val="nl-NL" w:eastAsia="nl-NL"/>
        </w:rPr>
        <w:t xml:space="preserve"> </w:t>
      </w:r>
      <w:r w:rsidR="00C941FD">
        <w:rPr>
          <w:rFonts w:ascii="FlandersArtSans-Regular" w:eastAsia="Times New Roman" w:hAnsi="FlandersArtSans-Regular" w:cs="Arial"/>
          <w:color w:val="auto"/>
          <w:lang w:val="nl-NL" w:eastAsia="nl-NL"/>
        </w:rPr>
        <w:t xml:space="preserve"> </w:t>
      </w:r>
    </w:p>
    <w:p w14:paraId="211918CD" w14:textId="77777777" w:rsidR="00844C6D" w:rsidRDefault="00844C6D" w:rsidP="00CA4B29">
      <w:pPr>
        <w:contextualSpacing w:val="0"/>
        <w:jc w:val="both"/>
        <w:rPr>
          <w:rFonts w:ascii="FlandersArtSans-Regular" w:eastAsia="Times New Roman" w:hAnsi="FlandersArtSans-Regular" w:cs="Arial"/>
          <w:color w:val="auto"/>
          <w:lang w:val="nl-NL" w:eastAsia="nl-NL"/>
        </w:rPr>
      </w:pPr>
      <w:bookmarkStart w:id="136" w:name="_Hlk504624370"/>
    </w:p>
    <w:p w14:paraId="5AD926F2" w14:textId="77777777" w:rsidR="00FE0DF0" w:rsidRPr="00EA2670" w:rsidRDefault="00C941FD" w:rsidP="00CB4322">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b/>
          <w:color w:val="auto"/>
          <w:lang w:val="nl-NL" w:eastAsia="nl-NL"/>
        </w:rPr>
      </w:pPr>
      <w:r w:rsidRPr="00070A77">
        <w:rPr>
          <w:rFonts w:ascii="FlandersArtSans-Regular" w:eastAsia="Times New Roman" w:hAnsi="FlandersArtSans-Regular" w:cs="Arial"/>
          <w:b/>
          <w:color w:val="auto"/>
          <w:lang w:val="nl-NL" w:eastAsia="nl-NL"/>
        </w:rPr>
        <w:t xml:space="preserve">Noot: </w:t>
      </w:r>
      <w:r w:rsidR="00070A77">
        <w:rPr>
          <w:rFonts w:ascii="FlandersArtSans-Regular" w:eastAsia="Times New Roman" w:hAnsi="FlandersArtSans-Regular" w:cs="Arial"/>
          <w:color w:val="auto"/>
          <w:lang w:val="nl-NL" w:eastAsia="nl-NL"/>
        </w:rPr>
        <w:t>N</w:t>
      </w:r>
      <w:r w:rsidR="00FA12F5">
        <w:rPr>
          <w:rFonts w:ascii="FlandersArtSans-Regular" w:eastAsia="Times New Roman" w:hAnsi="FlandersArtSans-Regular" w:cs="Arial"/>
          <w:color w:val="auto"/>
          <w:lang w:val="nl-NL" w:eastAsia="nl-NL"/>
        </w:rPr>
        <w:t xml:space="preserve">eem dit </w:t>
      </w:r>
      <w:r>
        <w:rPr>
          <w:rFonts w:ascii="FlandersArtSans-Regular" w:eastAsia="Times New Roman" w:hAnsi="FlandersArtSans-Regular" w:cs="Arial"/>
          <w:color w:val="auto"/>
          <w:lang w:val="nl-NL" w:eastAsia="nl-NL"/>
        </w:rPr>
        <w:t xml:space="preserve">enkel </w:t>
      </w:r>
      <w:r w:rsidR="00FA12F5">
        <w:rPr>
          <w:rFonts w:ascii="FlandersArtSans-Regular" w:eastAsia="Times New Roman" w:hAnsi="FlandersArtSans-Regular" w:cs="Arial"/>
          <w:color w:val="auto"/>
          <w:lang w:val="nl-NL" w:eastAsia="nl-NL"/>
        </w:rPr>
        <w:t xml:space="preserve">op voor </w:t>
      </w:r>
      <w:r>
        <w:rPr>
          <w:rFonts w:ascii="FlandersArtSans-Regular" w:eastAsia="Times New Roman" w:hAnsi="FlandersArtSans-Regular" w:cs="Arial"/>
          <w:color w:val="auto"/>
          <w:lang w:val="nl-NL" w:eastAsia="nl-NL"/>
        </w:rPr>
        <w:t xml:space="preserve"> verzekeringen </w:t>
      </w:r>
      <w:r w:rsidR="00FA12F5">
        <w:rPr>
          <w:rFonts w:ascii="FlandersArtSans-Regular" w:eastAsia="Times New Roman" w:hAnsi="FlandersArtSans-Regular" w:cs="Arial"/>
          <w:color w:val="auto"/>
          <w:lang w:val="nl-NL" w:eastAsia="nl-NL"/>
        </w:rPr>
        <w:t xml:space="preserve">die </w:t>
      </w:r>
      <w:r>
        <w:rPr>
          <w:rFonts w:ascii="FlandersArtSans-Regular" w:eastAsia="Times New Roman" w:hAnsi="FlandersArtSans-Regular" w:cs="Arial"/>
          <w:color w:val="auto"/>
          <w:lang w:val="nl-NL" w:eastAsia="nl-NL"/>
        </w:rPr>
        <w:t>niet uitdrukkelijk in de samenvattende opmeting moeten worden vermeld</w:t>
      </w:r>
      <w:r w:rsidR="00FA12F5">
        <w:rPr>
          <w:rFonts w:ascii="FlandersArtSans-Regular" w:eastAsia="Times New Roman" w:hAnsi="FlandersArtSans-Regular" w:cs="Arial"/>
          <w:color w:val="auto"/>
          <w:lang w:val="nl-NL" w:eastAsia="nl-NL"/>
        </w:rPr>
        <w:t xml:space="preserve"> (zie hieronder: de verplichte verzekeringen). Voor</w:t>
      </w:r>
      <w:r w:rsidR="00FE0DF0">
        <w:rPr>
          <w:rFonts w:ascii="FlandersArtSans-Regular" w:eastAsia="Times New Roman" w:hAnsi="FlandersArtSans-Regular" w:cs="Arial"/>
          <w:color w:val="auto"/>
          <w:lang w:val="nl-NL" w:eastAsia="nl-NL"/>
        </w:rPr>
        <w:t xml:space="preserve"> </w:t>
      </w:r>
      <w:r w:rsidR="00831F75">
        <w:rPr>
          <w:rFonts w:ascii="FlandersArtSans-Regular" w:eastAsia="Times New Roman" w:hAnsi="FlandersArtSans-Regular" w:cs="Arial"/>
          <w:color w:val="auto"/>
          <w:lang w:val="nl-NL" w:eastAsia="nl-NL"/>
        </w:rPr>
        <w:t xml:space="preserve">kosten van </w:t>
      </w:r>
      <w:r w:rsidR="005B0E34">
        <w:rPr>
          <w:rFonts w:ascii="FlandersArtSans-Regular" w:eastAsia="Times New Roman" w:hAnsi="FlandersArtSans-Regular" w:cs="Arial"/>
          <w:color w:val="auto"/>
          <w:lang w:val="nl-NL" w:eastAsia="nl-NL"/>
        </w:rPr>
        <w:t xml:space="preserve">een </w:t>
      </w:r>
      <w:r w:rsidR="00AB15D4">
        <w:rPr>
          <w:rFonts w:ascii="FlandersArtSans-Regular" w:eastAsia="Times New Roman" w:hAnsi="FlandersArtSans-Regular" w:cs="Arial"/>
          <w:color w:val="auto"/>
          <w:lang w:val="nl-NL" w:eastAsia="nl-NL"/>
        </w:rPr>
        <w:t xml:space="preserve">wettelijk </w:t>
      </w:r>
      <w:r w:rsidR="00FE0DF0">
        <w:rPr>
          <w:rFonts w:ascii="FlandersArtSans-Regular" w:eastAsia="Times New Roman" w:hAnsi="FlandersArtSans-Regular" w:cs="Arial"/>
          <w:color w:val="auto"/>
          <w:lang w:val="nl-NL" w:eastAsia="nl-NL"/>
        </w:rPr>
        <w:t>niet - verplichte</w:t>
      </w:r>
      <w:r w:rsidR="00831F75">
        <w:rPr>
          <w:rFonts w:ascii="FlandersArtSans-Regular" w:eastAsia="Times New Roman" w:hAnsi="FlandersArtSans-Regular" w:cs="Arial"/>
          <w:color w:val="auto"/>
          <w:lang w:val="nl-NL" w:eastAsia="nl-NL"/>
        </w:rPr>
        <w:t xml:space="preserve"> verzekering</w:t>
      </w:r>
      <w:r w:rsidR="00941E97">
        <w:rPr>
          <w:rFonts w:ascii="FlandersArtSans-Regular" w:eastAsia="Times New Roman" w:hAnsi="FlandersArtSans-Regular" w:cs="Arial"/>
          <w:color w:val="auto"/>
          <w:lang w:val="nl-NL" w:eastAsia="nl-NL"/>
        </w:rPr>
        <w:t xml:space="preserve"> </w:t>
      </w:r>
      <w:r w:rsidR="00831F75">
        <w:rPr>
          <w:rFonts w:ascii="FlandersArtSans-Regular" w:eastAsia="Times New Roman" w:hAnsi="FlandersArtSans-Regular" w:cs="Arial"/>
          <w:color w:val="auto"/>
          <w:lang w:val="nl-NL" w:eastAsia="nl-NL"/>
        </w:rPr>
        <w:t xml:space="preserve">is het </w:t>
      </w:r>
      <w:r w:rsidR="005B0E34">
        <w:rPr>
          <w:rFonts w:ascii="FlandersArtSans-Regular" w:eastAsia="Times New Roman" w:hAnsi="FlandersArtSans-Regular" w:cs="Arial"/>
          <w:color w:val="auto"/>
          <w:lang w:val="nl-NL" w:eastAsia="nl-NL"/>
        </w:rPr>
        <w:t xml:space="preserve">sterkste </w:t>
      </w:r>
      <w:r w:rsidR="00831F75">
        <w:rPr>
          <w:rFonts w:ascii="FlandersArtSans-Regular" w:eastAsia="Times New Roman" w:hAnsi="FlandersArtSans-Regular" w:cs="Arial"/>
          <w:color w:val="auto"/>
          <w:lang w:val="nl-NL" w:eastAsia="nl-NL"/>
        </w:rPr>
        <w:t xml:space="preserve">aangewezen om dit in een aparte post te voorzien. Dit laat u toe om te controleren of de opgegeven kostprijs voor die bepaalde verzekering niet te laag of te hoog is. </w:t>
      </w:r>
    </w:p>
    <w:p w14:paraId="57B7EDC6" w14:textId="77777777" w:rsidR="00FE0DF0" w:rsidRDefault="00FE0DF0" w:rsidP="00CB4322">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color w:val="auto"/>
          <w:lang w:val="nl-NL" w:eastAsia="nl-NL"/>
        </w:rPr>
      </w:pPr>
    </w:p>
    <w:p w14:paraId="4629B94B" w14:textId="77777777" w:rsidR="00831F75" w:rsidRDefault="005B0E34" w:rsidP="00CB4322">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color w:val="auto"/>
          <w:lang w:val="nl-NL" w:eastAsia="nl-NL"/>
        </w:rPr>
      </w:pPr>
      <w:r>
        <w:rPr>
          <w:rFonts w:ascii="FlandersArtSans-Regular" w:eastAsia="Times New Roman" w:hAnsi="FlandersArtSans-Regular" w:cs="Arial"/>
          <w:color w:val="auto"/>
          <w:lang w:val="nl-NL" w:eastAsia="nl-NL"/>
        </w:rPr>
        <w:t xml:space="preserve">Van belang </w:t>
      </w:r>
      <w:r w:rsidR="00831F75">
        <w:rPr>
          <w:rFonts w:ascii="FlandersArtSans-Regular" w:eastAsia="Times New Roman" w:hAnsi="FlandersArtSans-Regular" w:cs="Arial"/>
          <w:color w:val="auto"/>
          <w:lang w:val="nl-NL" w:eastAsia="nl-NL"/>
        </w:rPr>
        <w:t xml:space="preserve">is dat u ook telkens nagaat of </w:t>
      </w:r>
      <w:r w:rsidR="00AB15D4">
        <w:rPr>
          <w:rFonts w:ascii="FlandersArtSans-Regular" w:eastAsia="Times New Roman" w:hAnsi="FlandersArtSans-Regular" w:cs="Arial"/>
          <w:color w:val="auto"/>
          <w:lang w:val="nl-NL" w:eastAsia="nl-NL"/>
        </w:rPr>
        <w:t>het</w:t>
      </w:r>
      <w:r w:rsidR="00831F75">
        <w:rPr>
          <w:rFonts w:ascii="FlandersArtSans-Regular" w:eastAsia="Times New Roman" w:hAnsi="FlandersArtSans-Regular" w:cs="Arial"/>
          <w:color w:val="auto"/>
          <w:lang w:val="nl-NL" w:eastAsia="nl-NL"/>
        </w:rPr>
        <w:t xml:space="preserve"> aangeboden verzekeringsattest door de inschrijver beantwoordt aan de vereisten die in het bestek staan vermeld (bv. het voorwerp van de dekking, de dekkingsgraad, de verzekerde periode, </w:t>
      </w:r>
      <w:proofErr w:type="spellStart"/>
      <w:r w:rsidR="00831F75">
        <w:rPr>
          <w:rFonts w:ascii="FlandersArtSans-Regular" w:eastAsia="Times New Roman" w:hAnsi="FlandersArtSans-Regular" w:cs="Arial"/>
          <w:color w:val="auto"/>
          <w:lang w:val="nl-NL" w:eastAsia="nl-NL"/>
        </w:rPr>
        <w:t>enz</w:t>
      </w:r>
      <w:proofErr w:type="spellEnd"/>
      <w:r w:rsidR="00831F75">
        <w:rPr>
          <w:rFonts w:ascii="FlandersArtSans-Regular" w:eastAsia="Times New Roman" w:hAnsi="FlandersArtSans-Regular" w:cs="Arial"/>
          <w:color w:val="auto"/>
          <w:lang w:val="nl-NL" w:eastAsia="nl-NL"/>
        </w:rPr>
        <w:t xml:space="preserve">…)  </w:t>
      </w:r>
    </w:p>
    <w:p w14:paraId="49B64F75" w14:textId="77777777" w:rsidR="00831F75" w:rsidRDefault="00831F75" w:rsidP="00CB4322">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color w:val="auto"/>
          <w:lang w:val="nl-NL" w:eastAsia="nl-NL"/>
        </w:rPr>
      </w:pPr>
    </w:p>
    <w:p w14:paraId="721313D7" w14:textId="77777777" w:rsidR="00070A77" w:rsidRDefault="00070A77" w:rsidP="00CA4B29">
      <w:pPr>
        <w:contextualSpacing w:val="0"/>
        <w:jc w:val="both"/>
        <w:rPr>
          <w:rFonts w:ascii="FlandersArtSans-Regular" w:eastAsia="Times New Roman" w:hAnsi="FlandersArtSans-Regular" w:cs="Arial"/>
          <w:color w:val="auto"/>
          <w:highlight w:val="yellow"/>
          <w:lang w:val="nl-NL" w:eastAsia="nl-NL"/>
        </w:rPr>
      </w:pPr>
    </w:p>
    <w:bookmarkEnd w:id="136"/>
    <w:p w14:paraId="60ED253A" w14:textId="77777777" w:rsidR="00C941FD" w:rsidRPr="008C421A" w:rsidRDefault="00466BBE">
      <w:pPr>
        <w:numPr>
          <w:ilvl w:val="0"/>
          <w:numId w:val="49"/>
        </w:numPr>
        <w:contextualSpacing w:val="0"/>
        <w:jc w:val="both"/>
        <w:rPr>
          <w:rFonts w:ascii="FlandersArtSans-Regular" w:eastAsia="Times New Roman" w:hAnsi="FlandersArtSans-Regular" w:cs="Arial"/>
          <w:color w:val="auto"/>
          <w:highlight w:val="yellow"/>
          <w:lang w:val="nl-NL" w:eastAsia="nl-NL"/>
        </w:rPr>
      </w:pPr>
      <w:r>
        <w:rPr>
          <w:rFonts w:ascii="FlandersArtSans-Regular" w:eastAsia="Times New Roman" w:hAnsi="FlandersArtSans-Regular" w:cs="Arial"/>
          <w:color w:val="auto"/>
          <w:highlight w:val="yellow"/>
          <w:lang w:val="nl-NL" w:eastAsia="nl-NL"/>
        </w:rPr>
        <w:t>***</w:t>
      </w:r>
    </w:p>
    <w:p w14:paraId="04BA014F" w14:textId="77777777" w:rsidR="00C941FD" w:rsidRDefault="00466BBE">
      <w:pPr>
        <w:numPr>
          <w:ilvl w:val="0"/>
          <w:numId w:val="49"/>
        </w:numPr>
        <w:contextualSpacing w:val="0"/>
        <w:jc w:val="both"/>
        <w:rPr>
          <w:rFonts w:ascii="FlandersArtSans-Regular" w:eastAsia="Times New Roman" w:hAnsi="FlandersArtSans-Regular" w:cs="Arial"/>
          <w:color w:val="auto"/>
          <w:lang w:val="nl-NL" w:eastAsia="nl-NL"/>
        </w:rPr>
      </w:pPr>
      <w:r w:rsidRPr="00466BBE">
        <w:rPr>
          <w:rFonts w:ascii="FlandersArtSans-Regular" w:eastAsia="Times New Roman" w:hAnsi="FlandersArtSans-Regular" w:cs="Arial"/>
          <w:color w:val="auto"/>
          <w:highlight w:val="yellow"/>
          <w:lang w:val="nl-NL" w:eastAsia="nl-NL"/>
        </w:rPr>
        <w:t>***</w:t>
      </w:r>
    </w:p>
    <w:p w14:paraId="6ED0E201" w14:textId="77777777" w:rsidR="00C163BC" w:rsidRDefault="00C163BC" w:rsidP="00CA4B29">
      <w:pPr>
        <w:contextualSpacing w:val="0"/>
        <w:jc w:val="both"/>
        <w:rPr>
          <w:rFonts w:ascii="FlandersArtSans-Regular" w:eastAsia="Times New Roman" w:hAnsi="FlandersArtSans-Regular" w:cs="Arial"/>
          <w:color w:val="auto"/>
          <w:lang w:val="nl-NL" w:eastAsia="nl-NL"/>
        </w:rPr>
      </w:pPr>
    </w:p>
    <w:p w14:paraId="5E7B23F1" w14:textId="77777777" w:rsidR="00C163BC" w:rsidRDefault="00C163BC" w:rsidP="00CA4B29">
      <w:pPr>
        <w:contextualSpacing w:val="0"/>
        <w:jc w:val="both"/>
        <w:rPr>
          <w:rFonts w:ascii="FlandersArtSans-Regular" w:eastAsia="Times New Roman" w:hAnsi="FlandersArtSans-Regular" w:cs="Arial"/>
          <w:color w:val="auto"/>
          <w:lang w:val="nl-NL" w:eastAsia="nl-NL"/>
        </w:rPr>
      </w:pPr>
      <w:r w:rsidRPr="004029A6">
        <w:rPr>
          <w:rFonts w:ascii="FlandersArtSans-Regular" w:eastAsia="Times New Roman" w:hAnsi="FlandersArtSans-Regular" w:cs="Arial"/>
          <w:color w:val="auto"/>
          <w:lang w:val="nl-NL" w:eastAsia="nl-NL"/>
        </w:rPr>
        <w:t>b</w:t>
      </w:r>
      <w:r w:rsidR="000B028C" w:rsidRPr="004029A6">
        <w:rPr>
          <w:rFonts w:ascii="FlandersArtSans-Regular" w:eastAsia="Times New Roman" w:hAnsi="FlandersArtSans-Regular" w:cs="Arial"/>
          <w:color w:val="auto"/>
          <w:lang w:val="nl-NL" w:eastAsia="nl-NL"/>
        </w:rPr>
        <w:t>)</w:t>
      </w:r>
      <w:r w:rsidRPr="004029A6">
        <w:rPr>
          <w:rFonts w:ascii="FlandersArtSans-Regular" w:eastAsia="Times New Roman" w:hAnsi="FlandersArtSans-Regular" w:cs="Arial"/>
          <w:color w:val="auto"/>
          <w:lang w:val="nl-NL" w:eastAsia="nl-NL"/>
        </w:rPr>
        <w:t xml:space="preserve"> </w:t>
      </w:r>
      <w:r w:rsidRPr="00091DA9">
        <w:rPr>
          <w:rFonts w:ascii="FlandersArtSans-Regular" w:eastAsia="Times New Roman" w:hAnsi="FlandersArtSans-Regular" w:cs="Arial"/>
          <w:color w:val="auto"/>
          <w:lang w:val="nl-NL" w:eastAsia="nl-NL"/>
        </w:rPr>
        <w:t>Met betrekking tot de werken zelf</w:t>
      </w:r>
      <w:r w:rsidR="00DF00F5" w:rsidRPr="00091DA9">
        <w:rPr>
          <w:rFonts w:ascii="FlandersArtSans-Regular" w:eastAsia="Times New Roman" w:hAnsi="FlandersArtSans-Regular" w:cs="Arial"/>
          <w:color w:val="auto"/>
          <w:lang w:val="nl-NL" w:eastAsia="nl-NL"/>
        </w:rPr>
        <w:t>,</w:t>
      </w:r>
      <w:r w:rsidR="00DF00F5" w:rsidRPr="00091DA9">
        <w:t xml:space="preserve"> </w:t>
      </w:r>
      <w:r w:rsidR="00DF00F5" w:rsidRPr="00091DA9">
        <w:rPr>
          <w:rFonts w:ascii="FlandersArtSans-Regular" w:eastAsia="Times New Roman" w:hAnsi="FlandersArtSans-Regular" w:cs="Arial"/>
          <w:color w:val="auto"/>
          <w:lang w:val="nl-NL" w:eastAsia="nl-NL"/>
        </w:rPr>
        <w:t>volgende verrichtingen en lasten, opgesomd op niet beperkende wijze, vallen o.a. ten laste van de opdrachtnemer</w:t>
      </w:r>
      <w:r w:rsidRPr="00091DA9">
        <w:rPr>
          <w:rFonts w:ascii="FlandersArtSans-Regular" w:eastAsia="Times New Roman" w:hAnsi="FlandersArtSans-Regular" w:cs="Arial"/>
          <w:color w:val="auto"/>
          <w:lang w:val="nl-NL" w:eastAsia="nl-NL"/>
        </w:rPr>
        <w:t>:</w:t>
      </w:r>
      <w:r>
        <w:rPr>
          <w:rFonts w:ascii="FlandersArtSans-Regular" w:eastAsia="Times New Roman" w:hAnsi="FlandersArtSans-Regular" w:cs="Arial"/>
          <w:color w:val="auto"/>
          <w:lang w:val="nl-NL" w:eastAsia="nl-NL"/>
        </w:rPr>
        <w:t xml:space="preserve"> </w:t>
      </w:r>
    </w:p>
    <w:p w14:paraId="351EBDD3" w14:textId="77777777" w:rsidR="008B040B" w:rsidRDefault="008B040B" w:rsidP="008B040B">
      <w:pPr>
        <w:contextualSpacing w:val="0"/>
        <w:jc w:val="both"/>
        <w:rPr>
          <w:rFonts w:ascii="FlandersArtSans-Regular" w:eastAsia="Times New Roman" w:hAnsi="FlandersArtSans-Regular" w:cs="Arial"/>
          <w:color w:val="auto"/>
          <w:lang w:val="nl-NL" w:eastAsia="nl-NL"/>
        </w:rPr>
      </w:pPr>
    </w:p>
    <w:p w14:paraId="7765295B" w14:textId="77777777" w:rsidR="008B040B" w:rsidRDefault="008B040B" w:rsidP="008B040B">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color w:val="auto"/>
          <w:lang w:val="nl-NL" w:eastAsia="nl-NL"/>
        </w:rPr>
      </w:pPr>
      <w:r w:rsidRPr="00070A77">
        <w:rPr>
          <w:rFonts w:ascii="FlandersArtSans-Regular" w:eastAsia="Times New Roman" w:hAnsi="FlandersArtSans-Regular" w:cs="Arial"/>
          <w:b/>
          <w:color w:val="auto"/>
          <w:lang w:val="nl-NL" w:eastAsia="nl-NL"/>
        </w:rPr>
        <w:t xml:space="preserve">Noot: </w:t>
      </w:r>
      <w:r>
        <w:rPr>
          <w:rFonts w:ascii="FlandersArtSans-Regular" w:eastAsia="Times New Roman" w:hAnsi="FlandersArtSans-Regular" w:cs="Arial"/>
          <w:color w:val="auto"/>
          <w:lang w:val="nl-NL" w:eastAsia="nl-NL"/>
        </w:rPr>
        <w:t xml:space="preserve">Artikel 32 KB Plaatsing bevat een opsomming van de kosten, maatregelen en lasten die in de prijzen van de opdrachten voor werken begrepen zijn. Indien andere bijkomende verrichtingen en lasten eveneens in de prijzen begrepen moeten zijn, moet u deze hieronder opsommen. </w:t>
      </w:r>
    </w:p>
    <w:p w14:paraId="7EF082DD" w14:textId="77777777" w:rsidR="008B040B" w:rsidRDefault="008B040B" w:rsidP="008B040B">
      <w:pPr>
        <w:contextualSpacing w:val="0"/>
        <w:jc w:val="both"/>
        <w:rPr>
          <w:rFonts w:ascii="FlandersArtSans-Regular" w:eastAsia="Times New Roman" w:hAnsi="FlandersArtSans-Regular" w:cs="Arial"/>
          <w:color w:val="auto"/>
          <w:highlight w:val="yellow"/>
          <w:lang w:val="nl-NL" w:eastAsia="nl-NL"/>
        </w:rPr>
      </w:pPr>
    </w:p>
    <w:p w14:paraId="6BD94D65" w14:textId="77777777" w:rsidR="00B5440D" w:rsidRDefault="00B5440D" w:rsidP="00D67EF4">
      <w:pPr>
        <w:pStyle w:val="Kop2"/>
        <w:numPr>
          <w:ilvl w:val="0"/>
          <w:numId w:val="0"/>
        </w:numPr>
        <w:jc w:val="both"/>
        <w:rPr>
          <w:color w:val="auto"/>
        </w:rPr>
      </w:pPr>
      <w:bookmarkStart w:id="137" w:name="_Toc434325152"/>
      <w:bookmarkStart w:id="138" w:name="_Toc434486175"/>
    </w:p>
    <w:p w14:paraId="0A7B184D" w14:textId="77777777" w:rsidR="0004048F" w:rsidRPr="005B752E" w:rsidRDefault="0004048F" w:rsidP="00D67EF4">
      <w:pPr>
        <w:pStyle w:val="Kop2"/>
        <w:numPr>
          <w:ilvl w:val="0"/>
          <w:numId w:val="0"/>
        </w:numPr>
        <w:jc w:val="both"/>
        <w:rPr>
          <w:color w:val="auto"/>
        </w:rPr>
      </w:pPr>
      <w:bookmarkStart w:id="139" w:name="_Toc159926916"/>
      <w:r w:rsidRPr="005B752E">
        <w:rPr>
          <w:color w:val="auto"/>
        </w:rPr>
        <w:t>A.4.</w:t>
      </w:r>
      <w:r w:rsidR="000B028C">
        <w:rPr>
          <w:color w:val="auto"/>
        </w:rPr>
        <w:t>4</w:t>
      </w:r>
      <w:r w:rsidRPr="005B752E">
        <w:rPr>
          <w:color w:val="auto"/>
        </w:rPr>
        <w:t>.</w:t>
      </w:r>
      <w:r w:rsidRPr="005B752E">
        <w:rPr>
          <w:color w:val="auto"/>
        </w:rPr>
        <w:tab/>
        <w:t>PRIJS</w:t>
      </w:r>
      <w:r w:rsidR="000B028C">
        <w:rPr>
          <w:color w:val="auto"/>
        </w:rPr>
        <w:t>- OF KOSTEN</w:t>
      </w:r>
      <w:r w:rsidRPr="005B752E">
        <w:rPr>
          <w:color w:val="auto"/>
        </w:rPr>
        <w:t xml:space="preserve">ONDERZOEK (ART. </w:t>
      </w:r>
      <w:r w:rsidR="000B028C">
        <w:rPr>
          <w:color w:val="auto"/>
        </w:rPr>
        <w:t>35 en 37</w:t>
      </w:r>
      <w:r w:rsidR="000B028C" w:rsidRPr="005B752E">
        <w:rPr>
          <w:color w:val="auto"/>
        </w:rPr>
        <w:t xml:space="preserve"> </w:t>
      </w:r>
      <w:r w:rsidRPr="005B752E">
        <w:rPr>
          <w:color w:val="auto"/>
        </w:rPr>
        <w:t>KB PLAATSING)</w:t>
      </w:r>
      <w:bookmarkEnd w:id="137"/>
      <w:bookmarkEnd w:id="138"/>
      <w:bookmarkEnd w:id="139"/>
    </w:p>
    <w:p w14:paraId="2F5FF826" w14:textId="77777777" w:rsidR="0004048F" w:rsidRDefault="0004048F" w:rsidP="00CA4B29">
      <w:pPr>
        <w:jc w:val="both"/>
        <w:rPr>
          <w:rFonts w:ascii="FlandersArtSans-Regular" w:hAnsi="FlandersArtSans-Regular" w:cs="Arial"/>
          <w:color w:val="auto"/>
        </w:rPr>
      </w:pPr>
      <w:r w:rsidRPr="005B752E">
        <w:rPr>
          <w:rFonts w:ascii="FlandersArtSans-Regular" w:hAnsi="FlandersArtSans-Regular" w:cs="Arial"/>
          <w:color w:val="auto"/>
        </w:rPr>
        <w:t>Op verzoek van de aanbestedende overheid verstrekt de inschrijver alle nodige inlichtingen om het prijsonderzoek van zijn offerte mogelijk te maken.</w:t>
      </w:r>
    </w:p>
    <w:p w14:paraId="0FBF89CC" w14:textId="77777777" w:rsidR="000B028C" w:rsidRPr="005B752E" w:rsidRDefault="000B028C" w:rsidP="00CA4B29">
      <w:pPr>
        <w:jc w:val="both"/>
        <w:rPr>
          <w:rFonts w:ascii="FlandersArtSans-Regular" w:hAnsi="FlandersArtSans-Regular" w:cs="Arial"/>
          <w:color w:val="auto"/>
        </w:rPr>
      </w:pPr>
    </w:p>
    <w:p w14:paraId="42160F3B" w14:textId="77777777" w:rsidR="0004048F" w:rsidRPr="005B752E" w:rsidRDefault="0004048F" w:rsidP="00CA4B29">
      <w:pPr>
        <w:jc w:val="both"/>
        <w:rPr>
          <w:rFonts w:ascii="FlandersArtSans-Regular" w:hAnsi="FlandersArtSans-Regular" w:cs="Arial"/>
          <w:color w:val="auto"/>
        </w:rPr>
      </w:pPr>
      <w:r w:rsidRPr="005B752E">
        <w:rPr>
          <w:rFonts w:ascii="FlandersArtSans-Regular" w:hAnsi="FlandersArtSans-Regular" w:cs="Arial"/>
          <w:color w:val="auto"/>
        </w:rPr>
        <w:t>De aanbestedende overheid kan ofwel zelf overgaan tot, ofwel een persoon aanduiden voor het uitvoeren van alle verificaties van de boekhoudkundige stukken en alle onderzoeken ter plaatse, teneinde de juistheid na te gaan van de gegevens die de inschrijver in het raam van het prijsonderzoek heeft verstrekt.</w:t>
      </w:r>
    </w:p>
    <w:p w14:paraId="63532625" w14:textId="77777777" w:rsidR="0004048F" w:rsidRPr="0054021F" w:rsidRDefault="0004048F" w:rsidP="00CA4B29">
      <w:pPr>
        <w:pStyle w:val="Kop1"/>
        <w:jc w:val="both"/>
        <w:rPr>
          <w:rFonts w:ascii="FlandersArtSans-Regular" w:hAnsi="FlandersArtSans-Regular"/>
        </w:rPr>
      </w:pPr>
      <w:bookmarkStart w:id="140" w:name="_Toc434325153"/>
      <w:bookmarkStart w:id="141" w:name="_Toc434486176"/>
      <w:bookmarkStart w:id="142" w:name="_Toc159926917"/>
      <w:r w:rsidRPr="0054021F">
        <w:rPr>
          <w:rFonts w:ascii="FlandersArtSans-Regular" w:hAnsi="FlandersArtSans-Regular"/>
        </w:rPr>
        <w:lastRenderedPageBreak/>
        <w:t>A.5.</w:t>
      </w:r>
      <w:r w:rsidRPr="0054021F">
        <w:rPr>
          <w:rFonts w:ascii="FlandersArtSans-Regular" w:hAnsi="FlandersArtSans-Regular"/>
        </w:rPr>
        <w:tab/>
        <w:t>GUNNINGSCRITERIA</w:t>
      </w:r>
      <w:bookmarkEnd w:id="140"/>
      <w:bookmarkEnd w:id="141"/>
      <w:bookmarkEnd w:id="142"/>
    </w:p>
    <w:p w14:paraId="07EB3FDF" w14:textId="77777777" w:rsidR="00626B27" w:rsidRPr="006B00D8" w:rsidRDefault="00626B27" w:rsidP="004029A6">
      <w:pPr>
        <w:pBdr>
          <w:top w:val="single" w:sz="4" w:space="1" w:color="auto"/>
          <w:left w:val="single" w:sz="4" w:space="4" w:color="auto"/>
          <w:bottom w:val="single" w:sz="4" w:space="0" w:color="auto"/>
          <w:right w:val="single" w:sz="4" w:space="4" w:color="auto"/>
        </w:pBdr>
        <w:shd w:val="clear" w:color="auto" w:fill="D9D9D9"/>
        <w:jc w:val="both"/>
        <w:rPr>
          <w:rFonts w:ascii="FlandersArtSans-Regular" w:hAnsi="FlandersArtSans-Regular" w:cs="Arial"/>
        </w:rPr>
      </w:pPr>
      <w:r w:rsidRPr="00070A77">
        <w:rPr>
          <w:rFonts w:ascii="FlandersArtSans-Regular" w:hAnsi="FlandersArtSans-Regular" w:cs="Arial"/>
          <w:b/>
        </w:rPr>
        <w:t>Noot:</w:t>
      </w:r>
      <w:r w:rsidRPr="008C421A">
        <w:rPr>
          <w:rFonts w:ascii="FlandersArtSans-Regular" w:hAnsi="FlandersArtSans-Regular" w:cs="Arial"/>
        </w:rPr>
        <w:t xml:space="preserve"> </w:t>
      </w:r>
      <w:r>
        <w:rPr>
          <w:rFonts w:ascii="FlandersArtSans-Regular" w:hAnsi="FlandersArtSans-Regular" w:cs="Arial"/>
        </w:rPr>
        <w:t xml:space="preserve">Als aanbestedende overheid dient u de gunning van de opdracht te baseren op de economisch meest voordelige offerte. De economische meest voordelige offerte uit het oogpunt van de aanbestedende overheid kan worden vastgesteld op basis van de prijs, op basis van de kosten of </w:t>
      </w:r>
      <w:r w:rsidRPr="00626B27">
        <w:rPr>
          <w:rFonts w:ascii="FlandersArtSans-Regular" w:hAnsi="FlandersArtSans-Regular" w:cs="Arial"/>
        </w:rPr>
        <w:t>rekening houdend met de beste prijs-kwaliteitsverhouding</w:t>
      </w:r>
      <w:r>
        <w:rPr>
          <w:rFonts w:ascii="FlandersArtSans-Regular" w:hAnsi="FlandersArtSans-Regular" w:cs="Arial"/>
        </w:rPr>
        <w:t>.</w:t>
      </w:r>
      <w:r w:rsidR="007A3716">
        <w:rPr>
          <w:rFonts w:ascii="FlandersArtSans-Regular" w:hAnsi="FlandersArtSans-Regular" w:cs="Arial"/>
        </w:rPr>
        <w:t xml:space="preserve"> U dient een optie te kiezen. </w:t>
      </w:r>
    </w:p>
    <w:p w14:paraId="66FE0D19" w14:textId="77777777" w:rsidR="00626B27" w:rsidRDefault="00626B27" w:rsidP="00817A29">
      <w:pPr>
        <w:jc w:val="both"/>
        <w:rPr>
          <w:rFonts w:ascii="FlandersArtSans-Regular" w:hAnsi="FlandersArtSans-Regular" w:cs="Arial"/>
          <w:bCs/>
          <w:i/>
          <w:iCs/>
        </w:rPr>
      </w:pPr>
    </w:p>
    <w:p w14:paraId="3B497609" w14:textId="77777777" w:rsidR="003D7D9C" w:rsidRDefault="00626B27" w:rsidP="00817A29">
      <w:pPr>
        <w:jc w:val="both"/>
        <w:rPr>
          <w:rFonts w:ascii="FlandersArtSans-Regular" w:hAnsi="FlandersArtSans-Regular" w:cs="Arial"/>
          <w:i/>
        </w:rPr>
      </w:pPr>
      <w:r w:rsidRPr="004029A6">
        <w:rPr>
          <w:rFonts w:ascii="FlandersArtSans-Regular" w:hAnsi="FlandersArtSans-Regular" w:cs="Arial"/>
          <w:bCs/>
          <w:i/>
          <w:iCs/>
          <w:highlight w:val="yellow"/>
        </w:rPr>
        <w:t>(</w:t>
      </w:r>
      <w:r w:rsidR="00DF00F5">
        <w:rPr>
          <w:rFonts w:ascii="FlandersArtSans-Regular" w:hAnsi="FlandersArtSans-Regular" w:cs="Arial"/>
          <w:bCs/>
          <w:i/>
          <w:iCs/>
          <w:highlight w:val="yellow"/>
        </w:rPr>
        <w:t>o</w:t>
      </w:r>
      <w:r w:rsidR="006C5466">
        <w:rPr>
          <w:rFonts w:ascii="FlandersArtSans-Regular" w:hAnsi="FlandersArtSans-Regular" w:cs="Arial"/>
          <w:bCs/>
          <w:i/>
          <w:iCs/>
          <w:highlight w:val="yellow"/>
        </w:rPr>
        <w:t>fwel - p</w:t>
      </w:r>
      <w:r w:rsidR="000B028C" w:rsidRPr="004029A6">
        <w:rPr>
          <w:rFonts w:ascii="FlandersArtSans-Regular" w:hAnsi="FlandersArtSans-Regular" w:cs="Arial"/>
          <w:bCs/>
          <w:i/>
          <w:iCs/>
          <w:highlight w:val="yellow"/>
        </w:rPr>
        <w:t>rijs als gunningscriterium</w:t>
      </w:r>
      <w:r w:rsidRPr="004029A6">
        <w:rPr>
          <w:rFonts w:ascii="FlandersArtSans-Regular" w:hAnsi="FlandersArtSans-Regular" w:cs="Arial"/>
          <w:bCs/>
          <w:i/>
          <w:iCs/>
          <w:highlight w:val="yellow"/>
        </w:rPr>
        <w:t>)</w:t>
      </w:r>
      <w:r w:rsidR="000B028C" w:rsidRPr="004029A6">
        <w:rPr>
          <w:rFonts w:ascii="FlandersArtSans-Regular" w:hAnsi="FlandersArtSans-Regular" w:cs="Arial"/>
          <w:bCs/>
          <w:i/>
          <w:iCs/>
          <w:highlight w:val="yellow"/>
        </w:rPr>
        <w:t xml:space="preserve"> </w:t>
      </w:r>
    </w:p>
    <w:p w14:paraId="0C421E13" w14:textId="77777777" w:rsidR="007A3716" w:rsidRDefault="007A3716" w:rsidP="007A3716">
      <w:pPr>
        <w:rPr>
          <w:rFonts w:ascii="FlandersArtSans-Regular" w:hAnsi="FlandersArtSans-Regular" w:cs="Arial"/>
          <w:i/>
          <w:highlight w:val="yellow"/>
        </w:rPr>
      </w:pPr>
      <w:r>
        <w:rPr>
          <w:rFonts w:ascii="FlandersArtSans-Regular" w:hAnsi="FlandersArtSans-Regular" w:cs="Arial"/>
        </w:rPr>
        <w:t xml:space="preserve">De aanbestedende overheid zal de economisch meest voordelige offerte vaststellen op basis van de prijs. </w:t>
      </w:r>
      <w:r w:rsidR="00DF00F5" w:rsidRPr="004029A6">
        <w:rPr>
          <w:rFonts w:ascii="FlandersArtSans-Regular" w:hAnsi="FlandersArtSans-Regular" w:cs="Arial"/>
          <w:highlight w:val="yellow"/>
        </w:rPr>
        <w:t>(</w:t>
      </w:r>
      <w:r w:rsidR="00DF00F5" w:rsidRPr="00D3269B">
        <w:rPr>
          <w:rFonts w:ascii="FlandersArtSans-Regular" w:hAnsi="FlandersArtSans-Regular" w:cs="Arial"/>
          <w:i/>
          <w:highlight w:val="yellow"/>
        </w:rPr>
        <w:t>g</w:t>
      </w:r>
      <w:r w:rsidR="00793442" w:rsidRPr="00D3269B">
        <w:rPr>
          <w:rFonts w:ascii="FlandersArtSans-Regular" w:hAnsi="FlandersArtSans-Regular" w:cs="Arial"/>
          <w:i/>
          <w:highlight w:val="yellow"/>
        </w:rPr>
        <w:t xml:space="preserve">eef </w:t>
      </w:r>
      <w:r w:rsidR="00793442">
        <w:rPr>
          <w:rFonts w:ascii="FlandersArtSans-Regular" w:hAnsi="FlandersArtSans-Regular" w:cs="Arial"/>
          <w:i/>
          <w:highlight w:val="yellow"/>
        </w:rPr>
        <w:t xml:space="preserve">eventueel meer toelichting bij de beoordeling van de prijs) </w:t>
      </w:r>
    </w:p>
    <w:p w14:paraId="5F887A78" w14:textId="77777777" w:rsidR="007A3716" w:rsidRDefault="007A3716" w:rsidP="007A3716">
      <w:pPr>
        <w:rPr>
          <w:rFonts w:ascii="FlandersArtSans-Regular" w:hAnsi="FlandersArtSans-Regular" w:cs="Arial"/>
        </w:rPr>
      </w:pPr>
    </w:p>
    <w:p w14:paraId="11CF36F2" w14:textId="77777777" w:rsidR="00B7356E" w:rsidRDefault="007A3716" w:rsidP="00817A29">
      <w:pPr>
        <w:jc w:val="both"/>
        <w:rPr>
          <w:rFonts w:ascii="FlandersArtSans-Regular" w:hAnsi="FlandersArtSans-Regular" w:cs="Arial"/>
          <w:i/>
        </w:rPr>
      </w:pPr>
      <w:r w:rsidRPr="004029A6">
        <w:rPr>
          <w:rFonts w:ascii="FlandersArtSans-Regular" w:hAnsi="FlandersArtSans-Regular" w:cs="Arial"/>
          <w:i/>
          <w:highlight w:val="yellow"/>
        </w:rPr>
        <w:t>(</w:t>
      </w:r>
      <w:r w:rsidR="00DF00F5">
        <w:rPr>
          <w:rFonts w:ascii="FlandersArtSans-Regular" w:hAnsi="FlandersArtSans-Regular" w:cs="Arial"/>
          <w:i/>
          <w:highlight w:val="yellow"/>
        </w:rPr>
        <w:t>o</w:t>
      </w:r>
      <w:r w:rsidR="006C5466">
        <w:rPr>
          <w:rFonts w:ascii="FlandersArtSans-Regular" w:hAnsi="FlandersArtSans-Regular" w:cs="Arial"/>
          <w:i/>
          <w:highlight w:val="yellow"/>
        </w:rPr>
        <w:t>fwel - k</w:t>
      </w:r>
      <w:r w:rsidRPr="004029A6">
        <w:rPr>
          <w:rFonts w:ascii="FlandersArtSans-Regular" w:hAnsi="FlandersArtSans-Regular" w:cs="Arial"/>
          <w:i/>
          <w:highlight w:val="yellow"/>
        </w:rPr>
        <w:t>osten als gunningscriterium)</w:t>
      </w:r>
    </w:p>
    <w:p w14:paraId="557BA43A" w14:textId="77777777" w:rsidR="00793442" w:rsidRDefault="007A3716" w:rsidP="00793442">
      <w:pPr>
        <w:jc w:val="both"/>
        <w:rPr>
          <w:rFonts w:ascii="FlandersArtSans-Regular" w:hAnsi="FlandersArtSans-Regular" w:cs="Arial"/>
          <w:i/>
        </w:rPr>
      </w:pPr>
      <w:r>
        <w:rPr>
          <w:rFonts w:ascii="FlandersArtSans-Regular" w:hAnsi="FlandersArtSans-Regular" w:cs="Arial"/>
        </w:rPr>
        <w:t>De aanbestedende overheid zal de economisch meest voordelige offerte vaststellen op basis van de kosten.</w:t>
      </w:r>
      <w:r w:rsidR="00793442" w:rsidRPr="004029A6">
        <w:rPr>
          <w:rFonts w:ascii="FlandersArtSans-Regular" w:hAnsi="FlandersArtSans-Regular" w:cs="Arial"/>
          <w:i/>
          <w:color w:val="auto"/>
        </w:rPr>
        <w:t xml:space="preserve"> (</w:t>
      </w:r>
      <w:r w:rsidR="00DF00F5">
        <w:rPr>
          <w:rFonts w:ascii="FlandersArtSans-Regular" w:hAnsi="FlandersArtSans-Regular" w:cs="Arial"/>
          <w:i/>
          <w:highlight w:val="yellow"/>
        </w:rPr>
        <w:t>g</w:t>
      </w:r>
      <w:r w:rsidR="00793442" w:rsidRPr="0056370A">
        <w:rPr>
          <w:rFonts w:ascii="FlandersArtSans-Regular" w:hAnsi="FlandersArtSans-Regular" w:cs="Arial"/>
          <w:i/>
          <w:highlight w:val="yellow"/>
        </w:rPr>
        <w:t>eef meer toelichting bij wat verstaan wordt onder ‘kosten’ (kosten omvat prijs én andere economische kosten verbonden aan aankoop en eigendom) en hoe die berekend worden, bv. levenscycluskosten – zie art. 82 Wet</w:t>
      </w:r>
      <w:r w:rsidR="00DF00F5">
        <w:rPr>
          <w:rFonts w:ascii="FlandersArtSans-Regular" w:hAnsi="FlandersArtSans-Regular" w:cs="Arial"/>
          <w:i/>
          <w:highlight w:val="yellow"/>
        </w:rPr>
        <w:t xml:space="preserve"> Overheidsopdrachten</w:t>
      </w:r>
      <w:r w:rsidR="00793442" w:rsidRPr="0056370A">
        <w:rPr>
          <w:rFonts w:ascii="FlandersArtSans-Regular" w:hAnsi="FlandersArtSans-Regular" w:cs="Arial"/>
          <w:i/>
          <w:highlight w:val="yellow"/>
        </w:rPr>
        <w:t>)</w:t>
      </w:r>
    </w:p>
    <w:p w14:paraId="03581566" w14:textId="77777777" w:rsidR="007A3716" w:rsidRDefault="007A3716" w:rsidP="007A3716">
      <w:pPr>
        <w:rPr>
          <w:rFonts w:ascii="FlandersArtSans-Regular" w:hAnsi="FlandersArtSans-Regular" w:cs="Arial"/>
        </w:rPr>
      </w:pPr>
    </w:p>
    <w:p w14:paraId="653992BD" w14:textId="77777777" w:rsidR="007A3716" w:rsidRPr="004029A6" w:rsidRDefault="007A3716" w:rsidP="007A3716">
      <w:pPr>
        <w:rPr>
          <w:rFonts w:ascii="FlandersArtSans-Regular" w:hAnsi="FlandersArtSans-Regular" w:cs="Arial"/>
          <w:i/>
          <w:iCs/>
        </w:rPr>
      </w:pPr>
      <w:r w:rsidRPr="004029A6">
        <w:rPr>
          <w:rFonts w:ascii="FlandersArtSans-Regular" w:hAnsi="FlandersArtSans-Regular" w:cs="Arial"/>
          <w:i/>
          <w:iCs/>
          <w:highlight w:val="yellow"/>
        </w:rPr>
        <w:t>(</w:t>
      </w:r>
      <w:r w:rsidR="00DF00F5">
        <w:rPr>
          <w:rFonts w:ascii="FlandersArtSans-Regular" w:hAnsi="FlandersArtSans-Regular" w:cs="Arial"/>
          <w:i/>
          <w:iCs/>
          <w:highlight w:val="yellow"/>
        </w:rPr>
        <w:t>o</w:t>
      </w:r>
      <w:r w:rsidR="006C5466">
        <w:rPr>
          <w:rFonts w:ascii="FlandersArtSans-Regular" w:hAnsi="FlandersArtSans-Regular" w:cs="Arial"/>
          <w:i/>
          <w:iCs/>
          <w:highlight w:val="yellow"/>
        </w:rPr>
        <w:t>fwel - p</w:t>
      </w:r>
      <w:r w:rsidRPr="004029A6">
        <w:rPr>
          <w:rFonts w:ascii="FlandersArtSans-Regular" w:hAnsi="FlandersArtSans-Regular" w:cs="Arial"/>
          <w:i/>
          <w:iCs/>
          <w:highlight w:val="yellow"/>
        </w:rPr>
        <w:t>rijs-kwaliteitsverhouding als gunningscriterium)</w:t>
      </w:r>
    </w:p>
    <w:p w14:paraId="6CBF4EB3" w14:textId="77777777" w:rsidR="007A3716" w:rsidRDefault="007A3716" w:rsidP="00817A29">
      <w:pPr>
        <w:jc w:val="both"/>
        <w:rPr>
          <w:rFonts w:ascii="FlandersArtSans-Regular" w:hAnsi="FlandersArtSans-Regular" w:cs="Arial"/>
          <w:i/>
        </w:rPr>
      </w:pPr>
    </w:p>
    <w:p w14:paraId="023B1467" w14:textId="77777777" w:rsidR="00B7356E" w:rsidRDefault="00B7356E" w:rsidP="00B7356E">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sidRPr="00070A77">
        <w:rPr>
          <w:rFonts w:ascii="FlandersArtSans-Regular" w:hAnsi="FlandersArtSans-Regular" w:cs="Arial"/>
          <w:b/>
        </w:rPr>
        <w:t>Noot:</w:t>
      </w:r>
      <w:r w:rsidRPr="008C421A">
        <w:rPr>
          <w:rFonts w:ascii="FlandersArtSans-Regular" w:hAnsi="FlandersArtSans-Regular" w:cs="Arial"/>
        </w:rPr>
        <w:t xml:space="preserve"> </w:t>
      </w:r>
      <w:r w:rsidR="006B00D8">
        <w:rPr>
          <w:rFonts w:ascii="FlandersArtSans-Regular" w:hAnsi="FlandersArtSans-Regular" w:cs="Arial"/>
        </w:rPr>
        <w:t>D</w:t>
      </w:r>
      <w:r w:rsidRPr="008C421A">
        <w:rPr>
          <w:rFonts w:ascii="FlandersArtSans-Regular" w:hAnsi="FlandersArtSans-Regular" w:cs="Arial"/>
        </w:rPr>
        <w:t xml:space="preserve">e </w:t>
      </w:r>
      <w:r>
        <w:rPr>
          <w:rFonts w:ascii="FlandersArtSans-Regular" w:hAnsi="FlandersArtSans-Regular" w:cs="Arial"/>
        </w:rPr>
        <w:t xml:space="preserve">hieronder vermelde </w:t>
      </w:r>
      <w:r w:rsidRPr="008C421A">
        <w:rPr>
          <w:rFonts w:ascii="FlandersArtSans-Regular" w:hAnsi="FlandersArtSans-Regular" w:cs="Arial"/>
        </w:rPr>
        <w:t>gunningscriteria</w:t>
      </w:r>
      <w:r>
        <w:rPr>
          <w:rFonts w:ascii="FlandersArtSans-Regular" w:hAnsi="FlandersArtSans-Regular" w:cs="Arial"/>
        </w:rPr>
        <w:t xml:space="preserve"> zijn slechts illustratief.  U dient dit verder uit te werken (zie voorbeeld in onderstaande noot)</w:t>
      </w:r>
      <w:r w:rsidRPr="008C421A">
        <w:rPr>
          <w:rFonts w:ascii="FlandersArtSans-Regular" w:hAnsi="FlandersArtSans-Regular" w:cs="Arial"/>
        </w:rPr>
        <w:t>. Bij een opdracht vanaf de Europese drempels is een weging vereist.</w:t>
      </w:r>
      <w:r w:rsidR="000A51A6">
        <w:rPr>
          <w:rFonts w:ascii="FlandersArtSans-Regular" w:hAnsi="FlandersArtSans-Regular" w:cs="Arial"/>
        </w:rPr>
        <w:t xml:space="preserve"> Voor opdrachten beneden de Europese drempels is een weging aangewezen.</w:t>
      </w:r>
    </w:p>
    <w:p w14:paraId="2F8A7222" w14:textId="77777777" w:rsidR="00B7356E" w:rsidRDefault="00B7356E" w:rsidP="00817A29">
      <w:pPr>
        <w:jc w:val="both"/>
        <w:rPr>
          <w:rFonts w:ascii="FlandersArtSans-Regular" w:hAnsi="FlandersArtSans-Regular" w:cs="Arial"/>
          <w:i/>
        </w:rPr>
      </w:pPr>
    </w:p>
    <w:p w14:paraId="6D495D77" w14:textId="77777777" w:rsidR="00B7356E" w:rsidRDefault="00B7356E" w:rsidP="00B7356E">
      <w:pPr>
        <w:contextualSpacing w:val="0"/>
        <w:jc w:val="both"/>
        <w:rPr>
          <w:rFonts w:ascii="FlandersArtSans-Regular" w:hAnsi="FlandersArtSans-Regular" w:cs="Arial"/>
          <w:color w:val="auto"/>
        </w:rPr>
      </w:pPr>
      <w:r w:rsidRPr="00466BBE">
        <w:rPr>
          <w:rFonts w:ascii="FlandersArtSans-Regular" w:hAnsi="FlandersArtSans-Regular" w:cs="Arial"/>
          <w:color w:val="auto"/>
        </w:rPr>
        <w:t>De gunningscriteria zijn, samen met het hen toegekende gewicht:</w:t>
      </w:r>
      <w:r>
        <w:rPr>
          <w:rFonts w:ascii="FlandersArtSans-Regular" w:hAnsi="FlandersArtSans-Regular" w:cs="Arial"/>
          <w:color w:val="auto"/>
        </w:rPr>
        <w:t xml:space="preserve"> </w:t>
      </w:r>
    </w:p>
    <w:p w14:paraId="32938A47" w14:textId="77777777" w:rsidR="00B7356E" w:rsidRPr="00817A29" w:rsidRDefault="00B7356E" w:rsidP="00B7356E">
      <w:pPr>
        <w:contextualSpacing w:val="0"/>
        <w:jc w:val="both"/>
        <w:rPr>
          <w:i/>
          <w:color w:val="auto"/>
        </w:rPr>
      </w:pPr>
    </w:p>
    <w:p w14:paraId="612C9CEF" w14:textId="77777777" w:rsidR="00B7356E" w:rsidRPr="009C0367" w:rsidRDefault="00B7356E" w:rsidP="00B7356E">
      <w:pPr>
        <w:numPr>
          <w:ilvl w:val="0"/>
          <w:numId w:val="19"/>
        </w:numPr>
        <w:rPr>
          <w:rFonts w:ascii="FlandersArtSans-Regular" w:eastAsia="Times New Roman" w:hAnsi="FlandersArtSans-Regular" w:cs="Arial"/>
          <w:color w:val="auto"/>
          <w:lang w:val="nl-NL" w:eastAsia="nl-BE"/>
        </w:rPr>
      </w:pPr>
      <w:r w:rsidRPr="009C0367">
        <w:rPr>
          <w:rFonts w:ascii="FlandersArtSans-Regular" w:eastAsia="Times New Roman" w:hAnsi="FlandersArtSans-Regular" w:cs="Arial"/>
          <w:color w:val="auto"/>
          <w:lang w:val="nl-NL" w:eastAsia="nl-BE"/>
        </w:rPr>
        <w:t xml:space="preserve">Criterium 1: het offertebedrag: (maximum </w:t>
      </w:r>
      <w:r w:rsidRPr="004029A6">
        <w:rPr>
          <w:rFonts w:ascii="FlandersArtSans-Regular" w:eastAsia="Times New Roman" w:hAnsi="FlandersArtSans-Regular" w:cs="Arial"/>
          <w:color w:val="auto"/>
          <w:highlight w:val="yellow"/>
          <w:lang w:val="nl-NL" w:eastAsia="nl-BE"/>
        </w:rPr>
        <w:t>***</w:t>
      </w:r>
      <w:r w:rsidRPr="009C0367">
        <w:rPr>
          <w:rFonts w:ascii="FlandersArtSans-Regular" w:eastAsia="Times New Roman" w:hAnsi="FlandersArtSans-Regular" w:cs="Arial"/>
          <w:color w:val="auto"/>
          <w:lang w:val="nl-NL" w:eastAsia="nl-BE"/>
        </w:rPr>
        <w:t xml:space="preserve"> punten)</w:t>
      </w:r>
    </w:p>
    <w:p w14:paraId="078D602F" w14:textId="77777777" w:rsidR="00B7356E" w:rsidRPr="00BC26C3" w:rsidRDefault="00B7356E" w:rsidP="00B7356E">
      <w:pPr>
        <w:numPr>
          <w:ilvl w:val="0"/>
          <w:numId w:val="19"/>
        </w:numPr>
        <w:rPr>
          <w:rFonts w:ascii="FlandersArtSans-Regular" w:eastAsia="Times New Roman" w:hAnsi="FlandersArtSans-Regular" w:cs="Arial"/>
          <w:color w:val="auto"/>
          <w:lang w:val="nl-NL" w:eastAsia="nl-BE"/>
        </w:rPr>
      </w:pPr>
      <w:r w:rsidRPr="009C0367">
        <w:rPr>
          <w:rFonts w:ascii="FlandersArtSans-Regular" w:eastAsia="Times New Roman" w:hAnsi="FlandersArtSans-Regular" w:cs="Arial"/>
          <w:color w:val="auto"/>
          <w:lang w:val="nl-NL" w:eastAsia="nl-BE"/>
        </w:rPr>
        <w:t xml:space="preserve">Criterium 2: </w:t>
      </w:r>
      <w:r w:rsidRPr="00BC26C3">
        <w:rPr>
          <w:rFonts w:ascii="FlandersArtSans-Regular" w:eastAsia="Times New Roman" w:hAnsi="FlandersArtSans-Regular" w:cs="Arial"/>
          <w:color w:val="auto"/>
          <w:lang w:val="nl-NL" w:eastAsia="nl-BE"/>
        </w:rPr>
        <w:t xml:space="preserve">de kwaliteit van het </w:t>
      </w:r>
      <w:r w:rsidR="00D114ED" w:rsidRPr="00BC26C3">
        <w:rPr>
          <w:rFonts w:ascii="FlandersArtSans-Regular" w:eastAsia="Times New Roman" w:hAnsi="FlandersArtSans-Regular" w:cs="Arial"/>
          <w:color w:val="auto"/>
          <w:lang w:val="nl-NL" w:eastAsia="nl-BE"/>
        </w:rPr>
        <w:t>voor de uitvoering van de opdracht ingezette</w:t>
      </w:r>
      <w:r w:rsidRPr="00BC26C3">
        <w:rPr>
          <w:rFonts w:ascii="FlandersArtSans-Regular" w:eastAsia="Times New Roman" w:hAnsi="FlandersArtSans-Regular" w:cs="Arial"/>
          <w:color w:val="auto"/>
          <w:lang w:val="nl-NL" w:eastAsia="nl-BE"/>
        </w:rPr>
        <w:t xml:space="preserve"> personeel  (</w:t>
      </w:r>
      <w:r w:rsidRPr="004029A6">
        <w:rPr>
          <w:rFonts w:ascii="FlandersArtSans-Regular" w:eastAsia="Times New Roman" w:hAnsi="FlandersArtSans-Regular" w:cs="Arial"/>
          <w:color w:val="auto"/>
          <w:highlight w:val="yellow"/>
          <w:lang w:val="nl-NL" w:eastAsia="nl-BE"/>
        </w:rPr>
        <w:t>***</w:t>
      </w:r>
      <w:r w:rsidRPr="00BC26C3">
        <w:rPr>
          <w:rFonts w:ascii="FlandersArtSans-Regular" w:eastAsia="Times New Roman" w:hAnsi="FlandersArtSans-Regular" w:cs="Arial"/>
          <w:color w:val="auto"/>
          <w:lang w:val="nl-NL" w:eastAsia="nl-BE"/>
        </w:rPr>
        <w:t xml:space="preserve"> punten)</w:t>
      </w:r>
    </w:p>
    <w:p w14:paraId="55AF9901" w14:textId="77777777" w:rsidR="00B7356E" w:rsidRPr="00BC26C3" w:rsidRDefault="00D114ED" w:rsidP="00B7356E">
      <w:pPr>
        <w:numPr>
          <w:ilvl w:val="0"/>
          <w:numId w:val="19"/>
        </w:numPr>
        <w:rPr>
          <w:rFonts w:ascii="FlandersArtSans-Regular" w:eastAsia="Times New Roman" w:hAnsi="FlandersArtSans-Regular" w:cs="Arial"/>
          <w:color w:val="auto"/>
          <w:lang w:val="nl-NL" w:eastAsia="nl-BE"/>
        </w:rPr>
      </w:pPr>
      <w:r w:rsidRPr="00BC26C3">
        <w:rPr>
          <w:rFonts w:ascii="FlandersArtSans-Regular" w:eastAsia="Times New Roman" w:hAnsi="FlandersArtSans-Regular" w:cs="Arial"/>
          <w:color w:val="auto"/>
          <w:lang w:val="nl-NL" w:eastAsia="nl-BE"/>
        </w:rPr>
        <w:t>Criterium 3: d</w:t>
      </w:r>
      <w:r w:rsidR="00B7356E" w:rsidRPr="00BC26C3">
        <w:rPr>
          <w:rFonts w:ascii="FlandersArtSans-Regular" w:eastAsia="Times New Roman" w:hAnsi="FlandersArtSans-Regular" w:cs="Arial"/>
          <w:color w:val="auto"/>
          <w:lang w:val="nl-NL" w:eastAsia="nl-BE"/>
        </w:rPr>
        <w:t>e kwaliteit van de projectorganisatie (</w:t>
      </w:r>
      <w:r w:rsidR="00B7356E" w:rsidRPr="004029A6">
        <w:rPr>
          <w:rFonts w:ascii="FlandersArtSans-Regular" w:eastAsia="Times New Roman" w:hAnsi="FlandersArtSans-Regular" w:cs="Arial"/>
          <w:color w:val="auto"/>
          <w:highlight w:val="yellow"/>
          <w:lang w:val="nl-NL" w:eastAsia="nl-BE"/>
        </w:rPr>
        <w:t>***</w:t>
      </w:r>
      <w:r w:rsidR="00B7356E" w:rsidRPr="00BC26C3">
        <w:rPr>
          <w:rFonts w:ascii="FlandersArtSans-Regular" w:eastAsia="Times New Roman" w:hAnsi="FlandersArtSans-Regular" w:cs="Arial"/>
          <w:color w:val="auto"/>
          <w:lang w:val="nl-NL" w:eastAsia="nl-BE"/>
        </w:rPr>
        <w:t xml:space="preserve"> punten)</w:t>
      </w:r>
    </w:p>
    <w:p w14:paraId="4C8DA277" w14:textId="77777777" w:rsidR="00B7356E" w:rsidRDefault="00B7356E" w:rsidP="00B7356E">
      <w:pPr>
        <w:numPr>
          <w:ilvl w:val="0"/>
          <w:numId w:val="19"/>
        </w:numPr>
        <w:rPr>
          <w:rFonts w:ascii="FlandersArtSans-Regular" w:eastAsia="Times New Roman" w:hAnsi="FlandersArtSans-Regular" w:cs="Arial"/>
          <w:color w:val="auto"/>
          <w:lang w:val="nl-NL" w:eastAsia="nl-BE"/>
        </w:rPr>
      </w:pPr>
      <w:r w:rsidRPr="00BC26C3">
        <w:rPr>
          <w:rFonts w:ascii="FlandersArtSans-Regular" w:eastAsia="Times New Roman" w:hAnsi="FlandersArtSans-Regular" w:cs="Arial"/>
          <w:color w:val="auto"/>
          <w:lang w:val="nl-NL" w:eastAsia="nl-BE"/>
        </w:rPr>
        <w:t xml:space="preserve">Criterium 4: de kwaliteit van de </w:t>
      </w:r>
      <w:r w:rsidR="00D114ED" w:rsidRPr="00BC26C3">
        <w:rPr>
          <w:rFonts w:ascii="FlandersArtSans-Regular" w:eastAsia="Times New Roman" w:hAnsi="FlandersArtSans-Regular" w:cs="Arial"/>
          <w:color w:val="auto"/>
          <w:lang w:val="nl-NL" w:eastAsia="nl-BE"/>
        </w:rPr>
        <w:t xml:space="preserve">voor de uitvoering van de opdracht gebruikte </w:t>
      </w:r>
      <w:r w:rsidRPr="00BC26C3">
        <w:rPr>
          <w:rFonts w:ascii="FlandersArtSans-Regular" w:eastAsia="Times New Roman" w:hAnsi="FlandersArtSans-Regular" w:cs="Arial"/>
          <w:color w:val="auto"/>
          <w:lang w:val="nl-NL" w:eastAsia="nl-BE"/>
        </w:rPr>
        <w:t>meetuitrusting, materialen en aangeboden producten (</w:t>
      </w:r>
      <w:r w:rsidRPr="004029A6">
        <w:rPr>
          <w:rFonts w:ascii="FlandersArtSans-Regular" w:eastAsia="Times New Roman" w:hAnsi="FlandersArtSans-Regular" w:cs="Arial"/>
          <w:color w:val="auto"/>
          <w:highlight w:val="yellow"/>
          <w:lang w:val="nl-NL" w:eastAsia="nl-BE"/>
        </w:rPr>
        <w:t>***</w:t>
      </w:r>
      <w:r w:rsidRPr="009C0367">
        <w:rPr>
          <w:rFonts w:ascii="FlandersArtSans-Regular" w:eastAsia="Times New Roman" w:hAnsi="FlandersArtSans-Regular" w:cs="Arial"/>
          <w:color w:val="auto"/>
          <w:lang w:val="nl-NL" w:eastAsia="nl-BE"/>
        </w:rPr>
        <w:t xml:space="preserve"> punten)</w:t>
      </w:r>
    </w:p>
    <w:p w14:paraId="709E86AB" w14:textId="77777777" w:rsidR="00AC7EE5" w:rsidRPr="00AC7EE5" w:rsidRDefault="00AC7EE5" w:rsidP="00AC7EE5">
      <w:pPr>
        <w:rPr>
          <w:lang w:val="nl-NL" w:eastAsia="nl-NL"/>
        </w:rPr>
      </w:pPr>
    </w:p>
    <w:p w14:paraId="0CA14D5A" w14:textId="77777777" w:rsidR="00C163BC" w:rsidRPr="004029A6" w:rsidRDefault="007B3970" w:rsidP="00B45B16">
      <w:pPr>
        <w:pBdr>
          <w:top w:val="single" w:sz="4" w:space="1" w:color="auto"/>
          <w:left w:val="single" w:sz="4" w:space="1" w:color="auto"/>
          <w:bottom w:val="single" w:sz="4" w:space="1" w:color="auto"/>
          <w:right w:val="single" w:sz="4" w:space="1" w:color="auto"/>
        </w:pBdr>
        <w:shd w:val="clear" w:color="auto" w:fill="D9D9D9"/>
        <w:rPr>
          <w:rFonts w:ascii="FlandersArtSans-Regular" w:hAnsi="FlandersArtSans-Regular"/>
          <w:lang w:val="nl-NL" w:eastAsia="nl-NL"/>
        </w:rPr>
      </w:pPr>
      <w:r w:rsidRPr="00933CE4">
        <w:rPr>
          <w:rFonts w:ascii="FlandersArtSans-Regular" w:hAnsi="FlandersArtSans-Regular"/>
          <w:b/>
          <w:bCs/>
          <w:lang w:val="nl-NL" w:eastAsia="nl-NL"/>
        </w:rPr>
        <w:t>Noot:</w:t>
      </w:r>
      <w:r w:rsidRPr="00933CE4">
        <w:rPr>
          <w:rFonts w:ascii="FlandersArtSans-Regular" w:hAnsi="FlandersArtSans-Regular"/>
          <w:lang w:val="nl-NL" w:eastAsia="nl-NL"/>
        </w:rPr>
        <w:t xml:space="preserve"> </w:t>
      </w:r>
      <w:r w:rsidR="00817A29" w:rsidRPr="00933CE4">
        <w:rPr>
          <w:rFonts w:ascii="FlandersArtSans-Regular" w:hAnsi="FlandersArtSans-Regular"/>
          <w:lang w:val="nl-NL" w:eastAsia="nl-NL"/>
        </w:rPr>
        <w:t>Voorbeelden v</w:t>
      </w:r>
      <w:bookmarkStart w:id="143" w:name="_Toc318906196"/>
      <w:r w:rsidR="00817A29" w:rsidRPr="00933CE4">
        <w:rPr>
          <w:rFonts w:ascii="FlandersArtSans-Regular" w:hAnsi="FlandersArtSans-Regular"/>
          <w:lang w:val="nl-NL" w:eastAsia="nl-NL"/>
        </w:rPr>
        <w:t>an mogelijke gunningscriteria:</w:t>
      </w:r>
      <w:r w:rsidR="00817A29" w:rsidRPr="004029A6">
        <w:rPr>
          <w:rFonts w:ascii="FlandersArtSans-Regular" w:hAnsi="FlandersArtSans-Regular"/>
          <w:lang w:val="nl-NL" w:eastAsia="nl-NL"/>
        </w:rPr>
        <w:t xml:space="preserve"> </w:t>
      </w:r>
    </w:p>
    <w:p w14:paraId="232139A8" w14:textId="77777777" w:rsidR="00817A29" w:rsidRPr="004029A6" w:rsidRDefault="00817A29" w:rsidP="00B45B16">
      <w:pPr>
        <w:pBdr>
          <w:top w:val="single" w:sz="4" w:space="1" w:color="auto"/>
          <w:left w:val="single" w:sz="4" w:space="1" w:color="auto"/>
          <w:bottom w:val="single" w:sz="4" w:space="1" w:color="auto"/>
          <w:right w:val="single" w:sz="4" w:space="1" w:color="auto"/>
        </w:pBdr>
        <w:shd w:val="clear" w:color="auto" w:fill="D9D9D9"/>
        <w:rPr>
          <w:rFonts w:ascii="FlandersArtSans-Regular" w:hAnsi="FlandersArtSans-Regular"/>
          <w:lang w:val="nl-NL" w:eastAsia="nl-NL"/>
        </w:rPr>
      </w:pPr>
    </w:p>
    <w:p w14:paraId="4CADB234" w14:textId="77777777" w:rsidR="00C163BC" w:rsidRPr="004029A6" w:rsidRDefault="00C163BC">
      <w:pPr>
        <w:keepNext/>
        <w:keepLines/>
        <w:numPr>
          <w:ilvl w:val="0"/>
          <w:numId w:val="33"/>
        </w:numPr>
        <w:pBdr>
          <w:top w:val="single" w:sz="4" w:space="1" w:color="auto"/>
          <w:left w:val="single" w:sz="4" w:space="1" w:color="auto"/>
          <w:bottom w:val="single" w:sz="4" w:space="1" w:color="auto"/>
          <w:right w:val="single" w:sz="4" w:space="1" w:color="auto"/>
        </w:pBdr>
        <w:shd w:val="clear" w:color="auto" w:fill="D9D9D9"/>
        <w:spacing w:after="200" w:line="276" w:lineRule="auto"/>
        <w:ind w:left="0" w:firstLine="0"/>
        <w:contextualSpacing w:val="0"/>
        <w:jc w:val="both"/>
        <w:outlineLvl w:val="4"/>
        <w:rPr>
          <w:rFonts w:ascii="FlandersArtSans-Regular" w:eastAsia="Times New Roman" w:hAnsi="FlandersArtSans-Regular"/>
          <w:i/>
          <w:color w:val="auto"/>
        </w:rPr>
      </w:pPr>
      <w:r w:rsidRPr="004029A6">
        <w:rPr>
          <w:rFonts w:ascii="FlandersArtSans-Regular" w:eastAsia="Times New Roman" w:hAnsi="FlandersArtSans-Regular"/>
          <w:i/>
          <w:color w:val="auto"/>
        </w:rPr>
        <w:t>Criterium 1: het offertebedrag: (maximum *** punten)</w:t>
      </w:r>
      <w:bookmarkEnd w:id="143"/>
    </w:p>
    <w:p w14:paraId="3E9A5C5E"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spacing w:after="200"/>
        <w:contextualSpacing w:val="0"/>
        <w:jc w:val="both"/>
        <w:rPr>
          <w:rFonts w:ascii="FlandersArtSans-Regular" w:hAnsi="FlandersArtSans-Regular"/>
          <w:b/>
          <w:color w:val="auto"/>
        </w:rPr>
      </w:pPr>
      <w:r w:rsidRPr="004029A6">
        <w:rPr>
          <w:rFonts w:ascii="FlandersArtSans-Regular" w:hAnsi="FlandersArtSans-Regular"/>
          <w:b/>
          <w:color w:val="auto"/>
        </w:rPr>
        <w:t>Indien geen onderhoud na waarborg voorzien is:</w:t>
      </w:r>
    </w:p>
    <w:p w14:paraId="42D65611"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t>De puntenberekening gebeurt op basis van volgende formule: P</w:t>
      </w:r>
      <w:r w:rsidRPr="004029A6">
        <w:rPr>
          <w:rFonts w:ascii="FlandersArtSans-Regular" w:hAnsi="FlandersArtSans-Regular"/>
          <w:color w:val="auto"/>
          <w:vertAlign w:val="subscript"/>
        </w:rPr>
        <w:t>i</w:t>
      </w:r>
      <w:r w:rsidRPr="004029A6">
        <w:rPr>
          <w:rFonts w:ascii="FlandersArtSans-Regular" w:hAnsi="FlandersArtSans-Regular"/>
          <w:color w:val="auto"/>
        </w:rPr>
        <w:t xml:space="preserve"> = </w:t>
      </w:r>
      <w:r w:rsidR="00BB7547" w:rsidRPr="00BB7547">
        <w:rPr>
          <w:rFonts w:ascii="FlandersArtSans-Regular" w:hAnsi="FlandersArtSans-Regular"/>
          <w:noProof/>
          <w:color w:val="auto"/>
          <w:position w:val="-30"/>
          <w:lang w:eastAsia="nl-BE"/>
        </w:rPr>
        <w:drawing>
          <wp:inline distT="0" distB="0" distL="0" distR="0" wp14:anchorId="7AE08062" wp14:editId="11AA21A5">
            <wp:extent cx="558800" cy="46355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8800" cy="463550"/>
                    </a:xfrm>
                    <a:prstGeom prst="rect">
                      <a:avLst/>
                    </a:prstGeom>
                    <a:noFill/>
                    <a:ln>
                      <a:noFill/>
                    </a:ln>
                  </pic:spPr>
                </pic:pic>
              </a:graphicData>
            </a:graphic>
          </wp:inline>
        </w:drawing>
      </w:r>
    </w:p>
    <w:p w14:paraId="33B0B4CD"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r w:rsidRPr="004029A6">
        <w:rPr>
          <w:rFonts w:ascii="FlandersArtSans-Regular" w:hAnsi="FlandersArtSans-Regular"/>
          <w:color w:val="auto"/>
        </w:rPr>
        <w:t>waarbij:</w:t>
      </w:r>
    </w:p>
    <w:p w14:paraId="1D14E229"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r w:rsidRPr="004029A6">
        <w:rPr>
          <w:rFonts w:ascii="FlandersArtSans-Regular" w:hAnsi="FlandersArtSans-Regular"/>
          <w:color w:val="auto"/>
        </w:rPr>
        <w:t>P</w:t>
      </w:r>
      <w:r w:rsidRPr="004029A6">
        <w:rPr>
          <w:rFonts w:ascii="FlandersArtSans-Regular" w:hAnsi="FlandersArtSans-Regular"/>
          <w:color w:val="auto"/>
          <w:vertAlign w:val="subscript"/>
        </w:rPr>
        <w:t>i</w:t>
      </w:r>
      <w:r w:rsidRPr="004029A6">
        <w:rPr>
          <w:rFonts w:ascii="FlandersArtSans-Regular" w:hAnsi="FlandersArtSans-Regular"/>
          <w:color w:val="auto"/>
        </w:rPr>
        <w:tab/>
        <w:t>puntenaantal voor offerte i</w:t>
      </w:r>
    </w:p>
    <w:p w14:paraId="4534EF86"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r w:rsidRPr="004029A6">
        <w:rPr>
          <w:rFonts w:ascii="FlandersArtSans-Regular" w:hAnsi="FlandersArtSans-Regular"/>
          <w:color w:val="auto"/>
        </w:rPr>
        <w:t>M</w:t>
      </w:r>
      <w:r w:rsidRPr="004029A6">
        <w:rPr>
          <w:rFonts w:ascii="FlandersArtSans-Regular" w:hAnsi="FlandersArtSans-Regular"/>
          <w:color w:val="auto"/>
        </w:rPr>
        <w:tab/>
        <w:t>maximum aantal punten</w:t>
      </w:r>
    </w:p>
    <w:p w14:paraId="1AD5BD1A"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proofErr w:type="spellStart"/>
      <w:r w:rsidRPr="004029A6">
        <w:rPr>
          <w:rFonts w:ascii="FlandersArtSans-Regular" w:hAnsi="FlandersArtSans-Regular"/>
          <w:color w:val="auto"/>
        </w:rPr>
        <w:lastRenderedPageBreak/>
        <w:t>X</w:t>
      </w:r>
      <w:r w:rsidRPr="004029A6">
        <w:rPr>
          <w:rFonts w:ascii="FlandersArtSans-Regular" w:hAnsi="FlandersArtSans-Regular"/>
          <w:color w:val="auto"/>
          <w:vertAlign w:val="subscript"/>
        </w:rPr>
        <w:t>i</w:t>
      </w:r>
      <w:proofErr w:type="spellEnd"/>
      <w:r w:rsidRPr="004029A6">
        <w:rPr>
          <w:rFonts w:ascii="FlandersArtSans-Regular" w:hAnsi="FlandersArtSans-Regular"/>
          <w:color w:val="auto"/>
        </w:rPr>
        <w:tab/>
        <w:t>(gecorrigeerd) offertebedrag offerte i</w:t>
      </w:r>
    </w:p>
    <w:p w14:paraId="14C4449F"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proofErr w:type="spellStart"/>
      <w:r w:rsidRPr="004029A6">
        <w:rPr>
          <w:rFonts w:ascii="FlandersArtSans-Regular" w:hAnsi="FlandersArtSans-Regular"/>
          <w:color w:val="auto"/>
        </w:rPr>
        <w:t>X</w:t>
      </w:r>
      <w:r w:rsidRPr="004029A6">
        <w:rPr>
          <w:rFonts w:ascii="FlandersArtSans-Regular" w:hAnsi="FlandersArtSans-Regular"/>
          <w:color w:val="auto"/>
          <w:vertAlign w:val="subscript"/>
        </w:rPr>
        <w:t>min</w:t>
      </w:r>
      <w:proofErr w:type="spellEnd"/>
      <w:r w:rsidRPr="004029A6">
        <w:rPr>
          <w:rFonts w:ascii="FlandersArtSans-Regular" w:hAnsi="FlandersArtSans-Regular"/>
          <w:color w:val="auto"/>
        </w:rPr>
        <w:tab/>
        <w:t>laagste (gecorrigeerd) offertebedrag</w:t>
      </w:r>
    </w:p>
    <w:p w14:paraId="488947C0" w14:textId="77777777" w:rsidR="00C163BC" w:rsidRDefault="00C163BC" w:rsidP="00B45B16">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contextualSpacing w:val="0"/>
        <w:jc w:val="both"/>
        <w:rPr>
          <w:rFonts w:ascii="FlandersArtSans-Regular" w:hAnsi="FlandersArtSans-Regular"/>
          <w:bCs/>
          <w:color w:val="auto"/>
        </w:rPr>
      </w:pPr>
    </w:p>
    <w:p w14:paraId="55926F3C" w14:textId="77777777" w:rsidR="000074E3" w:rsidRDefault="000074E3" w:rsidP="00B45B16">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contextualSpacing w:val="0"/>
        <w:jc w:val="both"/>
        <w:rPr>
          <w:rFonts w:ascii="FlandersArtSans-Regular" w:hAnsi="FlandersArtSans-Regular"/>
          <w:bCs/>
          <w:color w:val="auto"/>
        </w:rPr>
      </w:pPr>
      <w:r>
        <w:rPr>
          <w:rFonts w:ascii="FlandersArtSans-Regular" w:hAnsi="FlandersArtSans-Regular"/>
          <w:bCs/>
          <w:color w:val="auto"/>
        </w:rPr>
        <w:t>Er zij</w:t>
      </w:r>
      <w:r w:rsidR="00C42E47">
        <w:rPr>
          <w:rFonts w:ascii="FlandersArtSans-Regular" w:hAnsi="FlandersArtSans-Regular"/>
          <w:bCs/>
          <w:color w:val="auto"/>
        </w:rPr>
        <w:t xml:space="preserve">n ook andere methodes mogelijk voor de beoordeling van het prijscriterium. </w:t>
      </w:r>
      <w:r w:rsidR="00C42E47" w:rsidRPr="00C42E47">
        <w:rPr>
          <w:rFonts w:ascii="FlandersArtSans-Regular" w:hAnsi="FlandersArtSans-Regular"/>
          <w:bCs/>
          <w:color w:val="auto"/>
        </w:rPr>
        <w:t>De door de aanbestedende overheid aangewende methode van puntentoekenning moet</w:t>
      </w:r>
      <w:r w:rsidR="00C42E47">
        <w:rPr>
          <w:rFonts w:ascii="FlandersArtSans-Regular" w:hAnsi="FlandersArtSans-Regular"/>
          <w:bCs/>
          <w:color w:val="auto"/>
        </w:rPr>
        <w:t xml:space="preserve"> in ieder geval</w:t>
      </w:r>
      <w:r w:rsidR="00C42E47" w:rsidRPr="00C42E47">
        <w:rPr>
          <w:rFonts w:ascii="FlandersArtSans-Regular" w:hAnsi="FlandersArtSans-Regular"/>
          <w:bCs/>
          <w:color w:val="auto"/>
        </w:rPr>
        <w:t xml:space="preserve"> </w:t>
      </w:r>
      <w:r w:rsidR="00C42E47">
        <w:rPr>
          <w:rFonts w:ascii="FlandersArtSans-Regular" w:hAnsi="FlandersArtSans-Regular"/>
          <w:bCs/>
          <w:color w:val="auto"/>
        </w:rPr>
        <w:t>transparant</w:t>
      </w:r>
      <w:r w:rsidR="00C42E47" w:rsidRPr="00C42E47">
        <w:rPr>
          <w:rFonts w:ascii="FlandersArtSans-Regular" w:hAnsi="FlandersArtSans-Regular"/>
          <w:bCs/>
          <w:color w:val="auto"/>
        </w:rPr>
        <w:t>, zorgvuldig en redelijk zijn en in overeenstemming zijn met het evenredigheidsbeginsel.</w:t>
      </w:r>
    </w:p>
    <w:p w14:paraId="6DC22C82" w14:textId="77777777" w:rsidR="008E609C" w:rsidRDefault="008E609C" w:rsidP="00B45B16">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contextualSpacing w:val="0"/>
        <w:jc w:val="both"/>
        <w:rPr>
          <w:rFonts w:ascii="FlandersArtSans-Regular" w:hAnsi="FlandersArtSans-Regular"/>
          <w:bCs/>
          <w:color w:val="auto"/>
        </w:rPr>
      </w:pPr>
    </w:p>
    <w:p w14:paraId="4D325DA7" w14:textId="77777777" w:rsidR="008E609C" w:rsidRDefault="00A12DA8" w:rsidP="00B45B16">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contextualSpacing w:val="0"/>
        <w:jc w:val="both"/>
        <w:rPr>
          <w:rFonts w:ascii="FlandersArtSans-Regular" w:hAnsi="FlandersArtSans-Regular"/>
          <w:bCs/>
          <w:color w:val="auto"/>
        </w:rPr>
      </w:pPr>
      <w:r>
        <w:rPr>
          <w:rFonts w:ascii="FlandersArtSans-Regular" w:hAnsi="FlandersArtSans-Regular"/>
          <w:bCs/>
          <w:color w:val="auto"/>
        </w:rPr>
        <w:t>Er moet ook bepaald</w:t>
      </w:r>
      <w:r w:rsidR="008E609C">
        <w:rPr>
          <w:rFonts w:ascii="FlandersArtSans-Regular" w:hAnsi="FlandersArtSans-Regular"/>
          <w:bCs/>
          <w:color w:val="auto"/>
        </w:rPr>
        <w:t xml:space="preserve"> </w:t>
      </w:r>
      <w:r w:rsidR="00C6182A">
        <w:rPr>
          <w:rFonts w:ascii="FlandersArtSans-Regular" w:hAnsi="FlandersArtSans-Regular"/>
          <w:bCs/>
          <w:color w:val="auto"/>
        </w:rPr>
        <w:t xml:space="preserve">worden of de vergelijking </w:t>
      </w:r>
      <w:r w:rsidR="00F74CF0">
        <w:rPr>
          <w:rFonts w:ascii="FlandersArtSans-Regular" w:hAnsi="FlandersArtSans-Regular"/>
          <w:bCs/>
          <w:color w:val="auto"/>
        </w:rPr>
        <w:t xml:space="preserve">gebeurt op basis </w:t>
      </w:r>
      <w:r w:rsidR="00C6182A">
        <w:rPr>
          <w:rFonts w:ascii="FlandersArtSans-Regular" w:hAnsi="FlandersArtSans-Regular"/>
          <w:bCs/>
          <w:color w:val="auto"/>
        </w:rPr>
        <w:t>van het offertebedrag</w:t>
      </w:r>
      <w:r w:rsidR="008E609C">
        <w:rPr>
          <w:rFonts w:ascii="FlandersArtSans-Regular" w:hAnsi="FlandersArtSans-Regular"/>
          <w:bCs/>
          <w:color w:val="auto"/>
        </w:rPr>
        <w:t xml:space="preserve"> inclusief BTW </w:t>
      </w:r>
      <w:r w:rsidR="009F4461">
        <w:rPr>
          <w:rFonts w:ascii="FlandersArtSans-Regular" w:hAnsi="FlandersArtSans-Regular"/>
          <w:bCs/>
          <w:color w:val="auto"/>
        </w:rPr>
        <w:t>(indien de BTW</w:t>
      </w:r>
      <w:r w:rsidR="00407C0A">
        <w:rPr>
          <w:rFonts w:ascii="FlandersArtSans-Regular" w:hAnsi="FlandersArtSans-Regular"/>
          <w:bCs/>
          <w:color w:val="auto"/>
        </w:rPr>
        <w:t xml:space="preserve"> effectief een kost voor de aanbestedende overheid teweegbrengt) of exclusief BTW.</w:t>
      </w:r>
    </w:p>
    <w:p w14:paraId="203FB533" w14:textId="77777777" w:rsidR="000074E3" w:rsidRPr="004029A6" w:rsidRDefault="000074E3" w:rsidP="00B45B16">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contextualSpacing w:val="0"/>
        <w:jc w:val="both"/>
        <w:rPr>
          <w:rFonts w:ascii="FlandersArtSans-Regular" w:hAnsi="FlandersArtSans-Regular"/>
          <w:bCs/>
          <w:color w:val="auto"/>
        </w:rPr>
      </w:pPr>
    </w:p>
    <w:p w14:paraId="47171DB9"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spacing w:after="200"/>
        <w:contextualSpacing w:val="0"/>
        <w:jc w:val="both"/>
        <w:rPr>
          <w:rFonts w:ascii="FlandersArtSans-Regular" w:hAnsi="FlandersArtSans-Regular"/>
          <w:b/>
          <w:color w:val="auto"/>
        </w:rPr>
      </w:pPr>
      <w:r w:rsidRPr="004029A6">
        <w:rPr>
          <w:rFonts w:ascii="FlandersArtSans-Regular" w:hAnsi="FlandersArtSans-Regular"/>
          <w:b/>
          <w:color w:val="auto"/>
        </w:rPr>
        <w:t>Indien wel onderhoud na waarborg voorzien is:</w:t>
      </w:r>
    </w:p>
    <w:p w14:paraId="5CDC24E3"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t>De rangschikking van de offertes gebeurt op basis van een bedrag dat bekomen wordt door volgende bedragen samen te tellen:</w:t>
      </w:r>
    </w:p>
    <w:p w14:paraId="047FFAC6" w14:textId="77777777" w:rsidR="007B3970" w:rsidRDefault="00C163BC">
      <w:pPr>
        <w:numPr>
          <w:ilvl w:val="0"/>
          <w:numId w:val="34"/>
        </w:numPr>
        <w:pBdr>
          <w:top w:val="single" w:sz="4" w:space="1" w:color="auto"/>
          <w:left w:val="single" w:sz="4" w:space="1" w:color="auto"/>
          <w:bottom w:val="single" w:sz="4" w:space="1" w:color="auto"/>
          <w:right w:val="single" w:sz="4" w:space="1" w:color="auto"/>
        </w:pBdr>
        <w:shd w:val="clear" w:color="auto" w:fill="D9D9D9"/>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het totaal offertebedrag van de deelopdracht "Leveringen en werken", exclusief BTW;</w:t>
      </w:r>
    </w:p>
    <w:p w14:paraId="3CC43D65" w14:textId="77777777" w:rsidR="00C163BC" w:rsidRPr="004029A6" w:rsidRDefault="00C163BC">
      <w:pPr>
        <w:numPr>
          <w:ilvl w:val="0"/>
          <w:numId w:val="34"/>
        </w:numPr>
        <w:pBdr>
          <w:top w:val="single" w:sz="4" w:space="1" w:color="auto"/>
          <w:left w:val="single" w:sz="4" w:space="1" w:color="auto"/>
          <w:bottom w:val="single" w:sz="4" w:space="1" w:color="auto"/>
          <w:right w:val="single" w:sz="4" w:space="1" w:color="auto"/>
        </w:pBdr>
        <w:shd w:val="clear" w:color="auto" w:fill="D9D9D9"/>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het totaal offertebedrag van de deelopdracht "Onderhoud na de waarborgperiode", exclusief BTW, vermenigvuldigd met de coëfficiënt ***, overeenstemmend met het aantal jaren onderhoud;</w:t>
      </w:r>
    </w:p>
    <w:p w14:paraId="4F741FC3" w14:textId="77777777" w:rsidR="00C163BC" w:rsidRPr="004029A6" w:rsidRDefault="00C163BC">
      <w:pPr>
        <w:numPr>
          <w:ilvl w:val="0"/>
          <w:numId w:val="34"/>
        </w:numPr>
        <w:pBdr>
          <w:top w:val="single" w:sz="4" w:space="1" w:color="auto"/>
          <w:left w:val="single" w:sz="4" w:space="1" w:color="auto"/>
          <w:bottom w:val="single" w:sz="4" w:space="1" w:color="auto"/>
          <w:right w:val="single" w:sz="4" w:space="1" w:color="auto"/>
        </w:pBdr>
        <w:shd w:val="clear" w:color="auto" w:fill="D9D9D9"/>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het bedrag van de BTW</w:t>
      </w:r>
      <w:r w:rsidR="004B3420">
        <w:rPr>
          <w:rFonts w:ascii="FlandersArtSans-Regular" w:hAnsi="FlandersArtSans-Regular"/>
          <w:color w:val="auto"/>
        </w:rPr>
        <w:t xml:space="preserve"> </w:t>
      </w:r>
      <w:r w:rsidR="004B3420" w:rsidRPr="00E132E8">
        <w:rPr>
          <w:rFonts w:ascii="FlandersArtSans-Regular" w:hAnsi="FlandersArtSans-Regular"/>
          <w:i/>
          <w:color w:val="auto"/>
        </w:rPr>
        <w:t>(wanneer dit effectief een kost voor de aanbestedende overheid teweegbrengt)</w:t>
      </w:r>
      <w:r w:rsidRPr="004029A6">
        <w:rPr>
          <w:rFonts w:ascii="FlandersArtSans-Regular" w:hAnsi="FlandersArtSans-Regular"/>
          <w:color w:val="auto"/>
        </w:rPr>
        <w:t>.</w:t>
      </w:r>
    </w:p>
    <w:p w14:paraId="34F34E0A"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t>Het offertebedrag wordt door de inschrijver ingevuld op zijn offerteformulier.</w:t>
      </w:r>
    </w:p>
    <w:p w14:paraId="75059312" w14:textId="77777777" w:rsidR="003D7D9C" w:rsidRPr="004029A6" w:rsidRDefault="00C163BC" w:rsidP="00B45B16">
      <w:pPr>
        <w:pBdr>
          <w:top w:val="single" w:sz="4" w:space="1" w:color="auto"/>
          <w:left w:val="single" w:sz="4" w:space="1" w:color="auto"/>
          <w:bottom w:val="single" w:sz="4" w:space="1" w:color="auto"/>
          <w:right w:val="single" w:sz="4" w:space="1"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t>De puntenberekening gebeurt op basis van volgende formule: P</w:t>
      </w:r>
      <w:r w:rsidRPr="004029A6">
        <w:rPr>
          <w:rFonts w:ascii="FlandersArtSans-Regular" w:hAnsi="FlandersArtSans-Regular"/>
          <w:color w:val="auto"/>
          <w:vertAlign w:val="subscript"/>
        </w:rPr>
        <w:t>i</w:t>
      </w:r>
      <w:r w:rsidRPr="004029A6">
        <w:rPr>
          <w:rFonts w:ascii="FlandersArtSans-Regular" w:hAnsi="FlandersArtSans-Regular"/>
          <w:color w:val="auto"/>
        </w:rPr>
        <w:t xml:space="preserve"> = </w:t>
      </w:r>
      <w:r w:rsidR="00BB7547" w:rsidRPr="00BB7547">
        <w:rPr>
          <w:rFonts w:ascii="FlandersArtSans-Regular" w:hAnsi="FlandersArtSans-Regular"/>
          <w:noProof/>
          <w:color w:val="auto"/>
          <w:position w:val="-30"/>
          <w:lang w:eastAsia="nl-BE"/>
        </w:rPr>
        <w:drawing>
          <wp:inline distT="0" distB="0" distL="0" distR="0" wp14:anchorId="46D97C1A" wp14:editId="207ABE06">
            <wp:extent cx="558800" cy="4635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8800" cy="463550"/>
                    </a:xfrm>
                    <a:prstGeom prst="rect">
                      <a:avLst/>
                    </a:prstGeom>
                    <a:noFill/>
                    <a:ln>
                      <a:noFill/>
                    </a:ln>
                  </pic:spPr>
                </pic:pic>
              </a:graphicData>
            </a:graphic>
          </wp:inline>
        </w:drawing>
      </w:r>
    </w:p>
    <w:p w14:paraId="71E817A4" w14:textId="77777777" w:rsidR="003D7D9C" w:rsidRPr="004029A6" w:rsidRDefault="003D7D9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r w:rsidRPr="004029A6">
        <w:rPr>
          <w:rFonts w:ascii="FlandersArtSans-Regular" w:hAnsi="FlandersArtSans-Regular"/>
          <w:color w:val="auto"/>
        </w:rPr>
        <w:t>waarbij:</w:t>
      </w:r>
    </w:p>
    <w:p w14:paraId="6FDFE364"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contextualSpacing w:val="0"/>
        <w:jc w:val="both"/>
        <w:rPr>
          <w:rFonts w:ascii="FlandersArtSans-Regular" w:hAnsi="FlandersArtSans-Regular"/>
          <w:color w:val="auto"/>
        </w:rPr>
      </w:pPr>
    </w:p>
    <w:p w14:paraId="7B23540F"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r w:rsidRPr="004029A6">
        <w:rPr>
          <w:rFonts w:ascii="FlandersArtSans-Regular" w:hAnsi="FlandersArtSans-Regular"/>
          <w:color w:val="auto"/>
        </w:rPr>
        <w:t>P</w:t>
      </w:r>
      <w:r w:rsidRPr="004029A6">
        <w:rPr>
          <w:rFonts w:ascii="FlandersArtSans-Regular" w:hAnsi="FlandersArtSans-Regular"/>
          <w:color w:val="auto"/>
          <w:vertAlign w:val="subscript"/>
        </w:rPr>
        <w:t>i</w:t>
      </w:r>
      <w:r w:rsidRPr="004029A6">
        <w:rPr>
          <w:rFonts w:ascii="FlandersArtSans-Regular" w:hAnsi="FlandersArtSans-Regular"/>
          <w:color w:val="auto"/>
        </w:rPr>
        <w:tab/>
        <w:t>puntenaantal voor offerte i</w:t>
      </w:r>
    </w:p>
    <w:p w14:paraId="155CB079"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r w:rsidRPr="004029A6">
        <w:rPr>
          <w:rFonts w:ascii="FlandersArtSans-Regular" w:hAnsi="FlandersArtSans-Regular"/>
          <w:color w:val="auto"/>
        </w:rPr>
        <w:t>M</w:t>
      </w:r>
      <w:r w:rsidRPr="004029A6">
        <w:rPr>
          <w:rFonts w:ascii="FlandersArtSans-Regular" w:hAnsi="FlandersArtSans-Regular"/>
          <w:color w:val="auto"/>
        </w:rPr>
        <w:tab/>
        <w:t>maximum aantal punten</w:t>
      </w:r>
    </w:p>
    <w:p w14:paraId="1FEAD086"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proofErr w:type="spellStart"/>
      <w:r w:rsidRPr="004029A6">
        <w:rPr>
          <w:rFonts w:ascii="FlandersArtSans-Regular" w:hAnsi="FlandersArtSans-Regular"/>
          <w:color w:val="auto"/>
        </w:rPr>
        <w:t>X</w:t>
      </w:r>
      <w:r w:rsidRPr="004029A6">
        <w:rPr>
          <w:rFonts w:ascii="FlandersArtSans-Regular" w:hAnsi="FlandersArtSans-Regular"/>
          <w:color w:val="auto"/>
          <w:vertAlign w:val="subscript"/>
        </w:rPr>
        <w:t>i</w:t>
      </w:r>
      <w:proofErr w:type="spellEnd"/>
      <w:r w:rsidRPr="004029A6">
        <w:rPr>
          <w:rFonts w:ascii="FlandersArtSans-Regular" w:hAnsi="FlandersArtSans-Regular"/>
          <w:color w:val="auto"/>
        </w:rPr>
        <w:tab/>
        <w:t>(gecorrigeerd) offertebedrag offerte i</w:t>
      </w:r>
    </w:p>
    <w:p w14:paraId="0E4E71DC"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tabs>
          <w:tab w:val="left" w:pos="1418"/>
          <w:tab w:val="left" w:pos="1985"/>
          <w:tab w:val="left" w:pos="2552"/>
        </w:tabs>
        <w:contextualSpacing w:val="0"/>
        <w:jc w:val="both"/>
        <w:rPr>
          <w:rFonts w:ascii="FlandersArtSans-Regular" w:hAnsi="FlandersArtSans-Regular"/>
          <w:color w:val="auto"/>
        </w:rPr>
      </w:pPr>
      <w:proofErr w:type="spellStart"/>
      <w:r w:rsidRPr="004029A6">
        <w:rPr>
          <w:rFonts w:ascii="FlandersArtSans-Regular" w:hAnsi="FlandersArtSans-Regular"/>
          <w:color w:val="auto"/>
        </w:rPr>
        <w:t>X</w:t>
      </w:r>
      <w:r w:rsidRPr="004029A6">
        <w:rPr>
          <w:rFonts w:ascii="FlandersArtSans-Regular" w:hAnsi="FlandersArtSans-Regular"/>
          <w:color w:val="auto"/>
          <w:vertAlign w:val="subscript"/>
        </w:rPr>
        <w:t>min</w:t>
      </w:r>
      <w:proofErr w:type="spellEnd"/>
      <w:r w:rsidRPr="004029A6">
        <w:rPr>
          <w:rFonts w:ascii="FlandersArtSans-Regular" w:hAnsi="FlandersArtSans-Regular"/>
          <w:color w:val="auto"/>
        </w:rPr>
        <w:tab/>
        <w:t>laagste (gecorrigeerd) offertebedrag</w:t>
      </w:r>
    </w:p>
    <w:p w14:paraId="7272BBD7"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contextualSpacing w:val="0"/>
        <w:jc w:val="both"/>
        <w:rPr>
          <w:rFonts w:ascii="FlandersArtSans-Regular" w:hAnsi="FlandersArtSans-Regular"/>
          <w:bCs/>
          <w:color w:val="auto"/>
        </w:rPr>
      </w:pPr>
      <w:r w:rsidRPr="004029A6">
        <w:rPr>
          <w:rFonts w:ascii="FlandersArtSans-Regular" w:hAnsi="FlandersArtSans-Regular"/>
          <w:bCs/>
          <w:color w:val="auto"/>
        </w:rPr>
        <w:fldChar w:fldCharType="begin"/>
      </w:r>
      <w:r w:rsidRPr="004029A6">
        <w:rPr>
          <w:rFonts w:ascii="FlandersArtSans-Regular" w:hAnsi="FlandersArtSans-Regular"/>
          <w:bCs/>
          <w:color w:val="auto"/>
        </w:rPr>
        <w:instrText xml:space="preserve"> QUOTE </w:instrText>
      </w:r>
      <m:oMath>
        <m:sSub>
          <m:sSubPr>
            <m:ctrlPr>
              <w:rPr>
                <w:rFonts w:ascii="Cambria Math" w:hAnsi="Cambria Math"/>
                <w:i/>
              </w:rPr>
            </m:ctrlPr>
          </m:sSubPr>
          <m:e>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x</m:t>
                </m:r>
              </m:sub>
            </m:sSub>
            <m:r>
              <m:rPr>
                <m:sty m:val="p"/>
              </m:rPr>
              <w:rPr>
                <w:rFonts w:ascii="Cambria Math" w:hAnsi="Cambria Math"/>
              </w:rPr>
              <m:t xml:space="preserve"> </m:t>
            </m:r>
          </m:e>
          <m:sub>
            <m:r>
              <m:rPr>
                <m:sty m:val="p"/>
              </m:rPr>
              <w:rPr>
                <w:rFonts w:ascii="Cambria Math" w:hAnsi="Cambria Math"/>
              </w:rPr>
              <m:t xml:space="preserve">= </m:t>
            </m:r>
          </m:sub>
        </m:sSub>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l</m:t>
            </m:r>
          </m:sub>
        </m:sSub>
        <m:r>
          <m:rPr>
            <m:sty m:val="p"/>
          </m:rPr>
          <w:rPr>
            <w:rFonts w:ascii="Cambria Math" w:hAnsi="Cambria Math"/>
          </w:rPr>
          <m:t xml:space="preserve">- </m:t>
        </m:r>
        <m:d>
          <m:dPr>
            <m:ctrlPr>
              <w:rPr>
                <w:rFonts w:ascii="Cambria Math" w:hAnsi="Cambria Math"/>
                <w:i/>
              </w:rPr>
            </m:ctrlPr>
          </m:dPr>
          <m:e>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h</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 xml:space="preserve">l </m:t>
                </m:r>
              </m:sub>
            </m:sSub>
          </m:e>
        </m:d>
        <m:r>
          <m:rPr>
            <m:sty m:val="p"/>
          </m:rPr>
          <w:rPr>
            <w:rFonts w:ascii="Cambria Math" w:hAnsi="Cambria Math"/>
          </w:rPr>
          <m:t xml:space="preserve"> . </m:t>
        </m:r>
        <m:d>
          <m:dPr>
            <m:ctrlPr>
              <w:rPr>
                <w:rFonts w:ascii="Cambria Math" w:hAnsi="Cambria Math"/>
                <w:i/>
              </w:rPr>
            </m:ctrlPr>
          </m:dPr>
          <m:e>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l</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x</m:t>
                </m:r>
              </m:sub>
            </m:sSub>
          </m:e>
        </m:d>
        <m:r>
          <m:rPr>
            <m:sty m:val="p"/>
          </m:rPr>
          <w:rPr>
            <w:rFonts w:ascii="Cambria Math" w:hAnsi="Cambria Math"/>
          </w:rPr>
          <m:t>/ (</m:t>
        </m:r>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h</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l</m:t>
                    </m:r>
                  </m:sub>
                </m:sSub>
                <m:r>
                  <m:rPr>
                    <m:sty m:val="p"/>
                  </m:rPr>
                  <w:rPr>
                    <w:rFonts w:ascii="Cambria Math" w:hAnsi="Cambria Math"/>
                  </w:rPr>
                  <m:t xml:space="preserve">) </m:t>
                </m:r>
              </m:e>
              <m:sub/>
            </m:sSub>
          </m:e>
          <m:sub>
            <m:r>
              <m:rPr>
                <m:sty m:val="p"/>
              </m:rPr>
              <w:rPr>
                <w:rFonts w:ascii="Cambria Math" w:hAnsi="Cambria Math"/>
              </w:rPr>
              <m:t xml:space="preserve"> </m:t>
            </m:r>
          </m:sub>
        </m:sSub>
      </m:oMath>
      <w:r w:rsidRPr="004029A6">
        <w:rPr>
          <w:rFonts w:ascii="FlandersArtSans-Regular" w:hAnsi="FlandersArtSans-Regular"/>
          <w:bCs/>
          <w:color w:val="auto"/>
        </w:rPr>
        <w:instrText xml:space="preserve"> </w:instrText>
      </w:r>
      <w:r w:rsidRPr="004029A6">
        <w:rPr>
          <w:rFonts w:ascii="FlandersArtSans-Regular" w:hAnsi="FlandersArtSans-Regular"/>
          <w:bCs/>
          <w:color w:val="auto"/>
        </w:rPr>
        <w:fldChar w:fldCharType="end"/>
      </w:r>
    </w:p>
    <w:p w14:paraId="66BEC59A" w14:textId="77777777" w:rsidR="00C163BC" w:rsidRPr="004029A6" w:rsidRDefault="00C163BC">
      <w:pPr>
        <w:keepNext/>
        <w:keepLines/>
        <w:numPr>
          <w:ilvl w:val="0"/>
          <w:numId w:val="33"/>
        </w:numPr>
        <w:pBdr>
          <w:top w:val="single" w:sz="4" w:space="1" w:color="auto"/>
          <w:left w:val="single" w:sz="4" w:space="1" w:color="auto"/>
          <w:bottom w:val="single" w:sz="4" w:space="1" w:color="auto"/>
          <w:right w:val="single" w:sz="4" w:space="1" w:color="auto"/>
        </w:pBdr>
        <w:shd w:val="clear" w:color="auto" w:fill="D9D9D9"/>
        <w:spacing w:after="200" w:line="276" w:lineRule="auto"/>
        <w:ind w:left="0" w:firstLine="0"/>
        <w:contextualSpacing w:val="0"/>
        <w:jc w:val="both"/>
        <w:outlineLvl w:val="4"/>
        <w:rPr>
          <w:rFonts w:ascii="FlandersArtSans-Regular" w:eastAsia="Times New Roman" w:hAnsi="FlandersArtSans-Regular"/>
          <w:i/>
          <w:color w:val="auto"/>
        </w:rPr>
      </w:pPr>
      <w:bookmarkStart w:id="144" w:name="_Toc318906197"/>
      <w:r w:rsidRPr="004029A6">
        <w:rPr>
          <w:rFonts w:ascii="FlandersArtSans-Regular" w:eastAsia="Times New Roman" w:hAnsi="FlandersArtSans-Regular"/>
          <w:i/>
          <w:color w:val="auto"/>
        </w:rPr>
        <w:t xml:space="preserve">Criterium 2: de kwaliteit van het </w:t>
      </w:r>
      <w:r w:rsidR="00D114ED" w:rsidRPr="004029A6">
        <w:rPr>
          <w:rFonts w:ascii="FlandersArtSans-Regular" w:eastAsia="Times New Roman" w:hAnsi="FlandersArtSans-Regular"/>
          <w:i/>
          <w:color w:val="auto"/>
        </w:rPr>
        <w:t>voor de uitvoering van de opdracht ingezette</w:t>
      </w:r>
      <w:r w:rsidRPr="004029A6">
        <w:rPr>
          <w:rFonts w:ascii="FlandersArtSans-Regular" w:eastAsia="Times New Roman" w:hAnsi="FlandersArtSans-Regular"/>
          <w:i/>
          <w:color w:val="auto"/>
        </w:rPr>
        <w:t xml:space="preserve"> personeel (*** punten)</w:t>
      </w:r>
      <w:bookmarkEnd w:id="144"/>
    </w:p>
    <w:p w14:paraId="3FAF95A3"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t>Dit criterium omvat de beschikbaarheid, flexibiliteit, ervaring en het opleidingsniveau van het ingezet personeel. Deze informatie moet toelaten volgende zaken te evalueren:</w:t>
      </w:r>
    </w:p>
    <w:p w14:paraId="4E0C6F3F"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 xml:space="preserve">kennis en ervaring </w:t>
      </w:r>
      <w:r w:rsidR="00D114ED" w:rsidRPr="004029A6">
        <w:rPr>
          <w:rFonts w:ascii="FlandersArtSans-Regular" w:eastAsia="Times New Roman" w:hAnsi="FlandersArtSans-Regular"/>
          <w:color w:val="auto"/>
          <w:lang w:val="nl-NL" w:eastAsia="nl-NL"/>
        </w:rPr>
        <w:t>van het ingezette</w:t>
      </w:r>
      <w:r w:rsidRPr="004029A6">
        <w:rPr>
          <w:rFonts w:ascii="FlandersArtSans-Regular" w:eastAsia="Times New Roman" w:hAnsi="FlandersArtSans-Regular"/>
          <w:color w:val="auto"/>
          <w:lang w:val="nl-NL" w:eastAsia="nl-NL"/>
        </w:rPr>
        <w:t xml:space="preserve"> personeel;</w:t>
      </w:r>
    </w:p>
    <w:p w14:paraId="4E14A658"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 xml:space="preserve">opleidingsniveau </w:t>
      </w:r>
      <w:r w:rsidR="00D114ED" w:rsidRPr="004029A6">
        <w:rPr>
          <w:rFonts w:ascii="FlandersArtSans-Regular" w:eastAsia="Times New Roman" w:hAnsi="FlandersArtSans-Regular"/>
          <w:color w:val="auto"/>
          <w:lang w:val="nl-NL" w:eastAsia="nl-NL"/>
        </w:rPr>
        <w:t>van het ingezette</w:t>
      </w:r>
      <w:r w:rsidRPr="004029A6">
        <w:rPr>
          <w:rFonts w:ascii="FlandersArtSans-Regular" w:eastAsia="Times New Roman" w:hAnsi="FlandersArtSans-Regular"/>
          <w:color w:val="auto"/>
          <w:lang w:val="nl-NL" w:eastAsia="nl-NL"/>
        </w:rPr>
        <w:t xml:space="preserve"> personeel;</w:t>
      </w:r>
    </w:p>
    <w:p w14:paraId="093E4B60"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flexibiliteit waarmee meerdere opdrachten gelijktijdig worden aangepakt;</w:t>
      </w:r>
    </w:p>
    <w:p w14:paraId="35DE4757"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manier waarop verlof overbrugd wordt en ziek personeel vervangen wordt;</w:t>
      </w:r>
    </w:p>
    <w:p w14:paraId="2B63A78D"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beschikbaarheid van de onderhoudsploegen.</w:t>
      </w:r>
    </w:p>
    <w:p w14:paraId="291FA8FC" w14:textId="77777777" w:rsidR="00E83C5E" w:rsidRPr="004029A6" w:rsidRDefault="00C163BC" w:rsidP="00B45B16">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contextualSpacing w:val="0"/>
        <w:jc w:val="both"/>
        <w:rPr>
          <w:rFonts w:ascii="FlandersArtSans-Regular" w:hAnsi="FlandersArtSans-Regular"/>
          <w:bCs/>
          <w:color w:val="auto"/>
        </w:rPr>
      </w:pPr>
      <w:r w:rsidRPr="004029A6">
        <w:rPr>
          <w:rFonts w:ascii="FlandersArtSans-Regular" w:hAnsi="FlandersArtSans-Regular"/>
          <w:color w:val="auto"/>
        </w:rPr>
        <w:lastRenderedPageBreak/>
        <w:t xml:space="preserve">Bij de beoordeling van dit criterium zal enkel rekening worden gehouden met het personeel dat daadwerkelijk </w:t>
      </w:r>
      <w:r w:rsidR="00D114ED" w:rsidRPr="004029A6">
        <w:rPr>
          <w:rFonts w:ascii="FlandersArtSans-Regular" w:hAnsi="FlandersArtSans-Regular"/>
          <w:color w:val="auto"/>
        </w:rPr>
        <w:t>voor de uitvoering van de opdracht zal ingezet</w:t>
      </w:r>
      <w:r w:rsidRPr="004029A6">
        <w:rPr>
          <w:rFonts w:ascii="FlandersArtSans-Regular" w:hAnsi="FlandersArtSans-Regular"/>
          <w:color w:val="auto"/>
        </w:rPr>
        <w:t xml:space="preserve"> worden.</w:t>
      </w:r>
      <w:r w:rsidR="00061599" w:rsidRPr="004029A6">
        <w:rPr>
          <w:rFonts w:ascii="FlandersArtSans-Regular" w:hAnsi="FlandersArtSans-Regular"/>
          <w:color w:val="auto"/>
        </w:rPr>
        <w:t xml:space="preserve"> Dit kan zowel gaan om eigen</w:t>
      </w:r>
      <w:r w:rsidR="00E83C5E" w:rsidRPr="004029A6">
        <w:rPr>
          <w:rFonts w:ascii="FlandersArtSans-Regular" w:hAnsi="FlandersArtSans-Regular"/>
          <w:color w:val="auto"/>
        </w:rPr>
        <w:t xml:space="preserve"> personeel van de inschrijver als</w:t>
      </w:r>
      <w:r w:rsidR="00061599" w:rsidRPr="004029A6">
        <w:rPr>
          <w:rFonts w:ascii="FlandersArtSans-Regular" w:hAnsi="FlandersArtSans-Regular"/>
          <w:color w:val="auto"/>
        </w:rPr>
        <w:t xml:space="preserve"> om personeel van de onderaannemers. </w:t>
      </w:r>
      <w:r w:rsidR="00E83C5E" w:rsidRPr="004029A6">
        <w:rPr>
          <w:rFonts w:ascii="FlandersArtSans-Regular" w:hAnsi="FlandersArtSans-Regular"/>
          <w:color w:val="auto"/>
        </w:rPr>
        <w:t>Het gebruik van ander personeel</w:t>
      </w:r>
      <w:r w:rsidR="00491216" w:rsidRPr="004029A6">
        <w:rPr>
          <w:rFonts w:ascii="FlandersArtSans-Regular" w:hAnsi="FlandersArtSans-Regular"/>
          <w:color w:val="auto"/>
        </w:rPr>
        <w:t xml:space="preserve"> tijdens de uitvoering van de opdracht</w:t>
      </w:r>
      <w:r w:rsidR="00E83C5E" w:rsidRPr="004029A6">
        <w:rPr>
          <w:rFonts w:ascii="FlandersArtSans-Regular" w:hAnsi="FlandersArtSans-Regular"/>
          <w:color w:val="auto"/>
        </w:rPr>
        <w:t xml:space="preserve"> (bv. wegens ziekte of in geval van uitdiensttreding) is onderworpen aan de voorafgaande goedkeuring van de aanbestedende overheid. </w:t>
      </w:r>
      <w:bookmarkStart w:id="145" w:name="_Toc318906198"/>
    </w:p>
    <w:p w14:paraId="3EA2A071" w14:textId="77777777" w:rsidR="00E83C5E" w:rsidRPr="004029A6" w:rsidRDefault="00E83C5E" w:rsidP="00B45B16">
      <w:pPr>
        <w:pBdr>
          <w:top w:val="single" w:sz="4" w:space="1" w:color="auto"/>
          <w:left w:val="single" w:sz="4" w:space="1" w:color="auto"/>
          <w:bottom w:val="single" w:sz="4" w:space="1" w:color="auto"/>
          <w:right w:val="single" w:sz="4" w:space="1" w:color="auto"/>
        </w:pBdr>
        <w:shd w:val="clear" w:color="auto" w:fill="D9D9D9"/>
        <w:autoSpaceDE w:val="0"/>
        <w:autoSpaceDN w:val="0"/>
        <w:adjustRightInd w:val="0"/>
        <w:contextualSpacing w:val="0"/>
        <w:jc w:val="both"/>
        <w:rPr>
          <w:rFonts w:ascii="FlandersArtSans-Regular" w:hAnsi="FlandersArtSans-Regular"/>
          <w:bCs/>
          <w:color w:val="auto"/>
        </w:rPr>
      </w:pPr>
    </w:p>
    <w:p w14:paraId="7FF1E12B" w14:textId="77777777" w:rsidR="00C163BC" w:rsidRPr="004029A6" w:rsidRDefault="00C926C4">
      <w:pPr>
        <w:keepNext/>
        <w:keepLines/>
        <w:numPr>
          <w:ilvl w:val="0"/>
          <w:numId w:val="33"/>
        </w:numPr>
        <w:pBdr>
          <w:top w:val="single" w:sz="4" w:space="1" w:color="auto"/>
          <w:left w:val="single" w:sz="4" w:space="1" w:color="auto"/>
          <w:bottom w:val="single" w:sz="4" w:space="1" w:color="auto"/>
          <w:right w:val="single" w:sz="4" w:space="1" w:color="auto"/>
        </w:pBdr>
        <w:shd w:val="clear" w:color="auto" w:fill="D9D9D9"/>
        <w:spacing w:after="200" w:line="276" w:lineRule="auto"/>
        <w:ind w:left="0" w:firstLine="0"/>
        <w:contextualSpacing w:val="0"/>
        <w:jc w:val="both"/>
        <w:outlineLvl w:val="4"/>
        <w:rPr>
          <w:rFonts w:ascii="FlandersArtSans-Regular" w:eastAsia="Times New Roman" w:hAnsi="FlandersArtSans-Regular"/>
          <w:i/>
          <w:color w:val="auto"/>
        </w:rPr>
      </w:pPr>
      <w:r w:rsidRPr="004029A6">
        <w:rPr>
          <w:rFonts w:ascii="FlandersArtSans-Regular" w:eastAsia="Times New Roman" w:hAnsi="FlandersArtSans-Regular"/>
          <w:i/>
          <w:color w:val="auto"/>
        </w:rPr>
        <w:t>Criterium 3: d</w:t>
      </w:r>
      <w:r w:rsidR="00C163BC" w:rsidRPr="004029A6">
        <w:rPr>
          <w:rFonts w:ascii="FlandersArtSans-Regular" w:eastAsia="Times New Roman" w:hAnsi="FlandersArtSans-Regular"/>
          <w:i/>
          <w:color w:val="auto"/>
        </w:rPr>
        <w:t>e kwaliteit van de projectorganisatie (</w:t>
      </w:r>
      <w:r w:rsidR="00C163BC" w:rsidRPr="004029A6">
        <w:rPr>
          <w:rFonts w:ascii="FlandersArtSans-Regular" w:eastAsia="Times New Roman" w:hAnsi="FlandersArtSans-Regular"/>
          <w:b/>
          <w:i/>
          <w:color w:val="auto"/>
        </w:rPr>
        <w:t>***</w:t>
      </w:r>
      <w:r w:rsidR="00C163BC" w:rsidRPr="004029A6">
        <w:rPr>
          <w:rFonts w:ascii="FlandersArtSans-Regular" w:eastAsia="Times New Roman" w:hAnsi="FlandersArtSans-Regular"/>
          <w:i/>
          <w:color w:val="auto"/>
        </w:rPr>
        <w:t xml:space="preserve"> punten)</w:t>
      </w:r>
      <w:bookmarkEnd w:id="145"/>
    </w:p>
    <w:p w14:paraId="7D5831D1"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t>Het betreft de organisatie met betrekking tot ingezet personeel, beschikbaarheid van de onderhoudsploegen, terugmeldingen en rapporteringen, organisatie tekenbureel, boekhouding en werfopvolging.</w:t>
      </w:r>
      <w:r w:rsidRPr="004029A6">
        <w:rPr>
          <w:rFonts w:ascii="FlandersArtSans-Regular" w:hAnsi="FlandersArtSans-Regular"/>
          <w:color w:val="auto"/>
        </w:rPr>
        <w:br/>
        <w:t>Dit criterium zal beoordeeld worden op basis van een duidelijke beschrijving van de organisatie en (kwaliteits-)processen die gevolgd worden met betrekking tot:</w:t>
      </w:r>
    </w:p>
    <w:p w14:paraId="3B7C213A"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projectorganisatie: lijst van medewerkers en aanspreekpartners met hun respectievelijke bevoegdheden, functies, opleidingen en ervaring;</w:t>
      </w:r>
    </w:p>
    <w:p w14:paraId="2413831E"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werfopvolging;</w:t>
      </w:r>
    </w:p>
    <w:p w14:paraId="1B99CF99"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het algemeen en correctief onderhoud van de installaties;</w:t>
      </w:r>
    </w:p>
    <w:p w14:paraId="76BDCECF"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organisatie van de permanentie, terugmeldingen en rapportering;</w:t>
      </w:r>
    </w:p>
    <w:p w14:paraId="6AB3DE2C"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het respecteren van interventie- en uitvoeringstermijnen.</w:t>
      </w:r>
    </w:p>
    <w:p w14:paraId="115F2B4F" w14:textId="77777777" w:rsidR="00C163BC" w:rsidRPr="004029A6" w:rsidRDefault="00C163BC">
      <w:pPr>
        <w:keepNext/>
        <w:keepLines/>
        <w:numPr>
          <w:ilvl w:val="0"/>
          <w:numId w:val="33"/>
        </w:numPr>
        <w:pBdr>
          <w:top w:val="single" w:sz="4" w:space="1" w:color="auto"/>
          <w:left w:val="single" w:sz="4" w:space="1" w:color="auto"/>
          <w:bottom w:val="single" w:sz="4" w:space="1" w:color="auto"/>
          <w:right w:val="single" w:sz="4" w:space="1" w:color="auto"/>
        </w:pBdr>
        <w:shd w:val="clear" w:color="auto" w:fill="D9D9D9"/>
        <w:spacing w:after="200" w:line="276" w:lineRule="auto"/>
        <w:ind w:left="0" w:firstLine="0"/>
        <w:contextualSpacing w:val="0"/>
        <w:jc w:val="both"/>
        <w:outlineLvl w:val="4"/>
        <w:rPr>
          <w:rFonts w:ascii="FlandersArtSans-Regular" w:eastAsia="Times New Roman" w:hAnsi="FlandersArtSans-Regular"/>
          <w:i/>
          <w:color w:val="auto"/>
        </w:rPr>
      </w:pPr>
      <w:bookmarkStart w:id="146" w:name="_Toc318906199"/>
      <w:r w:rsidRPr="004029A6">
        <w:rPr>
          <w:rFonts w:ascii="FlandersArtSans-Regular" w:eastAsia="Times New Roman" w:hAnsi="FlandersArtSans-Regular"/>
          <w:i/>
          <w:color w:val="auto"/>
        </w:rPr>
        <w:t xml:space="preserve">Criterium 4: de kwaliteit van de </w:t>
      </w:r>
      <w:r w:rsidR="00D114ED" w:rsidRPr="004029A6">
        <w:rPr>
          <w:rFonts w:ascii="FlandersArtSans-Regular" w:eastAsia="Times New Roman" w:hAnsi="FlandersArtSans-Regular"/>
          <w:i/>
          <w:color w:val="auto"/>
        </w:rPr>
        <w:t xml:space="preserve">voor de uitvoering van de opdracht gebruikte meetuitrusting, </w:t>
      </w:r>
      <w:r w:rsidRPr="004029A6">
        <w:rPr>
          <w:rFonts w:ascii="FlandersArtSans-Regular" w:eastAsia="Times New Roman" w:hAnsi="FlandersArtSans-Regular"/>
          <w:i/>
          <w:color w:val="auto"/>
        </w:rPr>
        <w:t>materialen en aangeboden producten (*** punten)</w:t>
      </w:r>
      <w:bookmarkEnd w:id="146"/>
    </w:p>
    <w:p w14:paraId="0B0D29B4" w14:textId="77777777" w:rsidR="00C163BC" w:rsidRPr="004029A6" w:rsidRDefault="00C163BC" w:rsidP="00B45B16">
      <w:pPr>
        <w:pBdr>
          <w:top w:val="single" w:sz="4" w:space="1" w:color="auto"/>
          <w:left w:val="single" w:sz="4" w:space="1" w:color="auto"/>
          <w:bottom w:val="single" w:sz="4" w:space="1" w:color="auto"/>
          <w:right w:val="single" w:sz="4" w:space="1"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t>In dit verband wordt rekening gehouden met:</w:t>
      </w:r>
    </w:p>
    <w:p w14:paraId="1305941E"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specificaties in de technische documentatie;</w:t>
      </w:r>
    </w:p>
    <w:p w14:paraId="580FFF70"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onderlinge compatibiliteit van de aangeboden producten;</w:t>
      </w:r>
    </w:p>
    <w:p w14:paraId="78C762E5"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mate waarin de producten voldoen aan de opgelegde specificaties;</w:t>
      </w:r>
    </w:p>
    <w:p w14:paraId="1429EB06"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bedrijfszekerheid van de producten;</w:t>
      </w:r>
    </w:p>
    <w:p w14:paraId="2729F429"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bijkomende functionaliteiten die het beheer of de werking verbeteren, vergemakkelijken;</w:t>
      </w:r>
    </w:p>
    <w:p w14:paraId="0F889E77" w14:textId="77777777" w:rsidR="00C163BC"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 xml:space="preserve">de </w:t>
      </w:r>
      <w:proofErr w:type="spellStart"/>
      <w:r w:rsidRPr="004029A6">
        <w:rPr>
          <w:rFonts w:ascii="FlandersArtSans-Regular" w:eastAsia="Times New Roman" w:hAnsi="FlandersArtSans-Regular"/>
          <w:color w:val="auto"/>
          <w:lang w:val="nl-NL" w:eastAsia="nl-NL"/>
        </w:rPr>
        <w:t>modulariteit</w:t>
      </w:r>
      <w:proofErr w:type="spellEnd"/>
      <w:r w:rsidRPr="004029A6">
        <w:rPr>
          <w:rFonts w:ascii="FlandersArtSans-Regular" w:eastAsia="Times New Roman" w:hAnsi="FlandersArtSans-Regular"/>
          <w:color w:val="auto"/>
          <w:lang w:val="nl-NL" w:eastAsia="nl-NL"/>
        </w:rPr>
        <w:t xml:space="preserve"> en uitbreidbaarheid van de voorgestelde producten;</w:t>
      </w:r>
    </w:p>
    <w:p w14:paraId="0733FF58" w14:textId="77777777" w:rsidR="005F13D5" w:rsidRPr="004029A6" w:rsidRDefault="00C163BC">
      <w:pPr>
        <w:numPr>
          <w:ilvl w:val="0"/>
          <w:numId w:val="32"/>
        </w:numPr>
        <w:pBdr>
          <w:top w:val="single" w:sz="4" w:space="1" w:color="auto"/>
          <w:left w:val="single" w:sz="4" w:space="1" w:color="auto"/>
          <w:bottom w:val="single" w:sz="4" w:space="1" w:color="auto"/>
          <w:right w:val="single" w:sz="4" w:space="1" w:color="auto"/>
        </w:pBdr>
        <w:shd w:val="clear" w:color="auto" w:fill="D9D9D9"/>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de samenwerking van de aangeboden producten met de bestaande producten.</w:t>
      </w:r>
    </w:p>
    <w:p w14:paraId="70D78AB6" w14:textId="77777777" w:rsidR="007017DC" w:rsidRPr="005F13D5" w:rsidRDefault="000B028C" w:rsidP="005F13D5">
      <w:pPr>
        <w:tabs>
          <w:tab w:val="left" w:pos="1020"/>
        </w:tabs>
        <w:rPr>
          <w:rFonts w:ascii="FlandersArtSans-Regular" w:eastAsia="Times New Roman" w:hAnsi="FlandersArtSans-Regular"/>
          <w:lang w:eastAsia="nl-NL"/>
        </w:rPr>
      </w:pPr>
      <w:r>
        <w:rPr>
          <w:rFonts w:ascii="FlandersArtSans-Regular" w:eastAsia="Times New Roman" w:hAnsi="FlandersArtSans-Regular"/>
          <w:lang w:eastAsia="nl-NL"/>
        </w:rPr>
        <w:br w:type="page"/>
      </w:r>
    </w:p>
    <w:p w14:paraId="17F16DB8" w14:textId="77777777" w:rsidR="0004048F" w:rsidRPr="0054021F" w:rsidRDefault="00AE5FA6" w:rsidP="00CA4B29">
      <w:pPr>
        <w:pStyle w:val="Kop1"/>
        <w:jc w:val="both"/>
      </w:pPr>
      <w:bookmarkStart w:id="147" w:name="_Toc434325155"/>
      <w:bookmarkStart w:id="148" w:name="_Toc434486178"/>
      <w:bookmarkStart w:id="149" w:name="_Toc159926918"/>
      <w:r>
        <w:lastRenderedPageBreak/>
        <w:t>B.</w:t>
      </w:r>
      <w:r>
        <w:tab/>
      </w:r>
      <w:r w:rsidR="0004048F" w:rsidRPr="0054021F">
        <w:t>UITVOERING VAN DE OPDRACHT</w:t>
      </w:r>
      <w:bookmarkEnd w:id="147"/>
      <w:bookmarkEnd w:id="148"/>
      <w:bookmarkEnd w:id="149"/>
    </w:p>
    <w:p w14:paraId="240ADA3A" w14:textId="77777777" w:rsidR="00AE5FA6" w:rsidRDefault="00AE5FA6" w:rsidP="00CA4B29">
      <w:pPr>
        <w:pStyle w:val="Kop1"/>
        <w:jc w:val="both"/>
        <w:rPr>
          <w:rFonts w:ascii="FlandersArtSans-Regular" w:hAnsi="FlandersArtSans-Regular"/>
        </w:rPr>
      </w:pPr>
      <w:bookmarkStart w:id="150" w:name="_Toc434325156"/>
      <w:bookmarkStart w:id="151" w:name="_Toc434486179"/>
    </w:p>
    <w:p w14:paraId="4F62A741" w14:textId="77777777" w:rsidR="0004048F" w:rsidRPr="0054021F" w:rsidRDefault="0004048F" w:rsidP="00CA4B29">
      <w:pPr>
        <w:pStyle w:val="Kop1"/>
        <w:jc w:val="both"/>
        <w:rPr>
          <w:rFonts w:ascii="FlandersArtSans-Regular" w:hAnsi="FlandersArtSans-Regular"/>
        </w:rPr>
      </w:pPr>
      <w:bookmarkStart w:id="152" w:name="_Toc159926919"/>
      <w:r w:rsidRPr="0054021F">
        <w:rPr>
          <w:rFonts w:ascii="FlandersArtSans-Regular" w:hAnsi="FlandersArtSans-Regular"/>
        </w:rPr>
        <w:t>B.1.</w:t>
      </w:r>
      <w:r w:rsidRPr="0054021F">
        <w:rPr>
          <w:rFonts w:ascii="FlandersArtSans-Regular" w:hAnsi="FlandersArtSans-Regular"/>
        </w:rPr>
        <w:tab/>
        <w:t>ALGEMENE UITVOERINGSBEPALINGEN</w:t>
      </w:r>
      <w:bookmarkEnd w:id="150"/>
      <w:bookmarkEnd w:id="151"/>
      <w:bookmarkEnd w:id="152"/>
    </w:p>
    <w:p w14:paraId="16B74DB2" w14:textId="77777777" w:rsidR="0004048F" w:rsidRPr="0054021F" w:rsidRDefault="0004048F" w:rsidP="00CA4B29">
      <w:pPr>
        <w:pStyle w:val="Kop2"/>
        <w:numPr>
          <w:ilvl w:val="0"/>
          <w:numId w:val="0"/>
        </w:numPr>
        <w:ind w:left="709" w:hanging="709"/>
        <w:jc w:val="both"/>
      </w:pPr>
      <w:bookmarkStart w:id="153" w:name="_Toc434325157"/>
      <w:bookmarkStart w:id="154" w:name="_Toc434486180"/>
      <w:bookmarkStart w:id="155" w:name="_Toc159926920"/>
      <w:r w:rsidRPr="0054021F">
        <w:t>B.1.1.</w:t>
      </w:r>
      <w:r w:rsidRPr="0054021F">
        <w:tab/>
        <w:t xml:space="preserve">UITVOERINGSTERMIJN (ART. </w:t>
      </w:r>
      <w:r w:rsidR="00591037">
        <w:t>76</w:t>
      </w:r>
      <w:r w:rsidRPr="0054021F">
        <w:t xml:space="preserve"> KB UITVOERING)</w:t>
      </w:r>
      <w:bookmarkEnd w:id="153"/>
      <w:bookmarkEnd w:id="154"/>
      <w:bookmarkEnd w:id="155"/>
    </w:p>
    <w:p w14:paraId="112C5A6B" w14:textId="77777777" w:rsidR="0004048F" w:rsidRDefault="004E1D6E" w:rsidP="004E1A56">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r w:rsidRPr="00070A77">
        <w:rPr>
          <w:rFonts w:ascii="FlandersArtSans-Regular" w:hAnsi="FlandersArtSans-Regular" w:cs="Arial"/>
          <w:b/>
        </w:rPr>
        <w:t xml:space="preserve">Noot: </w:t>
      </w:r>
      <w:r w:rsidR="002F06EF" w:rsidRPr="004029A6">
        <w:rPr>
          <w:rFonts w:ascii="FlandersArtSans-Regular" w:hAnsi="FlandersArtSans-Regular" w:cs="Arial"/>
          <w:bCs/>
        </w:rPr>
        <w:t xml:space="preserve">Hier dient u </w:t>
      </w:r>
      <w:r w:rsidR="002F06EF" w:rsidRPr="00BB7547">
        <w:rPr>
          <w:rFonts w:ascii="FlandersArtSans-Regular" w:hAnsi="FlandersArtSans-Regular" w:cs="Arial"/>
          <w:bCs/>
        </w:rPr>
        <w:t>d</w:t>
      </w:r>
      <w:r w:rsidR="0004048F" w:rsidRPr="00BB7547">
        <w:rPr>
          <w:rFonts w:ascii="FlandersArtSans-Regular" w:hAnsi="FlandersArtSans-Regular" w:cs="Arial"/>
          <w:bCs/>
        </w:rPr>
        <w:t>e</w:t>
      </w:r>
      <w:r w:rsidR="0004048F" w:rsidRPr="00AC7EE5">
        <w:rPr>
          <w:rFonts w:ascii="FlandersArtSans-Regular" w:hAnsi="FlandersArtSans-Regular" w:cs="Arial"/>
        </w:rPr>
        <w:t xml:space="preserve"> duur en de start van de – eventueel gedeeltelijke </w:t>
      </w:r>
      <w:r w:rsidR="00AC7EE5">
        <w:rPr>
          <w:rFonts w:ascii="FlandersArtSans-Regular" w:hAnsi="FlandersArtSans-Regular" w:cs="Arial"/>
        </w:rPr>
        <w:t>– uitvoeringstermijnen</w:t>
      </w:r>
      <w:r w:rsidR="002F06EF">
        <w:rPr>
          <w:rFonts w:ascii="FlandersArtSans-Regular" w:hAnsi="FlandersArtSans-Regular" w:cs="Arial"/>
        </w:rPr>
        <w:t xml:space="preserve"> te</w:t>
      </w:r>
      <w:r w:rsidR="00AC7EE5">
        <w:rPr>
          <w:rFonts w:ascii="FlandersArtSans-Regular" w:hAnsi="FlandersArtSans-Regular" w:cs="Arial"/>
        </w:rPr>
        <w:t xml:space="preserve"> bepalen.</w:t>
      </w:r>
      <w:r w:rsidR="00333464" w:rsidRPr="00AC7EE5">
        <w:rPr>
          <w:rFonts w:ascii="FlandersArtSans-Regular" w:hAnsi="FlandersArtSans-Regular" w:cs="Arial"/>
        </w:rPr>
        <w:t xml:space="preserve"> Indien er </w:t>
      </w:r>
      <w:r w:rsidR="00050F66" w:rsidRPr="00AC7EE5">
        <w:rPr>
          <w:rFonts w:ascii="FlandersArtSans-Regular" w:hAnsi="FlandersArtSans-Regular" w:cs="Arial"/>
        </w:rPr>
        <w:t xml:space="preserve">andere </w:t>
      </w:r>
      <w:r w:rsidR="00333464" w:rsidRPr="00AC7EE5">
        <w:rPr>
          <w:rFonts w:ascii="FlandersArtSans-Regular" w:hAnsi="FlandersArtSans-Regular" w:cs="Arial"/>
        </w:rPr>
        <w:t xml:space="preserve">opdrachten </w:t>
      </w:r>
      <w:r w:rsidR="00050F66" w:rsidRPr="00AC7EE5">
        <w:rPr>
          <w:rFonts w:ascii="FlandersArtSans-Regular" w:hAnsi="FlandersArtSans-Regular" w:cs="Arial"/>
        </w:rPr>
        <w:t xml:space="preserve">zijn </w:t>
      </w:r>
      <w:r w:rsidR="00333464" w:rsidRPr="00AC7EE5">
        <w:rPr>
          <w:rFonts w:ascii="FlandersArtSans-Regular" w:hAnsi="FlandersArtSans-Regular" w:cs="Arial"/>
        </w:rPr>
        <w:t>die een invloed kunnen hebben op de uitv</w:t>
      </w:r>
      <w:r w:rsidR="00050F66" w:rsidRPr="00AC7EE5">
        <w:rPr>
          <w:rFonts w:ascii="FlandersArtSans-Regular" w:hAnsi="FlandersArtSans-Regular" w:cs="Arial"/>
        </w:rPr>
        <w:t xml:space="preserve">oeringstermijn moeten die hier, indien mogelijk, </w:t>
      </w:r>
      <w:r w:rsidR="00333464" w:rsidRPr="00AC7EE5">
        <w:rPr>
          <w:rFonts w:ascii="FlandersArtSans-Regular" w:hAnsi="FlandersArtSans-Regular" w:cs="Arial"/>
        </w:rPr>
        <w:t>ook zo nauwkeurig mogelijk worden gespecifieerd.</w:t>
      </w:r>
      <w:r w:rsidR="00050F66" w:rsidRPr="00AC7EE5">
        <w:rPr>
          <w:rFonts w:ascii="FlandersArtSans-Regular" w:hAnsi="FlandersArtSans-Regular" w:cs="Arial"/>
        </w:rPr>
        <w:t xml:space="preserve"> </w:t>
      </w:r>
    </w:p>
    <w:p w14:paraId="6D95698D" w14:textId="77777777" w:rsidR="006C5466" w:rsidRDefault="006C5466" w:rsidP="004E1A56">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rPr>
      </w:pPr>
    </w:p>
    <w:p w14:paraId="17FF2649" w14:textId="77777777" w:rsidR="006C5466" w:rsidRPr="004029A6" w:rsidRDefault="006C5466" w:rsidP="004E1A56">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bCs/>
        </w:rPr>
      </w:pPr>
      <w:r w:rsidRPr="004029A6">
        <w:rPr>
          <w:rFonts w:ascii="FlandersArtSans-Regular" w:hAnsi="FlandersArtSans-Regular" w:cs="Arial"/>
          <w:bCs/>
        </w:rPr>
        <w:t xml:space="preserve">De uitvoeringstermijn kan betrekking hebben op de volledige opdracht. De opdracht kan ook uit verschillende delen of fasen bestaan, </w:t>
      </w:r>
      <w:r w:rsidR="00933CE4">
        <w:rPr>
          <w:rFonts w:ascii="FlandersArtSans-Regular" w:hAnsi="FlandersArtSans-Regular" w:cs="Arial"/>
          <w:bCs/>
        </w:rPr>
        <w:t xml:space="preserve">mogelijk </w:t>
      </w:r>
      <w:r w:rsidRPr="004029A6">
        <w:rPr>
          <w:rFonts w:ascii="FlandersArtSans-Regular" w:hAnsi="FlandersArtSans-Regular" w:cs="Arial"/>
          <w:bCs/>
        </w:rPr>
        <w:t xml:space="preserve">ieder met een eigen uitvoeringstermijn </w:t>
      </w:r>
      <w:r w:rsidRPr="00933CE4">
        <w:rPr>
          <w:rFonts w:ascii="FlandersArtSans-Regular" w:hAnsi="FlandersArtSans-Regular" w:cs="Arial"/>
          <w:bCs/>
        </w:rPr>
        <w:t>en een eigen bedrag</w:t>
      </w:r>
      <w:r w:rsidRPr="004029A6">
        <w:rPr>
          <w:rFonts w:ascii="FlandersArtSans-Regular" w:hAnsi="FlandersArtSans-Regular" w:cs="Arial"/>
          <w:bCs/>
        </w:rPr>
        <w:t>. Indien de opdracht niet uit delen of fasen bestaat kunt u ook gedeeltelijke uitvoeringstermijnen bepalen die al dan niet bindend zijn.</w:t>
      </w:r>
      <w:r w:rsidRPr="004029A6">
        <w:rPr>
          <w:rFonts w:ascii="FlandersArtSans-Regular" w:hAnsi="FlandersArtSans-Regular" w:cs="Arial"/>
          <w:bCs/>
        </w:rPr>
        <w:tab/>
      </w:r>
    </w:p>
    <w:p w14:paraId="326C6CE7" w14:textId="77777777" w:rsidR="0004048F" w:rsidRDefault="0004048F" w:rsidP="00CA4B29">
      <w:pPr>
        <w:tabs>
          <w:tab w:val="left" w:pos="567"/>
        </w:tabs>
        <w:jc w:val="both"/>
        <w:rPr>
          <w:rFonts w:ascii="FlandersArtSans-Regular" w:hAnsi="FlandersArtSans-Regular" w:cs="Arial"/>
        </w:rPr>
      </w:pPr>
    </w:p>
    <w:p w14:paraId="049A9E1B" w14:textId="77777777" w:rsidR="00591037" w:rsidRDefault="00591037" w:rsidP="00CA4B29">
      <w:pPr>
        <w:tabs>
          <w:tab w:val="left" w:pos="567"/>
        </w:tabs>
        <w:jc w:val="both"/>
        <w:rPr>
          <w:rFonts w:ascii="FlandersArtSans-Regular" w:hAnsi="FlandersArtSans-Regular" w:cs="Arial"/>
        </w:rPr>
      </w:pPr>
      <w:r>
        <w:rPr>
          <w:rFonts w:ascii="FlandersArtSans-Regular" w:hAnsi="FlandersArtSans-Regular" w:cs="Arial"/>
        </w:rPr>
        <w:t xml:space="preserve">De werken moeten volledig beëindigd zijn binnen een termijn van </w:t>
      </w:r>
      <w:r w:rsidR="00466BBE" w:rsidRPr="00466BBE">
        <w:rPr>
          <w:rFonts w:ascii="FlandersArtSans-Regular" w:hAnsi="FlandersArtSans-Regular" w:cs="Arial"/>
          <w:highlight w:val="yellow"/>
        </w:rPr>
        <w:t>***</w:t>
      </w:r>
      <w:r w:rsidR="00466BBE">
        <w:rPr>
          <w:rFonts w:ascii="FlandersArtSans-Regular" w:hAnsi="FlandersArtSans-Regular" w:cs="Arial"/>
        </w:rPr>
        <w:t xml:space="preserve"> </w:t>
      </w:r>
      <w:r>
        <w:rPr>
          <w:rFonts w:ascii="FlandersArtSans-Regular" w:hAnsi="FlandersArtSans-Regular" w:cs="Arial"/>
        </w:rPr>
        <w:t xml:space="preserve"> werkdagen. </w:t>
      </w:r>
    </w:p>
    <w:p w14:paraId="3AB03086" w14:textId="77777777" w:rsidR="00591037" w:rsidRDefault="00591037" w:rsidP="00CA4B29">
      <w:pPr>
        <w:tabs>
          <w:tab w:val="left" w:pos="567"/>
        </w:tabs>
        <w:jc w:val="both"/>
        <w:rPr>
          <w:rFonts w:ascii="FlandersArtSans-Regular" w:hAnsi="FlandersArtSans-Regular" w:cs="Arial"/>
        </w:rPr>
      </w:pPr>
    </w:p>
    <w:p w14:paraId="14425FCC" w14:textId="77777777" w:rsidR="00591037" w:rsidRPr="004E1D6E" w:rsidRDefault="00591037"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E1D6E">
        <w:rPr>
          <w:rFonts w:ascii="FlandersArtSans-Regular" w:eastAsia="Times New Roman" w:hAnsi="FlandersArtSans-Regular" w:cs="Arial"/>
          <w:color w:val="auto"/>
          <w:spacing w:val="-3"/>
          <w:lang w:val="nl-NL" w:eastAsia="nl-BE"/>
        </w:rPr>
        <w:t xml:space="preserve">Worden niet als werkdagen beschouwd, </w:t>
      </w:r>
      <w:r w:rsidR="001D6238">
        <w:rPr>
          <w:rFonts w:ascii="FlandersArtSans-Regular" w:eastAsia="Times New Roman" w:hAnsi="FlandersArtSans-Regular" w:cs="Arial"/>
          <w:color w:val="auto"/>
          <w:spacing w:val="-3"/>
          <w:lang w:val="nl-NL" w:eastAsia="nl-BE"/>
        </w:rPr>
        <w:t xml:space="preserve">weerverlet, </w:t>
      </w:r>
      <w:r w:rsidRPr="004E1D6E">
        <w:rPr>
          <w:rFonts w:ascii="FlandersArtSans-Regular" w:eastAsia="Times New Roman" w:hAnsi="FlandersArtSans-Regular" w:cs="Arial"/>
          <w:color w:val="auto"/>
          <w:spacing w:val="-3"/>
          <w:lang w:val="nl-NL" w:eastAsia="nl-BE"/>
        </w:rPr>
        <w:t>de zondagen en wettelijke feestdagen alsook de in België geldende betaalde officiële jaarlijkse verlofdagen en inhaalrustdagen.</w:t>
      </w:r>
    </w:p>
    <w:p w14:paraId="5161C3CA" w14:textId="77777777" w:rsidR="00591037" w:rsidRPr="004E1D6E" w:rsidRDefault="00591037"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2EA0FC71" w14:textId="77777777" w:rsidR="00826AE8" w:rsidRPr="004E1D6E" w:rsidRDefault="00826AE8"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71014FA4" w14:textId="77777777" w:rsidR="005F344A" w:rsidRDefault="009F316C" w:rsidP="008C421A">
      <w:pPr>
        <w:pStyle w:val="Kop2"/>
        <w:numPr>
          <w:ilvl w:val="0"/>
          <w:numId w:val="0"/>
        </w:numPr>
        <w:rPr>
          <w:rFonts w:cs="Arial"/>
          <w:color w:val="auto"/>
          <w:spacing w:val="-3"/>
          <w:lang w:val="nl-NL" w:eastAsia="nl-BE"/>
        </w:rPr>
      </w:pPr>
      <w:bookmarkStart w:id="156" w:name="_Toc159926921"/>
      <w:r>
        <w:rPr>
          <w:rFonts w:cs="Arial"/>
          <w:color w:val="auto"/>
          <w:spacing w:val="-3"/>
          <w:lang w:val="nl-NL" w:eastAsia="nl-BE"/>
        </w:rPr>
        <w:t>B.1.</w:t>
      </w:r>
      <w:r w:rsidR="00826AE8">
        <w:rPr>
          <w:rFonts w:cs="Arial"/>
          <w:color w:val="auto"/>
          <w:spacing w:val="-3"/>
          <w:lang w:val="nl-NL" w:eastAsia="nl-BE"/>
        </w:rPr>
        <w:t>2</w:t>
      </w:r>
      <w:r>
        <w:rPr>
          <w:rFonts w:cs="Arial"/>
          <w:color w:val="auto"/>
          <w:spacing w:val="-3"/>
          <w:lang w:val="nl-NL" w:eastAsia="nl-BE"/>
        </w:rPr>
        <w:t>.</w:t>
      </w:r>
      <w:r>
        <w:rPr>
          <w:rFonts w:cs="Arial"/>
          <w:color w:val="auto"/>
          <w:spacing w:val="-3"/>
          <w:lang w:val="nl-NL" w:eastAsia="nl-BE"/>
        </w:rPr>
        <w:tab/>
      </w:r>
      <w:r w:rsidR="005F344A" w:rsidRPr="00607704">
        <w:rPr>
          <w:rFonts w:cs="Arial"/>
          <w:color w:val="auto"/>
          <w:spacing w:val="-3"/>
          <w:lang w:val="nl-NL" w:eastAsia="nl-BE"/>
        </w:rPr>
        <w:t>BIJKOMENDE INFORMATIE</w:t>
      </w:r>
      <w:bookmarkEnd w:id="156"/>
      <w:r w:rsidR="008C421A">
        <w:rPr>
          <w:rFonts w:cs="Arial"/>
          <w:color w:val="auto"/>
          <w:spacing w:val="-3"/>
          <w:lang w:val="nl-NL" w:eastAsia="nl-BE"/>
        </w:rPr>
        <w:t xml:space="preserve"> </w:t>
      </w:r>
    </w:p>
    <w:p w14:paraId="5A59498D" w14:textId="77777777" w:rsidR="008B0A1F" w:rsidRPr="004029A6" w:rsidRDefault="00D3269B" w:rsidP="004029A6">
      <w:pPr>
        <w:pStyle w:val="BodyText1"/>
        <w:rPr>
          <w:rFonts w:ascii="FlandersArtSans-Regular" w:hAnsi="FlandersArtSans-Regular"/>
          <w:i/>
          <w:iCs/>
          <w:lang w:val="nl-NL" w:eastAsia="nl-BE"/>
        </w:rPr>
      </w:pPr>
      <w:r>
        <w:rPr>
          <w:rFonts w:ascii="FlandersArtSans-Regular" w:hAnsi="FlandersArtSans-Regular"/>
          <w:i/>
          <w:iCs/>
          <w:highlight w:val="yellow"/>
          <w:lang w:val="nl-NL" w:eastAsia="nl-BE"/>
        </w:rPr>
        <w:t>(f</w:t>
      </w:r>
      <w:r w:rsidR="008B0A1F" w:rsidRPr="004029A6">
        <w:rPr>
          <w:rFonts w:ascii="FlandersArtSans-Regular" w:hAnsi="FlandersArtSans-Regular"/>
          <w:i/>
          <w:iCs/>
          <w:highlight w:val="yellow"/>
          <w:lang w:val="nl-NL" w:eastAsia="nl-BE"/>
        </w:rPr>
        <w:t>acultatief)</w:t>
      </w:r>
    </w:p>
    <w:p w14:paraId="2E67938B" w14:textId="77777777" w:rsidR="008B0A1F" w:rsidRPr="004029A6" w:rsidRDefault="008B0A1F" w:rsidP="004029A6">
      <w:pPr>
        <w:pStyle w:val="BodyText1"/>
        <w:rPr>
          <w:i/>
          <w:iCs/>
          <w:lang w:val="nl-NL" w:eastAsia="nl-BE"/>
        </w:rPr>
      </w:pPr>
    </w:p>
    <w:p w14:paraId="569415DC" w14:textId="77777777" w:rsidR="00451FBF" w:rsidRDefault="00C301C0" w:rsidP="00451FBF">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070A77">
        <w:rPr>
          <w:rFonts w:ascii="FlandersArtSans-Regular" w:eastAsia="Times New Roman" w:hAnsi="FlandersArtSans-Regular" w:cs="Arial"/>
          <w:b/>
          <w:color w:val="auto"/>
          <w:spacing w:val="-3"/>
          <w:lang w:val="nl-NL" w:eastAsia="nl-BE"/>
        </w:rPr>
        <w:t>Noot</w:t>
      </w:r>
      <w:r w:rsidRPr="004029A6">
        <w:rPr>
          <w:rFonts w:ascii="FlandersArtSans-Regular" w:eastAsia="Times New Roman" w:hAnsi="FlandersArtSans-Regular" w:cs="Arial"/>
          <w:b/>
          <w:i/>
          <w:iCs/>
          <w:color w:val="auto"/>
          <w:spacing w:val="-3"/>
          <w:lang w:val="nl-NL" w:eastAsia="nl-BE"/>
        </w:rPr>
        <w:t>:</w:t>
      </w:r>
      <w:r w:rsidRPr="004029A6">
        <w:rPr>
          <w:rFonts w:ascii="FlandersArtSans-Regular" w:eastAsia="Times New Roman" w:hAnsi="FlandersArtSans-Regular" w:cs="Arial"/>
          <w:i/>
          <w:iCs/>
          <w:color w:val="auto"/>
          <w:spacing w:val="-3"/>
          <w:lang w:val="nl-NL" w:eastAsia="nl-BE"/>
        </w:rPr>
        <w:t xml:space="preserve"> </w:t>
      </w:r>
      <w:r w:rsidR="00FD2776">
        <w:rPr>
          <w:rFonts w:ascii="FlandersArtSans-Regular" w:eastAsia="Times New Roman" w:hAnsi="FlandersArtSans-Regular" w:cs="Arial"/>
          <w:color w:val="auto"/>
          <w:spacing w:val="-3"/>
          <w:lang w:val="nl-NL" w:eastAsia="nl-BE"/>
        </w:rPr>
        <w:t>I</w:t>
      </w:r>
      <w:r w:rsidR="00DA5008">
        <w:rPr>
          <w:rFonts w:ascii="FlandersArtSans-Regular" w:eastAsia="Times New Roman" w:hAnsi="FlandersArtSans-Regular" w:cs="Arial"/>
          <w:color w:val="auto"/>
          <w:spacing w:val="-3"/>
          <w:lang w:val="nl-NL" w:eastAsia="nl-BE"/>
        </w:rPr>
        <w:t xml:space="preserve">ndien er bepaalde </w:t>
      </w:r>
      <w:r w:rsidR="00DF0404" w:rsidRPr="008C421A">
        <w:rPr>
          <w:rFonts w:ascii="FlandersArtSans-Regular" w:eastAsia="Times New Roman" w:hAnsi="FlandersArtSans-Regular" w:cs="Arial"/>
          <w:color w:val="auto"/>
          <w:spacing w:val="-3"/>
          <w:lang w:val="nl-NL" w:eastAsia="nl-BE"/>
        </w:rPr>
        <w:t xml:space="preserve">randvoorwaarden </w:t>
      </w:r>
      <w:r w:rsidR="00451FBF">
        <w:rPr>
          <w:rFonts w:ascii="FlandersArtSans-Regular" w:eastAsia="Times New Roman" w:hAnsi="FlandersArtSans-Regular" w:cs="Arial"/>
          <w:color w:val="auto"/>
          <w:spacing w:val="-3"/>
          <w:lang w:val="nl-NL" w:eastAsia="nl-BE"/>
        </w:rPr>
        <w:t xml:space="preserve">zijn die een invloed kunnen hebben op de uitvoering van de opdracht, </w:t>
      </w:r>
      <w:r w:rsidR="00DF0404" w:rsidRPr="008C421A">
        <w:rPr>
          <w:rFonts w:ascii="FlandersArtSans-Regular" w:eastAsia="Times New Roman" w:hAnsi="FlandersArtSans-Regular" w:cs="Arial"/>
          <w:color w:val="auto"/>
          <w:spacing w:val="-3"/>
          <w:lang w:val="nl-NL" w:eastAsia="nl-BE"/>
        </w:rPr>
        <w:t xml:space="preserve">moeten </w:t>
      </w:r>
      <w:r w:rsidR="00DA5008">
        <w:rPr>
          <w:rFonts w:ascii="FlandersArtSans-Regular" w:eastAsia="Times New Roman" w:hAnsi="FlandersArtSans-Regular" w:cs="Arial"/>
          <w:color w:val="auto"/>
          <w:spacing w:val="-3"/>
          <w:lang w:val="nl-NL" w:eastAsia="nl-BE"/>
        </w:rPr>
        <w:t xml:space="preserve">deze </w:t>
      </w:r>
      <w:r w:rsidR="00DF0404" w:rsidRPr="008C421A">
        <w:rPr>
          <w:rFonts w:ascii="FlandersArtSans-Regular" w:eastAsia="Times New Roman" w:hAnsi="FlandersArtSans-Regular" w:cs="Arial"/>
          <w:color w:val="auto"/>
          <w:spacing w:val="-3"/>
          <w:lang w:val="nl-NL" w:eastAsia="nl-BE"/>
        </w:rPr>
        <w:t xml:space="preserve">hier </w:t>
      </w:r>
      <w:r w:rsidR="00796DF2">
        <w:rPr>
          <w:rFonts w:ascii="FlandersArtSans-Regular" w:eastAsia="Times New Roman" w:hAnsi="FlandersArtSans-Regular" w:cs="Arial"/>
          <w:color w:val="auto"/>
          <w:spacing w:val="-3"/>
          <w:lang w:val="nl-NL" w:eastAsia="nl-BE"/>
        </w:rPr>
        <w:t xml:space="preserve">bondig </w:t>
      </w:r>
      <w:r w:rsidR="00DF0404" w:rsidRPr="008C421A">
        <w:rPr>
          <w:rFonts w:ascii="FlandersArtSans-Regular" w:eastAsia="Times New Roman" w:hAnsi="FlandersArtSans-Regular" w:cs="Arial"/>
          <w:color w:val="auto"/>
          <w:spacing w:val="-3"/>
          <w:lang w:val="nl-NL" w:eastAsia="nl-BE"/>
        </w:rPr>
        <w:t>vermeld worden</w:t>
      </w:r>
      <w:r w:rsidR="00796DF2">
        <w:rPr>
          <w:rFonts w:ascii="FlandersArtSans-Regular" w:eastAsia="Times New Roman" w:hAnsi="FlandersArtSans-Regular" w:cs="Arial"/>
          <w:color w:val="auto"/>
          <w:spacing w:val="-3"/>
          <w:lang w:val="nl-NL" w:eastAsia="nl-BE"/>
        </w:rPr>
        <w:t xml:space="preserve"> (en indien nodig: met eventuele verwijzing naar de technische bepalingen voor een gedetailleerde beschrijving)</w:t>
      </w:r>
      <w:r w:rsidR="00451FBF">
        <w:rPr>
          <w:rFonts w:ascii="FlandersArtSans-Regular" w:eastAsia="Times New Roman" w:hAnsi="FlandersArtSans-Regular" w:cs="Arial"/>
          <w:color w:val="auto"/>
          <w:spacing w:val="-3"/>
          <w:lang w:val="nl-NL" w:eastAsia="nl-BE"/>
        </w:rPr>
        <w:t xml:space="preserve"> </w:t>
      </w:r>
    </w:p>
    <w:p w14:paraId="0A177503" w14:textId="77777777" w:rsidR="00451FBF" w:rsidRDefault="00451FBF" w:rsidP="00451FBF">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40F0B0A2" w14:textId="77777777" w:rsidR="00451FBF" w:rsidRDefault="00451FBF" w:rsidP="00451FBF">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lang w:val="nl-NL" w:eastAsia="nl-BE"/>
        </w:rPr>
        <w:t xml:space="preserve">Voorbeelden </w:t>
      </w:r>
      <w:r w:rsidR="00796DF2">
        <w:rPr>
          <w:rFonts w:ascii="FlandersArtSans-Regular" w:eastAsia="Times New Roman" w:hAnsi="FlandersArtSans-Regular" w:cs="Arial"/>
          <w:color w:val="auto"/>
          <w:spacing w:val="-3"/>
          <w:lang w:val="nl-NL" w:eastAsia="nl-BE"/>
        </w:rPr>
        <w:t>die verband houden met</w:t>
      </w:r>
      <w:r>
        <w:rPr>
          <w:rFonts w:ascii="FlandersArtSans-Regular" w:eastAsia="Times New Roman" w:hAnsi="FlandersArtSans-Regular" w:cs="Arial"/>
          <w:color w:val="auto"/>
          <w:spacing w:val="-3"/>
          <w:lang w:val="nl-NL" w:eastAsia="nl-BE"/>
        </w:rPr>
        <w:t xml:space="preserve">: </w:t>
      </w:r>
    </w:p>
    <w:p w14:paraId="6CB507B2" w14:textId="77777777" w:rsidR="00451FBF" w:rsidRDefault="00DF0404">
      <w:pPr>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51FBF">
        <w:rPr>
          <w:rFonts w:ascii="FlandersArtSans-Regular" w:eastAsia="Times New Roman" w:hAnsi="FlandersArtSans-Regular" w:cs="Arial"/>
          <w:color w:val="auto"/>
          <w:spacing w:val="-3"/>
          <w:lang w:val="nl-NL" w:eastAsia="nl-BE"/>
        </w:rPr>
        <w:t xml:space="preserve">de bereikbaarheid van de werf </w:t>
      </w:r>
      <w:r w:rsidR="00451FBF">
        <w:rPr>
          <w:rFonts w:ascii="FlandersArtSans-Regular" w:eastAsia="Times New Roman" w:hAnsi="FlandersArtSans-Regular" w:cs="Arial"/>
          <w:color w:val="auto"/>
          <w:spacing w:val="-3"/>
          <w:lang w:val="nl-NL" w:eastAsia="nl-BE"/>
        </w:rPr>
        <w:t>;</w:t>
      </w:r>
    </w:p>
    <w:p w14:paraId="77F5377D" w14:textId="77777777" w:rsidR="00451FBF" w:rsidRDefault="00DF0404">
      <w:pPr>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51FBF">
        <w:rPr>
          <w:rFonts w:ascii="FlandersArtSans-Regular" w:eastAsia="Times New Roman" w:hAnsi="FlandersArtSans-Regular" w:cs="Arial"/>
          <w:color w:val="auto"/>
          <w:spacing w:val="-3"/>
          <w:lang w:val="nl-NL" w:eastAsia="nl-BE"/>
        </w:rPr>
        <w:t xml:space="preserve">nevenaannemingen (zeker </w:t>
      </w:r>
      <w:r w:rsidR="00DC209C" w:rsidRPr="00451FBF">
        <w:rPr>
          <w:rFonts w:ascii="FlandersArtSans-Regular" w:eastAsia="Times New Roman" w:hAnsi="FlandersArtSans-Regular" w:cs="Arial"/>
          <w:color w:val="auto"/>
          <w:spacing w:val="-3"/>
          <w:lang w:val="nl-NL" w:eastAsia="nl-BE"/>
        </w:rPr>
        <w:t>specifiëren</w:t>
      </w:r>
      <w:r w:rsidRPr="00451FBF">
        <w:rPr>
          <w:rFonts w:ascii="FlandersArtSans-Regular" w:eastAsia="Times New Roman" w:hAnsi="FlandersArtSans-Regular" w:cs="Arial"/>
          <w:color w:val="auto"/>
          <w:spacing w:val="-3"/>
          <w:lang w:val="nl-NL" w:eastAsia="nl-BE"/>
        </w:rPr>
        <w:t xml:space="preserve"> welke nevenaannemingen en de uitvoeringstermijnen</w:t>
      </w:r>
      <w:r w:rsidR="00451FBF" w:rsidRPr="00451FBF">
        <w:rPr>
          <w:rFonts w:ascii="FlandersArtSans-Regular" w:eastAsia="Times New Roman" w:hAnsi="FlandersArtSans-Regular" w:cs="Arial"/>
          <w:color w:val="auto"/>
          <w:spacing w:val="-3"/>
          <w:lang w:val="nl-NL" w:eastAsia="nl-BE"/>
        </w:rPr>
        <w:t>)</w:t>
      </w:r>
      <w:r w:rsidR="00796DF2">
        <w:rPr>
          <w:rFonts w:ascii="FlandersArtSans-Regular" w:eastAsia="Times New Roman" w:hAnsi="FlandersArtSans-Regular" w:cs="Arial"/>
          <w:color w:val="auto"/>
          <w:spacing w:val="-3"/>
          <w:lang w:val="nl-NL" w:eastAsia="nl-BE"/>
        </w:rPr>
        <w:t xml:space="preserve"> of </w:t>
      </w:r>
      <w:r w:rsidR="006E6D96">
        <w:rPr>
          <w:rFonts w:ascii="FlandersArtSans-Regular" w:eastAsia="Times New Roman" w:hAnsi="FlandersArtSans-Regular" w:cs="Arial"/>
          <w:color w:val="auto"/>
          <w:spacing w:val="-3"/>
          <w:lang w:val="nl-NL" w:eastAsia="nl-BE"/>
        </w:rPr>
        <w:t xml:space="preserve"> </w:t>
      </w:r>
    </w:p>
    <w:p w14:paraId="155EB21F" w14:textId="77777777" w:rsidR="006E6D96" w:rsidRDefault="00DF0404" w:rsidP="006E6D96">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51FBF">
        <w:rPr>
          <w:rFonts w:ascii="FlandersArtSans-Regular" w:eastAsia="Times New Roman" w:hAnsi="FlandersArtSans-Regular" w:cs="Arial"/>
          <w:color w:val="auto"/>
          <w:spacing w:val="-3"/>
          <w:lang w:val="nl-NL" w:eastAsia="nl-BE"/>
        </w:rPr>
        <w:t xml:space="preserve"> </w:t>
      </w:r>
      <w:r w:rsidR="008B0A1F">
        <w:rPr>
          <w:rFonts w:ascii="FlandersArtSans-Regular" w:eastAsia="Times New Roman" w:hAnsi="FlandersArtSans-Regular" w:cs="Arial"/>
          <w:color w:val="auto"/>
          <w:spacing w:val="-3"/>
          <w:lang w:val="nl-NL" w:eastAsia="nl-BE"/>
        </w:rPr>
        <w:t xml:space="preserve">     </w:t>
      </w:r>
      <w:r w:rsidR="00796DF2">
        <w:rPr>
          <w:rFonts w:ascii="FlandersArtSans-Regular" w:eastAsia="Times New Roman" w:hAnsi="FlandersArtSans-Regular" w:cs="Arial"/>
          <w:color w:val="auto"/>
          <w:spacing w:val="-3"/>
          <w:lang w:val="nl-NL" w:eastAsia="nl-BE"/>
        </w:rPr>
        <w:t xml:space="preserve">andere </w:t>
      </w:r>
      <w:r w:rsidRPr="00451FBF">
        <w:rPr>
          <w:rFonts w:ascii="FlandersArtSans-Regular" w:eastAsia="Times New Roman" w:hAnsi="FlandersArtSans-Regular" w:cs="Arial"/>
          <w:color w:val="auto"/>
          <w:spacing w:val="-3"/>
          <w:lang w:val="nl-NL" w:eastAsia="nl-BE"/>
        </w:rPr>
        <w:t xml:space="preserve">activiteiten </w:t>
      </w:r>
      <w:r w:rsidR="00796DF2">
        <w:rPr>
          <w:rFonts w:ascii="FlandersArtSans-Regular" w:eastAsia="Times New Roman" w:hAnsi="FlandersArtSans-Regular" w:cs="Arial"/>
          <w:color w:val="auto"/>
          <w:spacing w:val="-3"/>
          <w:lang w:val="nl-NL" w:eastAsia="nl-BE"/>
        </w:rPr>
        <w:t xml:space="preserve">die </w:t>
      </w:r>
      <w:r w:rsidRPr="00451FBF">
        <w:rPr>
          <w:rFonts w:ascii="FlandersArtSans-Regular" w:eastAsia="Times New Roman" w:hAnsi="FlandersArtSans-Regular" w:cs="Arial"/>
          <w:color w:val="auto"/>
          <w:spacing w:val="-3"/>
          <w:lang w:val="nl-NL" w:eastAsia="nl-BE"/>
        </w:rPr>
        <w:t xml:space="preserve">gepland </w:t>
      </w:r>
      <w:r w:rsidR="00796DF2">
        <w:rPr>
          <w:rFonts w:ascii="FlandersArtSans-Regular" w:eastAsia="Times New Roman" w:hAnsi="FlandersArtSans-Regular" w:cs="Arial"/>
          <w:color w:val="auto"/>
          <w:spacing w:val="-3"/>
          <w:lang w:val="nl-NL" w:eastAsia="nl-BE"/>
        </w:rPr>
        <w:t xml:space="preserve">zijn </w:t>
      </w:r>
      <w:r w:rsidRPr="00451FBF">
        <w:rPr>
          <w:rFonts w:ascii="FlandersArtSans-Regular" w:eastAsia="Times New Roman" w:hAnsi="FlandersArtSans-Regular" w:cs="Arial"/>
          <w:color w:val="auto"/>
          <w:spacing w:val="-3"/>
          <w:lang w:val="nl-NL" w:eastAsia="nl-BE"/>
        </w:rPr>
        <w:t>op de site</w:t>
      </w:r>
      <w:r w:rsidR="006E6D96">
        <w:rPr>
          <w:rFonts w:ascii="FlandersArtSans-Regular" w:eastAsia="Times New Roman" w:hAnsi="FlandersArtSans-Regular" w:cs="Arial"/>
          <w:color w:val="auto"/>
          <w:spacing w:val="-3"/>
          <w:lang w:val="nl-NL" w:eastAsia="nl-BE"/>
        </w:rPr>
        <w:t xml:space="preserve">; </w:t>
      </w:r>
    </w:p>
    <w:p w14:paraId="6CE3FE8A" w14:textId="77777777" w:rsidR="006E6D96" w:rsidRDefault="00796DF2">
      <w:pPr>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lang w:val="nl-NL" w:eastAsia="nl-BE"/>
        </w:rPr>
        <w:t xml:space="preserve">het gebruik van het </w:t>
      </w:r>
      <w:r w:rsidR="006E6D96">
        <w:rPr>
          <w:rFonts w:ascii="FlandersArtSans-Regular" w:eastAsia="Times New Roman" w:hAnsi="FlandersArtSans-Regular" w:cs="Arial"/>
          <w:color w:val="auto"/>
          <w:spacing w:val="-3"/>
          <w:lang w:val="nl-NL" w:eastAsia="nl-BE"/>
        </w:rPr>
        <w:t>gebouw</w:t>
      </w:r>
      <w:r>
        <w:rPr>
          <w:rFonts w:ascii="FlandersArtSans-Regular" w:eastAsia="Times New Roman" w:hAnsi="FlandersArtSans-Regular" w:cs="Arial"/>
          <w:color w:val="auto"/>
          <w:spacing w:val="-3"/>
          <w:lang w:val="nl-NL" w:eastAsia="nl-BE"/>
        </w:rPr>
        <w:t>;</w:t>
      </w:r>
    </w:p>
    <w:p w14:paraId="01A8E594" w14:textId="77777777" w:rsidR="006E6D96" w:rsidRDefault="006E6D96">
      <w:pPr>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51FBF">
        <w:rPr>
          <w:rFonts w:ascii="FlandersArtSans-Regular" w:eastAsia="Times New Roman" w:hAnsi="FlandersArtSans-Regular" w:cs="Arial"/>
          <w:color w:val="auto"/>
          <w:spacing w:val="-3"/>
          <w:lang w:val="nl-NL" w:eastAsia="nl-BE"/>
        </w:rPr>
        <w:t xml:space="preserve">bepaald materiaal </w:t>
      </w:r>
      <w:r>
        <w:rPr>
          <w:rFonts w:ascii="FlandersArtSans-Regular" w:eastAsia="Times New Roman" w:hAnsi="FlandersArtSans-Regular" w:cs="Arial"/>
          <w:color w:val="auto"/>
          <w:spacing w:val="-3"/>
          <w:lang w:val="nl-NL" w:eastAsia="nl-BE"/>
        </w:rPr>
        <w:t>dat niet mag</w:t>
      </w:r>
      <w:r w:rsidR="002C1CDB">
        <w:rPr>
          <w:rFonts w:ascii="FlandersArtSans-Regular" w:eastAsia="Times New Roman" w:hAnsi="FlandersArtSans-Regular" w:cs="Arial"/>
          <w:color w:val="auto"/>
          <w:spacing w:val="-3"/>
          <w:lang w:val="nl-NL" w:eastAsia="nl-BE"/>
        </w:rPr>
        <w:t xml:space="preserve"> </w:t>
      </w:r>
      <w:r w:rsidRPr="00451FBF">
        <w:rPr>
          <w:rFonts w:ascii="FlandersArtSans-Regular" w:eastAsia="Times New Roman" w:hAnsi="FlandersArtSans-Regular" w:cs="Arial"/>
          <w:color w:val="auto"/>
          <w:spacing w:val="-3"/>
          <w:lang w:val="nl-NL" w:eastAsia="nl-BE"/>
        </w:rPr>
        <w:t>gebruikt worden</w:t>
      </w:r>
      <w:r>
        <w:rPr>
          <w:rFonts w:ascii="FlandersArtSans-Regular" w:eastAsia="Times New Roman" w:hAnsi="FlandersArtSans-Regular" w:cs="Arial"/>
          <w:color w:val="auto"/>
          <w:spacing w:val="-3"/>
          <w:lang w:val="nl-NL" w:eastAsia="nl-BE"/>
        </w:rPr>
        <w:t>;</w:t>
      </w:r>
    </w:p>
    <w:p w14:paraId="477C128A" w14:textId="77777777" w:rsidR="006E6D96" w:rsidRDefault="006E6D96">
      <w:pPr>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lang w:val="nl-NL" w:eastAsia="nl-BE"/>
        </w:rPr>
        <w:t xml:space="preserve">de op deze opdracht van toepassing zijnde veiligheidsvoorschriften (het is aangewezen om hier ook te verwijzen </w:t>
      </w:r>
      <w:r w:rsidRPr="00451FBF">
        <w:rPr>
          <w:rFonts w:ascii="FlandersArtSans-Regular" w:eastAsia="Times New Roman" w:hAnsi="FlandersArtSans-Regular" w:cs="Arial"/>
          <w:color w:val="auto"/>
          <w:spacing w:val="-3"/>
          <w:lang w:val="nl-NL" w:eastAsia="nl-BE"/>
        </w:rPr>
        <w:t>naar het advies van de veiligheidscoördina</w:t>
      </w:r>
      <w:r>
        <w:rPr>
          <w:rFonts w:ascii="FlandersArtSans-Regular" w:eastAsia="Times New Roman" w:hAnsi="FlandersArtSans-Regular" w:cs="Arial"/>
          <w:color w:val="auto"/>
          <w:spacing w:val="-3"/>
          <w:lang w:val="nl-NL" w:eastAsia="nl-BE"/>
        </w:rPr>
        <w:t xml:space="preserve">tor omtrent de uitvoeringswijze) </w:t>
      </w:r>
    </w:p>
    <w:p w14:paraId="7DE025AD" w14:textId="77777777" w:rsidR="006E6D96" w:rsidRDefault="006E6D96">
      <w:pPr>
        <w:numPr>
          <w:ilvl w:val="0"/>
          <w:numId w:val="32"/>
        </w:num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51FBF">
        <w:rPr>
          <w:rFonts w:ascii="FlandersArtSans-Regular" w:eastAsia="Times New Roman" w:hAnsi="FlandersArtSans-Regular" w:cs="Arial"/>
          <w:color w:val="auto"/>
          <w:spacing w:val="-3"/>
          <w:lang w:val="nl-NL" w:eastAsia="nl-BE"/>
        </w:rPr>
        <w:t xml:space="preserve">het al dan niet </w:t>
      </w:r>
      <w:r>
        <w:rPr>
          <w:rFonts w:ascii="FlandersArtSans-Regular" w:eastAsia="Times New Roman" w:hAnsi="FlandersArtSans-Regular" w:cs="Arial"/>
          <w:color w:val="auto"/>
          <w:spacing w:val="-3"/>
          <w:lang w:val="nl-NL" w:eastAsia="nl-BE"/>
        </w:rPr>
        <w:t xml:space="preserve">mogen </w:t>
      </w:r>
      <w:r w:rsidRPr="00451FBF">
        <w:rPr>
          <w:rFonts w:ascii="FlandersArtSans-Regular" w:eastAsia="Times New Roman" w:hAnsi="FlandersArtSans-Regular" w:cs="Arial"/>
          <w:color w:val="auto"/>
          <w:spacing w:val="-3"/>
          <w:lang w:val="nl-NL" w:eastAsia="nl-BE"/>
        </w:rPr>
        <w:t>gebruik</w:t>
      </w:r>
      <w:r>
        <w:rPr>
          <w:rFonts w:ascii="FlandersArtSans-Regular" w:eastAsia="Times New Roman" w:hAnsi="FlandersArtSans-Regular" w:cs="Arial"/>
          <w:color w:val="auto"/>
          <w:spacing w:val="-3"/>
          <w:lang w:val="nl-NL" w:eastAsia="nl-BE"/>
        </w:rPr>
        <w:t>en</w:t>
      </w:r>
      <w:r w:rsidRPr="00451FBF">
        <w:rPr>
          <w:rFonts w:ascii="FlandersArtSans-Regular" w:eastAsia="Times New Roman" w:hAnsi="FlandersArtSans-Regular" w:cs="Arial"/>
          <w:color w:val="auto"/>
          <w:spacing w:val="-3"/>
          <w:lang w:val="nl-NL" w:eastAsia="nl-BE"/>
        </w:rPr>
        <w:t xml:space="preserve"> van </w:t>
      </w:r>
      <w:r>
        <w:rPr>
          <w:rFonts w:ascii="FlandersArtSans-Regular" w:eastAsia="Times New Roman" w:hAnsi="FlandersArtSans-Regular" w:cs="Arial"/>
          <w:color w:val="auto"/>
          <w:spacing w:val="-3"/>
          <w:lang w:val="nl-NL" w:eastAsia="nl-BE"/>
        </w:rPr>
        <w:t xml:space="preserve">de liften; </w:t>
      </w:r>
    </w:p>
    <w:p w14:paraId="1B125895" w14:textId="77777777" w:rsidR="00DF0404" w:rsidRDefault="00DF0404" w:rsidP="00CA4B29">
      <w:pPr>
        <w:jc w:val="both"/>
        <w:rPr>
          <w:rFonts w:ascii="FlandersArtSans-Regular" w:hAnsi="FlandersArtSans-Regular" w:cs="Arial"/>
          <w:i/>
        </w:rPr>
      </w:pPr>
    </w:p>
    <w:p w14:paraId="29DD13FD" w14:textId="77777777" w:rsidR="0004048F" w:rsidRPr="0054021F" w:rsidRDefault="0004048F" w:rsidP="00CA4B29">
      <w:pPr>
        <w:pStyle w:val="Kop2"/>
        <w:numPr>
          <w:ilvl w:val="0"/>
          <w:numId w:val="0"/>
        </w:numPr>
        <w:jc w:val="both"/>
      </w:pPr>
      <w:bookmarkStart w:id="157" w:name="_Toc434325159"/>
      <w:bookmarkStart w:id="158" w:name="_Toc434486182"/>
      <w:bookmarkStart w:id="159" w:name="_Toc159926922"/>
      <w:r w:rsidRPr="0054021F">
        <w:lastRenderedPageBreak/>
        <w:t>B.1.</w:t>
      </w:r>
      <w:r w:rsidR="00826AE8">
        <w:t>3</w:t>
      </w:r>
      <w:r w:rsidRPr="0054021F">
        <w:t>.</w:t>
      </w:r>
      <w:r w:rsidRPr="0054021F">
        <w:tab/>
        <w:t>LEIDING EN TOEZICHT OP UITVOERING (ART. 11 KB UITVOERING)</w:t>
      </w:r>
      <w:bookmarkEnd w:id="157"/>
      <w:bookmarkEnd w:id="158"/>
      <w:bookmarkEnd w:id="159"/>
    </w:p>
    <w:p w14:paraId="21548BCE" w14:textId="77777777" w:rsidR="0004048F" w:rsidRPr="0054021F" w:rsidRDefault="0004048F" w:rsidP="00CA4B29">
      <w:pPr>
        <w:tabs>
          <w:tab w:val="left" w:pos="567"/>
        </w:tabs>
        <w:jc w:val="both"/>
        <w:rPr>
          <w:rFonts w:ascii="FlandersArtSans-Regular" w:hAnsi="FlandersArtSans-Regular" w:cs="Arial"/>
        </w:rPr>
      </w:pPr>
      <w:r w:rsidRPr="0054021F">
        <w:rPr>
          <w:rFonts w:ascii="FlandersArtSans-Regular" w:hAnsi="FlandersArtSans-Regular" w:cs="Arial"/>
        </w:rPr>
        <w:t>Het mandaat van de leidende ambtenaar bestaat enkel uit:</w:t>
      </w:r>
    </w:p>
    <w:p w14:paraId="43842ED5" w14:textId="77777777" w:rsidR="0004048F" w:rsidRPr="0054021F" w:rsidRDefault="0004048F" w:rsidP="00CA4B29">
      <w:pPr>
        <w:tabs>
          <w:tab w:val="left" w:pos="567"/>
        </w:tabs>
        <w:jc w:val="both"/>
        <w:rPr>
          <w:rFonts w:ascii="FlandersArtSans-Regular" w:hAnsi="FlandersArtSans-Regular" w:cs="Arial"/>
        </w:rPr>
      </w:pPr>
    </w:p>
    <w:p w14:paraId="410588C8" w14:textId="77777777" w:rsidR="0004048F" w:rsidRPr="0054021F" w:rsidRDefault="0004048F" w:rsidP="00CA4B29">
      <w:pPr>
        <w:tabs>
          <w:tab w:val="left" w:pos="567"/>
        </w:tabs>
        <w:jc w:val="both"/>
        <w:rPr>
          <w:rFonts w:ascii="FlandersArtSans-Regular" w:hAnsi="FlandersArtSans-Regular" w:cs="Arial"/>
        </w:rPr>
      </w:pPr>
      <w:r w:rsidRPr="0054021F">
        <w:rPr>
          <w:rFonts w:ascii="FlandersArtSans-Regular" w:hAnsi="FlandersArtSans-Regular" w:cs="Arial"/>
        </w:rPr>
        <w:t>a)</w:t>
      </w:r>
      <w:r w:rsidRPr="0054021F">
        <w:rPr>
          <w:rFonts w:ascii="FlandersArtSans-Regular" w:hAnsi="FlandersArtSans-Regular" w:cs="Arial"/>
        </w:rPr>
        <w:tab/>
        <w:t>de technische en administratieve op</w:t>
      </w:r>
      <w:r w:rsidR="000C0883">
        <w:rPr>
          <w:rFonts w:ascii="FlandersArtSans-Regular" w:hAnsi="FlandersArtSans-Regular" w:cs="Arial"/>
        </w:rPr>
        <w:t xml:space="preserve">volging van de </w:t>
      </w:r>
      <w:r w:rsidR="00791CC7">
        <w:rPr>
          <w:rFonts w:ascii="FlandersArtSans-Regular" w:hAnsi="FlandersArtSans-Regular" w:cs="Arial"/>
        </w:rPr>
        <w:t xml:space="preserve">werken </w:t>
      </w:r>
      <w:r w:rsidR="000C0883">
        <w:rPr>
          <w:rFonts w:ascii="FlandersArtSans-Regular" w:hAnsi="FlandersArtSans-Regular" w:cs="Arial"/>
        </w:rPr>
        <w:t xml:space="preserve">tot en </w:t>
      </w:r>
      <w:r w:rsidRPr="0054021F">
        <w:rPr>
          <w:rFonts w:ascii="FlandersArtSans-Regular" w:hAnsi="FlandersArtSans-Regular" w:cs="Arial"/>
        </w:rPr>
        <w:t>met de oplevering;</w:t>
      </w:r>
    </w:p>
    <w:p w14:paraId="0C5D2D9C" w14:textId="77777777" w:rsidR="0004048F" w:rsidRPr="0054021F" w:rsidRDefault="0004048F" w:rsidP="00CA4B29">
      <w:pPr>
        <w:tabs>
          <w:tab w:val="left" w:pos="567"/>
        </w:tabs>
        <w:jc w:val="both"/>
        <w:rPr>
          <w:rFonts w:ascii="FlandersArtSans-Regular" w:hAnsi="FlandersArtSans-Regular" w:cs="Arial"/>
        </w:rPr>
      </w:pPr>
    </w:p>
    <w:p w14:paraId="6DAB820D" w14:textId="77777777" w:rsidR="0004048F" w:rsidRPr="0054021F" w:rsidRDefault="0004048F" w:rsidP="00CA4B29">
      <w:pPr>
        <w:tabs>
          <w:tab w:val="left" w:pos="567"/>
        </w:tabs>
        <w:jc w:val="both"/>
        <w:rPr>
          <w:rFonts w:ascii="FlandersArtSans-Regular" w:hAnsi="FlandersArtSans-Regular" w:cs="Arial"/>
        </w:rPr>
      </w:pPr>
      <w:r w:rsidRPr="0054021F">
        <w:rPr>
          <w:rFonts w:ascii="FlandersArtSans-Regular" w:hAnsi="FlandersArtSans-Regular" w:cs="Arial"/>
        </w:rPr>
        <w:t>b)</w:t>
      </w:r>
      <w:r w:rsidRPr="0054021F">
        <w:rPr>
          <w:rFonts w:ascii="FlandersArtSans-Regular" w:hAnsi="FlandersArtSans-Regular" w:cs="Arial"/>
        </w:rPr>
        <w:tab/>
        <w:t xml:space="preserve">de keuring van de </w:t>
      </w:r>
      <w:r w:rsidR="00531F32">
        <w:rPr>
          <w:rFonts w:ascii="FlandersArtSans-Regular" w:hAnsi="FlandersArtSans-Regular" w:cs="Arial"/>
        </w:rPr>
        <w:t xml:space="preserve">producten en/of </w:t>
      </w:r>
      <w:r w:rsidRPr="0054021F">
        <w:rPr>
          <w:rFonts w:ascii="FlandersArtSans-Regular" w:hAnsi="FlandersArtSans-Regular" w:cs="Arial"/>
        </w:rPr>
        <w:t xml:space="preserve">prestaties, zowel </w:t>
      </w:r>
      <w:r w:rsidR="000C0883">
        <w:rPr>
          <w:rFonts w:ascii="FlandersArtSans-Regular" w:hAnsi="FlandersArtSans-Regular" w:cs="Arial"/>
        </w:rPr>
        <w:t xml:space="preserve">de a priori als de a posteriori </w:t>
      </w:r>
      <w:r w:rsidRPr="0054021F">
        <w:rPr>
          <w:rFonts w:ascii="FlandersArtSans-Regular" w:hAnsi="FlandersArtSans-Regular" w:cs="Arial"/>
        </w:rPr>
        <w:t>keuring;</w:t>
      </w:r>
    </w:p>
    <w:p w14:paraId="67A91864" w14:textId="77777777" w:rsidR="0004048F" w:rsidRPr="0054021F" w:rsidRDefault="0004048F" w:rsidP="00CA4B29">
      <w:pPr>
        <w:tabs>
          <w:tab w:val="left" w:pos="567"/>
        </w:tabs>
        <w:jc w:val="both"/>
        <w:rPr>
          <w:rFonts w:ascii="FlandersArtSans-Regular" w:hAnsi="FlandersArtSans-Regular" w:cs="Arial"/>
        </w:rPr>
      </w:pPr>
    </w:p>
    <w:p w14:paraId="5D19B547" w14:textId="77777777" w:rsidR="0004048F" w:rsidRDefault="0004048F" w:rsidP="00CA4B29">
      <w:pPr>
        <w:tabs>
          <w:tab w:val="left" w:pos="567"/>
        </w:tabs>
        <w:jc w:val="both"/>
        <w:rPr>
          <w:rFonts w:ascii="FlandersArtSans-Regular" w:hAnsi="FlandersArtSans-Regular" w:cs="Arial"/>
        </w:rPr>
      </w:pPr>
      <w:r w:rsidRPr="0054021F">
        <w:rPr>
          <w:rFonts w:ascii="FlandersArtSans-Regular" w:hAnsi="FlandersArtSans-Regular" w:cs="Arial"/>
        </w:rPr>
        <w:t>c)</w:t>
      </w:r>
      <w:r w:rsidRPr="0054021F">
        <w:rPr>
          <w:rFonts w:ascii="FlandersArtSans-Regular" w:hAnsi="FlandersArtSans-Regular" w:cs="Arial"/>
        </w:rPr>
        <w:tab/>
        <w:t>het nazicht van de schuldvorderingen en facturen;</w:t>
      </w:r>
    </w:p>
    <w:p w14:paraId="3E4C55C9" w14:textId="77777777" w:rsidR="002C1CDB" w:rsidRDefault="002C1CDB" w:rsidP="00CA4B29">
      <w:pPr>
        <w:tabs>
          <w:tab w:val="left" w:pos="567"/>
        </w:tabs>
        <w:jc w:val="both"/>
        <w:rPr>
          <w:rFonts w:ascii="FlandersArtSans-Regular" w:hAnsi="FlandersArtSans-Regular" w:cs="Arial"/>
        </w:rPr>
      </w:pPr>
    </w:p>
    <w:p w14:paraId="1183D691" w14:textId="77777777" w:rsidR="0004048F" w:rsidRDefault="00F736D1" w:rsidP="00F36386">
      <w:pPr>
        <w:pBdr>
          <w:top w:val="single" w:sz="4" w:space="1" w:color="auto"/>
          <w:left w:val="single" w:sz="4" w:space="4" w:color="auto"/>
          <w:bottom w:val="single" w:sz="4" w:space="1" w:color="auto"/>
          <w:right w:val="single" w:sz="4" w:space="4" w:color="auto"/>
        </w:pBdr>
        <w:shd w:val="clear" w:color="auto" w:fill="D9D9D9"/>
        <w:tabs>
          <w:tab w:val="left" w:pos="567"/>
        </w:tabs>
        <w:jc w:val="both"/>
        <w:rPr>
          <w:rFonts w:ascii="FlandersArtSans-Regular" w:hAnsi="FlandersArtSans-Regular" w:cs="Arial"/>
        </w:rPr>
      </w:pPr>
      <w:r w:rsidRPr="002C1CDB">
        <w:rPr>
          <w:rFonts w:ascii="FlandersArtSans-Regular" w:hAnsi="FlandersArtSans-Regular" w:cs="Arial"/>
          <w:b/>
        </w:rPr>
        <w:t>Noot:</w:t>
      </w:r>
      <w:r>
        <w:rPr>
          <w:rFonts w:ascii="FlandersArtSans-Regular" w:hAnsi="FlandersArtSans-Regular" w:cs="Arial"/>
        </w:rPr>
        <w:t xml:space="preserve"> </w:t>
      </w:r>
      <w:r w:rsidR="00D3269B">
        <w:rPr>
          <w:rFonts w:ascii="FlandersArtSans-Regular" w:hAnsi="FlandersArtSans-Regular" w:cs="Arial"/>
        </w:rPr>
        <w:t>P</w:t>
      </w:r>
      <w:r w:rsidR="00232996">
        <w:rPr>
          <w:rFonts w:ascii="FlandersArtSans-Regular" w:hAnsi="FlandersArtSans-Regular" w:cs="Arial"/>
        </w:rPr>
        <w:t>untje c</w:t>
      </w:r>
      <w:r w:rsidR="00D3269B">
        <w:rPr>
          <w:rFonts w:ascii="FlandersArtSans-Regular" w:hAnsi="FlandersArtSans-Regular" w:cs="Arial"/>
        </w:rPr>
        <w:t>)</w:t>
      </w:r>
      <w:r w:rsidR="00232996">
        <w:rPr>
          <w:rFonts w:ascii="FlandersArtSans-Regular" w:hAnsi="FlandersArtSans-Regular" w:cs="Arial"/>
        </w:rPr>
        <w:t xml:space="preserve"> verleent </w:t>
      </w:r>
      <w:r>
        <w:rPr>
          <w:rFonts w:ascii="FlandersArtSans-Regular" w:hAnsi="FlandersArtSans-Regular" w:cs="Arial"/>
        </w:rPr>
        <w:t xml:space="preserve">geen bevoegdheid aan de leidende ambtenaar om wijzigingsbevelen te geven. Indien dit wel de bedoeling is, dient dit hier uitdrukkelijk te worden vermeld. U dient hierbij voorafgaand na te gaan of dit overeenstemt met de interne delegatiebesluiten van uw entiteit. </w:t>
      </w:r>
    </w:p>
    <w:p w14:paraId="09CB244A" w14:textId="77777777" w:rsidR="002C1CDB" w:rsidRDefault="002C1CDB" w:rsidP="00CA4B29">
      <w:pPr>
        <w:tabs>
          <w:tab w:val="left" w:pos="567"/>
        </w:tabs>
        <w:jc w:val="both"/>
        <w:rPr>
          <w:rFonts w:ascii="FlandersArtSans-Regular" w:hAnsi="FlandersArtSans-Regular" w:cs="Arial"/>
        </w:rPr>
      </w:pPr>
    </w:p>
    <w:p w14:paraId="513BD36B" w14:textId="77777777" w:rsidR="0004048F" w:rsidRPr="0054021F" w:rsidRDefault="0004048F" w:rsidP="00CA4B29">
      <w:pPr>
        <w:tabs>
          <w:tab w:val="left" w:pos="567"/>
        </w:tabs>
        <w:jc w:val="both"/>
        <w:rPr>
          <w:rFonts w:ascii="FlandersArtSans-Regular" w:hAnsi="FlandersArtSans-Regular" w:cs="Arial"/>
        </w:rPr>
      </w:pPr>
      <w:r w:rsidRPr="0054021F">
        <w:rPr>
          <w:rFonts w:ascii="FlandersArtSans-Regular" w:hAnsi="FlandersArtSans-Regular" w:cs="Arial"/>
        </w:rPr>
        <w:t>d)</w:t>
      </w:r>
      <w:r w:rsidRPr="0054021F">
        <w:rPr>
          <w:rFonts w:ascii="FlandersArtSans-Regular" w:hAnsi="FlandersArtSans-Regular" w:cs="Arial"/>
        </w:rPr>
        <w:tab/>
        <w:t>het opstellen van de processen-verbaal;</w:t>
      </w:r>
    </w:p>
    <w:p w14:paraId="7F2A93F9" w14:textId="77777777" w:rsidR="00ED4855" w:rsidRDefault="00ED4855" w:rsidP="00CA4B29">
      <w:pPr>
        <w:tabs>
          <w:tab w:val="left" w:pos="567"/>
        </w:tabs>
        <w:jc w:val="both"/>
        <w:rPr>
          <w:rFonts w:ascii="FlandersArtSans-Regular" w:hAnsi="FlandersArtSans-Regular" w:cs="Arial"/>
        </w:rPr>
      </w:pPr>
    </w:p>
    <w:p w14:paraId="1F7BAB13" w14:textId="77777777" w:rsidR="00ED4855" w:rsidRDefault="00ED4855" w:rsidP="00CA4B29">
      <w:pPr>
        <w:tabs>
          <w:tab w:val="left" w:pos="567"/>
        </w:tabs>
        <w:jc w:val="both"/>
        <w:rPr>
          <w:rFonts w:ascii="FlandersArtSans-Regular" w:hAnsi="FlandersArtSans-Regular" w:cs="Arial"/>
        </w:rPr>
      </w:pPr>
      <w:r>
        <w:rPr>
          <w:rFonts w:ascii="FlandersArtSans-Regular" w:hAnsi="FlandersArtSans-Regular" w:cs="Arial"/>
        </w:rPr>
        <w:t>e)</w:t>
      </w:r>
      <w:r>
        <w:rPr>
          <w:rFonts w:ascii="FlandersArtSans-Regular" w:hAnsi="FlandersArtSans-Regular" w:cs="Arial"/>
        </w:rPr>
        <w:tab/>
        <w:t>de opleveringen;</w:t>
      </w:r>
    </w:p>
    <w:p w14:paraId="665EB5DE" w14:textId="77777777" w:rsidR="00ED4855" w:rsidRDefault="00ED4855" w:rsidP="00CA4B29">
      <w:pPr>
        <w:tabs>
          <w:tab w:val="left" w:pos="567"/>
        </w:tabs>
        <w:jc w:val="both"/>
        <w:rPr>
          <w:rFonts w:ascii="FlandersArtSans-Regular" w:hAnsi="FlandersArtSans-Regular" w:cs="Arial"/>
        </w:rPr>
      </w:pPr>
    </w:p>
    <w:p w14:paraId="5A73E7CE" w14:textId="77777777" w:rsidR="00ED4855" w:rsidRDefault="00ED4855" w:rsidP="00CA4B29">
      <w:pPr>
        <w:tabs>
          <w:tab w:val="left" w:pos="567"/>
        </w:tabs>
        <w:ind w:left="567" w:hanging="567"/>
        <w:jc w:val="both"/>
        <w:rPr>
          <w:rFonts w:ascii="FlandersArtSans-Regular" w:hAnsi="FlandersArtSans-Regular" w:cs="Arial"/>
        </w:rPr>
      </w:pPr>
      <w:r>
        <w:rPr>
          <w:rFonts w:ascii="FlandersArtSans-Regular" w:hAnsi="FlandersArtSans-Regular" w:cs="Arial"/>
        </w:rPr>
        <w:t xml:space="preserve">f) </w:t>
      </w:r>
      <w:r w:rsidR="000C0883">
        <w:rPr>
          <w:rFonts w:ascii="FlandersArtSans-Regular" w:hAnsi="FlandersArtSans-Regular" w:cs="Arial"/>
        </w:rPr>
        <w:tab/>
      </w:r>
      <w:r w:rsidR="0004048F" w:rsidRPr="00F5674A">
        <w:rPr>
          <w:rFonts w:ascii="FlandersArtSans-Regular" w:hAnsi="FlandersArtSans-Regular" w:cs="Arial"/>
          <w:i/>
          <w:highlight w:val="yellow"/>
        </w:rPr>
        <w:t>(</w:t>
      </w:r>
      <w:r w:rsidR="00D3269B">
        <w:rPr>
          <w:rFonts w:ascii="FlandersArtSans-Regular" w:hAnsi="FlandersArtSans-Regular" w:cs="Arial"/>
          <w:i/>
          <w:highlight w:val="yellow"/>
        </w:rPr>
        <w:t>f</w:t>
      </w:r>
      <w:r w:rsidR="00D3269B" w:rsidRPr="00F5674A">
        <w:rPr>
          <w:rFonts w:ascii="FlandersArtSans-Regular" w:hAnsi="FlandersArtSans-Regular" w:cs="Arial"/>
          <w:i/>
          <w:highlight w:val="yellow"/>
        </w:rPr>
        <w:t>acultatief</w:t>
      </w:r>
      <w:r w:rsidR="0004048F" w:rsidRPr="00F5674A">
        <w:rPr>
          <w:rFonts w:ascii="FlandersArtSans-Regular" w:hAnsi="FlandersArtSans-Regular" w:cs="Arial"/>
          <w:i/>
          <w:highlight w:val="yellow"/>
        </w:rPr>
        <w:t>:)</w:t>
      </w:r>
      <w:r w:rsidR="0004048F" w:rsidRPr="0054021F">
        <w:rPr>
          <w:rFonts w:ascii="FlandersArtSans-Regular" w:hAnsi="FlandersArtSans-Regular" w:cs="Arial"/>
        </w:rPr>
        <w:t xml:space="preserve"> het instaan voor het toezicht op de prestaties; dit toezicht omvat onder meer het geven van onderrichtingen, telkens wanneer het bestek of de opdrachtdocumenten onvolledig of onduidelijk zijn</w:t>
      </w:r>
      <w:bookmarkStart w:id="160" w:name="_Toc444599533"/>
      <w:r>
        <w:rPr>
          <w:rFonts w:ascii="FlandersArtSans-Regular" w:hAnsi="FlandersArtSans-Regular" w:cs="Arial"/>
          <w:i/>
        </w:rPr>
        <w:t>.</w:t>
      </w:r>
    </w:p>
    <w:p w14:paraId="2B90A1BA" w14:textId="77777777" w:rsidR="00ED4855" w:rsidRDefault="00ED4855" w:rsidP="00CA4B29">
      <w:pPr>
        <w:tabs>
          <w:tab w:val="left" w:pos="567"/>
        </w:tabs>
        <w:jc w:val="both"/>
        <w:rPr>
          <w:rFonts w:ascii="FlandersArtSans-Regular" w:hAnsi="FlandersArtSans-Regular" w:cs="Arial"/>
        </w:rPr>
      </w:pPr>
    </w:p>
    <w:p w14:paraId="669938E1" w14:textId="77777777" w:rsidR="00ED4855" w:rsidRPr="006B00D8" w:rsidRDefault="00ED4855" w:rsidP="004E1A56">
      <w:pPr>
        <w:pBdr>
          <w:top w:val="single" w:sz="4" w:space="1" w:color="auto"/>
          <w:left w:val="single" w:sz="4" w:space="4" w:color="auto"/>
          <w:bottom w:val="single" w:sz="4" w:space="1" w:color="auto"/>
          <w:right w:val="single" w:sz="4" w:space="4" w:color="auto"/>
        </w:pBdr>
        <w:shd w:val="clear" w:color="auto" w:fill="D9D9D9"/>
        <w:tabs>
          <w:tab w:val="left" w:pos="567"/>
        </w:tabs>
        <w:jc w:val="both"/>
        <w:rPr>
          <w:rFonts w:ascii="FlandersArtSans-Regular" w:hAnsi="FlandersArtSans-Regular"/>
          <w:b/>
        </w:rPr>
      </w:pPr>
      <w:r w:rsidRPr="00070A77">
        <w:rPr>
          <w:rFonts w:ascii="FlandersArtSans-Regular" w:hAnsi="FlandersArtSans-Regular"/>
          <w:b/>
        </w:rPr>
        <w:t xml:space="preserve">Noot: </w:t>
      </w:r>
      <w:r w:rsidRPr="008C421A">
        <w:rPr>
          <w:rFonts w:ascii="FlandersArtSans-Regular" w:hAnsi="FlandersArtSans-Regular"/>
        </w:rPr>
        <w:t>In geval de functie van leidend ambtenaar wordt uitgeoefend door personen buiten de aanbestedende overheid, moet dit hier worden omschreven.</w:t>
      </w:r>
      <w:r w:rsidR="00E609B0" w:rsidRPr="008C421A">
        <w:rPr>
          <w:rFonts w:ascii="FlandersArtSans-Regular" w:hAnsi="FlandersArtSans-Regular"/>
        </w:rPr>
        <w:t xml:space="preserve"> </w:t>
      </w:r>
      <w:r w:rsidRPr="008C421A">
        <w:rPr>
          <w:rFonts w:ascii="FlandersArtSans-Regular" w:hAnsi="FlandersArtSans-Regular"/>
        </w:rPr>
        <w:t>Normaliter is bovenstaande mandaatbeschrijving compatibel met de diverse delegatiebesluiten; te</w:t>
      </w:r>
      <w:r w:rsidR="008C421A">
        <w:rPr>
          <w:rFonts w:ascii="FlandersArtSans-Regular" w:hAnsi="FlandersArtSans-Regular"/>
        </w:rPr>
        <w:t xml:space="preserve"> verifiëren binnen uw entiteit.</w:t>
      </w:r>
      <w:r w:rsidR="00F5674A" w:rsidRPr="008C421A">
        <w:rPr>
          <w:rFonts w:ascii="FlandersArtSans-Regular" w:hAnsi="FlandersArtSans-Regular"/>
        </w:rPr>
        <w:t xml:space="preserve"> </w:t>
      </w:r>
    </w:p>
    <w:bookmarkEnd w:id="160"/>
    <w:p w14:paraId="1F28078D" w14:textId="77777777" w:rsidR="00ED4855" w:rsidRDefault="00ED4855" w:rsidP="00466BBE">
      <w:pPr>
        <w:tabs>
          <w:tab w:val="left" w:pos="567"/>
        </w:tabs>
        <w:rPr>
          <w:rFonts w:ascii="FlandersArtSans-Regular" w:hAnsi="FlandersArtSans-Regular" w:cs="Arial"/>
          <w:i/>
          <w:sz w:val="32"/>
          <w:szCs w:val="32"/>
        </w:rPr>
      </w:pPr>
    </w:p>
    <w:p w14:paraId="5DB670B5" w14:textId="77777777" w:rsidR="006C5466" w:rsidRDefault="006C5466" w:rsidP="006C5466">
      <w:pPr>
        <w:pStyle w:val="Kop2"/>
        <w:numPr>
          <w:ilvl w:val="0"/>
          <w:numId w:val="0"/>
        </w:numPr>
        <w:ind w:left="576" w:hanging="576"/>
        <w:rPr>
          <w:lang w:val="nl-NL"/>
        </w:rPr>
      </w:pPr>
      <w:bookmarkStart w:id="161" w:name="_Toc488325134"/>
      <w:bookmarkStart w:id="162" w:name="_Toc159926923"/>
      <w:r>
        <w:rPr>
          <w:lang w:val="nl-NL"/>
        </w:rPr>
        <w:t>B.1.</w:t>
      </w:r>
      <w:r w:rsidR="00FD2776">
        <w:rPr>
          <w:lang w:val="nl-NL"/>
        </w:rPr>
        <w:t>4</w:t>
      </w:r>
      <w:r>
        <w:rPr>
          <w:lang w:val="nl-NL"/>
        </w:rPr>
        <w:t xml:space="preserve">. </w:t>
      </w:r>
      <w:r w:rsidR="008B0A1F">
        <w:rPr>
          <w:lang w:val="nl-NL"/>
        </w:rPr>
        <w:tab/>
      </w:r>
      <w:r>
        <w:rPr>
          <w:lang w:val="nl-NL"/>
        </w:rPr>
        <w:t>VOORWAARDEN BETREFFENDE HET PERSONEEL</w:t>
      </w:r>
      <w:bookmarkEnd w:id="162"/>
      <w:r>
        <w:rPr>
          <w:lang w:val="nl-NL"/>
        </w:rPr>
        <w:t xml:space="preserve"> </w:t>
      </w:r>
      <w:bookmarkEnd w:id="161"/>
    </w:p>
    <w:p w14:paraId="3B0EAA58" w14:textId="77777777" w:rsidR="006C5466" w:rsidRPr="004029A6" w:rsidRDefault="00B928B5" w:rsidP="006C5466">
      <w:pPr>
        <w:pStyle w:val="BodyText1"/>
        <w:rPr>
          <w:rFonts w:ascii="FlandersArtSans-Regular" w:hAnsi="FlandersArtSans-Regular"/>
          <w:b/>
          <w:u w:val="single"/>
          <w:lang w:val="nl-NL"/>
        </w:rPr>
      </w:pPr>
      <w:r w:rsidRPr="00B928B5">
        <w:t xml:space="preserve"> </w:t>
      </w:r>
      <w:r>
        <w:rPr>
          <w:rFonts w:ascii="FlandersArtSans-Regular" w:hAnsi="FlandersArtSans-Regular"/>
          <w:b/>
          <w:u w:val="single"/>
          <w:lang w:val="nl-NL"/>
        </w:rPr>
        <w:t>Ve</w:t>
      </w:r>
      <w:r w:rsidRPr="00B928B5">
        <w:rPr>
          <w:rFonts w:ascii="FlandersArtSans-Regular" w:hAnsi="FlandersArtSans-Regular"/>
          <w:b/>
          <w:u w:val="single"/>
          <w:lang w:val="nl-NL"/>
        </w:rPr>
        <w:t>rklaring inschrijver en aanbestedende overheid naleving minimumlonen</w:t>
      </w:r>
    </w:p>
    <w:p w14:paraId="3CA9BC99" w14:textId="77777777" w:rsidR="006C5466" w:rsidRPr="004029A6" w:rsidRDefault="006C5466" w:rsidP="006C5466">
      <w:pPr>
        <w:pStyle w:val="BodyText1"/>
        <w:rPr>
          <w:rFonts w:ascii="FlandersArtSans-Regular" w:hAnsi="FlandersArtSans-Regular"/>
          <w:lang w:val="nl-NL"/>
        </w:rPr>
      </w:pPr>
    </w:p>
    <w:p w14:paraId="56B51020" w14:textId="77777777" w:rsidR="006C5466" w:rsidRPr="004029A6" w:rsidRDefault="006C5466" w:rsidP="006C5466">
      <w:pPr>
        <w:pStyle w:val="BodyText1"/>
        <w:rPr>
          <w:rFonts w:ascii="FlandersArtSans-Regular" w:hAnsi="FlandersArtSans-Regular"/>
        </w:rPr>
      </w:pPr>
      <w:r w:rsidRPr="004029A6">
        <w:rPr>
          <w:rFonts w:ascii="FlandersArtSans-Regular" w:hAnsi="FlandersArtSans-Regular"/>
        </w:rPr>
        <w:t>In toepassing van artikel 35/6/3, §1 van de Loonbeschermingswet van 12 april 1965, ingevoegd bij wet van 11 december 2016 houdende diverse bepalingen inzake detachering van werknemers, doen de aanbestedende overheid en de inschrijver/opdrachtnemer de volgende verklaring ten einde de aanbestedende overheid vrij te stellen van de hoofdelijke aansprakelijkheid voor de betaling van het loon dat verschuldigd is aan de werknemers die tewerkgesteld worden door de inschrijver/opdrachtnemer en dat overeenstemt met de arbeidsprestaties die de betrokken werknemers hebben verricht voor de aanbestedende overheid:</w:t>
      </w:r>
    </w:p>
    <w:p w14:paraId="7B386D98" w14:textId="77777777" w:rsidR="006C5466" w:rsidRPr="004029A6" w:rsidRDefault="006C5466">
      <w:pPr>
        <w:pStyle w:val="BodyText1"/>
        <w:numPr>
          <w:ilvl w:val="0"/>
          <w:numId w:val="55"/>
        </w:numPr>
        <w:rPr>
          <w:rFonts w:ascii="FlandersArtSans-Regular" w:hAnsi="FlandersArtSans-Regular"/>
        </w:rPr>
      </w:pPr>
      <w:r w:rsidRPr="004029A6">
        <w:rPr>
          <w:rFonts w:ascii="FlandersArtSans-Regular" w:hAnsi="FlandersArtSans-Regular"/>
        </w:rPr>
        <w:t xml:space="preserve">De aanbestedende overheid verklaart te hebben meegedeeld aan de inschrijver/opdrachtnemer dat de inlichtingen betreffende het verschuldigde loon opgenomen zijn op de website </w:t>
      </w:r>
      <w:hyperlink r:id="rId36" w:history="1">
        <w:r w:rsidRPr="004029A6">
          <w:rPr>
            <w:rStyle w:val="Hyperlink"/>
            <w:rFonts w:ascii="FlandersArtSans-Regular" w:hAnsi="FlandersArtSans-Regular"/>
          </w:rPr>
          <w:t>www.minimumlonen.be</w:t>
        </w:r>
      </w:hyperlink>
      <w:r w:rsidRPr="004029A6">
        <w:rPr>
          <w:rFonts w:ascii="FlandersArtSans-Regular" w:hAnsi="FlandersArtSans-Regular"/>
        </w:rPr>
        <w:t xml:space="preserve">, en </w:t>
      </w:r>
      <w:hyperlink r:id="rId37" w:history="1">
        <w:r w:rsidRPr="004029A6">
          <w:rPr>
            <w:rStyle w:val="Hyperlink"/>
            <w:rFonts w:ascii="FlandersArtSans-Regular" w:hAnsi="FlandersArtSans-Regular"/>
          </w:rPr>
          <w:t>http://www.werk.belgie.be/defaultTab.aspx?id=6224</w:t>
        </w:r>
      </w:hyperlink>
      <w:r w:rsidRPr="004029A6">
        <w:rPr>
          <w:rFonts w:ascii="FlandersArtSans-Regular" w:hAnsi="FlandersArtSans-Regular"/>
        </w:rPr>
        <w:t xml:space="preserve"> (omtrent de arbeidsvoorwaarden bij detachering) voor wat betreft een buitenlandse inschrijver/opdrachtnemer. De inschrijver/opdrachtnemer bevestigt door indiening van zijn </w:t>
      </w:r>
      <w:r w:rsidRPr="004029A6">
        <w:rPr>
          <w:rFonts w:ascii="FlandersArtSans-Regular" w:hAnsi="FlandersArtSans-Regular"/>
        </w:rPr>
        <w:lastRenderedPageBreak/>
        <w:t>offerte, de mededeling van de aanbestedende overheid te hebben ontvangen met betrekking tot de website waarop de inlichtingen betreffende het verschuldigde loon zijn opgenomen.</w:t>
      </w:r>
    </w:p>
    <w:p w14:paraId="3ED1557B" w14:textId="77777777" w:rsidR="006C5466" w:rsidRPr="004029A6" w:rsidRDefault="006C5466">
      <w:pPr>
        <w:pStyle w:val="BodyText1"/>
        <w:numPr>
          <w:ilvl w:val="0"/>
          <w:numId w:val="55"/>
        </w:numPr>
        <w:rPr>
          <w:rFonts w:ascii="FlandersArtSans-Regular" w:hAnsi="FlandersArtSans-Regular"/>
        </w:rPr>
      </w:pPr>
      <w:r w:rsidRPr="004029A6">
        <w:rPr>
          <w:rFonts w:ascii="FlandersArtSans-Regular" w:hAnsi="FlandersArtSans-Regular"/>
        </w:rPr>
        <w:t xml:space="preserve">De inschrijver/opdrachtnemer bevestigt door indiening van zijn offerte dat hij zijn verplichting om tijdig het verschuldigde loon van zijn werknemers te betalen naleeft en zal naleven. </w:t>
      </w:r>
    </w:p>
    <w:p w14:paraId="7FC933DC" w14:textId="77777777" w:rsidR="006C5466" w:rsidRPr="004029A6" w:rsidRDefault="006C5466" w:rsidP="006C5466">
      <w:pPr>
        <w:pStyle w:val="BodyText1"/>
        <w:rPr>
          <w:rFonts w:ascii="FlandersArtSans-Regular" w:hAnsi="FlandersArtSans-Regular"/>
        </w:rPr>
      </w:pPr>
      <w:r w:rsidRPr="004029A6">
        <w:rPr>
          <w:rFonts w:ascii="FlandersArtSans-Regular" w:hAnsi="FlandersArtSans-Regular"/>
        </w:rPr>
        <w:t xml:space="preserve"> </w:t>
      </w:r>
    </w:p>
    <w:p w14:paraId="64D77981" w14:textId="77777777" w:rsidR="006C5466" w:rsidRPr="004029A6" w:rsidRDefault="006C5466" w:rsidP="006C5466">
      <w:pPr>
        <w:pStyle w:val="BodyText1"/>
        <w:rPr>
          <w:rFonts w:ascii="FlandersArtSans-Regular" w:hAnsi="FlandersArtSans-Regular"/>
          <w:b/>
          <w:u w:val="single"/>
        </w:rPr>
      </w:pPr>
      <w:r w:rsidRPr="004029A6">
        <w:rPr>
          <w:rFonts w:ascii="FlandersArtSans-Regular" w:hAnsi="FlandersArtSans-Regular"/>
          <w:b/>
          <w:u w:val="single"/>
        </w:rPr>
        <w:t>Aanwezigheidsregistratie</w:t>
      </w:r>
    </w:p>
    <w:p w14:paraId="395D29FF" w14:textId="77777777" w:rsidR="006C5466" w:rsidRPr="004029A6" w:rsidRDefault="006C5466" w:rsidP="006C5466">
      <w:pPr>
        <w:pStyle w:val="BodyText1"/>
        <w:rPr>
          <w:rFonts w:ascii="FlandersArtSans-Regular" w:hAnsi="FlandersArtSans-Regular"/>
          <w:lang w:val="nl-NL"/>
        </w:rPr>
      </w:pPr>
    </w:p>
    <w:p w14:paraId="4620F733" w14:textId="77777777" w:rsidR="006C5466" w:rsidRPr="004029A6" w:rsidRDefault="006C5466" w:rsidP="006C5466">
      <w:pPr>
        <w:pStyle w:val="BodyText1"/>
        <w:rPr>
          <w:rFonts w:ascii="FlandersArtSans-Regular" w:hAnsi="FlandersArtSans-Regular"/>
          <w:i/>
          <w:iCs/>
          <w:lang w:val="nl-NL"/>
        </w:rPr>
      </w:pPr>
      <w:r w:rsidRPr="004029A6">
        <w:rPr>
          <w:rFonts w:ascii="FlandersArtSans-Regular" w:hAnsi="FlandersArtSans-Regular"/>
          <w:i/>
          <w:iCs/>
          <w:highlight w:val="yellow"/>
          <w:lang w:val="nl-NL"/>
        </w:rPr>
        <w:t>(</w:t>
      </w:r>
      <w:r w:rsidR="00D3269B">
        <w:rPr>
          <w:rFonts w:ascii="FlandersArtSans-Regular" w:hAnsi="FlandersArtSans-Regular"/>
          <w:i/>
          <w:iCs/>
          <w:highlight w:val="yellow"/>
          <w:lang w:val="nl-NL"/>
        </w:rPr>
        <w:t>o</w:t>
      </w:r>
      <w:r w:rsidRPr="004029A6">
        <w:rPr>
          <w:rFonts w:ascii="FlandersArtSans-Regular" w:hAnsi="FlandersArtSans-Regular"/>
          <w:i/>
          <w:iCs/>
          <w:highlight w:val="yellow"/>
          <w:lang w:val="nl-NL"/>
        </w:rPr>
        <w:t>fwel – opdrachten waarvan het totale bedrag exclusief btw lager is dan 500.000 euro)</w:t>
      </w:r>
    </w:p>
    <w:p w14:paraId="79B83804" w14:textId="77777777" w:rsidR="006C5466" w:rsidRPr="00D3269B" w:rsidRDefault="006C5466" w:rsidP="006C5466">
      <w:pPr>
        <w:pStyle w:val="BodyText1"/>
        <w:rPr>
          <w:rFonts w:ascii="FlandersArtSans-Regular" w:hAnsi="FlandersArtSans-Regular"/>
          <w:lang w:val="nl-NL"/>
        </w:rPr>
      </w:pPr>
      <w:r w:rsidRPr="0063364B">
        <w:rPr>
          <w:rFonts w:ascii="FlandersArtSans-Regular" w:hAnsi="FlandersArtSans-Regular"/>
          <w:lang w:val="nl-NL"/>
        </w:rPr>
        <w:t>De aannemer houdt te allen tijde een dagelijks bijgewerkte lijst van al het personeel dat hij op de bouwplaats tewerkstelt, ter beschikking van de aanbestedende overheid o</w:t>
      </w:r>
      <w:r w:rsidRPr="00D3269B">
        <w:rPr>
          <w:rFonts w:ascii="FlandersArtSans-Regular" w:hAnsi="FlandersArtSans-Regular"/>
          <w:lang w:val="nl-NL"/>
        </w:rPr>
        <w:t>p een door deze op de bouwplaats aangeduide plaats.</w:t>
      </w:r>
    </w:p>
    <w:p w14:paraId="2B49DF26" w14:textId="77777777" w:rsidR="006C5466" w:rsidRPr="00D3269B" w:rsidRDefault="006C5466" w:rsidP="006C5466">
      <w:pPr>
        <w:pStyle w:val="BodyText1"/>
        <w:rPr>
          <w:rFonts w:ascii="FlandersArtSans-Regular" w:hAnsi="FlandersArtSans-Regular"/>
          <w:lang w:val="nl-NL"/>
        </w:rPr>
      </w:pPr>
    </w:p>
    <w:p w14:paraId="4C028BA5" w14:textId="77777777" w:rsidR="006C5466" w:rsidRPr="00792969" w:rsidRDefault="006C5466" w:rsidP="006C5466">
      <w:pPr>
        <w:pStyle w:val="BodyText1"/>
        <w:rPr>
          <w:rFonts w:ascii="FlandersArtSans-Regular" w:hAnsi="FlandersArtSans-Regular"/>
          <w:lang w:val="nl-NL"/>
        </w:rPr>
      </w:pPr>
      <w:r w:rsidRPr="00792969">
        <w:rPr>
          <w:rFonts w:ascii="FlandersArtSans-Regular" w:hAnsi="FlandersArtSans-Regular"/>
          <w:lang w:val="nl-NL"/>
        </w:rPr>
        <w:t>Deze lijst bevat minstens de volgende individuele inlichtingen :</w:t>
      </w:r>
    </w:p>
    <w:p w14:paraId="18B426CA" w14:textId="77777777" w:rsidR="006C5466" w:rsidRPr="00792969" w:rsidRDefault="006C5466">
      <w:pPr>
        <w:pStyle w:val="BodyText1"/>
        <w:numPr>
          <w:ilvl w:val="0"/>
          <w:numId w:val="54"/>
        </w:numPr>
        <w:rPr>
          <w:rFonts w:ascii="FlandersArtSans-Regular" w:hAnsi="FlandersArtSans-Regular"/>
          <w:lang w:val="nl-NL"/>
        </w:rPr>
      </w:pPr>
      <w:r w:rsidRPr="00792969">
        <w:rPr>
          <w:rFonts w:ascii="FlandersArtSans-Regular" w:hAnsi="FlandersArtSans-Regular"/>
          <w:lang w:val="nl-NL"/>
        </w:rPr>
        <w:t>de naam;</w:t>
      </w:r>
    </w:p>
    <w:p w14:paraId="5240D1CC" w14:textId="77777777" w:rsidR="006C5466" w:rsidRPr="00792969" w:rsidRDefault="006C5466">
      <w:pPr>
        <w:pStyle w:val="BodyText1"/>
        <w:numPr>
          <w:ilvl w:val="0"/>
          <w:numId w:val="54"/>
        </w:numPr>
        <w:rPr>
          <w:rFonts w:ascii="FlandersArtSans-Regular" w:hAnsi="FlandersArtSans-Regular"/>
          <w:lang w:val="nl-NL"/>
        </w:rPr>
      </w:pPr>
      <w:r w:rsidRPr="00792969">
        <w:rPr>
          <w:rFonts w:ascii="FlandersArtSans-Regular" w:hAnsi="FlandersArtSans-Regular"/>
          <w:lang w:val="nl-NL"/>
        </w:rPr>
        <w:t>de voornaam;</w:t>
      </w:r>
    </w:p>
    <w:p w14:paraId="1BBD64B7" w14:textId="77777777" w:rsidR="006C5466" w:rsidRPr="00224D01" w:rsidRDefault="006C5466">
      <w:pPr>
        <w:pStyle w:val="BodyText1"/>
        <w:numPr>
          <w:ilvl w:val="0"/>
          <w:numId w:val="54"/>
        </w:numPr>
        <w:rPr>
          <w:rFonts w:ascii="FlandersArtSans-Regular" w:hAnsi="FlandersArtSans-Regular"/>
          <w:lang w:val="nl-NL"/>
        </w:rPr>
      </w:pPr>
      <w:r w:rsidRPr="008B2042">
        <w:rPr>
          <w:rFonts w:ascii="FlandersArtSans-Regular" w:hAnsi="FlandersArtSans-Regular"/>
          <w:lang w:val="nl-NL"/>
        </w:rPr>
        <w:t>de geboort</w:t>
      </w:r>
      <w:r w:rsidRPr="00224D01">
        <w:rPr>
          <w:rFonts w:ascii="FlandersArtSans-Regular" w:hAnsi="FlandersArtSans-Regular"/>
          <w:lang w:val="nl-NL"/>
        </w:rPr>
        <w:t>edatum;</w:t>
      </w:r>
    </w:p>
    <w:p w14:paraId="4BCD7FA5" w14:textId="77777777" w:rsidR="006C5466" w:rsidRPr="00BB7547" w:rsidRDefault="006C5466">
      <w:pPr>
        <w:pStyle w:val="BodyText1"/>
        <w:numPr>
          <w:ilvl w:val="0"/>
          <w:numId w:val="54"/>
        </w:numPr>
        <w:rPr>
          <w:rFonts w:ascii="FlandersArtSans-Regular" w:hAnsi="FlandersArtSans-Regular"/>
          <w:lang w:val="nl-NL"/>
        </w:rPr>
      </w:pPr>
      <w:r w:rsidRPr="00BB7547">
        <w:rPr>
          <w:rFonts w:ascii="FlandersArtSans-Regular" w:hAnsi="FlandersArtSans-Regular"/>
          <w:lang w:val="nl-NL"/>
        </w:rPr>
        <w:t>het beroep;</w:t>
      </w:r>
    </w:p>
    <w:p w14:paraId="25A6BB81" w14:textId="77777777" w:rsidR="006C5466" w:rsidRPr="00BB7547" w:rsidRDefault="006C5466">
      <w:pPr>
        <w:pStyle w:val="BodyText1"/>
        <w:numPr>
          <w:ilvl w:val="0"/>
          <w:numId w:val="54"/>
        </w:numPr>
        <w:rPr>
          <w:rFonts w:ascii="FlandersArtSans-Regular" w:hAnsi="FlandersArtSans-Regular"/>
          <w:lang w:val="nl-NL"/>
        </w:rPr>
      </w:pPr>
      <w:r w:rsidRPr="00BB7547">
        <w:rPr>
          <w:rFonts w:ascii="FlandersArtSans-Regular" w:hAnsi="FlandersArtSans-Regular"/>
          <w:lang w:val="nl-NL"/>
        </w:rPr>
        <w:t>de kwalificatie;</w:t>
      </w:r>
    </w:p>
    <w:p w14:paraId="0874002F" w14:textId="77777777" w:rsidR="006C5466" w:rsidRPr="004029A6" w:rsidRDefault="006C5466">
      <w:pPr>
        <w:pStyle w:val="BodyText1"/>
        <w:numPr>
          <w:ilvl w:val="0"/>
          <w:numId w:val="54"/>
        </w:numPr>
        <w:rPr>
          <w:rFonts w:ascii="FlandersArtSans-Regular" w:hAnsi="FlandersArtSans-Regular"/>
          <w:lang w:val="nl-NL"/>
        </w:rPr>
      </w:pPr>
      <w:r w:rsidRPr="004029A6">
        <w:rPr>
          <w:rFonts w:ascii="FlandersArtSans-Regular" w:hAnsi="FlandersArtSans-Regular"/>
          <w:lang w:val="nl-NL"/>
        </w:rPr>
        <w:t>de reële prestaties per dag, op de bouwplaats geleverd.</w:t>
      </w:r>
    </w:p>
    <w:p w14:paraId="6537C704" w14:textId="77777777" w:rsidR="00BB4B1B" w:rsidRDefault="00BB4B1B" w:rsidP="00BB4B1B">
      <w:pPr>
        <w:pStyle w:val="BodyText1"/>
        <w:rPr>
          <w:rFonts w:ascii="FlandersArtSans-Regular" w:hAnsi="FlandersArtSans-Regular"/>
          <w:i/>
          <w:iCs/>
          <w:highlight w:val="yellow"/>
          <w:lang w:val="nl-NL"/>
        </w:rPr>
      </w:pPr>
    </w:p>
    <w:p w14:paraId="27DACA48" w14:textId="77777777" w:rsidR="00BB4B1B" w:rsidRPr="006C0604" w:rsidRDefault="00BB4B1B" w:rsidP="00BB4B1B">
      <w:pPr>
        <w:pStyle w:val="BodyText1"/>
        <w:rPr>
          <w:rFonts w:ascii="FlandersArtSans-Regular" w:hAnsi="FlandersArtSans-Regular"/>
          <w:i/>
          <w:iCs/>
          <w:lang w:val="nl-NL"/>
        </w:rPr>
      </w:pPr>
      <w:r w:rsidRPr="006C0604">
        <w:rPr>
          <w:rFonts w:ascii="FlandersArtSans-Regular" w:hAnsi="FlandersArtSans-Regular"/>
          <w:i/>
          <w:iCs/>
          <w:highlight w:val="yellow"/>
          <w:lang w:val="nl-NL"/>
        </w:rPr>
        <w:t xml:space="preserve"> (</w:t>
      </w:r>
      <w:r w:rsidR="00D3269B">
        <w:rPr>
          <w:rFonts w:ascii="FlandersArtSans-Regular" w:hAnsi="FlandersArtSans-Regular"/>
          <w:i/>
          <w:iCs/>
          <w:highlight w:val="yellow"/>
          <w:lang w:val="nl-NL"/>
        </w:rPr>
        <w:t>o</w:t>
      </w:r>
      <w:r w:rsidRPr="006C0604">
        <w:rPr>
          <w:rFonts w:ascii="FlandersArtSans-Regular" w:hAnsi="FlandersArtSans-Regular"/>
          <w:i/>
          <w:iCs/>
          <w:highlight w:val="yellow"/>
          <w:lang w:val="nl-NL"/>
        </w:rPr>
        <w:t xml:space="preserve">fwel – opdrachten waarvan het totale bedrag exclusief btw </w:t>
      </w:r>
      <w:r>
        <w:rPr>
          <w:rFonts w:ascii="FlandersArtSans-Regular" w:hAnsi="FlandersArtSans-Regular"/>
          <w:i/>
          <w:iCs/>
          <w:highlight w:val="yellow"/>
          <w:lang w:val="nl-NL"/>
        </w:rPr>
        <w:t>gelijk is aan of hoger is dan</w:t>
      </w:r>
      <w:r w:rsidRPr="006C0604">
        <w:rPr>
          <w:rFonts w:ascii="FlandersArtSans-Regular" w:hAnsi="FlandersArtSans-Regular"/>
          <w:i/>
          <w:iCs/>
          <w:highlight w:val="yellow"/>
          <w:lang w:val="nl-NL"/>
        </w:rPr>
        <w:t xml:space="preserve"> 500.000 euro)</w:t>
      </w:r>
    </w:p>
    <w:p w14:paraId="0F8F003B" w14:textId="77777777" w:rsidR="006C5466" w:rsidRDefault="006C5466" w:rsidP="006C5466">
      <w:pPr>
        <w:pStyle w:val="BodyText1"/>
        <w:jc w:val="both"/>
        <w:rPr>
          <w:rFonts w:ascii="FlandersArtSans-Regular" w:hAnsi="FlandersArtSans-Regular"/>
          <w:lang w:val="nl-NL"/>
        </w:rPr>
      </w:pPr>
      <w:r w:rsidRPr="0063364B">
        <w:rPr>
          <w:rFonts w:ascii="FlandersArtSans-Regular" w:hAnsi="FlandersArtSans-Regular"/>
          <w:lang w:val="nl-NL"/>
        </w:rPr>
        <w:t xml:space="preserve">Voor deze opdracht is het gebruik van het in artikel 31ter van de wet van 4 augustus 1996 betreffende het welzijn van de werknemers bij de uitvoering van hun werk </w:t>
      </w:r>
      <w:r w:rsidRPr="00D3269B">
        <w:rPr>
          <w:rFonts w:ascii="FlandersArtSans-Regular" w:hAnsi="FlandersArtSans-Regular"/>
          <w:lang w:val="nl-NL"/>
        </w:rPr>
        <w:t>bedoelde aanwezigheidsregistratiesysteem of -wijze op de werf verplicht.</w:t>
      </w:r>
    </w:p>
    <w:p w14:paraId="7C088343" w14:textId="77777777" w:rsidR="00D3269B" w:rsidRDefault="00D3269B" w:rsidP="006C5466">
      <w:pPr>
        <w:pStyle w:val="BodyText1"/>
        <w:jc w:val="both"/>
        <w:rPr>
          <w:rFonts w:ascii="FlandersArtSans-Regular" w:hAnsi="FlandersArtSans-Regular"/>
          <w:lang w:val="nl-NL"/>
        </w:rPr>
      </w:pPr>
    </w:p>
    <w:p w14:paraId="6DA0AB81" w14:textId="77777777" w:rsidR="00D3269B" w:rsidRDefault="00D3269B" w:rsidP="006C5466">
      <w:pPr>
        <w:pStyle w:val="BodyText1"/>
        <w:jc w:val="both"/>
        <w:rPr>
          <w:rFonts w:ascii="FlandersArtSans-Regular" w:hAnsi="FlandersArtSans-Regular"/>
          <w:b/>
          <w:bCs/>
          <w:u w:val="single"/>
          <w:lang w:val="nl-NL"/>
        </w:rPr>
      </w:pPr>
      <w:r w:rsidRPr="004029A6">
        <w:rPr>
          <w:rFonts w:ascii="FlandersArtSans-Regular" w:hAnsi="FlandersArtSans-Regular"/>
          <w:b/>
          <w:bCs/>
          <w:u w:val="single"/>
          <w:lang w:val="nl-NL"/>
        </w:rPr>
        <w:t xml:space="preserve">Controle Limosa en A1 bij aanvang arbeidskracht en in geval van controle </w:t>
      </w:r>
    </w:p>
    <w:p w14:paraId="47E071F8" w14:textId="77777777" w:rsidR="00D3269B" w:rsidRDefault="00D3269B" w:rsidP="006C5466">
      <w:pPr>
        <w:pStyle w:val="BodyText1"/>
        <w:jc w:val="both"/>
        <w:rPr>
          <w:rFonts w:ascii="FlandersArtSans-Regular" w:hAnsi="FlandersArtSans-Regular"/>
          <w:b/>
          <w:bCs/>
          <w:u w:val="single"/>
          <w:lang w:val="nl-NL"/>
        </w:rPr>
      </w:pPr>
    </w:p>
    <w:p w14:paraId="0881058C" w14:textId="77777777" w:rsidR="00D3269B" w:rsidRDefault="00D3269B" w:rsidP="00D3269B">
      <w:pPr>
        <w:contextualSpacing w:val="0"/>
        <w:jc w:val="both"/>
        <w:rPr>
          <w:rFonts w:ascii="FlandersArtSans-Regular" w:eastAsia="Times New Roman" w:hAnsi="FlandersArtSans-Regular" w:cs="Arial"/>
          <w:color w:val="auto"/>
          <w:lang w:eastAsia="nl-BE"/>
        </w:rPr>
      </w:pPr>
      <w:r w:rsidRPr="00E40D59">
        <w:rPr>
          <w:rFonts w:ascii="FlandersArtSans-Regular" w:eastAsia="Times New Roman" w:hAnsi="FlandersArtSans-Regular" w:cs="Arial"/>
          <w:color w:val="auto"/>
          <w:lang w:eastAsia="nl-BE"/>
        </w:rPr>
        <w:t>Bij aanvang van een gedetacheerde werknemer of zelfstandige, en telkens bij elke controle door de aanbestedende overheid, dient de betreffende werknemer of zelfstandige zijn Limosameldingsbewijs voor te leggen. Bij gebreke aan een geldig Limosameldingsbewijs, zal de gedetacheerde werknemer of zelfstandige zijn activiteiten niet aanvangen of voortzetten, al naargelang, en zal de aanbestedende overheid de Sociale Inlichtingen- en opsporingsdienst hiervan op de hoogte stellen.</w:t>
      </w:r>
    </w:p>
    <w:p w14:paraId="58BE8627" w14:textId="77777777" w:rsidR="00D3269B" w:rsidRPr="00E40D59" w:rsidRDefault="00D3269B" w:rsidP="00D3269B">
      <w:pPr>
        <w:contextualSpacing w:val="0"/>
        <w:jc w:val="both"/>
        <w:rPr>
          <w:rFonts w:ascii="FlandersArtSans-Regular" w:eastAsia="Times New Roman" w:hAnsi="FlandersArtSans-Regular" w:cs="Arial"/>
          <w:color w:val="auto"/>
          <w:lang w:eastAsia="nl-BE"/>
        </w:rPr>
      </w:pPr>
    </w:p>
    <w:p w14:paraId="202D6C26" w14:textId="77777777" w:rsidR="00D3269B" w:rsidRPr="00FD656B" w:rsidRDefault="00D3269B" w:rsidP="00D3269B">
      <w:pPr>
        <w:contextualSpacing w:val="0"/>
        <w:jc w:val="both"/>
        <w:rPr>
          <w:rFonts w:ascii="FlandersArtSans-Regular" w:eastAsia="Times New Roman" w:hAnsi="FlandersArtSans-Regular" w:cs="Arial"/>
          <w:color w:val="auto"/>
          <w:lang w:val="nl-NL" w:eastAsia="nl-BE"/>
        </w:rPr>
      </w:pPr>
      <w:r w:rsidRPr="00E40D59">
        <w:rPr>
          <w:rFonts w:ascii="FlandersArtSans-Regular" w:eastAsia="Times New Roman" w:hAnsi="FlandersArtSans-Regular" w:cs="Arial"/>
          <w:color w:val="auto"/>
          <w:lang w:eastAsia="nl-BE"/>
        </w:rPr>
        <w:t>Op vraag van de aanbestedende overheid dient de betreffende onderneming de A1-documenten van zijn gedetacheerde werknemers of de zelfstandige voor te leggen. Bij gebreke aan een geldig A1-document, zal de gedetacheerde werknemer of zelfstandige zijn activiteiten niet voortzetten, en zal de aanbestedende overheid de Sociale Inlichtingen- en opsporingsdienst hiervan op de hoogte stellen.</w:t>
      </w:r>
    </w:p>
    <w:p w14:paraId="099AA974" w14:textId="77777777" w:rsidR="00D3269B" w:rsidRPr="004029A6" w:rsidRDefault="00D3269B" w:rsidP="006C5466">
      <w:pPr>
        <w:pStyle w:val="BodyText1"/>
        <w:jc w:val="both"/>
        <w:rPr>
          <w:rFonts w:ascii="FlandersArtSans-Regular" w:hAnsi="FlandersArtSans-Regular"/>
          <w:b/>
          <w:bCs/>
          <w:u w:val="single"/>
        </w:rPr>
      </w:pPr>
    </w:p>
    <w:p w14:paraId="0D636ABC" w14:textId="77777777" w:rsidR="00BB4B1B" w:rsidRDefault="00BB4B1B" w:rsidP="00070A77">
      <w:pPr>
        <w:pStyle w:val="Kop2"/>
        <w:numPr>
          <w:ilvl w:val="0"/>
          <w:numId w:val="0"/>
        </w:numPr>
        <w:rPr>
          <w:rFonts w:cs="Arial"/>
          <w:color w:val="auto"/>
          <w:spacing w:val="-3"/>
          <w:lang w:val="nl-NL" w:eastAsia="nl-BE"/>
        </w:rPr>
      </w:pPr>
    </w:p>
    <w:p w14:paraId="3A026C7D" w14:textId="77777777" w:rsidR="00ED4855" w:rsidRDefault="00ED4855" w:rsidP="00070A77">
      <w:pPr>
        <w:pStyle w:val="Kop2"/>
        <w:numPr>
          <w:ilvl w:val="0"/>
          <w:numId w:val="0"/>
        </w:numPr>
        <w:rPr>
          <w:rFonts w:cs="Arial"/>
          <w:color w:val="auto"/>
          <w:spacing w:val="-3"/>
          <w:lang w:val="nl-NL" w:eastAsia="nl-BE"/>
        </w:rPr>
      </w:pPr>
      <w:bookmarkStart w:id="163" w:name="_Toc159926924"/>
      <w:r w:rsidRPr="00F5674A">
        <w:rPr>
          <w:rFonts w:cs="Arial"/>
          <w:color w:val="auto"/>
          <w:spacing w:val="-3"/>
          <w:lang w:val="nl-NL" w:eastAsia="nl-BE"/>
        </w:rPr>
        <w:t>B</w:t>
      </w:r>
      <w:r w:rsidR="009F316C">
        <w:rPr>
          <w:rFonts w:cs="Arial"/>
          <w:color w:val="auto"/>
          <w:spacing w:val="-3"/>
          <w:lang w:val="nl-NL" w:eastAsia="nl-BE"/>
        </w:rPr>
        <w:t>.1.</w:t>
      </w:r>
      <w:r w:rsidR="002F3193">
        <w:rPr>
          <w:rFonts w:cs="Arial"/>
          <w:color w:val="auto"/>
          <w:spacing w:val="-3"/>
          <w:lang w:val="nl-NL" w:eastAsia="nl-BE"/>
        </w:rPr>
        <w:t>5</w:t>
      </w:r>
      <w:r w:rsidR="009F316C">
        <w:rPr>
          <w:rFonts w:cs="Arial"/>
          <w:color w:val="auto"/>
          <w:spacing w:val="-3"/>
          <w:lang w:val="nl-NL" w:eastAsia="nl-BE"/>
        </w:rPr>
        <w:t>.</w:t>
      </w:r>
      <w:r w:rsidR="009F316C">
        <w:rPr>
          <w:rFonts w:cs="Arial"/>
          <w:color w:val="auto"/>
          <w:spacing w:val="-3"/>
          <w:lang w:val="nl-NL" w:eastAsia="nl-BE"/>
        </w:rPr>
        <w:tab/>
      </w:r>
      <w:r w:rsidRPr="00F5674A">
        <w:rPr>
          <w:rFonts w:cs="Arial"/>
          <w:color w:val="auto"/>
          <w:spacing w:val="-3"/>
          <w:lang w:val="nl-NL" w:eastAsia="nl-BE"/>
        </w:rPr>
        <w:t xml:space="preserve">VERZEKERINGEN </w:t>
      </w:r>
      <w:r w:rsidR="00E63A88">
        <w:rPr>
          <w:rFonts w:cs="Arial"/>
          <w:color w:val="auto"/>
          <w:spacing w:val="-3"/>
          <w:lang w:val="nl-NL" w:eastAsia="nl-BE"/>
        </w:rPr>
        <w:t>(</w:t>
      </w:r>
      <w:r w:rsidRPr="00F5674A">
        <w:rPr>
          <w:rFonts w:cs="Arial"/>
          <w:color w:val="auto"/>
          <w:spacing w:val="-3"/>
          <w:lang w:val="nl-NL" w:eastAsia="nl-BE"/>
        </w:rPr>
        <w:t>ART. 24</w:t>
      </w:r>
      <w:r w:rsidR="000C4BD6">
        <w:rPr>
          <w:rFonts w:cs="Arial"/>
          <w:color w:val="auto"/>
          <w:spacing w:val="-3"/>
          <w:lang w:val="nl-NL" w:eastAsia="nl-BE"/>
        </w:rPr>
        <w:t xml:space="preserve"> KB UITVOERING</w:t>
      </w:r>
      <w:r w:rsidRPr="00F5674A">
        <w:rPr>
          <w:rFonts w:cs="Arial"/>
          <w:color w:val="auto"/>
          <w:spacing w:val="-3"/>
          <w:lang w:val="nl-NL" w:eastAsia="nl-BE"/>
        </w:rPr>
        <w:t>)</w:t>
      </w:r>
      <w:bookmarkEnd w:id="163"/>
    </w:p>
    <w:p w14:paraId="0A08C81D" w14:textId="77777777" w:rsidR="000C4BD6" w:rsidRPr="006C0604" w:rsidRDefault="000C4BD6" w:rsidP="000C4BD6">
      <w:pPr>
        <w:pBdr>
          <w:top w:val="single" w:sz="4" w:space="1" w:color="000000"/>
          <w:left w:val="single" w:sz="4" w:space="4" w:color="000000"/>
          <w:bottom w:val="single" w:sz="4" w:space="1" w:color="000000"/>
          <w:right w:val="single" w:sz="4" w:space="4" w:color="000000"/>
        </w:pBdr>
        <w:shd w:val="clear" w:color="auto" w:fill="D9D9D9"/>
        <w:tabs>
          <w:tab w:val="left" w:pos="-1440"/>
          <w:tab w:val="left" w:pos="-720"/>
        </w:tabs>
        <w:suppressAutoHyphens/>
        <w:autoSpaceDN w:val="0"/>
        <w:contextualSpacing w:val="0"/>
        <w:jc w:val="both"/>
        <w:textAlignment w:val="baseline"/>
        <w:rPr>
          <w:rFonts w:ascii="FlandersArtSans-Regular" w:eastAsia="Times New Roman" w:hAnsi="FlandersArtSans-Regular" w:cs="Arial"/>
          <w:iCs/>
          <w:color w:val="auto"/>
          <w:spacing w:val="-3"/>
          <w:lang w:val="nl-NL" w:eastAsia="nl-BE"/>
        </w:rPr>
      </w:pPr>
      <w:r w:rsidRPr="006C0604">
        <w:rPr>
          <w:rFonts w:ascii="FlandersArtSans-Regular" w:eastAsia="Times New Roman" w:hAnsi="FlandersArtSans-Regular" w:cs="Arial"/>
          <w:b/>
          <w:bCs/>
          <w:iCs/>
          <w:color w:val="auto"/>
          <w:spacing w:val="-3"/>
          <w:lang w:val="nl-NL" w:eastAsia="nl-BE"/>
        </w:rPr>
        <w:t>Noot:</w:t>
      </w:r>
      <w:r w:rsidRPr="006C0604">
        <w:rPr>
          <w:rFonts w:ascii="FlandersArtSans-Regular" w:eastAsia="Times New Roman" w:hAnsi="FlandersArtSans-Regular" w:cs="Arial"/>
          <w:iCs/>
          <w:color w:val="auto"/>
          <w:spacing w:val="-3"/>
          <w:lang w:val="nl-NL" w:eastAsia="nl-BE"/>
        </w:rPr>
        <w:t xml:space="preserve">  </w:t>
      </w:r>
      <w:r w:rsidR="00792969">
        <w:rPr>
          <w:rFonts w:ascii="FlandersArtSans-Regular" w:eastAsia="Times New Roman" w:hAnsi="FlandersArtSans-Regular" w:cs="Arial"/>
          <w:iCs/>
          <w:color w:val="auto"/>
          <w:spacing w:val="-3"/>
          <w:lang w:val="nl-NL" w:eastAsia="nl-BE"/>
        </w:rPr>
        <w:t>H</w:t>
      </w:r>
      <w:r w:rsidR="00792969" w:rsidRPr="00792969">
        <w:rPr>
          <w:rFonts w:ascii="FlandersArtSans-Regular" w:eastAsia="Times New Roman" w:hAnsi="FlandersArtSans-Regular" w:cs="Arial"/>
          <w:iCs/>
          <w:color w:val="auto"/>
          <w:spacing w:val="-3"/>
          <w:lang w:val="nl-NL" w:eastAsia="nl-BE"/>
        </w:rPr>
        <w:t xml:space="preserve">et </w:t>
      </w:r>
      <w:r w:rsidR="00792969">
        <w:rPr>
          <w:rFonts w:ascii="FlandersArtSans-Regular" w:eastAsia="Times New Roman" w:hAnsi="FlandersArtSans-Regular" w:cs="Arial"/>
          <w:iCs/>
          <w:color w:val="auto"/>
          <w:spacing w:val="-3"/>
          <w:lang w:val="nl-NL" w:eastAsia="nl-BE"/>
        </w:rPr>
        <w:t xml:space="preserve">is </w:t>
      </w:r>
      <w:r w:rsidR="00792969" w:rsidRPr="00792969">
        <w:rPr>
          <w:rFonts w:ascii="FlandersArtSans-Regular" w:eastAsia="Times New Roman" w:hAnsi="FlandersArtSans-Regular" w:cs="Arial"/>
          <w:iCs/>
          <w:color w:val="auto"/>
          <w:spacing w:val="-3"/>
          <w:lang w:val="nl-NL" w:eastAsia="nl-BE"/>
        </w:rPr>
        <w:t xml:space="preserve">wenselijk dat </w:t>
      </w:r>
      <w:r w:rsidR="00792969">
        <w:rPr>
          <w:rFonts w:ascii="FlandersArtSans-Regular" w:eastAsia="Times New Roman" w:hAnsi="FlandersArtSans-Regular" w:cs="Arial"/>
          <w:iCs/>
          <w:color w:val="auto"/>
          <w:spacing w:val="-3"/>
          <w:lang w:val="nl-NL" w:eastAsia="nl-BE"/>
        </w:rPr>
        <w:t>u</w:t>
      </w:r>
      <w:r w:rsidR="00792969" w:rsidRPr="00792969">
        <w:rPr>
          <w:rFonts w:ascii="FlandersArtSans-Regular" w:eastAsia="Times New Roman" w:hAnsi="FlandersArtSans-Regular" w:cs="Arial"/>
          <w:iCs/>
          <w:color w:val="auto"/>
          <w:spacing w:val="-3"/>
          <w:lang w:val="nl-NL" w:eastAsia="nl-BE"/>
        </w:rPr>
        <w:t xml:space="preserve">, om de gelijke behandeling van de inschrijvers en de transparantie te waarborgen, </w:t>
      </w:r>
      <w:r w:rsidR="00792969">
        <w:rPr>
          <w:rFonts w:ascii="FlandersArtSans-Regular" w:eastAsia="Times New Roman" w:hAnsi="FlandersArtSans-Regular" w:cs="Arial"/>
          <w:iCs/>
          <w:color w:val="auto"/>
          <w:spacing w:val="-3"/>
          <w:lang w:val="nl-NL" w:eastAsia="nl-BE"/>
        </w:rPr>
        <w:t>hier</w:t>
      </w:r>
      <w:r w:rsidR="00792969" w:rsidRPr="00792969">
        <w:rPr>
          <w:rFonts w:ascii="FlandersArtSans-Regular" w:eastAsia="Times New Roman" w:hAnsi="FlandersArtSans-Regular" w:cs="Arial"/>
          <w:iCs/>
          <w:color w:val="auto"/>
          <w:spacing w:val="-3"/>
          <w:lang w:val="nl-NL" w:eastAsia="nl-BE"/>
        </w:rPr>
        <w:t xml:space="preserve"> het te verzekeren bedrag en het bedrag van de eventuele franchise vermeldt.</w:t>
      </w:r>
    </w:p>
    <w:p w14:paraId="0DF1A5B4" w14:textId="77777777" w:rsidR="001235AD" w:rsidRDefault="001235AD" w:rsidP="00F75E75">
      <w:pPr>
        <w:tabs>
          <w:tab w:val="left" w:pos="-1440"/>
          <w:tab w:val="left" w:pos="-720"/>
        </w:tabs>
        <w:suppressAutoHyphens/>
        <w:autoSpaceDN w:val="0"/>
        <w:contextualSpacing w:val="0"/>
        <w:jc w:val="both"/>
        <w:textAlignment w:val="baseline"/>
        <w:rPr>
          <w:rFonts w:ascii="FlandersArtSans-Regular" w:eastAsia="Times New Roman" w:hAnsi="FlandersArtSans-Regular" w:cs="Arial"/>
          <w:i/>
          <w:color w:val="auto"/>
          <w:spacing w:val="-3"/>
          <w:lang w:val="nl-NL" w:eastAsia="nl-BE"/>
        </w:rPr>
      </w:pPr>
    </w:p>
    <w:p w14:paraId="0A6EA177" w14:textId="77777777" w:rsidR="001235AD" w:rsidRDefault="00F75E75" w:rsidP="00F75E75">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r w:rsidRPr="00F75E75">
        <w:rPr>
          <w:rFonts w:ascii="FlandersArtSans-Regular" w:eastAsia="Times New Roman" w:hAnsi="FlandersArtSans-Regular" w:cs="Arial"/>
          <w:color w:val="auto"/>
          <w:spacing w:val="-3"/>
          <w:lang w:val="nl-NL" w:eastAsia="nl-BE"/>
        </w:rPr>
        <w:t xml:space="preserve">De opdrachtnemer sluit de verzekeringen die zijn aansprakelijkheid inzake arbeidsongevallen dekken, alsook zijn burgerlijke aansprakelijkheid ten aanzien van derden bij de uitvoering van de opdracht. </w:t>
      </w:r>
    </w:p>
    <w:p w14:paraId="5135191D" w14:textId="77777777" w:rsidR="00F75E75" w:rsidRPr="00F75E75" w:rsidRDefault="001235AD" w:rsidP="00F75E75">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r>
        <w:rPr>
          <w:rFonts w:ascii="FlandersArtSans-Regular" w:hAnsi="FlandersArtSans-Regular" w:cs="Arial"/>
          <w:i/>
          <w:highlight w:val="yellow"/>
        </w:rPr>
        <w:t>(f</w:t>
      </w:r>
      <w:r w:rsidRPr="00F5674A">
        <w:rPr>
          <w:rFonts w:ascii="FlandersArtSans-Regular" w:hAnsi="FlandersArtSans-Regular" w:cs="Arial"/>
          <w:i/>
          <w:highlight w:val="yellow"/>
        </w:rPr>
        <w:t>acultatief</w:t>
      </w:r>
      <w:r>
        <w:rPr>
          <w:rFonts w:ascii="FlandersArtSans-Regular" w:hAnsi="FlandersArtSans-Regular" w:cs="Arial"/>
          <w:i/>
          <w:highlight w:val="yellow"/>
        </w:rPr>
        <w:t xml:space="preserve"> – andere verzekeringen vermelden</w:t>
      </w:r>
      <w:r w:rsidRPr="00F5674A">
        <w:rPr>
          <w:rFonts w:ascii="FlandersArtSans-Regular" w:hAnsi="FlandersArtSans-Regular" w:cs="Arial"/>
          <w:i/>
          <w:highlight w:val="yellow"/>
        </w:rPr>
        <w:t>:)</w:t>
      </w:r>
      <w:r w:rsidRPr="0054021F">
        <w:rPr>
          <w:rFonts w:ascii="FlandersArtSans-Regular" w:hAnsi="FlandersArtSans-Regular" w:cs="Arial"/>
        </w:rPr>
        <w:t xml:space="preserve"> </w:t>
      </w:r>
      <w:r w:rsidR="00F75E75" w:rsidRPr="00F75E75">
        <w:rPr>
          <w:rFonts w:ascii="FlandersArtSans-Regular" w:eastAsia="Times New Roman" w:hAnsi="FlandersArtSans-Regular" w:cs="Arial"/>
          <w:color w:val="auto"/>
          <w:spacing w:val="-3"/>
          <w:lang w:val="nl-NL" w:eastAsia="nl-BE"/>
        </w:rPr>
        <w:t>De opdrachtnemer sluit</w:t>
      </w:r>
      <w:r>
        <w:rPr>
          <w:rFonts w:ascii="FlandersArtSans-Regular" w:eastAsia="Times New Roman" w:hAnsi="FlandersArtSans-Regular" w:cs="Arial"/>
          <w:color w:val="auto"/>
          <w:spacing w:val="-3"/>
          <w:lang w:val="nl-NL" w:eastAsia="nl-BE"/>
        </w:rPr>
        <w:t xml:space="preserve"> daarnaast ook </w:t>
      </w:r>
      <w:r w:rsidRPr="004029A6">
        <w:rPr>
          <w:rFonts w:ascii="FlandersArtSans-Regular" w:eastAsia="Times New Roman" w:hAnsi="FlandersArtSans-Regular" w:cs="Arial"/>
          <w:color w:val="auto"/>
          <w:spacing w:val="-3"/>
          <w:highlight w:val="yellow"/>
          <w:lang w:val="nl-NL" w:eastAsia="nl-BE"/>
        </w:rPr>
        <w:t>***</w:t>
      </w:r>
      <w:r w:rsidR="00F75E75" w:rsidRPr="00F75E75">
        <w:rPr>
          <w:rFonts w:ascii="FlandersArtSans-Regular" w:eastAsia="Times New Roman" w:hAnsi="FlandersArtSans-Regular" w:cs="Arial"/>
          <w:color w:val="auto"/>
          <w:spacing w:val="-3"/>
          <w:lang w:val="nl-NL" w:eastAsia="nl-BE"/>
        </w:rPr>
        <w:t>.</w:t>
      </w:r>
    </w:p>
    <w:p w14:paraId="7D1140ED" w14:textId="77777777" w:rsidR="00F75E75" w:rsidRPr="00F75E75" w:rsidRDefault="00F75E75" w:rsidP="00F75E75">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p>
    <w:p w14:paraId="19F4CAAC" w14:textId="77777777" w:rsidR="00F75E75" w:rsidRDefault="00F75E75" w:rsidP="00F75E75">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r w:rsidRPr="00F75E75">
        <w:rPr>
          <w:rFonts w:ascii="FlandersArtSans-Regular" w:eastAsia="Times New Roman" w:hAnsi="FlandersArtSans-Regular" w:cs="Arial"/>
          <w:color w:val="auto"/>
          <w:spacing w:val="-3"/>
          <w:lang w:val="nl-NL" w:eastAsia="nl-BE"/>
        </w:rPr>
        <w:t>Binnen een termijn van dertig dagen na het sluiten van de opdracht toont de opdrachtnemer aan dat hij deze verzekeringscontracten is aangegaan</w:t>
      </w:r>
      <w:r w:rsidR="00BB4B1B">
        <w:rPr>
          <w:rFonts w:ascii="FlandersArtSans-Regular" w:eastAsia="Times New Roman" w:hAnsi="FlandersArtSans-Regular" w:cs="Arial"/>
          <w:color w:val="auto"/>
          <w:spacing w:val="-3"/>
          <w:lang w:val="nl-NL" w:eastAsia="nl-BE"/>
        </w:rPr>
        <w:t xml:space="preserve">, </w:t>
      </w:r>
      <w:r w:rsidR="00BB4B1B" w:rsidRPr="00647B4E">
        <w:rPr>
          <w:rFonts w:ascii="FlandersArtSans-Regular" w:eastAsia="Times New Roman" w:hAnsi="FlandersArtSans-Regular" w:cs="Arial"/>
          <w:color w:val="auto"/>
          <w:spacing w:val="-3"/>
          <w:lang w:val="nl-NL" w:eastAsia="nl-BE"/>
        </w:rPr>
        <w:t>aan de hand van een attest waaruit de door de opdrachtdocumenten vereiste omvang van de gewaarborgde aansprakelijkheid blijkt.</w:t>
      </w:r>
    </w:p>
    <w:p w14:paraId="5F0FE4A6" w14:textId="77777777" w:rsidR="00BB4B1B" w:rsidRDefault="00BB4B1B" w:rsidP="00F75E75">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p>
    <w:p w14:paraId="7FC3AF09" w14:textId="77777777" w:rsidR="00BB4B1B" w:rsidRPr="00F75E75" w:rsidRDefault="00BB4B1B" w:rsidP="00F75E75">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r w:rsidRPr="00BB4B1B">
        <w:rPr>
          <w:rFonts w:ascii="FlandersArtSans-Regular" w:eastAsia="Times New Roman" w:hAnsi="FlandersArtSans-Regular" w:cs="Arial"/>
          <w:color w:val="auto"/>
          <w:spacing w:val="-3"/>
          <w:lang w:val="nl-NL" w:eastAsia="nl-BE"/>
        </w:rPr>
        <w:t>Op elk ogenblik tijdens de uitvoering van de opdracht legt de opdrachtnemer dit attest over, binnen een termijn van vijftien dagen na ontvangst van het verzoek van de aanbestedende overheid.</w:t>
      </w:r>
    </w:p>
    <w:p w14:paraId="111EDA58" w14:textId="77777777" w:rsidR="00F75E75" w:rsidRPr="00F75E75" w:rsidRDefault="00F75E75" w:rsidP="00F75E75">
      <w:pPr>
        <w:tabs>
          <w:tab w:val="left" w:pos="-1440"/>
          <w:tab w:val="left" w:pos="-720"/>
        </w:tabs>
        <w:suppressAutoHyphens/>
        <w:autoSpaceDN w:val="0"/>
        <w:contextualSpacing w:val="0"/>
        <w:jc w:val="both"/>
        <w:textAlignment w:val="baseline"/>
        <w:rPr>
          <w:rFonts w:ascii="FlandersArtSans-Regular" w:eastAsia="Times New Roman" w:hAnsi="FlandersArtSans-Regular" w:cs="Arial"/>
          <w:color w:val="auto"/>
          <w:spacing w:val="-3"/>
          <w:lang w:val="nl-NL" w:eastAsia="nl-BE"/>
        </w:rPr>
      </w:pPr>
    </w:p>
    <w:p w14:paraId="67AB0F00" w14:textId="77777777" w:rsidR="0004048F" w:rsidRPr="0054021F" w:rsidRDefault="0004048F" w:rsidP="009B657A">
      <w:pPr>
        <w:pStyle w:val="Kop2"/>
        <w:numPr>
          <w:ilvl w:val="0"/>
          <w:numId w:val="0"/>
        </w:numPr>
        <w:jc w:val="both"/>
      </w:pPr>
      <w:bookmarkStart w:id="164" w:name="_Toc434325160"/>
      <w:bookmarkStart w:id="165" w:name="_Toc434486183"/>
      <w:bookmarkStart w:id="166" w:name="_Toc159926925"/>
      <w:r w:rsidRPr="0054021F">
        <w:t>B.1.</w:t>
      </w:r>
      <w:r w:rsidR="00DB5297">
        <w:t>6</w:t>
      </w:r>
      <w:r w:rsidRPr="0054021F">
        <w:t>.</w:t>
      </w:r>
      <w:r w:rsidRPr="0054021F">
        <w:tab/>
        <w:t>BORGTOCHT (ART. 25 TOT EN MET 33 KB UITVOERING)</w:t>
      </w:r>
      <w:bookmarkEnd w:id="164"/>
      <w:bookmarkEnd w:id="165"/>
      <w:bookmarkEnd w:id="166"/>
    </w:p>
    <w:p w14:paraId="085F01E6" w14:textId="497D19E5" w:rsidR="002412AC" w:rsidRPr="002412AC" w:rsidRDefault="009040BE" w:rsidP="002412AC">
      <w:pPr>
        <w:pBdr>
          <w:top w:val="single" w:sz="4" w:space="1" w:color="auto"/>
          <w:left w:val="single" w:sz="4" w:space="1" w:color="auto"/>
          <w:bottom w:val="single" w:sz="4" w:space="1" w:color="auto"/>
          <w:right w:val="single" w:sz="4" w:space="1" w:color="auto"/>
        </w:pBdr>
        <w:shd w:val="clear" w:color="auto" w:fill="D9D9D9"/>
        <w:jc w:val="both"/>
        <w:rPr>
          <w:rFonts w:ascii="FlandersArtSans-Regular" w:hAnsi="FlandersArtSans-Regular" w:cs="Arial"/>
          <w:bCs/>
          <w:iCs/>
        </w:rPr>
      </w:pPr>
      <w:r w:rsidRPr="00070A77">
        <w:rPr>
          <w:rFonts w:ascii="FlandersArtSans-Regular" w:hAnsi="FlandersArtSans-Regular" w:cs="Arial"/>
          <w:b/>
        </w:rPr>
        <w:t xml:space="preserve">Noot: </w:t>
      </w:r>
      <w:r w:rsidR="002412AC" w:rsidRPr="002412AC">
        <w:rPr>
          <w:rFonts w:ascii="FlandersArtSans-Regular" w:hAnsi="FlandersArtSans-Regular" w:cs="Arial"/>
          <w:bCs/>
          <w:iCs/>
        </w:rPr>
        <w:t xml:space="preserve">In principe wordt een borgtocht van 5% van de waarde van de opdracht </w:t>
      </w:r>
      <w:r w:rsidR="00BD489C">
        <w:rPr>
          <w:rFonts w:ascii="FlandersArtSans-Regular" w:hAnsi="FlandersArtSans-Regular" w:cs="Arial"/>
          <w:bCs/>
          <w:iCs/>
        </w:rPr>
        <w:t>excl. btw</w:t>
      </w:r>
      <w:r w:rsidR="002412AC" w:rsidRPr="002412AC">
        <w:rPr>
          <w:rFonts w:ascii="FlandersArtSans-Regular" w:hAnsi="FlandersArtSans-Regular" w:cs="Arial"/>
          <w:bCs/>
          <w:iCs/>
        </w:rPr>
        <w:t xml:space="preserve"> vereist. </w:t>
      </w:r>
    </w:p>
    <w:p w14:paraId="3FD89930" w14:textId="3342CD6E" w:rsidR="002412AC" w:rsidRPr="002412AC" w:rsidRDefault="002412AC" w:rsidP="002412AC">
      <w:pPr>
        <w:pBdr>
          <w:top w:val="single" w:sz="4" w:space="1" w:color="auto"/>
          <w:left w:val="single" w:sz="4" w:space="1" w:color="auto"/>
          <w:bottom w:val="single" w:sz="4" w:space="1" w:color="auto"/>
          <w:right w:val="single" w:sz="4" w:space="1" w:color="auto"/>
        </w:pBdr>
        <w:shd w:val="clear" w:color="auto" w:fill="D9D9D9"/>
        <w:jc w:val="both"/>
        <w:rPr>
          <w:rFonts w:ascii="FlandersArtSans-Regular" w:hAnsi="FlandersArtSans-Regular" w:cs="Arial"/>
          <w:bCs/>
          <w:iCs/>
        </w:rPr>
      </w:pPr>
      <w:r w:rsidRPr="002412AC">
        <w:rPr>
          <w:rFonts w:ascii="FlandersArtSans-Regular" w:hAnsi="FlandersArtSans-Regular" w:cs="Arial"/>
          <w:bCs/>
          <w:iCs/>
        </w:rPr>
        <w:t xml:space="preserve">Indien de waarde van de opdracht kleiner is dan 50.000 euro </w:t>
      </w:r>
      <w:r w:rsidR="00BD489C">
        <w:rPr>
          <w:rFonts w:ascii="FlandersArtSans-Regular" w:hAnsi="FlandersArtSans-Regular" w:cs="Arial"/>
          <w:bCs/>
          <w:iCs/>
        </w:rPr>
        <w:t>excl. btw</w:t>
      </w:r>
      <w:r w:rsidRPr="002412AC">
        <w:rPr>
          <w:rFonts w:ascii="FlandersArtSans-Regular" w:hAnsi="FlandersArtSans-Regular" w:cs="Arial"/>
          <w:bCs/>
          <w:iCs/>
        </w:rPr>
        <w:t>, wordt geen borgtocht vereist.</w:t>
      </w:r>
    </w:p>
    <w:p w14:paraId="286B5336" w14:textId="51DBD00D" w:rsidR="00BB4B1B" w:rsidRPr="004029A6" w:rsidRDefault="002412AC" w:rsidP="002412AC">
      <w:pPr>
        <w:pBdr>
          <w:top w:val="single" w:sz="4" w:space="1" w:color="auto"/>
          <w:left w:val="single" w:sz="4" w:space="1" w:color="auto"/>
          <w:bottom w:val="single" w:sz="4" w:space="1" w:color="auto"/>
          <w:right w:val="single" w:sz="4" w:space="1" w:color="auto"/>
        </w:pBdr>
        <w:shd w:val="clear" w:color="auto" w:fill="D9D9D9"/>
        <w:jc w:val="both"/>
        <w:rPr>
          <w:rFonts w:ascii="FlandersArtSans-Regular" w:hAnsi="FlandersArtSans-Regular" w:cs="Arial"/>
          <w:bCs/>
          <w:iCs/>
        </w:rPr>
      </w:pPr>
      <w:r w:rsidRPr="002412AC">
        <w:rPr>
          <w:rFonts w:ascii="FlandersArtSans-Regular" w:hAnsi="FlandersArtSans-Regular" w:cs="Arial"/>
          <w:bCs/>
          <w:iCs/>
        </w:rPr>
        <w:t xml:space="preserve">Bij alle andere opdrachten met een waarde hoger dan 50.000 euro </w:t>
      </w:r>
      <w:r w:rsidR="00BD489C">
        <w:rPr>
          <w:rFonts w:ascii="FlandersArtSans-Regular" w:hAnsi="FlandersArtSans-Regular" w:cs="Arial"/>
          <w:bCs/>
          <w:iCs/>
        </w:rPr>
        <w:t>excl. btw</w:t>
      </w:r>
      <w:r w:rsidRPr="002412AC">
        <w:rPr>
          <w:rFonts w:ascii="FlandersArtSans-Regular" w:hAnsi="FlandersArtSans-Regular" w:cs="Arial"/>
          <w:bCs/>
          <w:iCs/>
        </w:rPr>
        <w:t>, kan de aanbestedende overheid -zonder afwijking- een lager percentage of helemaal geen borgtocht vragen als dat niet nodig is.  Bij complexe of belangrijke opdrachten blijft een borgtocht steeds een handige stok achter de deur. Maar een borgtocht heeft ook financiële gevolgen voor de opdrachtnemer. Wat tevens kan meespelen in deze overweging, is bv. een laag risico op een slechte uitvoering, of dat het om een opdracht met een korte looptijd/uitvoeringstermijn gaat.</w:t>
      </w:r>
    </w:p>
    <w:p w14:paraId="3863FAC9" w14:textId="77777777" w:rsidR="00BB4B1B" w:rsidRPr="00224D01" w:rsidRDefault="00BB4B1B" w:rsidP="004029A6">
      <w:pPr>
        <w:pStyle w:val="Plattetekst2"/>
        <w:ind w:left="567"/>
        <w:jc w:val="both"/>
        <w:rPr>
          <w:rFonts w:ascii="FlandersArtSans-Regular" w:hAnsi="FlandersArtSans-Regular" w:cs="Arial"/>
          <w:i w:val="0"/>
          <w:sz w:val="22"/>
          <w:szCs w:val="22"/>
        </w:rPr>
      </w:pPr>
    </w:p>
    <w:p w14:paraId="6E98C563" w14:textId="6118E4A9" w:rsidR="00D3269B" w:rsidRPr="004029A6" w:rsidRDefault="00D3269B">
      <w:pPr>
        <w:pStyle w:val="Plattetekst2"/>
        <w:numPr>
          <w:ilvl w:val="0"/>
          <w:numId w:val="20"/>
        </w:numPr>
        <w:jc w:val="both"/>
        <w:rPr>
          <w:rFonts w:ascii="FlandersArtSans-Regular" w:hAnsi="FlandersArtSans-Regular" w:cs="Arial"/>
          <w:i w:val="0"/>
          <w:sz w:val="22"/>
          <w:szCs w:val="22"/>
        </w:rPr>
      </w:pPr>
      <w:r w:rsidRPr="004029A6">
        <w:rPr>
          <w:rFonts w:ascii="FlandersArtSans-Regular" w:hAnsi="FlandersArtSans-Regular"/>
          <w:iCs/>
          <w:sz w:val="22"/>
          <w:szCs w:val="22"/>
          <w:highlight w:val="yellow"/>
        </w:rPr>
        <w:t>(ofwel</w:t>
      </w:r>
      <w:r>
        <w:rPr>
          <w:rFonts w:ascii="FlandersArtSans-Regular" w:hAnsi="FlandersArtSans-Regular"/>
          <w:iCs/>
          <w:sz w:val="22"/>
          <w:szCs w:val="22"/>
          <w:highlight w:val="yellow"/>
        </w:rPr>
        <w:t xml:space="preserve"> – voor standaardopdrachten</w:t>
      </w:r>
      <w:r w:rsidRPr="004029A6">
        <w:rPr>
          <w:rFonts w:ascii="FlandersArtSans-Regular" w:hAnsi="FlandersArtSans-Regular"/>
          <w:iCs/>
          <w:sz w:val="22"/>
          <w:szCs w:val="22"/>
          <w:highlight w:val="yellow"/>
        </w:rPr>
        <w:t>)</w:t>
      </w:r>
      <w:r>
        <w:rPr>
          <w:rFonts w:ascii="FlandersArtSans-Regular" w:hAnsi="FlandersArtSans-Regular"/>
          <w:i w:val="0"/>
          <w:sz w:val="22"/>
          <w:szCs w:val="22"/>
        </w:rPr>
        <w:t xml:space="preserve"> </w:t>
      </w:r>
      <w:r w:rsidR="0004048F" w:rsidRPr="0054021F">
        <w:rPr>
          <w:rFonts w:ascii="FlandersArtSans-Regular" w:hAnsi="FlandersArtSans-Regular"/>
          <w:i w:val="0"/>
          <w:sz w:val="22"/>
          <w:szCs w:val="22"/>
        </w:rPr>
        <w:t xml:space="preserve">Het bedrag van de borgtocht bedraagt 5% van het </w:t>
      </w:r>
      <w:r w:rsidR="00BB4B1B">
        <w:rPr>
          <w:rFonts w:ascii="FlandersArtSans-Regular" w:hAnsi="FlandersArtSans-Regular"/>
          <w:i w:val="0"/>
          <w:sz w:val="22"/>
          <w:szCs w:val="22"/>
        </w:rPr>
        <w:t>oorspronkelijke opdrachtbedrag</w:t>
      </w:r>
      <w:r w:rsidR="0004048F" w:rsidRPr="0054021F">
        <w:rPr>
          <w:rFonts w:ascii="FlandersArtSans-Regular" w:hAnsi="FlandersArtSans-Regular"/>
          <w:i w:val="0"/>
          <w:sz w:val="22"/>
          <w:szCs w:val="22"/>
        </w:rPr>
        <w:t xml:space="preserve"> </w:t>
      </w:r>
      <w:r w:rsidR="00BD489C">
        <w:rPr>
          <w:rFonts w:ascii="FlandersArtSans-Regular" w:hAnsi="FlandersArtSans-Regular"/>
          <w:i w:val="0"/>
          <w:sz w:val="22"/>
          <w:szCs w:val="22"/>
        </w:rPr>
        <w:t>excl. btw</w:t>
      </w:r>
      <w:r w:rsidR="0004048F" w:rsidRPr="0054021F">
        <w:rPr>
          <w:rFonts w:ascii="FlandersArtSans-Regular" w:hAnsi="FlandersArtSans-Regular"/>
          <w:i w:val="0"/>
          <w:sz w:val="22"/>
          <w:szCs w:val="22"/>
        </w:rPr>
        <w:t>.</w:t>
      </w:r>
      <w:r>
        <w:rPr>
          <w:rFonts w:ascii="FlandersArtSans-Regular" w:hAnsi="FlandersArtSans-Regular"/>
          <w:i w:val="0"/>
          <w:sz w:val="22"/>
          <w:szCs w:val="22"/>
        </w:rPr>
        <w:t xml:space="preserve"> </w:t>
      </w:r>
      <w:r w:rsidRPr="004029A6">
        <w:rPr>
          <w:rFonts w:ascii="FlandersArtSans-Regular" w:hAnsi="FlandersArtSans-Regular"/>
          <w:iCs/>
          <w:sz w:val="22"/>
          <w:szCs w:val="22"/>
          <w:highlight w:val="yellow"/>
        </w:rPr>
        <w:t>(ofwel – voor opdrachten in gedeelten)</w:t>
      </w:r>
      <w:r w:rsidRPr="00D3269B">
        <w:t xml:space="preserve"> </w:t>
      </w:r>
      <w:r w:rsidRPr="004029A6">
        <w:rPr>
          <w:rFonts w:ascii="FlandersArtSans-Regular" w:hAnsi="FlandersArtSans-Regular"/>
          <w:i w:val="0"/>
          <w:sz w:val="22"/>
          <w:szCs w:val="22"/>
        </w:rPr>
        <w:t xml:space="preserve">Er wordt per uit te voeren gedeelte een borgtocht van 5% </w:t>
      </w:r>
      <w:r w:rsidR="006A789B">
        <w:rPr>
          <w:rFonts w:ascii="FlandersArtSans-Regular" w:hAnsi="FlandersArtSans-Regular"/>
          <w:i w:val="0"/>
          <w:sz w:val="22"/>
          <w:szCs w:val="22"/>
        </w:rPr>
        <w:t xml:space="preserve">van </w:t>
      </w:r>
      <w:r w:rsidRPr="004029A6">
        <w:rPr>
          <w:rFonts w:ascii="FlandersArtSans-Regular" w:hAnsi="FlandersArtSans-Regular"/>
          <w:i w:val="0"/>
          <w:sz w:val="22"/>
          <w:szCs w:val="22"/>
        </w:rPr>
        <w:t>het oorspronkelijke opdrachtbedrag voor dat gedeelte geëist</w:t>
      </w:r>
      <w:r w:rsidRPr="00D3269B">
        <w:rPr>
          <w:rFonts w:ascii="FlandersArtSans-Regular" w:hAnsi="FlandersArtSans-Regular"/>
          <w:iCs/>
          <w:sz w:val="22"/>
          <w:szCs w:val="22"/>
        </w:rPr>
        <w:t>.</w:t>
      </w:r>
    </w:p>
    <w:p w14:paraId="75D95508" w14:textId="77777777" w:rsidR="0004048F" w:rsidRPr="00E9197A" w:rsidRDefault="0004048F" w:rsidP="004029A6">
      <w:pPr>
        <w:pStyle w:val="Plattetekst2"/>
        <w:ind w:left="720"/>
        <w:jc w:val="both"/>
        <w:rPr>
          <w:rFonts w:ascii="FlandersArtSans-Regular" w:hAnsi="FlandersArtSans-Regular" w:cs="Arial"/>
          <w:i w:val="0"/>
          <w:sz w:val="22"/>
          <w:szCs w:val="22"/>
        </w:rPr>
      </w:pPr>
    </w:p>
    <w:p w14:paraId="2DA00DAB" w14:textId="77777777" w:rsidR="000C4BD6" w:rsidRPr="004029A6" w:rsidRDefault="0004048F">
      <w:pPr>
        <w:pStyle w:val="Plattetekst2"/>
        <w:numPr>
          <w:ilvl w:val="0"/>
          <w:numId w:val="20"/>
        </w:numPr>
        <w:tabs>
          <w:tab w:val="clear" w:pos="720"/>
          <w:tab w:val="num" w:pos="567"/>
        </w:tabs>
        <w:ind w:left="567" w:hanging="567"/>
        <w:jc w:val="both"/>
        <w:rPr>
          <w:rFonts w:ascii="FlandersArtSans-Regular" w:hAnsi="FlandersArtSans-Regular" w:cs="Arial"/>
          <w:i w:val="0"/>
          <w:sz w:val="22"/>
          <w:szCs w:val="22"/>
        </w:rPr>
      </w:pPr>
      <w:r w:rsidRPr="0054021F">
        <w:rPr>
          <w:rFonts w:ascii="FlandersArtSans-Regular" w:hAnsi="FlandersArtSans-Regular"/>
          <w:i w:val="0"/>
          <w:sz w:val="22"/>
          <w:szCs w:val="22"/>
          <w:lang w:val="nl-BE"/>
        </w:rPr>
        <w:t xml:space="preserve">De borgstelling dient te gebeuren binnen 30 kalenderdagen volgend op de dag van de sluiting van de opdracht. Bij niet-naleving stelt de aanbestedende overheid de </w:t>
      </w:r>
      <w:r w:rsidR="00F90A43">
        <w:rPr>
          <w:rFonts w:ascii="FlandersArtSans-Regular" w:hAnsi="FlandersArtSans-Regular"/>
          <w:i w:val="0"/>
          <w:sz w:val="22"/>
          <w:szCs w:val="22"/>
          <w:lang w:val="nl-BE"/>
        </w:rPr>
        <w:t xml:space="preserve">opdrachtnemer </w:t>
      </w:r>
      <w:r w:rsidRPr="0054021F">
        <w:rPr>
          <w:rFonts w:ascii="FlandersArtSans-Regular" w:hAnsi="FlandersArtSans-Regular"/>
          <w:i w:val="0"/>
          <w:sz w:val="22"/>
          <w:szCs w:val="22"/>
          <w:lang w:val="nl-BE"/>
        </w:rPr>
        <w:t>in gebreke en past de sancties van art. 29 KB Uitvoering toe.</w:t>
      </w:r>
    </w:p>
    <w:p w14:paraId="7039130A" w14:textId="77777777" w:rsidR="0004048F" w:rsidRPr="0054021F" w:rsidRDefault="0004048F" w:rsidP="004029A6">
      <w:pPr>
        <w:pStyle w:val="Plattetekst2"/>
        <w:ind w:left="567"/>
        <w:jc w:val="both"/>
        <w:rPr>
          <w:rFonts w:ascii="FlandersArtSans-Regular" w:hAnsi="FlandersArtSans-Regular" w:cs="Arial"/>
          <w:i w:val="0"/>
          <w:sz w:val="22"/>
          <w:szCs w:val="22"/>
        </w:rPr>
      </w:pPr>
      <w:r w:rsidRPr="0054021F">
        <w:rPr>
          <w:rFonts w:ascii="FlandersArtSans-Regular" w:hAnsi="FlandersArtSans-Regular"/>
          <w:i w:val="0"/>
          <w:sz w:val="22"/>
          <w:szCs w:val="22"/>
          <w:lang w:val="nl-BE"/>
        </w:rPr>
        <w:br/>
        <w:t>De borgstelling dient te gebeuren overeenkomstig één van de wijzen voorzien in artikel 26 en 27 KB Uitvoering, met name:</w:t>
      </w:r>
    </w:p>
    <w:p w14:paraId="589C5021" w14:textId="77777777" w:rsidR="0004048F" w:rsidRPr="0054021F" w:rsidRDefault="0004048F">
      <w:pPr>
        <w:pStyle w:val="Plattetekst2"/>
        <w:numPr>
          <w:ilvl w:val="1"/>
          <w:numId w:val="20"/>
        </w:numPr>
        <w:jc w:val="both"/>
        <w:rPr>
          <w:rFonts w:ascii="FlandersArtSans-Regular" w:hAnsi="FlandersArtSans-Regular" w:cs="Arial"/>
          <w:i w:val="0"/>
          <w:sz w:val="22"/>
          <w:szCs w:val="22"/>
        </w:rPr>
      </w:pPr>
      <w:r w:rsidRPr="0054021F">
        <w:rPr>
          <w:rFonts w:ascii="FlandersArtSans-Regular" w:hAnsi="FlandersArtSans-Regular" w:cs="Arial"/>
          <w:i w:val="0"/>
          <w:sz w:val="22"/>
          <w:szCs w:val="22"/>
        </w:rPr>
        <w:t>in speciën;</w:t>
      </w:r>
    </w:p>
    <w:p w14:paraId="7FBAF899" w14:textId="77777777" w:rsidR="0004048F" w:rsidRPr="0054021F" w:rsidRDefault="0004048F">
      <w:pPr>
        <w:pStyle w:val="Plattetekst2"/>
        <w:numPr>
          <w:ilvl w:val="1"/>
          <w:numId w:val="20"/>
        </w:numPr>
        <w:jc w:val="both"/>
        <w:rPr>
          <w:rFonts w:ascii="FlandersArtSans-Regular" w:hAnsi="FlandersArtSans-Regular" w:cs="Arial"/>
          <w:i w:val="0"/>
          <w:sz w:val="22"/>
          <w:szCs w:val="22"/>
        </w:rPr>
      </w:pPr>
      <w:r w:rsidRPr="0054021F">
        <w:rPr>
          <w:rFonts w:ascii="FlandersArtSans-Regular" w:hAnsi="FlandersArtSans-Regular" w:cs="Arial"/>
          <w:i w:val="0"/>
          <w:sz w:val="22"/>
          <w:szCs w:val="22"/>
        </w:rPr>
        <w:t>in publieke fondsen;</w:t>
      </w:r>
    </w:p>
    <w:p w14:paraId="42DFF407" w14:textId="77777777" w:rsidR="0004048F" w:rsidRPr="0054021F" w:rsidRDefault="0004048F">
      <w:pPr>
        <w:pStyle w:val="Plattetekst2"/>
        <w:numPr>
          <w:ilvl w:val="1"/>
          <w:numId w:val="20"/>
        </w:numPr>
        <w:jc w:val="both"/>
        <w:rPr>
          <w:rFonts w:ascii="FlandersArtSans-Regular" w:hAnsi="FlandersArtSans-Regular" w:cs="Arial"/>
          <w:i w:val="0"/>
          <w:sz w:val="22"/>
          <w:szCs w:val="22"/>
        </w:rPr>
      </w:pPr>
      <w:r w:rsidRPr="0054021F">
        <w:rPr>
          <w:rFonts w:ascii="FlandersArtSans-Regular" w:hAnsi="FlandersArtSans-Regular" w:cs="Arial"/>
          <w:i w:val="0"/>
          <w:sz w:val="22"/>
          <w:szCs w:val="22"/>
        </w:rPr>
        <w:t>in de vorm van een gezamenlijke borgtocht;</w:t>
      </w:r>
    </w:p>
    <w:p w14:paraId="24A1807E" w14:textId="77777777" w:rsidR="0004048F" w:rsidRPr="0054021F" w:rsidRDefault="0004048F">
      <w:pPr>
        <w:pStyle w:val="Plattetekst2"/>
        <w:numPr>
          <w:ilvl w:val="1"/>
          <w:numId w:val="20"/>
        </w:numPr>
        <w:jc w:val="both"/>
        <w:rPr>
          <w:rFonts w:ascii="FlandersArtSans-Regular" w:hAnsi="FlandersArtSans-Regular" w:cs="Arial"/>
          <w:i w:val="0"/>
          <w:sz w:val="22"/>
          <w:szCs w:val="22"/>
        </w:rPr>
      </w:pPr>
      <w:r w:rsidRPr="0054021F">
        <w:rPr>
          <w:rFonts w:ascii="FlandersArtSans-Regular" w:hAnsi="FlandersArtSans-Regular" w:cs="Arial"/>
          <w:i w:val="0"/>
          <w:sz w:val="22"/>
          <w:szCs w:val="22"/>
        </w:rPr>
        <w:lastRenderedPageBreak/>
        <w:t>via een waarborg, toegestaan door een kredietinstelling of een verzekeringsinstelling die voldoet aan de desbetreffende wetgeving.</w:t>
      </w:r>
    </w:p>
    <w:p w14:paraId="62CB3458" w14:textId="77777777" w:rsidR="0004048F" w:rsidRPr="0054021F" w:rsidRDefault="0004048F" w:rsidP="00CA4B29">
      <w:pPr>
        <w:pStyle w:val="Plattetekst2"/>
        <w:jc w:val="both"/>
        <w:rPr>
          <w:rFonts w:ascii="FlandersArtSans-Regular" w:hAnsi="FlandersArtSans-Regular" w:cs="Arial"/>
          <w:i w:val="0"/>
          <w:sz w:val="22"/>
          <w:szCs w:val="22"/>
        </w:rPr>
      </w:pPr>
    </w:p>
    <w:p w14:paraId="28A3F441" w14:textId="77777777" w:rsidR="0004048F" w:rsidRPr="0054021F" w:rsidRDefault="0004048F">
      <w:pPr>
        <w:pStyle w:val="Plattetekst2"/>
        <w:numPr>
          <w:ilvl w:val="0"/>
          <w:numId w:val="20"/>
        </w:numPr>
        <w:tabs>
          <w:tab w:val="clear" w:pos="720"/>
          <w:tab w:val="num" w:pos="567"/>
        </w:tabs>
        <w:ind w:left="567" w:hanging="567"/>
        <w:rPr>
          <w:rFonts w:ascii="FlandersArtSans-Regular" w:hAnsi="FlandersArtSans-Regular" w:cs="Arial"/>
          <w:i w:val="0"/>
          <w:sz w:val="22"/>
          <w:szCs w:val="22"/>
        </w:rPr>
      </w:pPr>
      <w:r w:rsidRPr="0054021F">
        <w:rPr>
          <w:rFonts w:ascii="FlandersArtSans-Regular" w:hAnsi="FlandersArtSans-Regular" w:cs="Arial"/>
          <w:i w:val="0"/>
          <w:sz w:val="22"/>
          <w:szCs w:val="22"/>
        </w:rPr>
        <w:t>Het bewijs van de borgstelling dient te worden bezorgd aan de aanbestedende overheid.</w:t>
      </w:r>
      <w:r w:rsidRPr="0054021F">
        <w:rPr>
          <w:rFonts w:ascii="FlandersArtSans-Regular" w:hAnsi="FlandersArtSans-Regular" w:cs="Arial"/>
          <w:i w:val="0"/>
          <w:sz w:val="22"/>
          <w:szCs w:val="22"/>
        </w:rPr>
        <w:br/>
        <w:t xml:space="preserve">Welk document u dient te bezorgen als bewijs van de borgstelling, kunt u terugvinden in het artikel 27 KB Uitvoering. </w:t>
      </w:r>
      <w:r w:rsidRPr="0054021F">
        <w:rPr>
          <w:rFonts w:ascii="FlandersArtSans-Regular" w:hAnsi="FlandersArtSans-Regular" w:cs="Arial"/>
          <w:i w:val="0"/>
          <w:sz w:val="22"/>
          <w:szCs w:val="22"/>
        </w:rPr>
        <w:br/>
      </w:r>
    </w:p>
    <w:p w14:paraId="34DE24C0" w14:textId="77777777" w:rsidR="008A13FC" w:rsidRPr="00F5674A" w:rsidRDefault="0004048F">
      <w:pPr>
        <w:pStyle w:val="Plattetekst2"/>
        <w:numPr>
          <w:ilvl w:val="0"/>
          <w:numId w:val="20"/>
        </w:numPr>
        <w:tabs>
          <w:tab w:val="clear" w:pos="720"/>
          <w:tab w:val="num" w:pos="567"/>
        </w:tabs>
        <w:ind w:left="567" w:hanging="567"/>
        <w:jc w:val="both"/>
        <w:rPr>
          <w:rFonts w:ascii="FlandersArtSans-Regular" w:hAnsi="FlandersArtSans-Regular" w:cs="Arial"/>
          <w:i w:val="0"/>
          <w:sz w:val="22"/>
          <w:szCs w:val="22"/>
        </w:rPr>
      </w:pPr>
      <w:r w:rsidRPr="0054021F">
        <w:rPr>
          <w:rFonts w:ascii="FlandersArtSans-Regular" w:hAnsi="FlandersArtSans-Regular"/>
          <w:i w:val="0"/>
          <w:sz w:val="22"/>
          <w:szCs w:val="22"/>
          <w:lang w:val="nl-BE"/>
        </w:rPr>
        <w:t xml:space="preserve">De borgtocht zal </w:t>
      </w:r>
      <w:r w:rsidR="008A13FC">
        <w:rPr>
          <w:rFonts w:ascii="FlandersArtSans-Regular" w:hAnsi="FlandersArtSans-Regular"/>
          <w:i w:val="0"/>
          <w:sz w:val="22"/>
          <w:szCs w:val="22"/>
          <w:lang w:val="nl-BE"/>
        </w:rPr>
        <w:t xml:space="preserve">als volgt worden vrijgemaakt: </w:t>
      </w:r>
    </w:p>
    <w:p w14:paraId="4934A9FF" w14:textId="77777777" w:rsidR="008A13FC" w:rsidRPr="00F5674A" w:rsidRDefault="008A13FC">
      <w:pPr>
        <w:pStyle w:val="Plattetekst2"/>
        <w:numPr>
          <w:ilvl w:val="0"/>
          <w:numId w:val="25"/>
        </w:numPr>
        <w:tabs>
          <w:tab w:val="num" w:pos="1272"/>
        </w:tabs>
        <w:ind w:left="1287"/>
        <w:jc w:val="both"/>
        <w:rPr>
          <w:rFonts w:ascii="FlandersArtSans-Regular" w:hAnsi="FlandersArtSans-Regular" w:cs="Arial"/>
          <w:i w:val="0"/>
          <w:sz w:val="22"/>
          <w:szCs w:val="22"/>
        </w:rPr>
      </w:pPr>
      <w:r>
        <w:rPr>
          <w:rFonts w:ascii="FlandersArtSans-Regular" w:hAnsi="FlandersArtSans-Regular"/>
          <w:i w:val="0"/>
          <w:sz w:val="22"/>
          <w:szCs w:val="22"/>
          <w:lang w:val="nl-BE"/>
        </w:rPr>
        <w:t>de eerste helft na de voorlopige oplevering van de gehele opdracht</w:t>
      </w:r>
      <w:r w:rsidR="001235AD">
        <w:rPr>
          <w:rFonts w:ascii="FlandersArtSans-Regular" w:hAnsi="FlandersArtSans-Regular"/>
          <w:i w:val="0"/>
          <w:sz w:val="22"/>
          <w:szCs w:val="22"/>
          <w:lang w:val="nl-BE"/>
        </w:rPr>
        <w:t>;</w:t>
      </w:r>
      <w:r>
        <w:rPr>
          <w:rFonts w:ascii="FlandersArtSans-Regular" w:hAnsi="FlandersArtSans-Regular"/>
          <w:i w:val="0"/>
          <w:sz w:val="22"/>
          <w:szCs w:val="22"/>
          <w:lang w:val="nl-BE"/>
        </w:rPr>
        <w:t xml:space="preserve"> </w:t>
      </w:r>
    </w:p>
    <w:p w14:paraId="046A8A16" w14:textId="77777777" w:rsidR="008A13FC" w:rsidRPr="004029A6" w:rsidRDefault="008A13FC">
      <w:pPr>
        <w:pStyle w:val="Plattetekst2"/>
        <w:numPr>
          <w:ilvl w:val="0"/>
          <w:numId w:val="25"/>
        </w:numPr>
        <w:tabs>
          <w:tab w:val="num" w:pos="1272"/>
        </w:tabs>
        <w:ind w:left="1287"/>
        <w:jc w:val="both"/>
        <w:rPr>
          <w:rFonts w:ascii="FlandersArtSans-Regular" w:hAnsi="FlandersArtSans-Regular" w:cs="Arial"/>
          <w:i w:val="0"/>
          <w:sz w:val="22"/>
          <w:szCs w:val="22"/>
        </w:rPr>
      </w:pPr>
      <w:r>
        <w:rPr>
          <w:rFonts w:ascii="FlandersArtSans-Regular" w:hAnsi="FlandersArtSans-Regular"/>
          <w:i w:val="0"/>
          <w:sz w:val="22"/>
          <w:szCs w:val="22"/>
        </w:rPr>
        <w:t>de tweede helft na de definitieve oplevering van de gehele opdracht</w:t>
      </w:r>
      <w:r w:rsidR="001235AD">
        <w:rPr>
          <w:rFonts w:ascii="FlandersArtSans-Regular" w:hAnsi="FlandersArtSans-Regular"/>
          <w:i w:val="0"/>
          <w:sz w:val="22"/>
          <w:szCs w:val="22"/>
        </w:rPr>
        <w:t>.</w:t>
      </w:r>
      <w:r w:rsidR="0004048F" w:rsidRPr="0054021F">
        <w:rPr>
          <w:rFonts w:ascii="FlandersArtSans-Regular" w:hAnsi="FlandersArtSans-Regular"/>
          <w:i w:val="0"/>
          <w:sz w:val="22"/>
          <w:szCs w:val="22"/>
          <w:lang w:val="nl-BE"/>
        </w:rPr>
        <w:t xml:space="preserve"> </w:t>
      </w:r>
    </w:p>
    <w:p w14:paraId="0640176E" w14:textId="77777777" w:rsidR="00F46D67" w:rsidRPr="00F5674A" w:rsidRDefault="00F46D67"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63CF9B98" w14:textId="77777777" w:rsidR="00FF3F62" w:rsidRDefault="00FF3F62"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bookmarkStart w:id="167" w:name="_Toc444599539"/>
    </w:p>
    <w:p w14:paraId="2E90FEBF" w14:textId="77777777" w:rsidR="00FF3F62" w:rsidRDefault="00FF3F62"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sz w:val="32"/>
          <w:szCs w:val="32"/>
          <w:lang w:val="nl-NL" w:eastAsia="nl-BE"/>
        </w:rPr>
      </w:pPr>
      <w:r w:rsidRPr="00F5674A">
        <w:rPr>
          <w:rFonts w:ascii="FlandersArtSans-Regular" w:eastAsia="Times New Roman" w:hAnsi="FlandersArtSans-Regular" w:cs="Arial"/>
          <w:color w:val="auto"/>
          <w:spacing w:val="-3"/>
          <w:sz w:val="32"/>
          <w:szCs w:val="32"/>
          <w:lang w:val="nl-NL" w:eastAsia="nl-BE"/>
        </w:rPr>
        <w:t>B</w:t>
      </w:r>
      <w:r w:rsidR="00F736D1">
        <w:rPr>
          <w:rFonts w:ascii="FlandersArtSans-Regular" w:eastAsia="Times New Roman" w:hAnsi="FlandersArtSans-Regular" w:cs="Arial"/>
          <w:color w:val="auto"/>
          <w:spacing w:val="-3"/>
          <w:sz w:val="32"/>
          <w:szCs w:val="32"/>
          <w:lang w:val="nl-NL" w:eastAsia="nl-BE"/>
        </w:rPr>
        <w:t>.1.</w:t>
      </w:r>
      <w:r w:rsidR="00962922">
        <w:rPr>
          <w:rFonts w:ascii="FlandersArtSans-Regular" w:eastAsia="Times New Roman" w:hAnsi="FlandersArtSans-Regular" w:cs="Arial"/>
          <w:color w:val="auto"/>
          <w:spacing w:val="-3"/>
          <w:sz w:val="32"/>
          <w:szCs w:val="32"/>
          <w:lang w:val="nl-NL" w:eastAsia="nl-BE"/>
        </w:rPr>
        <w:t>7</w:t>
      </w:r>
      <w:r w:rsidRPr="00F5674A">
        <w:rPr>
          <w:rFonts w:ascii="FlandersArtSans-Regular" w:eastAsia="Times New Roman" w:hAnsi="FlandersArtSans-Regular" w:cs="Arial"/>
          <w:color w:val="auto"/>
          <w:spacing w:val="-3"/>
          <w:sz w:val="32"/>
          <w:szCs w:val="32"/>
          <w:lang w:val="nl-NL" w:eastAsia="nl-BE"/>
        </w:rPr>
        <w:t xml:space="preserve">. VOORRANGSREGELS OMTRENT DE OPDRACHTDOCUMENTEN (ART. </w:t>
      </w:r>
      <w:r w:rsidR="00962922" w:rsidRPr="00F5674A">
        <w:rPr>
          <w:rFonts w:ascii="FlandersArtSans-Regular" w:eastAsia="Times New Roman" w:hAnsi="FlandersArtSans-Regular" w:cs="Arial"/>
          <w:color w:val="auto"/>
          <w:spacing w:val="-3"/>
          <w:sz w:val="32"/>
          <w:szCs w:val="32"/>
          <w:lang w:val="nl-NL" w:eastAsia="nl-BE"/>
        </w:rPr>
        <w:t>8</w:t>
      </w:r>
      <w:r w:rsidR="00962922">
        <w:rPr>
          <w:rFonts w:ascii="FlandersArtSans-Regular" w:eastAsia="Times New Roman" w:hAnsi="FlandersArtSans-Regular" w:cs="Arial"/>
          <w:color w:val="auto"/>
          <w:spacing w:val="-3"/>
          <w:sz w:val="32"/>
          <w:szCs w:val="32"/>
          <w:lang w:val="nl-NL" w:eastAsia="nl-BE"/>
        </w:rPr>
        <w:t>0 KB PLAATSING</w:t>
      </w:r>
      <w:r w:rsidRPr="00F5674A">
        <w:rPr>
          <w:rFonts w:ascii="FlandersArtSans-Regular" w:eastAsia="Times New Roman" w:hAnsi="FlandersArtSans-Regular" w:cs="Arial"/>
          <w:color w:val="auto"/>
          <w:spacing w:val="-3"/>
          <w:sz w:val="32"/>
          <w:szCs w:val="32"/>
          <w:lang w:val="nl-NL" w:eastAsia="nl-BE"/>
        </w:rPr>
        <w:t xml:space="preserve">) </w:t>
      </w:r>
      <w:bookmarkEnd w:id="167"/>
    </w:p>
    <w:p w14:paraId="0B89A7C7" w14:textId="77777777" w:rsidR="00FF3F62" w:rsidRDefault="00FF3F62"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sz w:val="32"/>
          <w:szCs w:val="32"/>
          <w:lang w:val="nl-NL" w:eastAsia="nl-BE"/>
        </w:rPr>
      </w:pPr>
    </w:p>
    <w:p w14:paraId="3AF62E39" w14:textId="77777777" w:rsidR="005459E8" w:rsidRPr="00F5674A" w:rsidRDefault="005459E8"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sz w:val="32"/>
          <w:szCs w:val="32"/>
          <w:lang w:val="nl-NL" w:eastAsia="nl-BE"/>
        </w:rPr>
      </w:pPr>
      <w:r w:rsidRPr="00F5674A">
        <w:rPr>
          <w:rFonts w:ascii="FlandersArtSans-Regular" w:eastAsia="Times New Roman" w:hAnsi="FlandersArtSans-Regular" w:cs="Arial"/>
          <w:color w:val="auto"/>
          <w:spacing w:val="-3"/>
          <w:lang w:val="nl-NL" w:eastAsia="nl-BE"/>
        </w:rPr>
        <w:t>De volgende voorrangsorde is bepalend voor de interpretatie in geval van tegenspraak tussen de opdrachtdocumenten:</w:t>
      </w:r>
    </w:p>
    <w:p w14:paraId="11580BA3" w14:textId="77777777" w:rsidR="005459E8" w:rsidRPr="00F5674A" w:rsidRDefault="005459E8" w:rsidP="00CA4B29">
      <w:pPr>
        <w:numPr>
          <w:ilvl w:val="0"/>
          <w:numId w:val="17"/>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de plannen</w:t>
      </w:r>
      <w:r w:rsidR="00962922">
        <w:rPr>
          <w:rFonts w:ascii="FlandersArtSans-Regular" w:eastAsia="Times New Roman" w:hAnsi="FlandersArtSans-Regular" w:cs="Arial"/>
          <w:color w:val="auto"/>
          <w:spacing w:val="-3"/>
          <w:lang w:val="nl-NL" w:eastAsia="nl-BE"/>
        </w:rPr>
        <w:t>;</w:t>
      </w:r>
    </w:p>
    <w:p w14:paraId="79C33844" w14:textId="77777777" w:rsidR="005459E8" w:rsidRPr="00F5674A" w:rsidRDefault="005459E8" w:rsidP="00CA4B29">
      <w:pPr>
        <w:numPr>
          <w:ilvl w:val="0"/>
          <w:numId w:val="17"/>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het bestek</w:t>
      </w:r>
      <w:r w:rsidR="00962922">
        <w:rPr>
          <w:rFonts w:ascii="FlandersArtSans-Regular" w:eastAsia="Times New Roman" w:hAnsi="FlandersArtSans-Regular" w:cs="Arial"/>
          <w:color w:val="auto"/>
          <w:spacing w:val="-3"/>
          <w:lang w:val="nl-NL" w:eastAsia="nl-BE"/>
        </w:rPr>
        <w:t>;</w:t>
      </w:r>
    </w:p>
    <w:p w14:paraId="5152708E" w14:textId="77777777" w:rsidR="005459E8" w:rsidRPr="00F5674A" w:rsidRDefault="005459E8" w:rsidP="00CA4B29">
      <w:pPr>
        <w:numPr>
          <w:ilvl w:val="0"/>
          <w:numId w:val="17"/>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de samenvattende opmeting</w:t>
      </w:r>
      <w:r w:rsidR="00962922">
        <w:rPr>
          <w:rFonts w:ascii="FlandersArtSans-Regular" w:eastAsia="Times New Roman" w:hAnsi="FlandersArtSans-Regular" w:cs="Arial"/>
          <w:color w:val="auto"/>
          <w:spacing w:val="-3"/>
          <w:lang w:val="nl-NL" w:eastAsia="nl-BE"/>
        </w:rPr>
        <w:t>.</w:t>
      </w:r>
    </w:p>
    <w:p w14:paraId="62B4C822" w14:textId="77777777" w:rsidR="00FD656B" w:rsidRDefault="00FD656B" w:rsidP="00CA4B29">
      <w:pPr>
        <w:contextualSpacing w:val="0"/>
        <w:jc w:val="both"/>
        <w:rPr>
          <w:rFonts w:ascii="FlandersArtSans-Regular" w:eastAsia="Times New Roman" w:hAnsi="FlandersArtSans-Regular" w:cs="Arial"/>
          <w:color w:val="auto"/>
          <w:sz w:val="32"/>
          <w:szCs w:val="32"/>
          <w:lang w:val="nl-NL" w:eastAsia="nl-BE"/>
        </w:rPr>
      </w:pPr>
    </w:p>
    <w:p w14:paraId="4C6EA44E" w14:textId="77777777" w:rsidR="00FF3F62" w:rsidRPr="00CA4B29" w:rsidRDefault="00FF3F62" w:rsidP="00CA4B29">
      <w:pPr>
        <w:contextualSpacing w:val="0"/>
        <w:jc w:val="both"/>
        <w:rPr>
          <w:rFonts w:ascii="FlandersArtSans-Regular" w:eastAsia="Times New Roman" w:hAnsi="FlandersArtSans-Regular" w:cs="Arial"/>
          <w:color w:val="auto"/>
          <w:sz w:val="32"/>
          <w:szCs w:val="32"/>
          <w:lang w:val="nl-NL" w:eastAsia="nl-BE"/>
        </w:rPr>
      </w:pPr>
      <w:r w:rsidRPr="00CA4B29">
        <w:rPr>
          <w:rFonts w:ascii="FlandersArtSans-Regular" w:eastAsia="Times New Roman" w:hAnsi="FlandersArtSans-Regular" w:cs="Arial"/>
          <w:color w:val="auto"/>
          <w:sz w:val="32"/>
          <w:szCs w:val="32"/>
          <w:lang w:val="nl-NL" w:eastAsia="nl-BE"/>
        </w:rPr>
        <w:t>B</w:t>
      </w:r>
      <w:r w:rsidR="00FD656B">
        <w:rPr>
          <w:rFonts w:ascii="FlandersArtSans-Regular" w:eastAsia="Times New Roman" w:hAnsi="FlandersArtSans-Regular" w:cs="Arial"/>
          <w:color w:val="auto"/>
          <w:sz w:val="32"/>
          <w:szCs w:val="32"/>
          <w:lang w:val="nl-NL" w:eastAsia="nl-BE"/>
        </w:rPr>
        <w:t>.1.</w:t>
      </w:r>
      <w:r w:rsidR="001235AD">
        <w:rPr>
          <w:rFonts w:ascii="FlandersArtSans-Regular" w:eastAsia="Times New Roman" w:hAnsi="FlandersArtSans-Regular" w:cs="Arial"/>
          <w:color w:val="auto"/>
          <w:sz w:val="32"/>
          <w:szCs w:val="32"/>
          <w:lang w:val="nl-NL" w:eastAsia="nl-BE"/>
        </w:rPr>
        <w:t>8</w:t>
      </w:r>
      <w:r w:rsidRPr="00CA4B29">
        <w:rPr>
          <w:rFonts w:ascii="FlandersArtSans-Regular" w:eastAsia="Times New Roman" w:hAnsi="FlandersArtSans-Regular" w:cs="Arial"/>
          <w:color w:val="auto"/>
          <w:sz w:val="32"/>
          <w:szCs w:val="32"/>
          <w:lang w:val="nl-NL" w:eastAsia="nl-BE"/>
        </w:rPr>
        <w:t xml:space="preserve">. NON – DISCRIMINATIE TIJDENS UITVOERING VAN DE OPDRACHT </w:t>
      </w:r>
    </w:p>
    <w:p w14:paraId="4BA22A03" w14:textId="77777777" w:rsidR="005459E8" w:rsidRPr="00F5674A" w:rsidRDefault="005459E8" w:rsidP="00CA4B29">
      <w:pPr>
        <w:contextualSpacing w:val="0"/>
        <w:jc w:val="both"/>
        <w:rPr>
          <w:rFonts w:ascii="FlandersArtSans-Regular" w:eastAsia="Times New Roman" w:hAnsi="FlandersArtSans-Regular" w:cs="Arial"/>
          <w:color w:val="auto"/>
          <w:lang w:val="nl-NL" w:eastAsia="nl-BE"/>
        </w:rPr>
      </w:pPr>
    </w:p>
    <w:p w14:paraId="2732A196"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De opdrachtnemer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waarborgt dit zowel ten aanzien van zijn personeelsleden onderling als ten aanzien van derden, zoals deelnemers, bezoekers, externe medewerkers,…</w:t>
      </w:r>
    </w:p>
    <w:p w14:paraId="5C6DD1EE"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p>
    <w:p w14:paraId="7C1B7A83"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 xml:space="preserve">De opdrachtnemer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F5674A">
        <w:rPr>
          <w:rFonts w:ascii="FlandersArtSans-Regular" w:eastAsia="Times New Roman" w:hAnsi="FlandersArtSans-Regular" w:cs="Arial"/>
          <w:color w:val="auto"/>
          <w:lang w:val="nl-NL" w:eastAsia="nl-BE"/>
        </w:rPr>
        <w:t>gelijkekansen</w:t>
      </w:r>
      <w:proofErr w:type="spellEnd"/>
      <w:r w:rsidRPr="00F5674A">
        <w:rPr>
          <w:rFonts w:ascii="FlandersArtSans-Regular" w:eastAsia="Times New Roman" w:hAnsi="FlandersArtSans-Regular" w:cs="Arial"/>
          <w:color w:val="auto"/>
          <w:lang w:val="nl-NL" w:eastAsia="nl-BE"/>
        </w:rPr>
        <w:t xml:space="preserve">- en </w:t>
      </w:r>
      <w:proofErr w:type="spellStart"/>
      <w:r w:rsidRPr="00F5674A">
        <w:rPr>
          <w:rFonts w:ascii="FlandersArtSans-Regular" w:eastAsia="Times New Roman" w:hAnsi="FlandersArtSans-Regular" w:cs="Arial"/>
          <w:color w:val="auto"/>
          <w:lang w:val="nl-NL" w:eastAsia="nl-BE"/>
        </w:rPr>
        <w:t>gelijkebehandelingsbeleid</w:t>
      </w:r>
      <w:proofErr w:type="spellEnd"/>
      <w:r w:rsidRPr="00F5674A">
        <w:rPr>
          <w:rFonts w:ascii="FlandersArtSans-Regular" w:eastAsia="Times New Roman" w:hAnsi="FlandersArtSans-Regular" w:cs="Arial"/>
          <w:color w:val="auto"/>
          <w:lang w:val="nl-NL" w:eastAsia="nl-BE"/>
        </w:rPr>
        <w:t>).</w:t>
      </w:r>
    </w:p>
    <w:p w14:paraId="4537F8BD"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p>
    <w:p w14:paraId="0F4E3BF6"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De opdrachtnemer verbindt zich ertoe de werknemers en derden zoals deelnemers, bezoekers, externe medewerkers,… mee te delen dat hij geen rekening zal houden met vragen of wensen van discriminerende aard.</w:t>
      </w:r>
    </w:p>
    <w:p w14:paraId="475F02EA"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p>
    <w:p w14:paraId="22FFADD7"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 xml:space="preserve">Indien een personeelslid van de opdrachtnemer zich tijdens de uitvoering van de opdracht schuldig maakt aan discriminatie, pestgedrag, geweld of ongewenst seksueel gedrag, zal de opdrachtnemer de nodige maatregelen treffen om een eind te maken aan dit gedrag en waar nodig het slachtoffer in eer herstellen. </w:t>
      </w:r>
      <w:r w:rsidRPr="00F5674A">
        <w:rPr>
          <w:rFonts w:ascii="FlandersArtSans-Regular" w:eastAsia="Times New Roman" w:hAnsi="FlandersArtSans-Regular" w:cs="Arial"/>
          <w:color w:val="auto"/>
          <w:lang w:val="nl-NL" w:eastAsia="nl-BE"/>
        </w:rPr>
        <w:lastRenderedPageBreak/>
        <w:t xml:space="preserve">De werknemers met hiërarchische verantwoordelijkheden zullen toezien op het naleven van dit engagement. </w:t>
      </w:r>
    </w:p>
    <w:p w14:paraId="45BCDAFC"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p>
    <w:p w14:paraId="7929D321"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Bij elke mogelijke klacht in dit verband tegen de opdrachtnemer, zal deze zijn volledige medewerking verlenen aan eventueel onderzoek dat in dit verband verricht wordt door een meldpunt discriminatie of een andere organisatie, in dit verband aangesteld door de Vlaamse overheid.</w:t>
      </w:r>
    </w:p>
    <w:p w14:paraId="5495942B"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p>
    <w:p w14:paraId="09622724"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De opdrachtnemer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15844AAD"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p>
    <w:p w14:paraId="0F3183FA"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De opdrachtnemer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9A0B8FA"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p>
    <w:p w14:paraId="25E540A3" w14:textId="77777777" w:rsidR="005459E8" w:rsidRPr="00F5674A" w:rsidRDefault="005459E8" w:rsidP="009B657A">
      <w:pPr>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De opdrachtnemer ziet er op toe dat ook de onderaannemers, die hij eventueel inschakelt voor de opdracht, zich houden aan deze uitvoeringsvoorwaarden.</w:t>
      </w:r>
    </w:p>
    <w:p w14:paraId="66ED83C1" w14:textId="77777777" w:rsidR="005459E8" w:rsidRDefault="005459E8" w:rsidP="00CA4B29">
      <w:pPr>
        <w:contextualSpacing w:val="0"/>
        <w:jc w:val="both"/>
        <w:rPr>
          <w:rFonts w:ascii="FlandersArtSans-Regular" w:eastAsia="Times New Roman" w:hAnsi="FlandersArtSans-Regular" w:cs="Arial"/>
          <w:color w:val="auto"/>
          <w:lang w:val="nl-NL" w:eastAsia="nl-BE"/>
        </w:rPr>
      </w:pPr>
    </w:p>
    <w:p w14:paraId="40E47B73" w14:textId="77777777" w:rsidR="00FF3F62" w:rsidRDefault="00FF3F62" w:rsidP="00CA4B29">
      <w:pPr>
        <w:contextualSpacing w:val="0"/>
        <w:jc w:val="both"/>
        <w:rPr>
          <w:rFonts w:ascii="FlandersArtSans-Regular" w:eastAsia="Times New Roman" w:hAnsi="FlandersArtSans-Regular" w:cs="Arial"/>
          <w:color w:val="auto"/>
          <w:sz w:val="32"/>
          <w:szCs w:val="32"/>
          <w:lang w:val="nl-NL" w:eastAsia="nl-BE"/>
        </w:rPr>
      </w:pPr>
      <w:r w:rsidRPr="00F5674A">
        <w:rPr>
          <w:rFonts w:ascii="FlandersArtSans-Regular" w:eastAsia="Times New Roman" w:hAnsi="FlandersArtSans-Regular" w:cs="Arial"/>
          <w:color w:val="auto"/>
          <w:sz w:val="32"/>
          <w:szCs w:val="32"/>
          <w:lang w:val="nl-NL" w:eastAsia="nl-BE"/>
        </w:rPr>
        <w:t>B</w:t>
      </w:r>
      <w:r w:rsidR="00FD656B">
        <w:rPr>
          <w:rFonts w:ascii="FlandersArtSans-Regular" w:eastAsia="Times New Roman" w:hAnsi="FlandersArtSans-Regular" w:cs="Arial"/>
          <w:color w:val="auto"/>
          <w:sz w:val="32"/>
          <w:szCs w:val="32"/>
          <w:lang w:val="nl-NL" w:eastAsia="nl-BE"/>
        </w:rPr>
        <w:t>.1.</w:t>
      </w:r>
      <w:r w:rsidR="001235AD">
        <w:rPr>
          <w:rFonts w:ascii="FlandersArtSans-Regular" w:eastAsia="Times New Roman" w:hAnsi="FlandersArtSans-Regular" w:cs="Arial"/>
          <w:color w:val="auto"/>
          <w:sz w:val="32"/>
          <w:szCs w:val="32"/>
          <w:lang w:val="nl-NL" w:eastAsia="nl-BE"/>
        </w:rPr>
        <w:t>9</w:t>
      </w:r>
      <w:r w:rsidRPr="00F5674A">
        <w:rPr>
          <w:rFonts w:ascii="FlandersArtSans-Regular" w:eastAsia="Times New Roman" w:hAnsi="FlandersArtSans-Regular" w:cs="Arial"/>
          <w:color w:val="auto"/>
          <w:sz w:val="32"/>
          <w:szCs w:val="32"/>
          <w:lang w:val="nl-NL" w:eastAsia="nl-BE"/>
        </w:rPr>
        <w:t xml:space="preserve">. TAALGEBRUIK BIJ UITVOERING VAN DE OPDRACHT </w:t>
      </w:r>
    </w:p>
    <w:p w14:paraId="1860B9AE" w14:textId="77777777" w:rsidR="00FF3F62" w:rsidRDefault="00FF3F62" w:rsidP="00CA4B29">
      <w:pPr>
        <w:contextualSpacing w:val="0"/>
        <w:jc w:val="both"/>
        <w:rPr>
          <w:rFonts w:ascii="FlandersArtSans-Regular" w:eastAsia="Times New Roman" w:hAnsi="FlandersArtSans-Regular" w:cs="Arial"/>
          <w:color w:val="auto"/>
          <w:sz w:val="32"/>
          <w:szCs w:val="32"/>
          <w:lang w:val="nl-NL" w:eastAsia="nl-BE"/>
        </w:rPr>
      </w:pPr>
    </w:p>
    <w:p w14:paraId="51C005F3" w14:textId="77777777" w:rsidR="00D67EF4" w:rsidRPr="004029A6" w:rsidRDefault="00D67EF4" w:rsidP="00D67EF4">
      <w:pPr>
        <w:contextualSpacing w:val="0"/>
        <w:jc w:val="both"/>
        <w:rPr>
          <w:rFonts w:ascii="FlandersArtSans-Regular" w:eastAsia="Times New Roman" w:hAnsi="FlandersArtSans-Regular" w:cs="Arial"/>
          <w:b/>
          <w:color w:val="auto"/>
          <w:u w:val="single"/>
          <w:lang w:val="nl-NL" w:eastAsia="nl-BE"/>
        </w:rPr>
      </w:pPr>
      <w:r w:rsidRPr="004029A6">
        <w:rPr>
          <w:rFonts w:ascii="FlandersArtSans-Regular" w:eastAsia="Times New Roman" w:hAnsi="FlandersArtSans-Regular" w:cs="Arial"/>
          <w:b/>
          <w:color w:val="auto"/>
          <w:u w:val="single"/>
          <w:lang w:val="nl-NL" w:eastAsia="nl-BE"/>
        </w:rPr>
        <w:t>Taal werf</w:t>
      </w:r>
    </w:p>
    <w:p w14:paraId="4EB12EE4" w14:textId="77777777" w:rsidR="00D67EF4" w:rsidRPr="006C77C8" w:rsidRDefault="00D67EF4" w:rsidP="00D67EF4">
      <w:pPr>
        <w:contextualSpacing w:val="0"/>
        <w:jc w:val="both"/>
        <w:rPr>
          <w:rFonts w:ascii="FlandersArtSans-Regular" w:eastAsia="Times New Roman" w:hAnsi="FlandersArtSans-Regular" w:cs="Arial"/>
          <w:color w:val="auto"/>
          <w:lang w:val="nl-NL" w:eastAsia="nl-BE"/>
        </w:rPr>
      </w:pPr>
    </w:p>
    <w:p w14:paraId="7E60C514" w14:textId="77777777" w:rsidR="00D67EF4" w:rsidRPr="006C77C8" w:rsidRDefault="00D67EF4" w:rsidP="00D67EF4">
      <w:pPr>
        <w:contextualSpacing w:val="0"/>
        <w:jc w:val="both"/>
        <w:rPr>
          <w:rFonts w:ascii="FlandersArtSans-Regular" w:eastAsia="Times New Roman" w:hAnsi="FlandersArtSans-Regular" w:cs="Arial"/>
          <w:color w:val="auto"/>
          <w:lang w:val="nl-NL" w:eastAsia="nl-BE"/>
        </w:rPr>
      </w:pPr>
      <w:r w:rsidRPr="006C77C8">
        <w:rPr>
          <w:rFonts w:ascii="FlandersArtSans-Regular" w:eastAsia="Times New Roman" w:hAnsi="FlandersArtSans-Regular" w:cs="Arial"/>
          <w:color w:val="auto"/>
          <w:lang w:val="nl-NL" w:eastAsia="nl-BE"/>
        </w:rPr>
        <w:t>Om de veiligheid en de kwaliteit van de werken te bevorderen moeten de personen die op de werf aanwezig zijn (met inbegrip van de personeelsleden van de onderaannemers) die verantwoordelijke functies uitoefenen rond werfopvolging en teamomkadering in het bijzonder, het Nederlands machtig zijn.</w:t>
      </w:r>
    </w:p>
    <w:p w14:paraId="617591D1" w14:textId="77777777" w:rsidR="00D67EF4" w:rsidRPr="006C77C8" w:rsidRDefault="00D67EF4" w:rsidP="00D67EF4">
      <w:pPr>
        <w:contextualSpacing w:val="0"/>
        <w:jc w:val="both"/>
        <w:rPr>
          <w:rFonts w:ascii="FlandersArtSans-Regular" w:eastAsia="Times New Roman" w:hAnsi="FlandersArtSans-Regular" w:cs="Arial"/>
          <w:color w:val="auto"/>
          <w:lang w:val="nl-NL" w:eastAsia="nl-BE"/>
        </w:rPr>
      </w:pPr>
    </w:p>
    <w:p w14:paraId="7667DB02" w14:textId="77777777" w:rsidR="00D67EF4" w:rsidRPr="004029A6" w:rsidRDefault="00D67EF4" w:rsidP="00D67EF4">
      <w:pPr>
        <w:contextualSpacing w:val="0"/>
        <w:jc w:val="both"/>
        <w:rPr>
          <w:rFonts w:ascii="FlandersArtSans-Regular" w:eastAsia="Times New Roman" w:hAnsi="FlandersArtSans-Regular" w:cs="Arial"/>
          <w:b/>
          <w:color w:val="auto"/>
          <w:u w:val="single"/>
          <w:lang w:val="nl-NL" w:eastAsia="nl-BE"/>
        </w:rPr>
      </w:pPr>
      <w:r w:rsidRPr="004029A6">
        <w:rPr>
          <w:rFonts w:ascii="FlandersArtSans-Regular" w:eastAsia="Times New Roman" w:hAnsi="FlandersArtSans-Regular" w:cs="Arial"/>
          <w:b/>
          <w:color w:val="auto"/>
          <w:u w:val="single"/>
          <w:lang w:val="nl-NL" w:eastAsia="nl-BE"/>
        </w:rPr>
        <w:t>Aanwezigheid en taal werfvergaderingen</w:t>
      </w:r>
    </w:p>
    <w:p w14:paraId="0949E500" w14:textId="77777777" w:rsidR="00D67EF4" w:rsidRPr="006C77C8" w:rsidRDefault="00D67EF4" w:rsidP="00D67EF4">
      <w:pPr>
        <w:contextualSpacing w:val="0"/>
        <w:jc w:val="both"/>
        <w:rPr>
          <w:rFonts w:ascii="FlandersArtSans-Regular" w:eastAsia="Times New Roman" w:hAnsi="FlandersArtSans-Regular" w:cs="Arial"/>
          <w:color w:val="auto"/>
          <w:lang w:val="nl-NL" w:eastAsia="nl-BE"/>
        </w:rPr>
      </w:pPr>
    </w:p>
    <w:p w14:paraId="72E2DB7B" w14:textId="77777777" w:rsidR="00FF3F62" w:rsidRDefault="00D67EF4" w:rsidP="00D67EF4">
      <w:pPr>
        <w:contextualSpacing w:val="0"/>
        <w:jc w:val="both"/>
        <w:rPr>
          <w:rFonts w:ascii="FlandersArtSans-Regular" w:eastAsia="Times New Roman" w:hAnsi="FlandersArtSans-Regular" w:cs="Arial"/>
          <w:color w:val="auto"/>
          <w:lang w:val="nl-NL" w:eastAsia="nl-BE"/>
        </w:rPr>
      </w:pPr>
      <w:r w:rsidRPr="006C77C8">
        <w:rPr>
          <w:rFonts w:ascii="FlandersArtSans-Regular" w:eastAsia="Times New Roman" w:hAnsi="FlandersArtSans-Regular" w:cs="Arial"/>
          <w:color w:val="auto"/>
          <w:lang w:val="nl-NL" w:eastAsia="nl-BE"/>
        </w:rPr>
        <w:t>De opdrachtnemer moet aanwezig zijn op de werfvergaderingen. De personen die de opdrachtnemer vertegenwoordigen op de werfvergaderingen moeten het Nederlands machtig zijn. De werfvergaderingen zullen in het Nederlands doorgaan.</w:t>
      </w:r>
    </w:p>
    <w:p w14:paraId="040AFD84" w14:textId="77777777" w:rsidR="005459E8" w:rsidRPr="0054021F" w:rsidRDefault="005459E8" w:rsidP="00CA4B29">
      <w:pPr>
        <w:tabs>
          <w:tab w:val="left" w:pos="567"/>
        </w:tabs>
        <w:jc w:val="both"/>
        <w:rPr>
          <w:rFonts w:ascii="FlandersArtSans-Regular" w:hAnsi="FlandersArtSans-Regular" w:cs="Arial"/>
        </w:rPr>
      </w:pPr>
    </w:p>
    <w:p w14:paraId="34AC5FEF" w14:textId="77777777" w:rsidR="00FF3F62" w:rsidRDefault="00FF3F62" w:rsidP="00CA4B29">
      <w:pPr>
        <w:pStyle w:val="Kop1"/>
        <w:jc w:val="both"/>
        <w:rPr>
          <w:rFonts w:ascii="FlandersArtSans-Regular" w:hAnsi="FlandersArtSans-Regular"/>
        </w:rPr>
      </w:pPr>
      <w:bookmarkStart w:id="168" w:name="_Toc159926926"/>
      <w:r>
        <w:rPr>
          <w:rFonts w:ascii="FlandersArtSans-Regular" w:hAnsi="FlandersArtSans-Regular"/>
        </w:rPr>
        <w:t>B.2</w:t>
      </w:r>
      <w:r w:rsidRPr="0054021F">
        <w:rPr>
          <w:rFonts w:ascii="FlandersArtSans-Regular" w:hAnsi="FlandersArtSans-Regular"/>
        </w:rPr>
        <w:t>.</w:t>
      </w:r>
      <w:r w:rsidRPr="0054021F">
        <w:rPr>
          <w:rFonts w:ascii="FlandersArtSans-Regular" w:hAnsi="FlandersArtSans-Regular"/>
        </w:rPr>
        <w:tab/>
      </w:r>
      <w:r>
        <w:rPr>
          <w:rFonts w:ascii="FlandersArtSans-Regular" w:hAnsi="FlandersArtSans-Regular"/>
        </w:rPr>
        <w:t>PLANNEN EN VERWIJZINGEN</w:t>
      </w:r>
      <w:bookmarkEnd w:id="168"/>
    </w:p>
    <w:p w14:paraId="53E92964" w14:textId="77777777" w:rsidR="00FF3F62" w:rsidRDefault="00FF3F62" w:rsidP="00CA4B29">
      <w:pPr>
        <w:contextualSpacing w:val="0"/>
        <w:jc w:val="both"/>
        <w:rPr>
          <w:rFonts w:ascii="FlandersArtSans-Regular" w:eastAsia="Times New Roman" w:hAnsi="FlandersArtSans-Regular" w:cs="Arial"/>
          <w:color w:val="auto"/>
          <w:sz w:val="32"/>
          <w:szCs w:val="32"/>
          <w:lang w:val="nl-NL" w:eastAsia="nl-BE"/>
        </w:rPr>
      </w:pPr>
      <w:r>
        <w:rPr>
          <w:rFonts w:ascii="FlandersArtSans-Regular" w:eastAsia="Times New Roman" w:hAnsi="FlandersArtSans-Regular" w:cs="Arial"/>
          <w:color w:val="auto"/>
          <w:sz w:val="32"/>
          <w:szCs w:val="32"/>
          <w:lang w:val="nl-NL" w:eastAsia="nl-BE"/>
        </w:rPr>
        <w:t>B.2.1</w:t>
      </w:r>
      <w:r w:rsidRPr="007B6BCE">
        <w:rPr>
          <w:rFonts w:ascii="FlandersArtSans-Regular" w:eastAsia="Times New Roman" w:hAnsi="FlandersArtSans-Regular" w:cs="Arial"/>
          <w:color w:val="auto"/>
          <w:sz w:val="32"/>
          <w:szCs w:val="32"/>
          <w:lang w:val="nl-NL" w:eastAsia="nl-BE"/>
        </w:rPr>
        <w:t xml:space="preserve">. </w:t>
      </w:r>
      <w:r>
        <w:rPr>
          <w:rFonts w:ascii="FlandersArtSans-Regular" w:eastAsia="Times New Roman" w:hAnsi="FlandersArtSans-Regular" w:cs="Arial"/>
          <w:color w:val="auto"/>
          <w:sz w:val="32"/>
          <w:szCs w:val="32"/>
          <w:lang w:val="nl-NL" w:eastAsia="nl-BE"/>
        </w:rPr>
        <w:t>CONFORME UITVOERING (ART. 34</w:t>
      </w:r>
      <w:r w:rsidR="00CE4117">
        <w:rPr>
          <w:rFonts w:ascii="FlandersArtSans-Regular" w:eastAsia="Times New Roman" w:hAnsi="FlandersArtSans-Regular" w:cs="Arial"/>
          <w:color w:val="auto"/>
          <w:sz w:val="32"/>
          <w:szCs w:val="32"/>
          <w:lang w:val="nl-NL" w:eastAsia="nl-BE"/>
        </w:rPr>
        <w:t xml:space="preserve"> KB UITVOERING</w:t>
      </w:r>
      <w:r>
        <w:rPr>
          <w:rFonts w:ascii="FlandersArtSans-Regular" w:eastAsia="Times New Roman" w:hAnsi="FlandersArtSans-Regular" w:cs="Arial"/>
          <w:color w:val="auto"/>
          <w:sz w:val="32"/>
          <w:szCs w:val="32"/>
          <w:lang w:val="nl-NL" w:eastAsia="nl-BE"/>
        </w:rPr>
        <w:t>)</w:t>
      </w:r>
    </w:p>
    <w:p w14:paraId="32E5CBCD" w14:textId="77777777" w:rsidR="00FF3F62" w:rsidRDefault="00FF3F62" w:rsidP="00CA4B29">
      <w:pPr>
        <w:contextualSpacing w:val="0"/>
        <w:jc w:val="both"/>
        <w:rPr>
          <w:lang w:val="nl-NL"/>
        </w:rPr>
      </w:pPr>
    </w:p>
    <w:p w14:paraId="34C85595" w14:textId="77777777" w:rsidR="00370642" w:rsidRDefault="00370642" w:rsidP="00CA4B29">
      <w:pPr>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De werken dienen in alle opzichten overeen te stemmen met de opdrachtdocumenten. Zelfs bij ontstentenis van technische specificaties in de opdrachtdocumenten, voldoen ze op alle punten aan de regels van de kunst.</w:t>
      </w:r>
    </w:p>
    <w:p w14:paraId="0488145E" w14:textId="77777777" w:rsidR="00876FE1" w:rsidRDefault="00876FE1" w:rsidP="00CA4B29">
      <w:pPr>
        <w:contextualSpacing w:val="0"/>
        <w:jc w:val="both"/>
        <w:rPr>
          <w:rFonts w:ascii="FlandersArtSans-Regular" w:eastAsia="Times New Roman" w:hAnsi="FlandersArtSans-Regular" w:cs="Arial"/>
          <w:color w:val="auto"/>
          <w:spacing w:val="-3"/>
          <w:lang w:val="nl-NL" w:eastAsia="nl-BE"/>
        </w:rPr>
      </w:pPr>
    </w:p>
    <w:p w14:paraId="73820874" w14:textId="77777777" w:rsidR="00876FE1" w:rsidRPr="00F5674A" w:rsidRDefault="00876FE1" w:rsidP="00CA4B29">
      <w:pPr>
        <w:contextualSpacing w:val="0"/>
        <w:jc w:val="both"/>
        <w:rPr>
          <w:rFonts w:ascii="FlandersArtSans-Regular" w:eastAsia="Times New Roman" w:hAnsi="FlandersArtSans-Regular" w:cs="Arial"/>
          <w:color w:val="auto"/>
          <w:spacing w:val="-3"/>
          <w:sz w:val="32"/>
          <w:szCs w:val="32"/>
          <w:lang w:val="nl-NL" w:eastAsia="nl-BE"/>
        </w:rPr>
      </w:pPr>
      <w:r w:rsidRPr="00F5674A">
        <w:rPr>
          <w:rFonts w:ascii="FlandersArtSans-Regular" w:eastAsia="Times New Roman" w:hAnsi="FlandersArtSans-Regular" w:cs="Arial"/>
          <w:color w:val="auto"/>
          <w:spacing w:val="-3"/>
          <w:sz w:val="32"/>
          <w:szCs w:val="32"/>
          <w:lang w:val="nl-NL" w:eastAsia="nl-BE"/>
        </w:rPr>
        <w:lastRenderedPageBreak/>
        <w:t>B.2.2. PLANNEN EN DOCUMENTEN OPGEMAAKT DOOR DE AANBESTEDENDE OVERHEID (ART. 35</w:t>
      </w:r>
      <w:r w:rsidR="00CE4117">
        <w:rPr>
          <w:rFonts w:ascii="FlandersArtSans-Regular" w:eastAsia="Times New Roman" w:hAnsi="FlandersArtSans-Regular" w:cs="Arial"/>
          <w:color w:val="auto"/>
          <w:spacing w:val="-3"/>
          <w:sz w:val="32"/>
          <w:szCs w:val="32"/>
          <w:lang w:val="nl-NL" w:eastAsia="nl-BE"/>
        </w:rPr>
        <w:t xml:space="preserve"> KB UITVOERING</w:t>
      </w:r>
      <w:r w:rsidRPr="00F5674A">
        <w:rPr>
          <w:rFonts w:ascii="FlandersArtSans-Regular" w:eastAsia="Times New Roman" w:hAnsi="FlandersArtSans-Regular" w:cs="Arial"/>
          <w:color w:val="auto"/>
          <w:spacing w:val="-3"/>
          <w:sz w:val="32"/>
          <w:szCs w:val="32"/>
          <w:lang w:val="nl-NL" w:eastAsia="nl-BE"/>
        </w:rPr>
        <w:t>)</w:t>
      </w:r>
    </w:p>
    <w:p w14:paraId="5E8B2DB8" w14:textId="77777777" w:rsidR="00EA31A6" w:rsidRDefault="00EA31A6" w:rsidP="00CA4B29">
      <w:pPr>
        <w:contextualSpacing w:val="0"/>
        <w:jc w:val="both"/>
        <w:rPr>
          <w:rFonts w:ascii="FlandersArtSans-Regular" w:eastAsia="Times New Roman" w:hAnsi="FlandersArtSans-Regular" w:cs="Arial"/>
          <w:bCs/>
          <w:i/>
          <w:color w:val="auto"/>
          <w:highlight w:val="yellow"/>
          <w:lang w:val="nl-NL" w:eastAsia="nl-BE"/>
        </w:rPr>
      </w:pPr>
    </w:p>
    <w:p w14:paraId="1C65D51F" w14:textId="77777777" w:rsidR="00370642" w:rsidRPr="004029A6" w:rsidRDefault="00EA31A6" w:rsidP="00CA4B29">
      <w:pPr>
        <w:contextualSpacing w:val="0"/>
        <w:jc w:val="both"/>
        <w:rPr>
          <w:rFonts w:ascii="FlandersArtSans-Regular" w:eastAsia="Times New Roman" w:hAnsi="FlandersArtSans-Regular" w:cs="Arial"/>
          <w:bCs/>
          <w:i/>
          <w:color w:val="auto"/>
          <w:lang w:val="nl-NL" w:eastAsia="nl-BE"/>
        </w:rPr>
      </w:pPr>
      <w:r w:rsidRPr="004029A6">
        <w:rPr>
          <w:rFonts w:ascii="FlandersArtSans-Regular" w:eastAsia="Times New Roman" w:hAnsi="FlandersArtSans-Regular" w:cs="Arial"/>
          <w:bCs/>
          <w:i/>
          <w:color w:val="auto"/>
          <w:highlight w:val="yellow"/>
          <w:lang w:val="nl-NL" w:eastAsia="nl-BE"/>
        </w:rPr>
        <w:t xml:space="preserve"> </w:t>
      </w:r>
      <w:r w:rsidR="00370642" w:rsidRPr="004029A6">
        <w:rPr>
          <w:rFonts w:ascii="FlandersArtSans-Regular" w:eastAsia="Times New Roman" w:hAnsi="FlandersArtSans-Regular" w:cs="Arial"/>
          <w:bCs/>
          <w:i/>
          <w:color w:val="auto"/>
          <w:highlight w:val="yellow"/>
          <w:lang w:val="nl-NL" w:eastAsia="nl-BE"/>
        </w:rPr>
        <w:t>(</w:t>
      </w:r>
      <w:r w:rsidR="00CE4117">
        <w:rPr>
          <w:rFonts w:ascii="FlandersArtSans-Regular" w:eastAsia="Times New Roman" w:hAnsi="FlandersArtSans-Regular" w:cs="Arial"/>
          <w:bCs/>
          <w:i/>
          <w:color w:val="auto"/>
          <w:highlight w:val="yellow"/>
          <w:lang w:val="nl-NL" w:eastAsia="nl-BE"/>
        </w:rPr>
        <w:t>o</w:t>
      </w:r>
      <w:r w:rsidR="00370642" w:rsidRPr="004029A6">
        <w:rPr>
          <w:rFonts w:ascii="FlandersArtSans-Regular" w:eastAsia="Times New Roman" w:hAnsi="FlandersArtSans-Regular" w:cs="Arial"/>
          <w:bCs/>
          <w:i/>
          <w:color w:val="auto"/>
          <w:highlight w:val="yellow"/>
          <w:lang w:val="nl-NL" w:eastAsia="nl-BE"/>
        </w:rPr>
        <w:t>fwel</w:t>
      </w:r>
      <w:r w:rsidR="00F159AF">
        <w:rPr>
          <w:rFonts w:ascii="FlandersArtSans-Regular" w:eastAsia="Times New Roman" w:hAnsi="FlandersArtSans-Regular" w:cs="Arial"/>
          <w:bCs/>
          <w:i/>
          <w:color w:val="auto"/>
          <w:highlight w:val="yellow"/>
          <w:lang w:val="nl-NL" w:eastAsia="nl-BE"/>
        </w:rPr>
        <w:t xml:space="preserve"> – er zijn geen plannen bijgevoegd</w:t>
      </w:r>
      <w:r w:rsidR="00370642" w:rsidRPr="004029A6">
        <w:rPr>
          <w:rFonts w:ascii="FlandersArtSans-Regular" w:eastAsia="Times New Roman" w:hAnsi="FlandersArtSans-Regular" w:cs="Arial"/>
          <w:bCs/>
          <w:i/>
          <w:color w:val="auto"/>
          <w:highlight w:val="yellow"/>
          <w:lang w:val="nl-NL" w:eastAsia="nl-BE"/>
        </w:rPr>
        <w:t>)</w:t>
      </w:r>
    </w:p>
    <w:p w14:paraId="09ADC19C" w14:textId="77777777" w:rsidR="00370642" w:rsidRPr="00EE748D" w:rsidRDefault="00370642" w:rsidP="00CA4B29">
      <w:pPr>
        <w:contextualSpacing w:val="0"/>
        <w:jc w:val="both"/>
        <w:rPr>
          <w:rFonts w:ascii="FlandersArtSans-Regular" w:eastAsia="Times New Roman" w:hAnsi="FlandersArtSans-Regular" w:cs="Arial"/>
          <w:color w:val="auto"/>
          <w:lang w:val="nl-NL" w:eastAsia="nl-BE"/>
        </w:rPr>
      </w:pPr>
      <w:r w:rsidRPr="00EE748D">
        <w:rPr>
          <w:rFonts w:ascii="FlandersArtSans-Regular" w:eastAsia="Times New Roman" w:hAnsi="FlandersArtSans-Regular" w:cs="Arial"/>
          <w:color w:val="auto"/>
          <w:lang w:val="nl-NL" w:eastAsia="nl-BE"/>
        </w:rPr>
        <w:t>Er zijn geen plannen bijgevoegd.</w:t>
      </w:r>
    </w:p>
    <w:p w14:paraId="69E92BC0" w14:textId="77777777" w:rsidR="00370642" w:rsidRPr="00F5674A" w:rsidRDefault="00370642" w:rsidP="00CA4B29">
      <w:pPr>
        <w:contextualSpacing w:val="0"/>
        <w:jc w:val="both"/>
        <w:rPr>
          <w:rFonts w:ascii="FlandersArtSans-Regular" w:eastAsia="Times New Roman" w:hAnsi="FlandersArtSans-Regular" w:cs="Arial"/>
          <w:b/>
          <w:i/>
          <w:color w:val="00B050"/>
          <w:lang w:val="nl-NL" w:eastAsia="nl-BE"/>
        </w:rPr>
      </w:pPr>
    </w:p>
    <w:p w14:paraId="314059CA" w14:textId="77777777" w:rsidR="00370642" w:rsidRPr="00EE748D" w:rsidRDefault="00370642" w:rsidP="00CA4B29">
      <w:pPr>
        <w:contextualSpacing w:val="0"/>
        <w:jc w:val="both"/>
        <w:rPr>
          <w:rFonts w:ascii="FlandersArtSans-Regular" w:eastAsia="Times New Roman" w:hAnsi="FlandersArtSans-Regular" w:cs="Arial"/>
          <w:b/>
          <w:i/>
          <w:color w:val="auto"/>
          <w:lang w:val="nl-NL" w:eastAsia="nl-BE"/>
        </w:rPr>
      </w:pPr>
      <w:r w:rsidRPr="004029A6">
        <w:rPr>
          <w:rFonts w:ascii="FlandersArtSans-Regular" w:eastAsia="Times New Roman" w:hAnsi="FlandersArtSans-Regular" w:cs="Arial"/>
          <w:bCs/>
          <w:i/>
          <w:color w:val="auto"/>
          <w:highlight w:val="yellow"/>
          <w:lang w:val="nl-NL" w:eastAsia="nl-BE"/>
        </w:rPr>
        <w:t>(</w:t>
      </w:r>
      <w:r w:rsidR="00CE4117">
        <w:rPr>
          <w:rFonts w:ascii="FlandersArtSans-Regular" w:eastAsia="Times New Roman" w:hAnsi="FlandersArtSans-Regular" w:cs="Arial"/>
          <w:bCs/>
          <w:i/>
          <w:color w:val="auto"/>
          <w:highlight w:val="yellow"/>
          <w:lang w:val="nl-NL" w:eastAsia="nl-BE"/>
        </w:rPr>
        <w:t>o</w:t>
      </w:r>
      <w:r w:rsidRPr="004029A6">
        <w:rPr>
          <w:rFonts w:ascii="FlandersArtSans-Regular" w:eastAsia="Times New Roman" w:hAnsi="FlandersArtSans-Regular" w:cs="Arial"/>
          <w:bCs/>
          <w:i/>
          <w:color w:val="auto"/>
          <w:highlight w:val="yellow"/>
          <w:lang w:val="nl-NL" w:eastAsia="nl-BE"/>
        </w:rPr>
        <w:t>fwel</w:t>
      </w:r>
      <w:r w:rsidR="00F159AF">
        <w:rPr>
          <w:rFonts w:ascii="FlandersArtSans-Regular" w:eastAsia="Times New Roman" w:hAnsi="FlandersArtSans-Regular" w:cs="Arial"/>
          <w:bCs/>
          <w:i/>
          <w:color w:val="auto"/>
          <w:highlight w:val="yellow"/>
          <w:lang w:val="nl-NL" w:eastAsia="nl-BE"/>
        </w:rPr>
        <w:t xml:space="preserve"> – er zijn wel plannen bijgevoegd</w:t>
      </w:r>
      <w:r w:rsidRPr="004029A6">
        <w:rPr>
          <w:rFonts w:ascii="FlandersArtSans-Regular" w:eastAsia="Times New Roman" w:hAnsi="FlandersArtSans-Regular" w:cs="Arial"/>
          <w:bCs/>
          <w:i/>
          <w:color w:val="auto"/>
          <w:highlight w:val="yellow"/>
          <w:lang w:val="nl-NL" w:eastAsia="nl-BE"/>
        </w:rPr>
        <w:t>)</w:t>
      </w:r>
    </w:p>
    <w:p w14:paraId="0CC16996" w14:textId="77777777" w:rsidR="00370642" w:rsidRPr="00EE748D" w:rsidRDefault="00370642" w:rsidP="00CA4B29">
      <w:pPr>
        <w:tabs>
          <w:tab w:val="left" w:pos="-1440"/>
          <w:tab w:val="left" w:pos="-720"/>
          <w:tab w:val="left" w:pos="2268"/>
          <w:tab w:val="decimal" w:pos="6804"/>
        </w:tabs>
        <w:suppressAutoHyphens/>
        <w:contextualSpacing w:val="0"/>
        <w:jc w:val="both"/>
        <w:rPr>
          <w:rFonts w:ascii="FlandersArtSans-Regular" w:eastAsia="Times New Roman" w:hAnsi="FlandersArtSans-Regular" w:cs="Arial"/>
          <w:color w:val="auto"/>
          <w:spacing w:val="-3"/>
          <w:lang w:val="nl-NL" w:eastAsia="nl-BE"/>
        </w:rPr>
      </w:pPr>
      <w:r w:rsidRPr="00EE748D">
        <w:rPr>
          <w:rFonts w:ascii="FlandersArtSans-Regular" w:eastAsia="Times New Roman" w:hAnsi="FlandersArtSans-Regular" w:cs="Arial"/>
          <w:color w:val="auto"/>
          <w:spacing w:val="-3"/>
          <w:u w:val="single"/>
          <w:lang w:val="nl-NL" w:eastAsia="nl-BE"/>
        </w:rPr>
        <w:t>Plannummer</w:t>
      </w:r>
      <w:r w:rsidRPr="00EE748D">
        <w:rPr>
          <w:rFonts w:ascii="FlandersArtSans-Regular" w:eastAsia="Times New Roman" w:hAnsi="FlandersArtSans-Regular" w:cs="Arial"/>
          <w:color w:val="auto"/>
          <w:spacing w:val="-3"/>
          <w:lang w:val="nl-NL" w:eastAsia="nl-BE"/>
        </w:rPr>
        <w:tab/>
      </w:r>
      <w:r w:rsidRPr="00EE748D">
        <w:rPr>
          <w:rFonts w:ascii="FlandersArtSans-Regular" w:eastAsia="Times New Roman" w:hAnsi="FlandersArtSans-Regular" w:cs="Arial"/>
          <w:color w:val="auto"/>
          <w:spacing w:val="-3"/>
          <w:u w:val="single"/>
          <w:lang w:val="nl-NL" w:eastAsia="nl-BE"/>
        </w:rPr>
        <w:t>Titel</w:t>
      </w:r>
    </w:p>
    <w:p w14:paraId="72FC52BE" w14:textId="77777777" w:rsidR="00370642" w:rsidRPr="004029A6" w:rsidRDefault="00F159AF" w:rsidP="00CA4B29">
      <w:pPr>
        <w:tabs>
          <w:tab w:val="left" w:pos="-1440"/>
          <w:tab w:val="left" w:pos="-720"/>
          <w:tab w:val="left" w:pos="0"/>
          <w:tab w:val="left" w:pos="2268"/>
          <w:tab w:val="decimal" w:pos="6804"/>
        </w:tabs>
        <w:suppressAutoHyphens/>
        <w:contextualSpacing w:val="0"/>
        <w:jc w:val="both"/>
        <w:rPr>
          <w:rFonts w:ascii="FlandersArtSans-Regular" w:eastAsia="Times New Roman" w:hAnsi="FlandersArtSans-Regular" w:cs="Arial"/>
          <w:color w:val="auto"/>
          <w:spacing w:val="-3"/>
          <w:highlight w:val="yellow"/>
          <w:lang w:val="nl-NL" w:eastAsia="nl-BE"/>
        </w:rPr>
      </w:pPr>
      <w:r w:rsidRPr="004029A6">
        <w:rPr>
          <w:rFonts w:ascii="FlandersArtSans-Regular" w:eastAsia="Times New Roman" w:hAnsi="FlandersArtSans-Regular" w:cs="Arial"/>
          <w:color w:val="auto"/>
          <w:spacing w:val="-3"/>
          <w:highlight w:val="yellow"/>
          <w:lang w:val="nl-NL" w:eastAsia="nl-BE"/>
        </w:rPr>
        <w:t>***</w:t>
      </w:r>
      <w:r w:rsidR="00370642" w:rsidRPr="004029A6">
        <w:rPr>
          <w:rFonts w:ascii="FlandersArtSans-Regular" w:eastAsia="Times New Roman" w:hAnsi="FlandersArtSans-Regular" w:cs="Arial"/>
          <w:color w:val="auto"/>
          <w:spacing w:val="-3"/>
          <w:highlight w:val="yellow"/>
          <w:lang w:val="nl-NL" w:eastAsia="nl-BE"/>
        </w:rPr>
        <w:tab/>
      </w:r>
      <w:r w:rsidRPr="004029A6">
        <w:rPr>
          <w:rFonts w:ascii="FlandersArtSans-Regular" w:eastAsia="Times New Roman" w:hAnsi="FlandersArtSans-Regular" w:cs="Arial"/>
          <w:color w:val="auto"/>
          <w:spacing w:val="-3"/>
          <w:highlight w:val="yellow"/>
          <w:lang w:val="nl-NL" w:eastAsia="nl-BE"/>
        </w:rPr>
        <w:t>***</w:t>
      </w:r>
    </w:p>
    <w:p w14:paraId="54FF2627" w14:textId="77777777" w:rsidR="00370642" w:rsidRPr="004029A6" w:rsidRDefault="00F159AF" w:rsidP="00CA4B29">
      <w:pPr>
        <w:tabs>
          <w:tab w:val="left" w:pos="-1440"/>
          <w:tab w:val="left" w:pos="-720"/>
          <w:tab w:val="left" w:pos="0"/>
          <w:tab w:val="left" w:pos="2268"/>
          <w:tab w:val="decimal" w:pos="6804"/>
        </w:tabs>
        <w:suppressAutoHyphens/>
        <w:ind w:left="5040" w:hanging="5040"/>
        <w:contextualSpacing w:val="0"/>
        <w:jc w:val="both"/>
        <w:rPr>
          <w:rFonts w:ascii="FlandersArtSans-Regular" w:eastAsia="Times New Roman" w:hAnsi="FlandersArtSans-Regular" w:cs="Arial"/>
          <w:color w:val="auto"/>
          <w:spacing w:val="-3"/>
          <w:highlight w:val="yellow"/>
          <w:lang w:val="nl-NL" w:eastAsia="nl-BE"/>
        </w:rPr>
      </w:pPr>
      <w:r w:rsidRPr="004029A6">
        <w:rPr>
          <w:rFonts w:ascii="FlandersArtSans-Regular" w:eastAsia="Times New Roman" w:hAnsi="FlandersArtSans-Regular" w:cs="Arial"/>
          <w:color w:val="auto"/>
          <w:spacing w:val="-3"/>
          <w:highlight w:val="yellow"/>
          <w:lang w:val="nl-NL" w:eastAsia="nl-BE"/>
        </w:rPr>
        <w:t>***</w:t>
      </w:r>
      <w:r w:rsidR="00370642" w:rsidRPr="004029A6">
        <w:rPr>
          <w:rFonts w:ascii="FlandersArtSans-Regular" w:eastAsia="Times New Roman" w:hAnsi="FlandersArtSans-Regular" w:cs="Arial"/>
          <w:color w:val="auto"/>
          <w:spacing w:val="-3"/>
          <w:highlight w:val="yellow"/>
          <w:lang w:val="nl-NL" w:eastAsia="nl-BE"/>
        </w:rPr>
        <w:tab/>
      </w:r>
      <w:r w:rsidRPr="004029A6">
        <w:rPr>
          <w:rFonts w:ascii="FlandersArtSans-Regular" w:eastAsia="Times New Roman" w:hAnsi="FlandersArtSans-Regular" w:cs="Arial"/>
          <w:color w:val="auto"/>
          <w:spacing w:val="-3"/>
          <w:highlight w:val="yellow"/>
          <w:lang w:val="nl-NL" w:eastAsia="nl-BE"/>
        </w:rPr>
        <w:t>***</w:t>
      </w:r>
    </w:p>
    <w:p w14:paraId="5B678BFF" w14:textId="77777777" w:rsidR="00370642" w:rsidRPr="004029A6" w:rsidRDefault="00F159AF" w:rsidP="00CA4B29">
      <w:pPr>
        <w:tabs>
          <w:tab w:val="left" w:pos="-1440"/>
          <w:tab w:val="left" w:pos="-720"/>
          <w:tab w:val="left" w:pos="0"/>
          <w:tab w:val="left" w:pos="2268"/>
          <w:tab w:val="decimal" w:pos="6804"/>
        </w:tabs>
        <w:suppressAutoHyphens/>
        <w:contextualSpacing w:val="0"/>
        <w:jc w:val="both"/>
        <w:rPr>
          <w:rFonts w:ascii="FlandersArtSans-Regular" w:eastAsia="Times New Roman" w:hAnsi="FlandersArtSans-Regular" w:cs="Arial"/>
          <w:color w:val="auto"/>
          <w:spacing w:val="-3"/>
          <w:highlight w:val="yellow"/>
          <w:lang w:val="nl-NL" w:eastAsia="nl-BE"/>
        </w:rPr>
      </w:pPr>
      <w:r w:rsidRPr="004029A6">
        <w:rPr>
          <w:rFonts w:ascii="FlandersArtSans-Regular" w:eastAsia="Times New Roman" w:hAnsi="FlandersArtSans-Regular" w:cs="Arial"/>
          <w:color w:val="auto"/>
          <w:spacing w:val="-3"/>
          <w:highlight w:val="yellow"/>
          <w:lang w:val="nl-NL" w:eastAsia="nl-BE"/>
        </w:rPr>
        <w:t>***</w:t>
      </w:r>
      <w:r w:rsidR="00370642" w:rsidRPr="004029A6">
        <w:rPr>
          <w:rFonts w:ascii="FlandersArtSans-Regular" w:eastAsia="Times New Roman" w:hAnsi="FlandersArtSans-Regular" w:cs="Arial"/>
          <w:color w:val="auto"/>
          <w:spacing w:val="-3"/>
          <w:highlight w:val="yellow"/>
          <w:lang w:val="nl-NL" w:eastAsia="nl-BE"/>
        </w:rPr>
        <w:tab/>
      </w:r>
      <w:r w:rsidRPr="004029A6">
        <w:rPr>
          <w:rFonts w:ascii="FlandersArtSans-Regular" w:eastAsia="Times New Roman" w:hAnsi="FlandersArtSans-Regular" w:cs="Arial"/>
          <w:color w:val="auto"/>
          <w:spacing w:val="-3"/>
          <w:highlight w:val="yellow"/>
          <w:lang w:val="nl-NL" w:eastAsia="nl-BE"/>
        </w:rPr>
        <w:t>***</w:t>
      </w:r>
    </w:p>
    <w:p w14:paraId="2E7289B5" w14:textId="77777777" w:rsidR="00370642" w:rsidRPr="00EE748D" w:rsidRDefault="00F159AF" w:rsidP="00CA4B29">
      <w:pPr>
        <w:tabs>
          <w:tab w:val="left" w:pos="-1440"/>
          <w:tab w:val="left" w:pos="-720"/>
          <w:tab w:val="left" w:pos="0"/>
          <w:tab w:val="left" w:pos="2268"/>
          <w:tab w:val="decimal" w:pos="6804"/>
        </w:tabs>
        <w:suppressAutoHyphens/>
        <w:contextualSpacing w:val="0"/>
        <w:jc w:val="both"/>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color w:val="auto"/>
          <w:spacing w:val="-3"/>
          <w:highlight w:val="yellow"/>
          <w:lang w:val="nl-NL" w:eastAsia="nl-BE"/>
        </w:rPr>
        <w:t>***.</w:t>
      </w:r>
      <w:r w:rsidR="00370642" w:rsidRPr="004029A6">
        <w:rPr>
          <w:rFonts w:ascii="FlandersArtSans-Regular" w:eastAsia="Times New Roman" w:hAnsi="FlandersArtSans-Regular" w:cs="Arial"/>
          <w:color w:val="auto"/>
          <w:spacing w:val="-3"/>
          <w:highlight w:val="yellow"/>
          <w:lang w:val="nl-NL" w:eastAsia="nl-BE"/>
        </w:rPr>
        <w:tab/>
      </w:r>
      <w:r w:rsidRPr="004029A6">
        <w:rPr>
          <w:rFonts w:ascii="FlandersArtSans-Regular" w:eastAsia="Times New Roman" w:hAnsi="FlandersArtSans-Regular" w:cs="Arial"/>
          <w:color w:val="auto"/>
          <w:spacing w:val="-3"/>
          <w:highlight w:val="yellow"/>
          <w:lang w:val="nl-NL" w:eastAsia="nl-BE"/>
        </w:rPr>
        <w:t>***</w:t>
      </w:r>
    </w:p>
    <w:p w14:paraId="7B19B6F2" w14:textId="77777777" w:rsidR="00370642" w:rsidRPr="00F5674A" w:rsidRDefault="00370642" w:rsidP="00CA4B29">
      <w:pPr>
        <w:contextualSpacing w:val="0"/>
        <w:jc w:val="both"/>
        <w:rPr>
          <w:rFonts w:ascii="FlandersArtSans-Regular" w:eastAsia="Times New Roman" w:hAnsi="FlandersArtSans-Regular" w:cs="Arial"/>
          <w:color w:val="auto"/>
          <w:lang w:val="nl-NL" w:eastAsia="nl-BE"/>
        </w:rPr>
      </w:pPr>
    </w:p>
    <w:p w14:paraId="248C6C15" w14:textId="77777777" w:rsidR="00370642" w:rsidRPr="00F5674A" w:rsidRDefault="00370642"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In verband met de voorwaarden voor het gebruik van de plannen, documenten en voorwerpen van de opdracht wordt verduidelijkt dat de aanduidingen op de tekeningen betreffende de bestaande toestand slechts bij wijze van inlichting gegeven worden.</w:t>
      </w:r>
    </w:p>
    <w:p w14:paraId="3A1B395F" w14:textId="77777777" w:rsidR="00370642" w:rsidRDefault="00370642"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De inschrijver is verplicht zich vooraf persoonlijk te vergewissen van de uitvoeringsvoorwaarden van de werken.</w:t>
      </w:r>
    </w:p>
    <w:p w14:paraId="4174BFE3" w14:textId="77777777" w:rsidR="00F159AF" w:rsidRPr="00F5674A" w:rsidRDefault="00F159AF"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36F24128" w14:textId="77777777" w:rsidR="00370642" w:rsidRPr="00F5674A" w:rsidRDefault="00370642"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De documenten (plannen, borderellen) betreffende de werken in gewapend beton, staalconstructies en houtstructuren worden door</w:t>
      </w:r>
      <w:r w:rsidR="00F159AF">
        <w:rPr>
          <w:rFonts w:ascii="FlandersArtSans-Regular" w:eastAsia="Times New Roman" w:hAnsi="FlandersArtSans-Regular" w:cs="Arial"/>
          <w:color w:val="auto"/>
          <w:spacing w:val="-3"/>
          <w:lang w:val="nl-NL" w:eastAsia="nl-BE"/>
        </w:rPr>
        <w:t xml:space="preserve"> </w:t>
      </w:r>
      <w:r w:rsidR="00F159AF" w:rsidRPr="00EE748D">
        <w:rPr>
          <w:rFonts w:ascii="FlandersArtSans-Regular" w:eastAsia="Times New Roman" w:hAnsi="FlandersArtSans-Regular" w:cs="Arial"/>
          <w:i/>
          <w:color w:val="auto"/>
          <w:spacing w:val="-3"/>
          <w:highlight w:val="yellow"/>
          <w:lang w:val="nl-NL" w:eastAsia="nl-BE"/>
        </w:rPr>
        <w:t>(kies wat past)</w:t>
      </w:r>
      <w:r w:rsidR="00F159AF">
        <w:rPr>
          <w:rFonts w:ascii="FlandersArtSans-Regular" w:eastAsia="Times New Roman" w:hAnsi="FlandersArtSans-Regular" w:cs="Arial"/>
          <w:color w:val="auto"/>
          <w:spacing w:val="-3"/>
          <w:lang w:val="nl-NL" w:eastAsia="nl-BE"/>
        </w:rPr>
        <w:t xml:space="preserve"> </w:t>
      </w:r>
      <w:r w:rsidRPr="00F5674A">
        <w:rPr>
          <w:rFonts w:ascii="FlandersArtSans-Regular" w:eastAsia="Times New Roman" w:hAnsi="FlandersArtSans-Regular" w:cs="Arial"/>
          <w:color w:val="auto"/>
          <w:spacing w:val="-3"/>
          <w:lang w:val="nl-NL" w:eastAsia="nl-BE"/>
        </w:rPr>
        <w:t xml:space="preserve"> </w:t>
      </w:r>
      <w:r w:rsidRPr="004029A6">
        <w:rPr>
          <w:rFonts w:ascii="FlandersArtSans-Regular" w:eastAsia="Times New Roman" w:hAnsi="FlandersArtSans-Regular" w:cs="Arial"/>
          <w:color w:val="auto"/>
          <w:spacing w:val="-3"/>
          <w:lang w:val="nl-NL" w:eastAsia="nl-BE"/>
        </w:rPr>
        <w:t>de opdrachtnemer</w:t>
      </w:r>
      <w:r w:rsidRPr="00EE748D">
        <w:rPr>
          <w:rFonts w:ascii="FlandersArtSans-Regular" w:eastAsia="Times New Roman" w:hAnsi="FlandersArtSans-Regular" w:cs="Arial"/>
          <w:color w:val="auto"/>
          <w:spacing w:val="-3"/>
          <w:highlight w:val="yellow"/>
          <w:lang w:val="nl-NL" w:eastAsia="nl-BE"/>
        </w:rPr>
        <w:t xml:space="preserve">/ </w:t>
      </w:r>
      <w:r w:rsidRPr="004029A6">
        <w:rPr>
          <w:rFonts w:ascii="FlandersArtSans-Regular" w:eastAsia="Times New Roman" w:hAnsi="FlandersArtSans-Regular" w:cs="Arial"/>
          <w:color w:val="auto"/>
          <w:spacing w:val="-3"/>
          <w:lang w:val="nl-NL" w:eastAsia="nl-BE"/>
        </w:rPr>
        <w:t>de aanbestedende overheid</w:t>
      </w:r>
      <w:r w:rsidRPr="00EE748D">
        <w:rPr>
          <w:rFonts w:ascii="FlandersArtSans-Regular" w:eastAsia="Times New Roman" w:hAnsi="FlandersArtSans-Regular" w:cs="Arial"/>
          <w:color w:val="auto"/>
          <w:spacing w:val="-3"/>
          <w:lang w:val="nl-NL" w:eastAsia="nl-BE"/>
        </w:rPr>
        <w:t xml:space="preserve"> </w:t>
      </w:r>
      <w:r w:rsidRPr="00F5674A">
        <w:rPr>
          <w:rFonts w:ascii="FlandersArtSans-Regular" w:eastAsia="Times New Roman" w:hAnsi="FlandersArtSans-Regular" w:cs="Arial"/>
          <w:color w:val="auto"/>
          <w:spacing w:val="-3"/>
          <w:lang w:val="nl-NL" w:eastAsia="nl-BE"/>
        </w:rPr>
        <w:t>geleverd.</w:t>
      </w:r>
    </w:p>
    <w:p w14:paraId="06BA5F45" w14:textId="77777777" w:rsidR="00370642" w:rsidRPr="00F5674A" w:rsidRDefault="00370642"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p>
    <w:p w14:paraId="36E59556" w14:textId="77777777" w:rsidR="00370642" w:rsidRPr="00EE748D" w:rsidRDefault="00EE748D"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r w:rsidRPr="00EE748D">
        <w:rPr>
          <w:rFonts w:ascii="FlandersArtSans-Regular" w:eastAsia="Times New Roman" w:hAnsi="FlandersArtSans-Regular" w:cs="Arial"/>
          <w:i/>
          <w:color w:val="auto"/>
          <w:spacing w:val="-3"/>
          <w:highlight w:val="yellow"/>
          <w:lang w:val="nl-NL" w:eastAsia="nl-BE"/>
        </w:rPr>
        <w:t>(facultatief</w:t>
      </w:r>
      <w:r w:rsidR="00145DEC">
        <w:rPr>
          <w:rFonts w:ascii="FlandersArtSans-Regular" w:eastAsia="Times New Roman" w:hAnsi="FlandersArtSans-Regular" w:cs="Arial"/>
          <w:i/>
          <w:color w:val="auto"/>
          <w:spacing w:val="-3"/>
          <w:highlight w:val="yellow"/>
          <w:lang w:val="nl-NL" w:eastAsia="nl-BE"/>
        </w:rPr>
        <w:t xml:space="preserve"> </w:t>
      </w:r>
      <w:r w:rsidR="00DA13D1">
        <w:rPr>
          <w:rFonts w:ascii="FlandersArtSans-Regular" w:eastAsia="Times New Roman" w:hAnsi="FlandersArtSans-Regular" w:cs="Arial"/>
          <w:i/>
          <w:color w:val="auto"/>
          <w:spacing w:val="-3"/>
          <w:highlight w:val="yellow"/>
          <w:lang w:val="nl-NL" w:eastAsia="nl-BE"/>
        </w:rPr>
        <w:t xml:space="preserve">- </w:t>
      </w:r>
      <w:r w:rsidR="00145DEC">
        <w:rPr>
          <w:rFonts w:ascii="FlandersArtSans-Regular" w:eastAsia="Times New Roman" w:hAnsi="FlandersArtSans-Regular" w:cs="Arial"/>
          <w:i/>
          <w:color w:val="auto"/>
          <w:spacing w:val="-3"/>
          <w:highlight w:val="yellow"/>
          <w:lang w:val="nl-NL" w:eastAsia="nl-BE"/>
        </w:rPr>
        <w:t>indien vereist voor de bijzondere eisen van de opdracht</w:t>
      </w:r>
      <w:r w:rsidRPr="00EE748D">
        <w:rPr>
          <w:rFonts w:ascii="FlandersArtSans-Regular" w:eastAsia="Times New Roman" w:hAnsi="FlandersArtSans-Regular" w:cs="Arial"/>
          <w:i/>
          <w:color w:val="auto"/>
          <w:spacing w:val="-3"/>
          <w:highlight w:val="yellow"/>
          <w:lang w:val="nl-NL" w:eastAsia="nl-BE"/>
        </w:rPr>
        <w:t>):</w:t>
      </w:r>
      <w:r w:rsidRPr="00EE748D">
        <w:rPr>
          <w:rFonts w:ascii="FlandersArtSans-Regular" w:eastAsia="Times New Roman" w:hAnsi="FlandersArtSans-Regular" w:cs="Arial"/>
          <w:i/>
          <w:color w:val="auto"/>
          <w:spacing w:val="-3"/>
          <w:lang w:val="nl-NL" w:eastAsia="nl-BE"/>
        </w:rPr>
        <w:t xml:space="preserve"> </w:t>
      </w:r>
      <w:r w:rsidR="00CE4117">
        <w:rPr>
          <w:rFonts w:ascii="FlandersArtSans-Regular" w:eastAsia="Times New Roman" w:hAnsi="FlandersArtSans-Regular" w:cs="Arial"/>
          <w:color w:val="auto"/>
          <w:spacing w:val="-3"/>
          <w:lang w:val="nl-NL" w:eastAsia="nl-BE"/>
        </w:rPr>
        <w:t>D</w:t>
      </w:r>
      <w:r w:rsidR="00CE4117" w:rsidRPr="00EE748D">
        <w:rPr>
          <w:rFonts w:ascii="FlandersArtSans-Regular" w:eastAsia="Times New Roman" w:hAnsi="FlandersArtSans-Regular" w:cs="Arial"/>
          <w:color w:val="auto"/>
          <w:spacing w:val="-3"/>
          <w:lang w:val="nl-NL" w:eastAsia="nl-BE"/>
        </w:rPr>
        <w:t xml:space="preserve">e </w:t>
      </w:r>
      <w:r w:rsidRPr="00EE748D">
        <w:rPr>
          <w:rFonts w:ascii="FlandersArtSans-Regular" w:eastAsia="Times New Roman" w:hAnsi="FlandersArtSans-Regular" w:cs="Arial"/>
          <w:color w:val="auto"/>
          <w:spacing w:val="-3"/>
          <w:lang w:val="nl-NL" w:eastAsia="nl-BE"/>
        </w:rPr>
        <w:t xml:space="preserve">plannen zijn vertrouwelijk. </w:t>
      </w:r>
    </w:p>
    <w:p w14:paraId="209ED1B8" w14:textId="77777777" w:rsidR="00370642" w:rsidRPr="00F5674A" w:rsidRDefault="00370642" w:rsidP="00CA4B29">
      <w:pPr>
        <w:contextualSpacing w:val="0"/>
        <w:jc w:val="both"/>
        <w:rPr>
          <w:rFonts w:ascii="FlandersArtSans-Regular" w:eastAsia="Times New Roman" w:hAnsi="FlandersArtSans-Regular" w:cs="Arial"/>
          <w:color w:val="auto"/>
          <w:lang w:val="nl-NL" w:eastAsia="nl-BE"/>
        </w:rPr>
      </w:pPr>
    </w:p>
    <w:p w14:paraId="07E052A5" w14:textId="77777777" w:rsidR="00876FE1" w:rsidRPr="007B6BCE" w:rsidRDefault="00876FE1" w:rsidP="00CA4B29">
      <w:pPr>
        <w:contextualSpacing w:val="0"/>
        <w:jc w:val="both"/>
        <w:rPr>
          <w:rFonts w:ascii="FlandersArtSans-Regular" w:eastAsia="Times New Roman" w:hAnsi="FlandersArtSans-Regular" w:cs="Arial"/>
          <w:color w:val="auto"/>
          <w:spacing w:val="-3"/>
          <w:sz w:val="32"/>
          <w:szCs w:val="32"/>
          <w:lang w:val="nl-NL" w:eastAsia="nl-BE"/>
        </w:rPr>
      </w:pPr>
      <w:r>
        <w:rPr>
          <w:rFonts w:ascii="FlandersArtSans-Regular" w:eastAsia="Times New Roman" w:hAnsi="FlandersArtSans-Regular" w:cs="Arial"/>
          <w:color w:val="auto"/>
          <w:spacing w:val="-3"/>
          <w:sz w:val="32"/>
          <w:szCs w:val="32"/>
          <w:lang w:val="nl-NL" w:eastAsia="nl-BE"/>
        </w:rPr>
        <w:t>B.2.3</w:t>
      </w:r>
      <w:r w:rsidRPr="007B6BCE">
        <w:rPr>
          <w:rFonts w:ascii="FlandersArtSans-Regular" w:eastAsia="Times New Roman" w:hAnsi="FlandersArtSans-Regular" w:cs="Arial"/>
          <w:color w:val="auto"/>
          <w:spacing w:val="-3"/>
          <w:sz w:val="32"/>
          <w:szCs w:val="32"/>
          <w:lang w:val="nl-NL" w:eastAsia="nl-BE"/>
        </w:rPr>
        <w:t xml:space="preserve">. PLANNEN EN DOCUMENTEN OPGEMAAKT DOOR DE </w:t>
      </w:r>
      <w:r>
        <w:rPr>
          <w:rFonts w:ascii="FlandersArtSans-Regular" w:eastAsia="Times New Roman" w:hAnsi="FlandersArtSans-Regular" w:cs="Arial"/>
          <w:color w:val="auto"/>
          <w:spacing w:val="-3"/>
          <w:sz w:val="32"/>
          <w:szCs w:val="32"/>
          <w:lang w:val="nl-NL" w:eastAsia="nl-BE"/>
        </w:rPr>
        <w:t>OPDRACHTNEMER (ART. 36</w:t>
      </w:r>
      <w:r w:rsidR="00CE4117">
        <w:rPr>
          <w:rFonts w:ascii="FlandersArtSans-Regular" w:eastAsia="Times New Roman" w:hAnsi="FlandersArtSans-Regular" w:cs="Arial"/>
          <w:color w:val="auto"/>
          <w:spacing w:val="-3"/>
          <w:sz w:val="32"/>
          <w:szCs w:val="32"/>
          <w:lang w:val="nl-NL" w:eastAsia="nl-BE"/>
        </w:rPr>
        <w:t xml:space="preserve"> KB UITVOERING</w:t>
      </w:r>
      <w:r w:rsidRPr="007B6BCE">
        <w:rPr>
          <w:rFonts w:ascii="FlandersArtSans-Regular" w:eastAsia="Times New Roman" w:hAnsi="FlandersArtSans-Regular" w:cs="Arial"/>
          <w:color w:val="auto"/>
          <w:spacing w:val="-3"/>
          <w:sz w:val="32"/>
          <w:szCs w:val="32"/>
          <w:lang w:val="nl-NL" w:eastAsia="nl-BE"/>
        </w:rPr>
        <w:t>)</w:t>
      </w:r>
    </w:p>
    <w:p w14:paraId="43CF2C67" w14:textId="77777777" w:rsidR="00EA31A6" w:rsidRDefault="00EA31A6"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p>
    <w:p w14:paraId="7DE7488D" w14:textId="77777777" w:rsidR="00370642" w:rsidRPr="00F5674A" w:rsidRDefault="00370642"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 xml:space="preserve">De opdrachtnemer maakt op eigen kosten alle detail- en werktekeningen en de eventuele berekeningsnota's op die hij nodig heeft om de uitvoering van de opdracht tot een goed einde te brengen. Voor de artikelen zoals gevraagd in de beschrijving van de werken legt de opdrachtnemer deze ter goedkeuring voor aan de aanbestedende overheid. </w:t>
      </w:r>
    </w:p>
    <w:p w14:paraId="2CD740F6" w14:textId="77777777" w:rsidR="00370642" w:rsidRPr="00F5674A" w:rsidRDefault="00370642" w:rsidP="00CA4B29">
      <w:pPr>
        <w:contextualSpacing w:val="0"/>
        <w:jc w:val="both"/>
        <w:rPr>
          <w:rFonts w:ascii="FlandersArtSans-Regular" w:eastAsia="Times New Roman" w:hAnsi="FlandersArtSans-Regular" w:cs="Arial"/>
          <w:color w:val="auto"/>
          <w:u w:val="single"/>
          <w:lang w:val="nl-NL" w:eastAsia="nl-BE"/>
        </w:rPr>
      </w:pPr>
    </w:p>
    <w:p w14:paraId="58E3DB08" w14:textId="77777777" w:rsidR="00370642" w:rsidRDefault="00370642" w:rsidP="00CE4117">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 xml:space="preserve">De opdrachtnemer moet </w:t>
      </w:r>
      <w:r w:rsidR="00F159AF">
        <w:rPr>
          <w:rFonts w:ascii="FlandersArtSans-Regular" w:eastAsia="Times New Roman" w:hAnsi="FlandersArtSans-Regular" w:cs="Arial"/>
          <w:color w:val="auto"/>
          <w:spacing w:val="-3"/>
          <w:lang w:val="nl-NL" w:eastAsia="nl-BE"/>
        </w:rPr>
        <w:t xml:space="preserve">drie exemplaren van de </w:t>
      </w:r>
      <w:r w:rsidRPr="00F5674A">
        <w:rPr>
          <w:rFonts w:ascii="FlandersArtSans-Regular" w:eastAsia="Times New Roman" w:hAnsi="FlandersArtSans-Regular" w:cs="Arial"/>
          <w:color w:val="auto"/>
          <w:spacing w:val="-3"/>
          <w:lang w:val="nl-NL" w:eastAsia="nl-BE"/>
        </w:rPr>
        <w:t xml:space="preserve"> tekeningen en berekeningsnota’s aan de aanbestedende overheid ter hand stellen. </w:t>
      </w:r>
    </w:p>
    <w:p w14:paraId="3856AE8E" w14:textId="77777777" w:rsidR="00F159AF" w:rsidRPr="00F5674A" w:rsidRDefault="00F159AF" w:rsidP="00CE4117">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70733F98" w14:textId="77777777" w:rsidR="00876FE1" w:rsidRDefault="00370642" w:rsidP="00CE4117">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De opdrachtnemer staat in voor de coördinatie van de plannen van de eventuele onderaannemers.</w:t>
      </w:r>
      <w:bookmarkStart w:id="169" w:name="_Toc444599546"/>
    </w:p>
    <w:bookmarkEnd w:id="169"/>
    <w:p w14:paraId="105BAB66" w14:textId="77777777" w:rsidR="00370642" w:rsidRPr="00F5674A" w:rsidRDefault="00370642" w:rsidP="00CA4B29">
      <w:pPr>
        <w:tabs>
          <w:tab w:val="left" w:pos="-1440"/>
          <w:tab w:val="left" w:pos="-720"/>
        </w:tabs>
        <w:suppressAutoHyphens/>
        <w:contextualSpacing w:val="0"/>
        <w:jc w:val="both"/>
        <w:rPr>
          <w:rFonts w:ascii="FlandersArtSans-Regular" w:eastAsia="Times New Roman" w:hAnsi="FlandersArtSans-Regular" w:cs="Arial"/>
          <w:color w:val="auto"/>
          <w:spacing w:val="-3"/>
          <w:u w:val="single"/>
          <w:lang w:val="nl-NL" w:eastAsia="nl-BE"/>
        </w:rPr>
      </w:pPr>
    </w:p>
    <w:p w14:paraId="27CB213A" w14:textId="77777777" w:rsidR="00370642" w:rsidRDefault="00370642" w:rsidP="00CA4B29">
      <w:pPr>
        <w:tabs>
          <w:tab w:val="left" w:pos="-1440"/>
          <w:tab w:val="left" w:pos="-720"/>
        </w:tabs>
        <w:suppressAutoHyphens/>
        <w:contextualSpacing w:val="0"/>
        <w:jc w:val="both"/>
        <w:outlineLvl w:val="3"/>
        <w:rPr>
          <w:rFonts w:ascii="FlandersArtSans-Regular" w:eastAsia="Times New Roman" w:hAnsi="FlandersArtSans-Regular" w:cs="Arial"/>
          <w:color w:val="auto"/>
          <w:spacing w:val="-3"/>
          <w:u w:val="single"/>
          <w:lang w:val="nl-NL" w:eastAsia="nl-BE"/>
        </w:rPr>
      </w:pPr>
    </w:p>
    <w:p w14:paraId="36C67840" w14:textId="77777777" w:rsidR="00876FE1" w:rsidRDefault="00876FE1" w:rsidP="00CA4B29">
      <w:pPr>
        <w:contextualSpacing w:val="0"/>
        <w:jc w:val="both"/>
        <w:rPr>
          <w:rFonts w:ascii="FlandersArtSans-Regular" w:eastAsia="Times New Roman" w:hAnsi="FlandersArtSans-Regular" w:cs="Arial"/>
          <w:color w:val="auto"/>
          <w:spacing w:val="-3"/>
          <w:sz w:val="32"/>
          <w:szCs w:val="32"/>
          <w:lang w:val="nl-NL" w:eastAsia="nl-BE"/>
        </w:rPr>
      </w:pPr>
      <w:r>
        <w:rPr>
          <w:rFonts w:ascii="FlandersArtSans-Regular" w:eastAsia="Times New Roman" w:hAnsi="FlandersArtSans-Regular" w:cs="Arial"/>
          <w:color w:val="auto"/>
          <w:spacing w:val="-3"/>
          <w:sz w:val="32"/>
          <w:szCs w:val="32"/>
          <w:lang w:val="nl-NL" w:eastAsia="nl-BE"/>
        </w:rPr>
        <w:t>B.2.</w:t>
      </w:r>
      <w:r w:rsidR="00CE4117">
        <w:rPr>
          <w:rFonts w:ascii="FlandersArtSans-Regular" w:eastAsia="Times New Roman" w:hAnsi="FlandersArtSans-Regular" w:cs="Arial"/>
          <w:color w:val="auto"/>
          <w:spacing w:val="-3"/>
          <w:sz w:val="32"/>
          <w:szCs w:val="32"/>
          <w:lang w:val="nl-NL" w:eastAsia="nl-BE"/>
        </w:rPr>
        <w:t>4</w:t>
      </w:r>
      <w:r>
        <w:rPr>
          <w:rFonts w:ascii="FlandersArtSans-Regular" w:eastAsia="Times New Roman" w:hAnsi="FlandersArtSans-Regular" w:cs="Arial"/>
          <w:color w:val="auto"/>
          <w:spacing w:val="-3"/>
          <w:sz w:val="32"/>
          <w:szCs w:val="32"/>
          <w:lang w:val="nl-NL" w:eastAsia="nl-BE"/>
        </w:rPr>
        <w:t>. TER BESCHIKKING STELLEN VAN GRONDEN OF LOKALEN (ART. 77</w:t>
      </w:r>
      <w:r w:rsidR="00CE4117">
        <w:rPr>
          <w:rFonts w:ascii="FlandersArtSans-Regular" w:eastAsia="Times New Roman" w:hAnsi="FlandersArtSans-Regular" w:cs="Arial"/>
          <w:color w:val="auto"/>
          <w:spacing w:val="-3"/>
          <w:sz w:val="32"/>
          <w:szCs w:val="32"/>
          <w:lang w:val="nl-NL" w:eastAsia="nl-BE"/>
        </w:rPr>
        <w:t xml:space="preserve"> KB UITVOERING</w:t>
      </w:r>
      <w:r>
        <w:rPr>
          <w:rFonts w:ascii="FlandersArtSans-Regular" w:eastAsia="Times New Roman" w:hAnsi="FlandersArtSans-Regular" w:cs="Arial"/>
          <w:color w:val="auto"/>
          <w:spacing w:val="-3"/>
          <w:sz w:val="32"/>
          <w:szCs w:val="32"/>
          <w:lang w:val="nl-NL" w:eastAsia="nl-BE"/>
        </w:rPr>
        <w:t>)</w:t>
      </w:r>
    </w:p>
    <w:p w14:paraId="77000258" w14:textId="77777777" w:rsidR="00FF008D" w:rsidRDefault="00FF008D" w:rsidP="00CA4B29">
      <w:pPr>
        <w:contextualSpacing w:val="0"/>
        <w:jc w:val="both"/>
        <w:rPr>
          <w:rFonts w:ascii="FlandersArtSans-Regular" w:eastAsia="Times New Roman" w:hAnsi="FlandersArtSans-Regular" w:cs="Arial"/>
          <w:color w:val="auto"/>
          <w:spacing w:val="-3"/>
          <w:sz w:val="32"/>
          <w:szCs w:val="32"/>
          <w:lang w:val="nl-NL" w:eastAsia="nl-BE"/>
        </w:rPr>
      </w:pPr>
    </w:p>
    <w:p w14:paraId="5666D4AA" w14:textId="77777777" w:rsidR="00101714" w:rsidRPr="00D6772F" w:rsidRDefault="00FF008D" w:rsidP="00C92C31">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b/>
          <w:color w:val="auto"/>
          <w:spacing w:val="-3"/>
          <w:lang w:val="nl-NL" w:eastAsia="nl-BE"/>
        </w:rPr>
      </w:pPr>
      <w:r w:rsidRPr="00906872">
        <w:rPr>
          <w:rFonts w:ascii="FlandersArtSans-Regular" w:eastAsia="Times New Roman" w:hAnsi="FlandersArtSans-Regular" w:cs="Arial"/>
          <w:b/>
          <w:color w:val="auto"/>
          <w:spacing w:val="-3"/>
          <w:lang w:val="nl-NL" w:eastAsia="nl-BE"/>
        </w:rPr>
        <w:t xml:space="preserve">Noot: </w:t>
      </w:r>
      <w:r w:rsidR="00101714" w:rsidRPr="00613BBC">
        <w:rPr>
          <w:rFonts w:ascii="FlandersArtSans-Regular" w:eastAsia="Times New Roman" w:hAnsi="FlandersArtSans-Regular" w:cs="Arial"/>
          <w:color w:val="auto"/>
          <w:spacing w:val="-3"/>
          <w:lang w:val="nl-NL" w:eastAsia="nl-BE"/>
        </w:rPr>
        <w:t>Verwijs hier naar de technische</w:t>
      </w:r>
      <w:r w:rsidR="00CE4117">
        <w:rPr>
          <w:rFonts w:ascii="FlandersArtSans-Regular" w:eastAsia="Times New Roman" w:hAnsi="FlandersArtSans-Regular" w:cs="Arial"/>
          <w:color w:val="auto"/>
          <w:spacing w:val="-3"/>
          <w:lang w:val="nl-NL" w:eastAsia="nl-BE"/>
        </w:rPr>
        <w:t xml:space="preserve"> voorschriften van het bestek</w:t>
      </w:r>
      <w:r w:rsidRPr="00613BBC">
        <w:rPr>
          <w:rFonts w:ascii="FlandersArtSans-Regular" w:eastAsia="Times New Roman" w:hAnsi="FlandersArtSans-Regular" w:cs="Arial"/>
          <w:color w:val="auto"/>
          <w:spacing w:val="-3"/>
          <w:lang w:val="nl-NL" w:eastAsia="nl-BE"/>
        </w:rPr>
        <w:t xml:space="preserve"> en werk dit daar uit. </w:t>
      </w:r>
    </w:p>
    <w:p w14:paraId="41F970C6" w14:textId="77777777" w:rsidR="00101714" w:rsidRDefault="00101714"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19682ECE" w14:textId="77777777" w:rsidR="00370642" w:rsidRDefault="00370642" w:rsidP="00CA4B29">
      <w:pPr>
        <w:tabs>
          <w:tab w:val="left" w:pos="-1440"/>
          <w:tab w:val="left" w:pos="-720"/>
        </w:tabs>
        <w:suppressAutoHyphens/>
        <w:contextualSpacing w:val="0"/>
        <w:jc w:val="both"/>
        <w:rPr>
          <w:rFonts w:ascii="FlandersArtSans-Regular" w:eastAsia="Times New Roman" w:hAnsi="FlandersArtSans-Regular" w:cs="Arial"/>
          <w:color w:val="auto"/>
          <w:spacing w:val="-3"/>
          <w:u w:val="single"/>
          <w:lang w:val="nl-NL" w:eastAsia="nl-BE"/>
        </w:rPr>
      </w:pPr>
    </w:p>
    <w:p w14:paraId="4CD84444" w14:textId="77777777" w:rsidR="00876FE1" w:rsidRDefault="00876FE1" w:rsidP="00CA4B29">
      <w:pPr>
        <w:contextualSpacing w:val="0"/>
        <w:jc w:val="both"/>
        <w:rPr>
          <w:rFonts w:ascii="FlandersArtSans-Regular" w:eastAsia="Times New Roman" w:hAnsi="FlandersArtSans-Regular" w:cs="Arial"/>
          <w:color w:val="auto"/>
          <w:spacing w:val="-3"/>
          <w:sz w:val="32"/>
          <w:szCs w:val="32"/>
          <w:lang w:val="nl-NL" w:eastAsia="nl-BE"/>
        </w:rPr>
      </w:pPr>
      <w:r>
        <w:rPr>
          <w:rFonts w:ascii="FlandersArtSans-Regular" w:eastAsia="Times New Roman" w:hAnsi="FlandersArtSans-Regular" w:cs="Arial"/>
          <w:color w:val="auto"/>
          <w:spacing w:val="-3"/>
          <w:sz w:val="32"/>
          <w:szCs w:val="32"/>
          <w:lang w:val="nl-NL" w:eastAsia="nl-BE"/>
        </w:rPr>
        <w:t>B.2.</w:t>
      </w:r>
      <w:r w:rsidR="00CE4117">
        <w:rPr>
          <w:rFonts w:ascii="FlandersArtSans-Regular" w:eastAsia="Times New Roman" w:hAnsi="FlandersArtSans-Regular" w:cs="Arial"/>
          <w:color w:val="auto"/>
          <w:spacing w:val="-3"/>
          <w:sz w:val="32"/>
          <w:szCs w:val="32"/>
          <w:lang w:val="nl-NL" w:eastAsia="nl-BE"/>
        </w:rPr>
        <w:t>5</w:t>
      </w:r>
      <w:r>
        <w:rPr>
          <w:rFonts w:ascii="FlandersArtSans-Regular" w:eastAsia="Times New Roman" w:hAnsi="FlandersArtSans-Regular" w:cs="Arial"/>
          <w:color w:val="auto"/>
          <w:spacing w:val="-3"/>
          <w:sz w:val="32"/>
          <w:szCs w:val="32"/>
          <w:lang w:val="nl-NL" w:eastAsia="nl-BE"/>
        </w:rPr>
        <w:t>. ALGEMENE ORGANISATIE VAN DE BOUWPLAATS (ART. 79</w:t>
      </w:r>
      <w:r w:rsidR="00CE4117">
        <w:rPr>
          <w:rFonts w:ascii="FlandersArtSans-Regular" w:eastAsia="Times New Roman" w:hAnsi="FlandersArtSans-Regular" w:cs="Arial"/>
          <w:color w:val="auto"/>
          <w:spacing w:val="-3"/>
          <w:sz w:val="32"/>
          <w:szCs w:val="32"/>
          <w:lang w:val="nl-NL" w:eastAsia="nl-BE"/>
        </w:rPr>
        <w:t xml:space="preserve"> KB UITVOERING</w:t>
      </w:r>
      <w:r>
        <w:rPr>
          <w:rFonts w:ascii="FlandersArtSans-Regular" w:eastAsia="Times New Roman" w:hAnsi="FlandersArtSans-Regular" w:cs="Arial"/>
          <w:color w:val="auto"/>
          <w:spacing w:val="-3"/>
          <w:sz w:val="32"/>
          <w:szCs w:val="32"/>
          <w:lang w:val="nl-NL" w:eastAsia="nl-BE"/>
        </w:rPr>
        <w:t>)</w:t>
      </w:r>
    </w:p>
    <w:p w14:paraId="1FBFBDB8" w14:textId="77777777" w:rsidR="00FF008D" w:rsidRPr="00613BBC" w:rsidRDefault="00FF008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19DE0D98" w14:textId="77777777" w:rsidR="00FF008D" w:rsidRPr="00613BBC" w:rsidRDefault="00FF008D" w:rsidP="00C92C31">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906872">
        <w:rPr>
          <w:rFonts w:ascii="FlandersArtSans-Regular" w:eastAsia="Times New Roman" w:hAnsi="FlandersArtSans-Regular" w:cs="Arial"/>
          <w:b/>
          <w:color w:val="auto"/>
          <w:spacing w:val="-3"/>
          <w:lang w:val="nl-NL" w:eastAsia="nl-BE"/>
        </w:rPr>
        <w:t>Noot:</w:t>
      </w:r>
      <w:r w:rsidRPr="00613BBC">
        <w:rPr>
          <w:rFonts w:ascii="FlandersArtSans-Regular" w:eastAsia="Times New Roman" w:hAnsi="FlandersArtSans-Regular" w:cs="Arial"/>
          <w:color w:val="auto"/>
          <w:spacing w:val="-3"/>
          <w:lang w:val="nl-NL" w:eastAsia="nl-BE"/>
        </w:rPr>
        <w:t xml:space="preserve"> Verwijs hier naar de technische </w:t>
      </w:r>
      <w:r w:rsidR="00CE4117">
        <w:rPr>
          <w:rFonts w:ascii="FlandersArtSans-Regular" w:eastAsia="Times New Roman" w:hAnsi="FlandersArtSans-Regular" w:cs="Arial"/>
          <w:color w:val="auto"/>
          <w:spacing w:val="-3"/>
          <w:lang w:val="nl-NL" w:eastAsia="nl-BE"/>
        </w:rPr>
        <w:t>voorschriften van het bestek</w:t>
      </w:r>
      <w:r w:rsidR="00CE4117" w:rsidRPr="00613BBC">
        <w:rPr>
          <w:rFonts w:ascii="FlandersArtSans-Regular" w:eastAsia="Times New Roman" w:hAnsi="FlandersArtSans-Regular" w:cs="Arial"/>
          <w:color w:val="auto"/>
          <w:spacing w:val="-3"/>
          <w:lang w:val="nl-NL" w:eastAsia="nl-BE"/>
        </w:rPr>
        <w:t xml:space="preserve"> </w:t>
      </w:r>
      <w:r w:rsidRPr="00613BBC">
        <w:rPr>
          <w:rFonts w:ascii="FlandersArtSans-Regular" w:eastAsia="Times New Roman" w:hAnsi="FlandersArtSans-Regular" w:cs="Arial"/>
          <w:color w:val="auto"/>
          <w:spacing w:val="-3"/>
          <w:lang w:val="nl-NL" w:eastAsia="nl-BE"/>
        </w:rPr>
        <w:t xml:space="preserve">en werk dit daar uit. </w:t>
      </w:r>
    </w:p>
    <w:p w14:paraId="76BC3A36" w14:textId="77777777" w:rsidR="00370642" w:rsidRDefault="00370642"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2E121A16" w14:textId="77777777" w:rsidR="00876FE1" w:rsidRDefault="00876FE1"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sz w:val="32"/>
          <w:szCs w:val="32"/>
          <w:lang w:val="nl-NL" w:eastAsia="nl-BE"/>
        </w:rPr>
        <w:t>B.2.</w:t>
      </w:r>
      <w:r w:rsidR="00CE4117">
        <w:rPr>
          <w:rFonts w:ascii="FlandersArtSans-Regular" w:eastAsia="Times New Roman" w:hAnsi="FlandersArtSans-Regular" w:cs="Arial"/>
          <w:color w:val="auto"/>
          <w:spacing w:val="-3"/>
          <w:sz w:val="32"/>
          <w:szCs w:val="32"/>
          <w:lang w:val="nl-NL" w:eastAsia="nl-BE"/>
        </w:rPr>
        <w:t>6</w:t>
      </w:r>
      <w:r>
        <w:rPr>
          <w:rFonts w:ascii="FlandersArtSans-Regular" w:eastAsia="Times New Roman" w:hAnsi="FlandersArtSans-Regular" w:cs="Arial"/>
          <w:color w:val="auto"/>
          <w:spacing w:val="-3"/>
          <w:sz w:val="32"/>
          <w:szCs w:val="32"/>
          <w:lang w:val="nl-NL" w:eastAsia="nl-BE"/>
        </w:rPr>
        <w:t>. DAGBOEK VAN DE WERKEN (ART. 83</w:t>
      </w:r>
      <w:r w:rsidR="00CE4117">
        <w:rPr>
          <w:rFonts w:ascii="FlandersArtSans-Regular" w:eastAsia="Times New Roman" w:hAnsi="FlandersArtSans-Regular" w:cs="Arial"/>
          <w:color w:val="auto"/>
          <w:spacing w:val="-3"/>
          <w:sz w:val="32"/>
          <w:szCs w:val="32"/>
          <w:lang w:val="nl-NL" w:eastAsia="nl-BE"/>
        </w:rPr>
        <w:t xml:space="preserve"> KB UITVOERING</w:t>
      </w:r>
      <w:r>
        <w:rPr>
          <w:rFonts w:ascii="FlandersArtSans-Regular" w:eastAsia="Times New Roman" w:hAnsi="FlandersArtSans-Regular" w:cs="Arial"/>
          <w:color w:val="auto"/>
          <w:spacing w:val="-3"/>
          <w:sz w:val="32"/>
          <w:szCs w:val="32"/>
          <w:lang w:val="nl-NL" w:eastAsia="nl-BE"/>
        </w:rPr>
        <w:t>)</w:t>
      </w:r>
    </w:p>
    <w:p w14:paraId="077F8A33" w14:textId="77777777" w:rsidR="00F159AF" w:rsidRDefault="00F159AF"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p>
    <w:p w14:paraId="42E56F97" w14:textId="77777777" w:rsidR="00370642" w:rsidRPr="00F5674A" w:rsidRDefault="00370642"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De opdrachtnemer dient steeds de nodige informatie aan te leveren voor het dagboek van de werken.</w:t>
      </w:r>
    </w:p>
    <w:p w14:paraId="76F6BC02" w14:textId="77777777" w:rsidR="00DA13D1" w:rsidRDefault="00DA13D1" w:rsidP="00CA4B29">
      <w:pPr>
        <w:pStyle w:val="Kop1"/>
        <w:jc w:val="both"/>
        <w:rPr>
          <w:rFonts w:ascii="FlandersArtSans-Regular" w:hAnsi="FlandersArtSans-Regular"/>
        </w:rPr>
      </w:pPr>
      <w:bookmarkStart w:id="170" w:name="_Toc434325163"/>
      <w:bookmarkStart w:id="171" w:name="_Toc434486186"/>
    </w:p>
    <w:p w14:paraId="729795DB" w14:textId="77777777" w:rsidR="0004048F" w:rsidRPr="0054021F" w:rsidRDefault="0004048F" w:rsidP="00CA4B29">
      <w:pPr>
        <w:pStyle w:val="Kop1"/>
        <w:jc w:val="both"/>
        <w:rPr>
          <w:rFonts w:ascii="FlandersArtSans-Regular" w:hAnsi="FlandersArtSans-Regular"/>
        </w:rPr>
      </w:pPr>
      <w:bookmarkStart w:id="172" w:name="_Toc159926927"/>
      <w:r w:rsidRPr="0054021F">
        <w:rPr>
          <w:rFonts w:ascii="FlandersArtSans-Regular" w:hAnsi="FlandersArtSans-Regular"/>
        </w:rPr>
        <w:t>B.</w:t>
      </w:r>
      <w:r w:rsidR="00FF3F62">
        <w:rPr>
          <w:rFonts w:ascii="FlandersArtSans-Regular" w:hAnsi="FlandersArtSans-Regular"/>
        </w:rPr>
        <w:t>3</w:t>
      </w:r>
      <w:r w:rsidRPr="0054021F">
        <w:rPr>
          <w:rFonts w:ascii="FlandersArtSans-Regular" w:hAnsi="FlandersArtSans-Regular"/>
        </w:rPr>
        <w:t>.</w:t>
      </w:r>
      <w:r w:rsidRPr="0054021F">
        <w:rPr>
          <w:rFonts w:ascii="FlandersArtSans-Regular" w:hAnsi="FlandersArtSans-Regular"/>
        </w:rPr>
        <w:tab/>
        <w:t>BETALINGEN</w:t>
      </w:r>
      <w:bookmarkEnd w:id="170"/>
      <w:bookmarkEnd w:id="171"/>
      <w:bookmarkEnd w:id="172"/>
    </w:p>
    <w:p w14:paraId="3C5CD996" w14:textId="77777777" w:rsidR="0004048F" w:rsidRDefault="0004048F" w:rsidP="00CA4B29">
      <w:pPr>
        <w:pStyle w:val="Kop2"/>
        <w:numPr>
          <w:ilvl w:val="0"/>
          <w:numId w:val="0"/>
        </w:numPr>
        <w:ind w:left="709" w:hanging="709"/>
        <w:jc w:val="both"/>
      </w:pPr>
      <w:bookmarkStart w:id="173" w:name="_Toc434325164"/>
      <w:bookmarkStart w:id="174" w:name="_Toc434486187"/>
      <w:bookmarkStart w:id="175" w:name="_Toc159926928"/>
      <w:r w:rsidRPr="0054021F">
        <w:t>B.</w:t>
      </w:r>
      <w:r w:rsidR="00FF3F62">
        <w:t>3</w:t>
      </w:r>
      <w:r w:rsidRPr="0054021F">
        <w:t>.1.</w:t>
      </w:r>
      <w:r w:rsidRPr="0054021F">
        <w:tab/>
        <w:t xml:space="preserve">WIJZE WAAROP DE PRIJS WORDT BETAALD (ART. 66 </w:t>
      </w:r>
      <w:r w:rsidR="00F873BC">
        <w:t xml:space="preserve"> </w:t>
      </w:r>
      <w:r w:rsidRPr="0054021F">
        <w:t>KB UITVOERING)</w:t>
      </w:r>
      <w:bookmarkEnd w:id="173"/>
      <w:bookmarkEnd w:id="174"/>
      <w:bookmarkEnd w:id="175"/>
    </w:p>
    <w:p w14:paraId="5114200A" w14:textId="77777777" w:rsidR="008D7F5E" w:rsidRPr="004029A6" w:rsidRDefault="007F1C6E" w:rsidP="00810960">
      <w:pPr>
        <w:pStyle w:val="BodyTex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rPr>
          <w:rFonts w:ascii="FlandersArtSans-Regular" w:hAnsi="FlandersArtSans-Regular"/>
        </w:rPr>
      </w:pPr>
      <w:r w:rsidRPr="004029A6">
        <w:rPr>
          <w:rFonts w:ascii="FlandersArtSans-Regular" w:hAnsi="FlandersArtSans-Regular"/>
          <w:b/>
        </w:rPr>
        <w:t>Noot:</w:t>
      </w:r>
      <w:r w:rsidRPr="004029A6">
        <w:rPr>
          <w:rFonts w:ascii="FlandersArtSans-Regular" w:hAnsi="FlandersArtSans-Regular"/>
        </w:rPr>
        <w:t xml:space="preserve"> </w:t>
      </w:r>
      <w:r w:rsidR="008D7F5E" w:rsidRPr="004029A6">
        <w:rPr>
          <w:rFonts w:ascii="FlandersArtSans-Regular" w:hAnsi="FlandersArtSans-Regular"/>
        </w:rPr>
        <w:t xml:space="preserve">Bij de uitwerking van de regels moet </w:t>
      </w:r>
      <w:r w:rsidR="006A789B">
        <w:rPr>
          <w:rFonts w:ascii="FlandersArtSans-Regular" w:hAnsi="FlandersArtSans-Regular"/>
        </w:rPr>
        <w:t xml:space="preserve">u </w:t>
      </w:r>
      <w:r w:rsidR="008D7F5E" w:rsidRPr="004029A6">
        <w:rPr>
          <w:rFonts w:ascii="FlandersArtSans-Regular" w:hAnsi="FlandersArtSans-Regular"/>
        </w:rPr>
        <w:t xml:space="preserve">rekening houden met de omvang van de opdracht. Het is veelal aangewezen bij opdrachten met enige omvang te werken met betaling in mindering. </w:t>
      </w:r>
    </w:p>
    <w:p w14:paraId="0C1E0397" w14:textId="77777777" w:rsidR="00F873BC" w:rsidRPr="00F5674A" w:rsidRDefault="00F873BC" w:rsidP="00CA4B29">
      <w:pPr>
        <w:tabs>
          <w:tab w:val="left" w:pos="-1440"/>
          <w:tab w:val="left" w:pos="-720"/>
        </w:tabs>
        <w:suppressAutoHyphens/>
        <w:contextualSpacing w:val="0"/>
        <w:jc w:val="both"/>
        <w:rPr>
          <w:rFonts w:ascii="FlandersArtSans-Regular" w:eastAsia="Times New Roman" w:hAnsi="FlandersArtSans-Regular" w:cs="Arial"/>
          <w:b/>
          <w:i/>
          <w:color w:val="auto"/>
          <w:spacing w:val="-3"/>
          <w:lang w:val="nl-NL" w:eastAsia="nl-BE"/>
        </w:rPr>
      </w:pPr>
    </w:p>
    <w:p w14:paraId="767C772B" w14:textId="77777777" w:rsidR="00F873BC" w:rsidRPr="00A171E1" w:rsidRDefault="00F873BC" w:rsidP="00CA4B29">
      <w:pPr>
        <w:tabs>
          <w:tab w:val="left" w:pos="-1440"/>
          <w:tab w:val="left" w:pos="-720"/>
        </w:tabs>
        <w:suppressAutoHyphens/>
        <w:contextualSpacing w:val="0"/>
        <w:jc w:val="both"/>
        <w:rPr>
          <w:rFonts w:ascii="FlandersArtSans-Regular" w:eastAsia="Times New Roman" w:hAnsi="FlandersArtSans-Regular" w:cs="Arial"/>
          <w:b/>
          <w:i/>
          <w:color w:val="auto"/>
          <w:spacing w:val="-3"/>
          <w:lang w:val="nl-NL" w:eastAsia="nl-BE"/>
        </w:rPr>
      </w:pPr>
      <w:r w:rsidRPr="004029A6">
        <w:rPr>
          <w:rFonts w:ascii="FlandersArtSans-Regular" w:eastAsia="Times New Roman" w:hAnsi="FlandersArtSans-Regular" w:cs="Arial"/>
          <w:bCs/>
          <w:i/>
          <w:color w:val="auto"/>
          <w:spacing w:val="-3"/>
          <w:highlight w:val="yellow"/>
          <w:lang w:val="nl-NL" w:eastAsia="nl-BE"/>
        </w:rPr>
        <w:t>(Ofwel</w:t>
      </w:r>
      <w:r w:rsidR="005133EE">
        <w:rPr>
          <w:rFonts w:ascii="FlandersArtSans-Regular" w:eastAsia="Times New Roman" w:hAnsi="FlandersArtSans-Regular" w:cs="Arial"/>
          <w:bCs/>
          <w:i/>
          <w:color w:val="auto"/>
          <w:spacing w:val="-3"/>
          <w:highlight w:val="yellow"/>
          <w:lang w:val="nl-NL" w:eastAsia="nl-BE"/>
        </w:rPr>
        <w:t>- eenmalige betaling</w:t>
      </w:r>
      <w:r w:rsidRPr="004029A6">
        <w:rPr>
          <w:rFonts w:ascii="FlandersArtSans-Regular" w:eastAsia="Times New Roman" w:hAnsi="FlandersArtSans-Regular" w:cs="Arial"/>
          <w:bCs/>
          <w:i/>
          <w:color w:val="auto"/>
          <w:spacing w:val="-3"/>
          <w:highlight w:val="yellow"/>
          <w:lang w:val="nl-NL" w:eastAsia="nl-BE"/>
        </w:rPr>
        <w:t>)</w:t>
      </w:r>
      <w:r w:rsidRPr="00A171E1">
        <w:rPr>
          <w:rFonts w:ascii="FlandersArtSans-Regular" w:eastAsia="Times New Roman" w:hAnsi="FlandersArtSans-Regular" w:cs="Arial"/>
          <w:b/>
          <w:i/>
          <w:color w:val="auto"/>
          <w:spacing w:val="-3"/>
          <w:lang w:val="nl-NL" w:eastAsia="nl-BE"/>
        </w:rPr>
        <w:t xml:space="preserve"> </w:t>
      </w:r>
      <w:r w:rsidRPr="00A171E1">
        <w:rPr>
          <w:rFonts w:ascii="FlandersArtSans-Regular" w:eastAsia="Times New Roman" w:hAnsi="FlandersArtSans-Regular" w:cs="Arial"/>
          <w:color w:val="auto"/>
          <w:spacing w:val="-3"/>
          <w:lang w:val="nl-NL" w:eastAsia="nl-BE"/>
        </w:rPr>
        <w:t>De betaling gebeurt in éénmaal na voltooiing van de werken.</w:t>
      </w:r>
      <w:r w:rsidR="007F1C6E">
        <w:rPr>
          <w:rFonts w:ascii="FlandersArtSans-Regular" w:eastAsia="Times New Roman" w:hAnsi="FlandersArtSans-Regular" w:cs="Arial"/>
          <w:color w:val="auto"/>
          <w:spacing w:val="-3"/>
          <w:lang w:val="nl-NL" w:eastAsia="nl-BE"/>
        </w:rPr>
        <w:t xml:space="preserve"> </w:t>
      </w:r>
    </w:p>
    <w:p w14:paraId="1FF4991F" w14:textId="77777777" w:rsidR="00F873BC" w:rsidRPr="00224D01" w:rsidRDefault="00F873BC" w:rsidP="00CA4B29">
      <w:pPr>
        <w:tabs>
          <w:tab w:val="left" w:pos="-1440"/>
          <w:tab w:val="left" w:pos="-720"/>
        </w:tabs>
        <w:suppressAutoHyphens/>
        <w:contextualSpacing w:val="0"/>
        <w:jc w:val="both"/>
        <w:rPr>
          <w:rFonts w:ascii="FlandersArtSans-Regular" w:eastAsia="Times New Roman" w:hAnsi="FlandersArtSans-Regular" w:cs="Arial"/>
          <w:bCs/>
          <w:color w:val="auto"/>
          <w:spacing w:val="-3"/>
          <w:lang w:val="nl-NL" w:eastAsia="nl-BE"/>
        </w:rPr>
      </w:pPr>
    </w:p>
    <w:p w14:paraId="05A2EE57" w14:textId="77777777" w:rsidR="006C77C8" w:rsidRDefault="00F873BC"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4029A6">
        <w:rPr>
          <w:rFonts w:ascii="FlandersArtSans-Regular" w:eastAsia="Times New Roman" w:hAnsi="FlandersArtSans-Regular" w:cs="Arial"/>
          <w:bCs/>
          <w:i/>
          <w:color w:val="auto"/>
          <w:spacing w:val="-3"/>
          <w:highlight w:val="yellow"/>
          <w:lang w:val="nl-NL" w:eastAsia="nl-BE"/>
        </w:rPr>
        <w:t>(Ofwel</w:t>
      </w:r>
      <w:r w:rsidR="005133EE">
        <w:rPr>
          <w:rFonts w:ascii="FlandersArtSans-Regular" w:eastAsia="Times New Roman" w:hAnsi="FlandersArtSans-Regular" w:cs="Arial"/>
          <w:bCs/>
          <w:i/>
          <w:color w:val="auto"/>
          <w:spacing w:val="-3"/>
          <w:highlight w:val="yellow"/>
          <w:lang w:val="nl-NL" w:eastAsia="nl-BE"/>
        </w:rPr>
        <w:t xml:space="preserve"> – betalingen in mindering</w:t>
      </w:r>
      <w:r w:rsidRPr="004029A6">
        <w:rPr>
          <w:rFonts w:ascii="FlandersArtSans-Regular" w:eastAsia="Times New Roman" w:hAnsi="FlandersArtSans-Regular" w:cs="Arial"/>
          <w:bCs/>
          <w:i/>
          <w:color w:val="auto"/>
          <w:spacing w:val="-3"/>
          <w:highlight w:val="yellow"/>
          <w:lang w:val="nl-NL" w:eastAsia="nl-BE"/>
        </w:rPr>
        <w:t>)</w:t>
      </w:r>
      <w:r w:rsidRPr="00A171E1">
        <w:rPr>
          <w:rFonts w:ascii="FlandersArtSans-Regular" w:eastAsia="Times New Roman" w:hAnsi="FlandersArtSans-Regular" w:cs="Arial"/>
          <w:b/>
          <w:i/>
          <w:color w:val="auto"/>
          <w:spacing w:val="-3"/>
          <w:lang w:val="nl-NL" w:eastAsia="nl-BE"/>
        </w:rPr>
        <w:t xml:space="preserve"> </w:t>
      </w:r>
      <w:r w:rsidRPr="00A171E1">
        <w:rPr>
          <w:rFonts w:ascii="FlandersArtSans-Regular" w:eastAsia="Times New Roman" w:hAnsi="FlandersArtSans-Regular" w:cs="Arial"/>
          <w:color w:val="auto"/>
          <w:spacing w:val="-3"/>
          <w:lang w:val="nl-NL" w:eastAsia="nl-BE"/>
        </w:rPr>
        <w:t xml:space="preserve">De betaling gebeurt met </w:t>
      </w:r>
      <w:r w:rsidR="00BA3393">
        <w:rPr>
          <w:rFonts w:ascii="FlandersArtSans-Regular" w:eastAsia="Times New Roman" w:hAnsi="FlandersArtSans-Regular" w:cs="Arial"/>
          <w:color w:val="auto"/>
          <w:spacing w:val="-3"/>
          <w:lang w:val="nl-NL" w:eastAsia="nl-BE"/>
        </w:rPr>
        <w:t>betaling</w:t>
      </w:r>
      <w:r w:rsidR="009E1D37">
        <w:rPr>
          <w:rFonts w:ascii="FlandersArtSans-Regular" w:eastAsia="Times New Roman" w:hAnsi="FlandersArtSans-Regular" w:cs="Arial"/>
          <w:color w:val="auto"/>
          <w:spacing w:val="-3"/>
          <w:lang w:val="nl-NL" w:eastAsia="nl-BE"/>
        </w:rPr>
        <w:t>en</w:t>
      </w:r>
      <w:r w:rsidR="00BA3393">
        <w:rPr>
          <w:rFonts w:ascii="FlandersArtSans-Regular" w:eastAsia="Times New Roman" w:hAnsi="FlandersArtSans-Regular" w:cs="Arial"/>
          <w:color w:val="auto"/>
          <w:spacing w:val="-3"/>
          <w:lang w:val="nl-NL" w:eastAsia="nl-BE"/>
        </w:rPr>
        <w:t xml:space="preserve"> in mindering</w:t>
      </w:r>
      <w:r w:rsidRPr="00A171E1">
        <w:rPr>
          <w:rFonts w:ascii="FlandersArtSans-Regular" w:eastAsia="Times New Roman" w:hAnsi="FlandersArtSans-Regular" w:cs="Arial"/>
          <w:color w:val="auto"/>
          <w:spacing w:val="-3"/>
          <w:lang w:val="nl-NL" w:eastAsia="nl-BE"/>
        </w:rPr>
        <w:t>.</w:t>
      </w:r>
      <w:r w:rsidRPr="00A171E1">
        <w:rPr>
          <w:rFonts w:ascii="FlandersArtSans-Regular" w:eastAsia="Times New Roman" w:hAnsi="FlandersArtSans-Regular" w:cs="Arial"/>
          <w:b/>
          <w:i/>
          <w:color w:val="auto"/>
          <w:spacing w:val="-3"/>
          <w:lang w:val="nl-NL" w:eastAsia="nl-BE"/>
        </w:rPr>
        <w:t xml:space="preserve"> </w:t>
      </w:r>
      <w:r w:rsidRPr="00A171E1">
        <w:rPr>
          <w:rFonts w:ascii="FlandersArtSans-Regular" w:eastAsia="Times New Roman" w:hAnsi="FlandersArtSans-Regular" w:cs="Arial"/>
          <w:color w:val="auto"/>
          <w:spacing w:val="-3"/>
          <w:lang w:val="nl-NL" w:eastAsia="nl-BE"/>
        </w:rPr>
        <w:t>De gedetailleerde staten van de gerealiseerde werken slaan op maandelijkse perioden</w:t>
      </w:r>
      <w:r w:rsidR="00074EF5" w:rsidRPr="006C77C8">
        <w:rPr>
          <w:rFonts w:ascii="FlandersArtSans-Regular" w:eastAsia="Times New Roman" w:hAnsi="FlandersArtSans-Regular" w:cs="Arial"/>
          <w:color w:val="auto"/>
          <w:spacing w:val="-3"/>
          <w:lang w:val="nl-NL" w:eastAsia="nl-BE"/>
        </w:rPr>
        <w:t xml:space="preserve">. Indien de datum </w:t>
      </w:r>
      <w:r w:rsidR="00E357D9" w:rsidRPr="006C77C8">
        <w:rPr>
          <w:rFonts w:ascii="FlandersArtSans-Regular" w:eastAsia="Times New Roman" w:hAnsi="FlandersArtSans-Regular" w:cs="Arial"/>
          <w:color w:val="auto"/>
          <w:spacing w:val="-3"/>
          <w:lang w:val="nl-NL" w:eastAsia="nl-BE"/>
        </w:rPr>
        <w:t>bepaald</w:t>
      </w:r>
      <w:r w:rsidR="00074EF5" w:rsidRPr="006C77C8">
        <w:rPr>
          <w:rFonts w:ascii="FlandersArtSans-Regular" w:eastAsia="Times New Roman" w:hAnsi="FlandersArtSans-Regular" w:cs="Arial"/>
          <w:color w:val="auto"/>
          <w:spacing w:val="-3"/>
          <w:lang w:val="nl-NL" w:eastAsia="nl-BE"/>
        </w:rPr>
        <w:t xml:space="preserve"> in het dienstbevel tot aanvang der werken niet begint op de eerste dag van de maand, </w:t>
      </w:r>
      <w:r w:rsidR="002F2E66" w:rsidRPr="006C77C8">
        <w:rPr>
          <w:rFonts w:ascii="FlandersArtSans-Regular" w:eastAsia="Times New Roman" w:hAnsi="FlandersArtSans-Regular" w:cs="Arial"/>
          <w:color w:val="auto"/>
          <w:spacing w:val="-3"/>
          <w:lang w:val="nl-NL" w:eastAsia="nl-BE"/>
        </w:rPr>
        <w:t>heeft</w:t>
      </w:r>
      <w:r w:rsidR="00074EF5" w:rsidRPr="006C77C8">
        <w:rPr>
          <w:rFonts w:ascii="FlandersArtSans-Regular" w:eastAsia="Times New Roman" w:hAnsi="FlandersArtSans-Regular" w:cs="Arial"/>
          <w:color w:val="auto"/>
          <w:spacing w:val="-3"/>
          <w:lang w:val="nl-NL" w:eastAsia="nl-BE"/>
        </w:rPr>
        <w:t xml:space="preserve"> de eerste vorderingsstaat </w:t>
      </w:r>
      <w:r w:rsidR="002F2E66" w:rsidRPr="006C77C8">
        <w:rPr>
          <w:rFonts w:ascii="FlandersArtSans-Regular" w:eastAsia="Times New Roman" w:hAnsi="FlandersArtSans-Regular" w:cs="Arial"/>
          <w:color w:val="auto"/>
          <w:spacing w:val="-3"/>
          <w:lang w:val="nl-NL" w:eastAsia="nl-BE"/>
        </w:rPr>
        <w:t>betrekking op de periode tussen de aanvangsdatum en</w:t>
      </w:r>
      <w:r w:rsidR="00074EF5" w:rsidRPr="006C77C8">
        <w:rPr>
          <w:rFonts w:ascii="FlandersArtSans-Regular" w:eastAsia="Times New Roman" w:hAnsi="FlandersArtSans-Regular" w:cs="Arial"/>
          <w:color w:val="auto"/>
          <w:spacing w:val="-3"/>
          <w:lang w:val="nl-NL" w:eastAsia="nl-BE"/>
        </w:rPr>
        <w:t xml:space="preserve"> </w:t>
      </w:r>
      <w:r w:rsidR="008911FB" w:rsidRPr="006C77C8">
        <w:rPr>
          <w:rFonts w:ascii="FlandersArtSans-Regular" w:eastAsia="Times New Roman" w:hAnsi="FlandersArtSans-Regular" w:cs="Arial"/>
          <w:color w:val="auto"/>
          <w:spacing w:val="-3"/>
          <w:lang w:val="nl-NL" w:eastAsia="nl-BE"/>
        </w:rPr>
        <w:t>het einde van de eerstvolgende volledige</w:t>
      </w:r>
      <w:r w:rsidR="002F2E66" w:rsidRPr="006C77C8">
        <w:rPr>
          <w:rFonts w:ascii="FlandersArtSans-Regular" w:eastAsia="Times New Roman" w:hAnsi="FlandersArtSans-Regular" w:cs="Arial"/>
          <w:color w:val="auto"/>
          <w:spacing w:val="-3"/>
          <w:lang w:val="nl-NL" w:eastAsia="nl-BE"/>
        </w:rPr>
        <w:t xml:space="preserve"> kalendermaand.</w:t>
      </w:r>
      <w:r w:rsidR="00074EF5" w:rsidRPr="006C77C8">
        <w:rPr>
          <w:rFonts w:ascii="FlandersArtSans-Regular" w:eastAsia="Times New Roman" w:hAnsi="FlandersArtSans-Regular" w:cs="Arial"/>
          <w:color w:val="auto"/>
          <w:spacing w:val="-3"/>
          <w:lang w:val="nl-NL" w:eastAsia="nl-BE"/>
        </w:rPr>
        <w:t xml:space="preserve"> De daarop volgende vorderingsstaten hebben telkens betrekking op de </w:t>
      </w:r>
      <w:r w:rsidR="002F2E66" w:rsidRPr="006C77C8">
        <w:rPr>
          <w:rFonts w:ascii="FlandersArtSans-Regular" w:eastAsia="Times New Roman" w:hAnsi="FlandersArtSans-Regular" w:cs="Arial"/>
          <w:color w:val="auto"/>
          <w:spacing w:val="-3"/>
          <w:lang w:val="nl-NL" w:eastAsia="nl-BE"/>
        </w:rPr>
        <w:t>afgelopen maandelijkse periode die sam</w:t>
      </w:r>
      <w:r w:rsidR="006C77C8">
        <w:rPr>
          <w:rFonts w:ascii="FlandersArtSans-Regular" w:eastAsia="Times New Roman" w:hAnsi="FlandersArtSans-Regular" w:cs="Arial"/>
          <w:color w:val="auto"/>
          <w:spacing w:val="-3"/>
          <w:lang w:val="nl-NL" w:eastAsia="nl-BE"/>
        </w:rPr>
        <w:t xml:space="preserve">envalt met de </w:t>
      </w:r>
      <w:r w:rsidR="002F2E66" w:rsidRPr="006C77C8">
        <w:rPr>
          <w:rFonts w:ascii="FlandersArtSans-Regular" w:eastAsia="Times New Roman" w:hAnsi="FlandersArtSans-Regular" w:cs="Arial"/>
          <w:color w:val="auto"/>
          <w:spacing w:val="-3"/>
          <w:lang w:val="nl-NL" w:eastAsia="nl-BE"/>
        </w:rPr>
        <w:t>kalendermaand</w:t>
      </w:r>
      <w:r w:rsidR="00074EF5" w:rsidRPr="006C77C8">
        <w:rPr>
          <w:rFonts w:ascii="FlandersArtSans-Regular" w:eastAsia="Times New Roman" w:hAnsi="FlandersArtSans-Regular" w:cs="Arial"/>
          <w:color w:val="auto"/>
          <w:spacing w:val="-3"/>
          <w:lang w:val="nl-NL" w:eastAsia="nl-BE"/>
        </w:rPr>
        <w:t>.</w:t>
      </w:r>
      <w:r w:rsidR="00074EF5">
        <w:rPr>
          <w:rFonts w:ascii="FlandersArtSans-Regular" w:eastAsia="Times New Roman" w:hAnsi="FlandersArtSans-Regular" w:cs="Arial"/>
          <w:color w:val="auto"/>
          <w:spacing w:val="-3"/>
          <w:lang w:val="nl-NL" w:eastAsia="nl-BE"/>
        </w:rPr>
        <w:t xml:space="preserve">    </w:t>
      </w:r>
    </w:p>
    <w:p w14:paraId="569E3C4C" w14:textId="77777777" w:rsidR="00F873BC" w:rsidRDefault="00F873BC" w:rsidP="00CA4B29">
      <w:pPr>
        <w:ind w:left="709" w:hanging="709"/>
        <w:contextualSpacing w:val="0"/>
        <w:jc w:val="both"/>
        <w:rPr>
          <w:rFonts w:ascii="FlandersArtSans-Regular" w:eastAsia="Times New Roman" w:hAnsi="FlandersArtSans-Regular" w:cs="Arial"/>
          <w:color w:val="auto"/>
          <w:highlight w:val="yellow"/>
          <w:lang w:val="nl-NL" w:eastAsia="nl-BE"/>
        </w:rPr>
      </w:pPr>
    </w:p>
    <w:p w14:paraId="0F7C0E66" w14:textId="77777777" w:rsidR="00CE4117" w:rsidRDefault="00CE4117" w:rsidP="00CA4B29">
      <w:pPr>
        <w:ind w:left="709" w:hanging="709"/>
        <w:contextualSpacing w:val="0"/>
        <w:jc w:val="both"/>
        <w:rPr>
          <w:rFonts w:ascii="FlandersArtSans-Regular" w:eastAsia="Times New Roman" w:hAnsi="FlandersArtSans-Regular" w:cs="Arial"/>
          <w:color w:val="auto"/>
          <w:highlight w:val="yellow"/>
          <w:lang w:val="nl-NL" w:eastAsia="nl-BE"/>
        </w:rPr>
      </w:pPr>
      <w:r w:rsidRPr="00CE4117">
        <w:rPr>
          <w:rFonts w:ascii="FlandersArtSans-Regular" w:eastAsia="Times New Roman" w:hAnsi="FlandersArtSans-Regular" w:cs="Arial"/>
          <w:color w:val="auto"/>
          <w:lang w:val="nl-NL" w:eastAsia="nl-BE"/>
        </w:rPr>
        <w:t>Een post tegen een globale prijs wordt betaald naar verhouding van het uitgevoerde gedeelte.</w:t>
      </w:r>
    </w:p>
    <w:p w14:paraId="254109EA" w14:textId="77777777" w:rsidR="005133EE" w:rsidRDefault="005133EE" w:rsidP="005133EE">
      <w:pPr>
        <w:pStyle w:val="Kop2"/>
        <w:numPr>
          <w:ilvl w:val="0"/>
          <w:numId w:val="0"/>
        </w:numPr>
        <w:ind w:left="709" w:hanging="709"/>
        <w:jc w:val="both"/>
      </w:pPr>
      <w:bookmarkStart w:id="176" w:name="_Toc159926929"/>
      <w:r w:rsidRPr="0054021F">
        <w:t>B.</w:t>
      </w:r>
      <w:r>
        <w:t>3</w:t>
      </w:r>
      <w:r w:rsidRPr="0054021F">
        <w:t>.</w:t>
      </w:r>
      <w:r>
        <w:t>2</w:t>
      </w:r>
      <w:r w:rsidRPr="0054021F">
        <w:t>.</w:t>
      </w:r>
      <w:r w:rsidRPr="0054021F">
        <w:tab/>
      </w:r>
      <w:r>
        <w:t>PROCEDURE</w:t>
      </w:r>
      <w:r w:rsidRPr="0054021F">
        <w:t xml:space="preserve"> (ART. </w:t>
      </w:r>
      <w:r>
        <w:t>95</w:t>
      </w:r>
      <w:r w:rsidRPr="0054021F">
        <w:t xml:space="preserve"> </w:t>
      </w:r>
      <w:r>
        <w:t xml:space="preserve"> </w:t>
      </w:r>
      <w:r w:rsidRPr="0054021F">
        <w:t>KB UITVOERING)</w:t>
      </w:r>
      <w:bookmarkEnd w:id="176"/>
    </w:p>
    <w:p w14:paraId="4B262BF3" w14:textId="77777777" w:rsidR="00AC189E" w:rsidRPr="00F10956" w:rsidRDefault="00AC189E" w:rsidP="00AC189E">
      <w:pPr>
        <w:tabs>
          <w:tab w:val="left" w:pos="567"/>
        </w:tabs>
        <w:ind w:left="564" w:hanging="564"/>
        <w:rPr>
          <w:rFonts w:ascii="FlandersArtSans-Regular" w:hAnsi="FlandersArtSans-Regular" w:cs="Arial"/>
          <w:sz w:val="18"/>
          <w:szCs w:val="18"/>
        </w:rPr>
      </w:pPr>
      <w:r w:rsidRPr="004029A6">
        <w:rPr>
          <w:rFonts w:ascii="FlandersArtSans-Regular" w:hAnsi="FlandersArtSans-Regular" w:cs="Arial"/>
        </w:rPr>
        <w:t>a)</w:t>
      </w:r>
      <w:r w:rsidRPr="00F10956">
        <w:rPr>
          <w:rFonts w:ascii="FlandersArtSans-Regular" w:hAnsi="FlandersArtSans-Regular" w:cs="Arial"/>
          <w:sz w:val="18"/>
          <w:szCs w:val="18"/>
        </w:rPr>
        <w:tab/>
      </w:r>
      <w:r w:rsidRPr="004029A6">
        <w:rPr>
          <w:rFonts w:ascii="FlandersArtSans-Regular" w:hAnsi="FlandersArtSans-Regular" w:cs="Arial"/>
        </w:rPr>
        <w:t>De aanbestedende overheid beschikt over een verificatietermijn van 30 dagen.</w:t>
      </w:r>
      <w:r w:rsidRPr="004029A6">
        <w:rPr>
          <w:rFonts w:ascii="FlandersArtSans-Regular" w:hAnsi="FlandersArtSans-Regular" w:cs="Arial"/>
        </w:rPr>
        <w:br/>
      </w:r>
      <w:r w:rsidRPr="004029A6">
        <w:rPr>
          <w:rFonts w:ascii="FlandersArtSans-Regular" w:hAnsi="FlandersArtSans-Regular" w:cs="Arial"/>
        </w:rPr>
        <w:br/>
        <w:t xml:space="preserve">De opdrachtnemer dient voorafgaand aan elke factuur een gedateerde en ondertekende schuldvordering, alsook een gedetailleerde staat van de gerealiseerde werken over te maken aan: </w:t>
      </w:r>
    </w:p>
    <w:p w14:paraId="1270F03B" w14:textId="77777777" w:rsidR="00F873BC" w:rsidRPr="00F5674A" w:rsidRDefault="00F873BC"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11BCD0F1" w14:textId="77777777" w:rsidR="00F873BC" w:rsidRPr="00074F8C" w:rsidRDefault="00AC189E" w:rsidP="00CA4B29">
      <w:pPr>
        <w:tabs>
          <w:tab w:val="left" w:pos="-1440"/>
          <w:tab w:val="left" w:pos="-720"/>
          <w:tab w:val="left" w:pos="0"/>
        </w:tabs>
        <w:suppressAutoHyphens/>
        <w:contextualSpacing w:val="0"/>
        <w:jc w:val="both"/>
        <w:rPr>
          <w:rFonts w:ascii="FlandersArtSans-Regular" w:eastAsia="Times New Roman" w:hAnsi="FlandersArtSans-Regular" w:cs="Arial"/>
          <w:color w:val="auto"/>
          <w:spacing w:val="-3"/>
          <w:highlight w:val="yellow"/>
          <w:lang w:val="nl-NL" w:eastAsia="nl-BE"/>
        </w:rPr>
      </w:pPr>
      <w:r>
        <w:rPr>
          <w:rFonts w:ascii="FlandersArtSans-Regular" w:eastAsia="Times New Roman" w:hAnsi="FlandersArtSans-Regular" w:cs="Arial"/>
          <w:color w:val="auto"/>
          <w:spacing w:val="-3"/>
          <w:highlight w:val="yellow"/>
          <w:lang w:val="nl-NL" w:eastAsia="nl-BE"/>
        </w:rPr>
        <w:tab/>
      </w:r>
      <w:r w:rsidR="00F873BC" w:rsidRPr="00074F8C">
        <w:rPr>
          <w:rFonts w:ascii="FlandersArtSans-Regular" w:eastAsia="Times New Roman" w:hAnsi="FlandersArtSans-Regular" w:cs="Arial"/>
          <w:color w:val="auto"/>
          <w:spacing w:val="-3"/>
          <w:highlight w:val="yellow"/>
          <w:lang w:val="nl-NL" w:eastAsia="nl-BE"/>
        </w:rPr>
        <w:t>VLAAMSE OVERHEID</w:t>
      </w:r>
    </w:p>
    <w:p w14:paraId="13A8684C" w14:textId="77777777" w:rsidR="00F873BC" w:rsidRPr="00074F8C" w:rsidRDefault="00AC189E" w:rsidP="00CA4B29">
      <w:pPr>
        <w:tabs>
          <w:tab w:val="left" w:pos="-1440"/>
          <w:tab w:val="left" w:pos="-720"/>
        </w:tabs>
        <w:suppressAutoHyphens/>
        <w:contextualSpacing w:val="0"/>
        <w:jc w:val="both"/>
        <w:rPr>
          <w:rFonts w:ascii="FlandersArtSans-Regular" w:eastAsia="Times New Roman" w:hAnsi="FlandersArtSans-Regular" w:cs="Arial"/>
          <w:color w:val="auto"/>
          <w:spacing w:val="-3"/>
          <w:highlight w:val="yellow"/>
          <w:lang w:val="nl-NL" w:eastAsia="nl-BE"/>
        </w:rPr>
      </w:pPr>
      <w:r>
        <w:rPr>
          <w:rFonts w:ascii="FlandersArtSans-Regular" w:eastAsia="Times New Roman" w:hAnsi="FlandersArtSans-Regular" w:cs="Arial"/>
          <w:color w:val="auto"/>
          <w:spacing w:val="-3"/>
          <w:highlight w:val="yellow"/>
          <w:lang w:val="nl-NL" w:eastAsia="nl-BE"/>
        </w:rPr>
        <w:tab/>
      </w:r>
      <w:r w:rsidR="00EA5F4C" w:rsidRPr="00074F8C">
        <w:rPr>
          <w:rFonts w:ascii="FlandersArtSans-Regular" w:eastAsia="Times New Roman" w:hAnsi="FlandersArtSans-Regular" w:cs="Arial"/>
          <w:color w:val="auto"/>
          <w:spacing w:val="-3"/>
          <w:highlight w:val="yellow"/>
          <w:lang w:val="nl-NL" w:eastAsia="nl-BE"/>
        </w:rPr>
        <w:t xml:space="preserve">Entiteit </w:t>
      </w:r>
    </w:p>
    <w:p w14:paraId="3EB5EEAC" w14:textId="77777777" w:rsidR="00EA5F4C" w:rsidRDefault="00AC189E"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highlight w:val="yellow"/>
          <w:lang w:val="nl-NL" w:eastAsia="nl-BE"/>
        </w:rPr>
        <w:tab/>
      </w:r>
      <w:r w:rsidR="00EA5F4C" w:rsidRPr="00074F8C">
        <w:rPr>
          <w:rFonts w:ascii="FlandersArtSans-Regular" w:eastAsia="Times New Roman" w:hAnsi="FlandersArtSans-Regular" w:cs="Arial"/>
          <w:color w:val="auto"/>
          <w:spacing w:val="-3"/>
          <w:highlight w:val="yellow"/>
          <w:lang w:val="nl-NL" w:eastAsia="nl-BE"/>
        </w:rPr>
        <w:t>Adres</w:t>
      </w:r>
      <w:r w:rsidR="00EA5F4C">
        <w:rPr>
          <w:rFonts w:ascii="FlandersArtSans-Regular" w:eastAsia="Times New Roman" w:hAnsi="FlandersArtSans-Regular" w:cs="Arial"/>
          <w:color w:val="auto"/>
          <w:spacing w:val="-3"/>
          <w:lang w:val="nl-NL" w:eastAsia="nl-BE"/>
        </w:rPr>
        <w:t xml:space="preserve"> </w:t>
      </w:r>
    </w:p>
    <w:p w14:paraId="649205C3" w14:textId="77777777" w:rsidR="00F873BC" w:rsidRPr="00F5674A" w:rsidRDefault="000C4BD6" w:rsidP="004029A6">
      <w:pPr>
        <w:spacing w:after="200" w:line="276" w:lineRule="auto"/>
        <w:ind w:left="708"/>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lang w:val="nl-NL" w:eastAsia="nl-BE"/>
        </w:rPr>
        <w:lastRenderedPageBreak/>
        <w:br/>
      </w:r>
      <w:r w:rsidR="00F873BC" w:rsidRPr="00F5674A">
        <w:rPr>
          <w:rFonts w:ascii="FlandersArtSans-Regular" w:eastAsia="Times New Roman" w:hAnsi="FlandersArtSans-Regular" w:cs="Arial"/>
          <w:color w:val="auto"/>
          <w:spacing w:val="-3"/>
          <w:lang w:val="nl-NL" w:eastAsia="nl-BE"/>
        </w:rPr>
        <w:t>Het nummer van het bestek wordt toegevoegd aan iedere staat als referentie.</w:t>
      </w:r>
      <w:r w:rsidR="00F873BC" w:rsidRPr="00F873BC">
        <w:rPr>
          <w:rFonts w:ascii="FlandersArtSans-Regular" w:hAnsi="FlandersArtSans-Regular"/>
          <w:color w:val="auto"/>
        </w:rPr>
        <w:t xml:space="preserve"> </w:t>
      </w:r>
    </w:p>
    <w:p w14:paraId="50F3FC68" w14:textId="77777777" w:rsidR="00F873BC" w:rsidRPr="00F5674A" w:rsidRDefault="00F873BC" w:rsidP="004029A6">
      <w:pPr>
        <w:tabs>
          <w:tab w:val="left" w:pos="-1440"/>
          <w:tab w:val="left" w:pos="-720"/>
        </w:tabs>
        <w:suppressAutoHyphens/>
        <w:ind w:left="708"/>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 xml:space="preserve">Vanaf de datum van ontvangst van de schuldvordering en de gedetailleerde staat van de  gerealiseerde werken beschikt de </w:t>
      </w:r>
      <w:r w:rsidR="00EA5F4C">
        <w:rPr>
          <w:rFonts w:ascii="FlandersArtSans-Regular" w:eastAsia="Times New Roman" w:hAnsi="FlandersArtSans-Regular" w:cs="Arial"/>
          <w:color w:val="auto"/>
          <w:spacing w:val="-3"/>
          <w:lang w:val="nl-NL" w:eastAsia="nl-BE"/>
        </w:rPr>
        <w:t xml:space="preserve">aanbestedende overheid </w:t>
      </w:r>
      <w:r w:rsidRPr="00F5674A">
        <w:rPr>
          <w:rFonts w:ascii="FlandersArtSans-Regular" w:eastAsia="Times New Roman" w:hAnsi="FlandersArtSans-Regular" w:cs="Arial"/>
          <w:color w:val="auto"/>
          <w:spacing w:val="-3"/>
          <w:lang w:val="nl-NL" w:eastAsia="nl-BE"/>
        </w:rPr>
        <w:t>over een verificatietermijn van maximaal 30 dagen om:</w:t>
      </w:r>
    </w:p>
    <w:p w14:paraId="3B26F135" w14:textId="77777777" w:rsidR="00F873BC" w:rsidRPr="00F5674A" w:rsidRDefault="00F873BC">
      <w:pPr>
        <w:numPr>
          <w:ilvl w:val="0"/>
          <w:numId w:val="26"/>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de ontvangen gedetailleerde staat van de gerealiseerde werken te controleren</w:t>
      </w:r>
      <w:r w:rsidR="00962922">
        <w:rPr>
          <w:rFonts w:ascii="FlandersArtSans-Regular" w:eastAsia="Times New Roman" w:hAnsi="FlandersArtSans-Regular" w:cs="Arial"/>
          <w:color w:val="auto"/>
          <w:spacing w:val="-3"/>
          <w:lang w:val="nl-NL" w:eastAsia="nl-BE"/>
        </w:rPr>
        <w:t xml:space="preserve"> en er eventueel verbeteringen in aan te brengen</w:t>
      </w:r>
      <w:r w:rsidRPr="00F5674A">
        <w:rPr>
          <w:rFonts w:ascii="FlandersArtSans-Regular" w:eastAsia="Times New Roman" w:hAnsi="FlandersArtSans-Regular" w:cs="Arial"/>
          <w:color w:val="auto"/>
          <w:spacing w:val="-3"/>
          <w:lang w:val="nl-NL" w:eastAsia="nl-BE"/>
        </w:rPr>
        <w:t>;</w:t>
      </w:r>
    </w:p>
    <w:p w14:paraId="60004669" w14:textId="77777777" w:rsidR="00F873BC" w:rsidRPr="00F5674A" w:rsidRDefault="00F873BC">
      <w:pPr>
        <w:numPr>
          <w:ilvl w:val="0"/>
          <w:numId w:val="26"/>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 xml:space="preserve">een proces-verbaal op te maken met vermelding van de werken die voor betaling zijn aanvaard en het volgens de </w:t>
      </w:r>
      <w:r w:rsidR="00EA5F4C">
        <w:rPr>
          <w:rFonts w:ascii="FlandersArtSans-Regular" w:eastAsia="Times New Roman" w:hAnsi="FlandersArtSans-Regular" w:cs="Arial"/>
          <w:color w:val="auto"/>
          <w:spacing w:val="-3"/>
          <w:lang w:val="nl-NL" w:eastAsia="nl-BE"/>
        </w:rPr>
        <w:t xml:space="preserve">aanbestedende overheid </w:t>
      </w:r>
      <w:r w:rsidRPr="00F5674A">
        <w:rPr>
          <w:rFonts w:ascii="FlandersArtSans-Regular" w:eastAsia="Times New Roman" w:hAnsi="FlandersArtSans-Regular" w:cs="Arial"/>
          <w:color w:val="auto"/>
          <w:spacing w:val="-3"/>
          <w:lang w:val="nl-NL" w:eastAsia="nl-BE"/>
        </w:rPr>
        <w:t xml:space="preserve">verschuldigde bedrag; </w:t>
      </w:r>
    </w:p>
    <w:p w14:paraId="059A00EA" w14:textId="77777777" w:rsidR="00F873BC" w:rsidRPr="00F5674A" w:rsidRDefault="005133EE">
      <w:pPr>
        <w:numPr>
          <w:ilvl w:val="0"/>
          <w:numId w:val="26"/>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Pr>
          <w:rFonts w:ascii="FlandersArtSans-Regular" w:eastAsia="Times New Roman" w:hAnsi="FlandersArtSans-Regular" w:cs="Arial"/>
          <w:color w:val="auto"/>
          <w:spacing w:val="-3"/>
          <w:lang w:val="nl-NL" w:eastAsia="nl-BE"/>
        </w:rPr>
        <w:t>d</w:t>
      </w:r>
      <w:r w:rsidRPr="00F5674A">
        <w:rPr>
          <w:rFonts w:ascii="FlandersArtSans-Regular" w:eastAsia="Times New Roman" w:hAnsi="FlandersArtSans-Regular" w:cs="Arial"/>
          <w:color w:val="auto"/>
          <w:spacing w:val="-3"/>
          <w:lang w:val="nl-NL" w:eastAsia="nl-BE"/>
        </w:rPr>
        <w:t xml:space="preserve">e </w:t>
      </w:r>
      <w:r w:rsidR="00F873BC" w:rsidRPr="00F5674A">
        <w:rPr>
          <w:rFonts w:ascii="FlandersArtSans-Regular" w:eastAsia="Times New Roman" w:hAnsi="FlandersArtSans-Regular" w:cs="Arial"/>
          <w:color w:val="auto"/>
          <w:spacing w:val="-3"/>
          <w:lang w:val="nl-NL" w:eastAsia="nl-BE"/>
        </w:rPr>
        <w:t xml:space="preserve">opdrachtnemer schriftelijk in kennis te stellen van dit proces-verbaal met het verzoek om een factuur voor het goedgekeurde bedrag over te maken binnen een termijn van 5 dagen. </w:t>
      </w:r>
    </w:p>
    <w:p w14:paraId="0021D186" w14:textId="77777777" w:rsidR="00BA3393" w:rsidRDefault="00BA3393"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2C6FC438" w14:textId="77777777" w:rsidR="00AC189E" w:rsidRDefault="00AC189E" w:rsidP="004029A6">
      <w:pPr>
        <w:tabs>
          <w:tab w:val="left" w:pos="-1440"/>
          <w:tab w:val="left" w:pos="-720"/>
        </w:tabs>
        <w:suppressAutoHyphens/>
        <w:ind w:left="708" w:hanging="708"/>
        <w:contextualSpacing w:val="0"/>
        <w:jc w:val="both"/>
        <w:rPr>
          <w:rFonts w:ascii="FlandersArtSans-Regular" w:eastAsia="Times New Roman" w:hAnsi="FlandersArtSans-Regular" w:cs="Arial"/>
          <w:color w:val="auto"/>
          <w:spacing w:val="-3"/>
          <w:lang w:eastAsia="nl-BE"/>
        </w:rPr>
      </w:pPr>
      <w:r w:rsidRPr="00AC189E">
        <w:rPr>
          <w:rFonts w:ascii="FlandersArtSans-Regular" w:eastAsia="Times New Roman" w:hAnsi="FlandersArtSans-Regular" w:cs="Arial"/>
          <w:color w:val="auto"/>
          <w:spacing w:val="-3"/>
          <w:lang w:eastAsia="nl-BE"/>
        </w:rPr>
        <w:t>b)</w:t>
      </w:r>
      <w:r w:rsidRPr="00AC189E">
        <w:rPr>
          <w:rFonts w:ascii="FlandersArtSans-Regular" w:eastAsia="Times New Roman" w:hAnsi="FlandersArtSans-Regular" w:cs="Arial"/>
          <w:color w:val="auto"/>
          <w:spacing w:val="-3"/>
          <w:lang w:eastAsia="nl-BE"/>
        </w:rPr>
        <w:tab/>
        <w:t>De betaling vindt plaats binnen een betalingstermijn van 30 dagen vanaf de beëindiging van de</w:t>
      </w:r>
      <w:r w:rsidRPr="00AC189E">
        <w:rPr>
          <w:rFonts w:ascii="FlandersArtSans-Regular" w:eastAsia="Times New Roman" w:hAnsi="FlandersArtSans-Regular" w:cs="Arial"/>
          <w:color w:val="auto"/>
          <w:spacing w:val="-3"/>
          <w:lang w:eastAsia="nl-BE"/>
        </w:rPr>
        <w:tab/>
        <w:t xml:space="preserve"> bovenvermelde verificatie, voor zover de aanbestedende overheid beschikt over de regelmatig opgemaakte factuur.</w:t>
      </w:r>
    </w:p>
    <w:p w14:paraId="386983B1" w14:textId="77777777" w:rsidR="00F873BC" w:rsidRDefault="00F873BC"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42EDE54F" w14:textId="77777777" w:rsidR="0004048F" w:rsidRDefault="0004048F" w:rsidP="00CA4B29">
      <w:pPr>
        <w:pStyle w:val="Kop2"/>
        <w:numPr>
          <w:ilvl w:val="0"/>
          <w:numId w:val="0"/>
        </w:numPr>
        <w:jc w:val="both"/>
      </w:pPr>
      <w:bookmarkStart w:id="177" w:name="_Toc434325166"/>
      <w:bookmarkStart w:id="178" w:name="_Toc434486189"/>
      <w:bookmarkStart w:id="179" w:name="_Toc159926930"/>
      <w:r w:rsidRPr="0054021F">
        <w:t>B.</w:t>
      </w:r>
      <w:r w:rsidR="00FF3F62">
        <w:t>3</w:t>
      </w:r>
      <w:r w:rsidRPr="0054021F">
        <w:t>.</w:t>
      </w:r>
      <w:r w:rsidR="00AC189E">
        <w:t>3</w:t>
      </w:r>
      <w:r w:rsidRPr="0054021F">
        <w:t>.</w:t>
      </w:r>
      <w:r w:rsidR="00AC189E">
        <w:tab/>
        <w:t>WIJZE VAN FACTUREREN</w:t>
      </w:r>
      <w:bookmarkEnd w:id="177"/>
      <w:bookmarkEnd w:id="178"/>
      <w:bookmarkEnd w:id="179"/>
    </w:p>
    <w:p w14:paraId="3B82D088" w14:textId="77777777" w:rsidR="00AC189E" w:rsidRDefault="000304AB" w:rsidP="000241CB">
      <w:pPr>
        <w:pStyle w:val="BodyText1"/>
        <w:pBdr>
          <w:top w:val="single" w:sz="4" w:space="1" w:color="auto"/>
          <w:left w:val="single" w:sz="4" w:space="4" w:color="auto"/>
          <w:bottom w:val="single" w:sz="4" w:space="1" w:color="auto"/>
          <w:right w:val="single" w:sz="4" w:space="4" w:color="auto"/>
        </w:pBdr>
        <w:shd w:val="clear" w:color="auto" w:fill="D9D9D9"/>
        <w:rPr>
          <w:rFonts w:ascii="FlandersArtSans-Regular" w:hAnsi="FlandersArtSans-Regular"/>
          <w:lang w:val="nl-NL"/>
        </w:rPr>
      </w:pPr>
      <w:r w:rsidRPr="00906872">
        <w:rPr>
          <w:rFonts w:ascii="FlandersArtSans-Regular" w:hAnsi="FlandersArtSans-Regular"/>
          <w:b/>
        </w:rPr>
        <w:t xml:space="preserve">Noot: </w:t>
      </w:r>
      <w:r w:rsidR="00D6772F">
        <w:rPr>
          <w:rFonts w:ascii="FlandersArtSans-Regular" w:hAnsi="FlandersArtSans-Regular"/>
        </w:rPr>
        <w:t>D</w:t>
      </w:r>
      <w:r w:rsidRPr="00E427FE">
        <w:rPr>
          <w:rFonts w:ascii="FlandersArtSans-Regular" w:hAnsi="FlandersArtSans-Regular"/>
        </w:rPr>
        <w:t xml:space="preserve">it is enkel verplicht voor </w:t>
      </w:r>
      <w:r w:rsidR="00685CC9">
        <w:rPr>
          <w:rFonts w:ascii="FlandersArtSans-Regular" w:hAnsi="FlandersArtSans-Regular"/>
        </w:rPr>
        <w:t xml:space="preserve">de betreffende </w:t>
      </w:r>
      <w:r w:rsidRPr="00E427FE">
        <w:rPr>
          <w:rFonts w:ascii="FlandersArtSans-Regular" w:hAnsi="FlandersArtSans-Regular"/>
        </w:rPr>
        <w:t>entiteiten die vallen onder de Vlaamse overheid</w:t>
      </w:r>
      <w:r w:rsidR="00AC189E">
        <w:rPr>
          <w:rFonts w:ascii="FlandersArtSans-Regular" w:hAnsi="FlandersArtSans-Regular"/>
        </w:rPr>
        <w:t xml:space="preserve">. </w:t>
      </w:r>
      <w:r w:rsidR="000241CB" w:rsidRPr="00E427FE">
        <w:rPr>
          <w:rFonts w:ascii="FlandersArtSans-Regular" w:hAnsi="FlandersArtSans-Regular"/>
        </w:rPr>
        <w:t xml:space="preserve">Meer info over e – </w:t>
      </w:r>
      <w:proofErr w:type="spellStart"/>
      <w:r w:rsidR="000241CB" w:rsidRPr="00E427FE">
        <w:rPr>
          <w:rFonts w:ascii="FlandersArtSans-Regular" w:hAnsi="FlandersArtSans-Regular"/>
        </w:rPr>
        <w:t>invoicing</w:t>
      </w:r>
      <w:proofErr w:type="spellEnd"/>
      <w:r w:rsidR="000241CB" w:rsidRPr="00E427FE">
        <w:rPr>
          <w:rFonts w:ascii="FlandersArtSans-Regular" w:hAnsi="FlandersArtSans-Regular"/>
        </w:rPr>
        <w:t xml:space="preserve"> kan u vinden op </w:t>
      </w:r>
      <w:hyperlink r:id="rId38" w:history="1">
        <w:r w:rsidR="000241CB" w:rsidRPr="00E427FE">
          <w:rPr>
            <w:rStyle w:val="Hyperlink"/>
            <w:rFonts w:ascii="FlandersArtSans-Regular" w:hAnsi="FlandersArtSans-Regular"/>
          </w:rPr>
          <w:t>deze</w:t>
        </w:r>
      </w:hyperlink>
      <w:r w:rsidR="000241CB" w:rsidRPr="00E427FE">
        <w:rPr>
          <w:rFonts w:ascii="FlandersArtSans-Regular" w:hAnsi="FlandersArtSans-Regular"/>
        </w:rPr>
        <w:t xml:space="preserve"> link.</w:t>
      </w:r>
    </w:p>
    <w:p w14:paraId="2486BA2A" w14:textId="77777777" w:rsidR="000241CB" w:rsidRPr="00E427FE" w:rsidRDefault="000241CB" w:rsidP="000241CB">
      <w:pPr>
        <w:pStyle w:val="BodyText1"/>
        <w:pBdr>
          <w:top w:val="single" w:sz="4" w:space="1" w:color="auto"/>
          <w:left w:val="single" w:sz="4" w:space="4" w:color="auto"/>
          <w:bottom w:val="single" w:sz="4" w:space="1" w:color="auto"/>
          <w:right w:val="single" w:sz="4" w:space="4" w:color="auto"/>
        </w:pBdr>
        <w:shd w:val="clear" w:color="auto" w:fill="D9D9D9"/>
        <w:rPr>
          <w:rFonts w:ascii="FlandersArtSans-Regular" w:hAnsi="FlandersArtSans-Regular"/>
        </w:rPr>
      </w:pPr>
      <w:r w:rsidRPr="00E427FE">
        <w:rPr>
          <w:rFonts w:ascii="FlandersArtSans-Regular" w:hAnsi="FlandersArtSans-Regular"/>
          <w:lang w:val="nl-NL"/>
        </w:rPr>
        <w:t xml:space="preserve">U dient onder c), 1. en (eventueel) onder c), 2. enkele toevoegingen te doen. Zie de desbetreffende instructies. </w:t>
      </w:r>
    </w:p>
    <w:p w14:paraId="5FA09F0B" w14:textId="77777777" w:rsidR="00471376" w:rsidRDefault="00471376" w:rsidP="00471376">
      <w:pPr>
        <w:tabs>
          <w:tab w:val="left" w:pos="567"/>
        </w:tabs>
        <w:rPr>
          <w:rFonts w:ascii="FlandersArtSans-Regular" w:hAnsi="FlandersArtSans-Regular" w:cs="Arial"/>
          <w:b/>
          <w:lang w:val="nl-NL"/>
        </w:rPr>
      </w:pPr>
      <w:r>
        <w:rPr>
          <w:rFonts w:ascii="FlandersArtSans-Regular" w:hAnsi="FlandersArtSans-Regular" w:cs="Arial"/>
          <w:b/>
          <w:lang w:val="nl-NL"/>
        </w:rPr>
        <w:br/>
        <w:t>Vanaf 1 januari 2017 is elektronische facturatie (e-</w:t>
      </w:r>
      <w:proofErr w:type="spellStart"/>
      <w:r>
        <w:rPr>
          <w:rFonts w:ascii="FlandersArtSans-Regular" w:hAnsi="FlandersArtSans-Regular" w:cs="Arial"/>
          <w:b/>
          <w:lang w:val="nl-NL"/>
        </w:rPr>
        <w:t>invoicing</w:t>
      </w:r>
      <w:proofErr w:type="spellEnd"/>
      <w:r>
        <w:rPr>
          <w:rFonts w:ascii="FlandersArtSans-Regular" w:hAnsi="FlandersArtSans-Regular" w:cs="Arial"/>
          <w:b/>
          <w:lang w:val="nl-NL"/>
        </w:rPr>
        <w:t>) de standaard werkwijze voor de ontvangst van facturen binnen de Vlaamse overheid.</w:t>
      </w:r>
    </w:p>
    <w:p w14:paraId="30025545" w14:textId="77777777" w:rsidR="00471376" w:rsidRDefault="00471376" w:rsidP="00471376">
      <w:pPr>
        <w:tabs>
          <w:tab w:val="left" w:pos="567"/>
        </w:tabs>
        <w:rPr>
          <w:rFonts w:ascii="FlandersArtSans-Regular" w:hAnsi="FlandersArtSans-Regular" w:cs="Arial"/>
          <w:lang w:val="nl-NL"/>
        </w:rPr>
      </w:pPr>
    </w:p>
    <w:p w14:paraId="648DFD99" w14:textId="77777777" w:rsidR="00471376" w:rsidRDefault="00471376" w:rsidP="00471376">
      <w:pPr>
        <w:tabs>
          <w:tab w:val="left" w:pos="567"/>
        </w:tabs>
        <w:rPr>
          <w:rFonts w:ascii="FlandersArtSans-Regular" w:hAnsi="FlandersArtSans-Regular" w:cs="Arial"/>
          <w:b/>
          <w:lang w:val="nl-NL"/>
        </w:rPr>
      </w:pPr>
      <w:r>
        <w:rPr>
          <w:rFonts w:ascii="FlandersArtSans-Regular" w:hAnsi="FlandersArtSans-Regular" w:cs="Arial"/>
          <w:b/>
          <w:lang w:val="nl-NL"/>
        </w:rPr>
        <w:t>Met e-</w:t>
      </w:r>
      <w:proofErr w:type="spellStart"/>
      <w:r>
        <w:rPr>
          <w:rFonts w:ascii="FlandersArtSans-Regular" w:hAnsi="FlandersArtSans-Regular" w:cs="Arial"/>
          <w:b/>
          <w:lang w:val="nl-NL"/>
        </w:rPr>
        <w:t>invoicing</w:t>
      </w:r>
      <w:proofErr w:type="spellEnd"/>
      <w:r>
        <w:rPr>
          <w:rFonts w:ascii="FlandersArtSans-Regular" w:hAnsi="FlandersArtSans-Regular" w:cs="Arial"/>
          <w:b/>
          <w:lang w:val="nl-NL"/>
        </w:rPr>
        <w:t xml:space="preserve"> bedoelen we geen PDF-factuur, maar een e-factuur in een gestructureerd XML-formaat.</w:t>
      </w:r>
    </w:p>
    <w:p w14:paraId="3646C600" w14:textId="77777777" w:rsidR="00471376" w:rsidRDefault="00471376" w:rsidP="00471376">
      <w:pPr>
        <w:tabs>
          <w:tab w:val="left" w:pos="567"/>
        </w:tabs>
        <w:rPr>
          <w:rFonts w:ascii="FlandersArtSans-Regular" w:hAnsi="FlandersArtSans-Regular" w:cs="Arial"/>
          <w:lang w:val="nl-NL"/>
        </w:rPr>
      </w:pPr>
    </w:p>
    <w:p w14:paraId="5426CBA9" w14:textId="77777777" w:rsidR="00471376" w:rsidRDefault="00471376">
      <w:pPr>
        <w:numPr>
          <w:ilvl w:val="0"/>
          <w:numId w:val="67"/>
        </w:numPr>
        <w:tabs>
          <w:tab w:val="left" w:pos="567"/>
        </w:tabs>
        <w:ind w:hanging="436"/>
        <w:rPr>
          <w:rFonts w:ascii="FlandersArtSans-Regular" w:hAnsi="FlandersArtSans-Regular" w:cs="Arial"/>
          <w:u w:val="single"/>
          <w:lang w:val="nl-NL"/>
        </w:rPr>
      </w:pPr>
      <w:r>
        <w:rPr>
          <w:rFonts w:ascii="FlandersArtSans-Regular" w:hAnsi="FlandersArtSans-Regular" w:cs="Arial"/>
          <w:u w:val="single"/>
          <w:lang w:val="nl-NL"/>
        </w:rPr>
        <w:t>E-</w:t>
      </w:r>
      <w:proofErr w:type="spellStart"/>
      <w:r>
        <w:rPr>
          <w:rFonts w:ascii="FlandersArtSans-Regular" w:hAnsi="FlandersArtSans-Regular" w:cs="Arial"/>
          <w:u w:val="single"/>
          <w:lang w:val="nl-NL"/>
        </w:rPr>
        <w:t>invoicing</w:t>
      </w:r>
      <w:proofErr w:type="spellEnd"/>
      <w:r>
        <w:rPr>
          <w:rFonts w:ascii="FlandersArtSans-Regular" w:hAnsi="FlandersArtSans-Regular" w:cs="Arial"/>
          <w:u w:val="single"/>
          <w:lang w:val="nl-NL"/>
        </w:rPr>
        <w:t xml:space="preserve"> via het Mercuriusplatform</w:t>
      </w:r>
    </w:p>
    <w:p w14:paraId="6F5FEE2E" w14:textId="77777777" w:rsidR="00471376" w:rsidRDefault="00471376" w:rsidP="00471376">
      <w:pPr>
        <w:tabs>
          <w:tab w:val="left" w:pos="567"/>
        </w:tabs>
        <w:rPr>
          <w:rFonts w:ascii="FlandersArtSans-Regular" w:hAnsi="FlandersArtSans-Regular" w:cs="Arial"/>
          <w:lang w:val="nl-NL"/>
        </w:rPr>
      </w:pPr>
    </w:p>
    <w:p w14:paraId="4E41481B" w14:textId="77777777" w:rsidR="00471376" w:rsidRDefault="00471376" w:rsidP="00471376">
      <w:pPr>
        <w:tabs>
          <w:tab w:val="left" w:pos="567"/>
        </w:tabs>
        <w:rPr>
          <w:rFonts w:ascii="FlandersArtSans-Regular" w:hAnsi="FlandersArtSans-Regular" w:cs="Arial"/>
          <w:lang w:val="nl-NL"/>
        </w:rPr>
      </w:pPr>
      <w:r>
        <w:rPr>
          <w:rFonts w:ascii="FlandersArtSans-Regular" w:hAnsi="FlandersArtSans-Regular" w:cs="Arial"/>
          <w:lang w:val="nl-NL"/>
        </w:rPr>
        <w:t>De e-facturen moeten elektronisch ingediend worden via het platform Mercurius. Dit federale platform zorgt ervoor dat alle overheden bereikbaar zijn voor e-</w:t>
      </w:r>
      <w:proofErr w:type="spellStart"/>
      <w:r>
        <w:rPr>
          <w:rFonts w:ascii="FlandersArtSans-Regular" w:hAnsi="FlandersArtSans-Regular" w:cs="Arial"/>
          <w:lang w:val="nl-NL"/>
        </w:rPr>
        <w:t>invoicing</w:t>
      </w:r>
      <w:proofErr w:type="spellEnd"/>
      <w:r>
        <w:rPr>
          <w:rFonts w:ascii="FlandersArtSans-Regular" w:hAnsi="FlandersArtSans-Regular" w:cs="Arial"/>
          <w:lang w:val="nl-NL"/>
        </w:rPr>
        <w:t xml:space="preserve">, en is gestoeld op een Europees afsprakenkader: </w:t>
      </w:r>
      <w:proofErr w:type="spellStart"/>
      <w:r>
        <w:rPr>
          <w:rFonts w:ascii="FlandersArtSans-Regular" w:hAnsi="FlandersArtSans-Regular" w:cs="Arial"/>
          <w:lang w:val="nl-NL"/>
        </w:rPr>
        <w:t>Peppol</w:t>
      </w:r>
      <w:proofErr w:type="spellEnd"/>
      <w:r>
        <w:rPr>
          <w:rFonts w:ascii="FlandersArtSans-Regular" w:hAnsi="FlandersArtSans-Regular" w:cs="Arial"/>
          <w:lang w:val="nl-NL"/>
        </w:rPr>
        <w:t>.</w:t>
      </w:r>
    </w:p>
    <w:p w14:paraId="39781524" w14:textId="77777777" w:rsidR="00471376" w:rsidRDefault="00471376" w:rsidP="00471376">
      <w:pPr>
        <w:tabs>
          <w:tab w:val="left" w:pos="567"/>
        </w:tabs>
        <w:rPr>
          <w:rFonts w:ascii="FlandersArtSans-Regular" w:hAnsi="FlandersArtSans-Regular" w:cs="Arial"/>
          <w:lang w:val="nl-NL"/>
        </w:rPr>
      </w:pPr>
    </w:p>
    <w:p w14:paraId="4ECFDE0B" w14:textId="77777777" w:rsidR="00471376" w:rsidRDefault="00471376" w:rsidP="00471376">
      <w:pPr>
        <w:tabs>
          <w:tab w:val="left" w:pos="567"/>
        </w:tabs>
        <w:rPr>
          <w:rFonts w:ascii="FlandersArtSans-Regular" w:hAnsi="FlandersArtSans-Regular" w:cs="Arial"/>
          <w:lang w:val="nl-NL"/>
        </w:rPr>
      </w:pPr>
      <w:r>
        <w:rPr>
          <w:rFonts w:ascii="FlandersArtSans-Regular" w:hAnsi="FlandersArtSans-Regular" w:cs="Arial"/>
          <w:lang w:val="nl-NL"/>
        </w:rPr>
        <w:t>Voor meer informatie over de het project e-</w:t>
      </w:r>
      <w:proofErr w:type="spellStart"/>
      <w:r>
        <w:rPr>
          <w:rFonts w:ascii="FlandersArtSans-Regular" w:hAnsi="FlandersArtSans-Regular" w:cs="Arial"/>
          <w:lang w:val="nl-NL"/>
        </w:rPr>
        <w:t>invoicing</w:t>
      </w:r>
      <w:proofErr w:type="spellEnd"/>
      <w:r>
        <w:rPr>
          <w:rFonts w:ascii="FlandersArtSans-Regular" w:hAnsi="FlandersArtSans-Regular" w:cs="Arial"/>
          <w:lang w:val="nl-NL"/>
        </w:rPr>
        <w:t xml:space="preserve"> en, de aangeboden ondersteuning, etc. kan u terecht op </w:t>
      </w:r>
      <w:hyperlink r:id="rId39" w:history="1">
        <w:r>
          <w:rPr>
            <w:rStyle w:val="Hyperlink"/>
            <w:rFonts w:ascii="FlandersArtSans-Regular" w:hAnsi="FlandersArtSans-Regular" w:cs="Arial"/>
            <w:lang w:val="nl-NL"/>
          </w:rPr>
          <w:t>https://overheid.vlaanderen.be/project-e-invoicing</w:t>
        </w:r>
      </w:hyperlink>
    </w:p>
    <w:p w14:paraId="17862F47" w14:textId="77777777" w:rsidR="00471376" w:rsidRDefault="00471376" w:rsidP="00471376">
      <w:pPr>
        <w:tabs>
          <w:tab w:val="left" w:pos="567"/>
        </w:tabs>
        <w:rPr>
          <w:rFonts w:ascii="FlandersArtSans-Regular" w:hAnsi="FlandersArtSans-Regular" w:cs="Arial"/>
          <w:lang w:val="nl-NL"/>
        </w:rPr>
      </w:pPr>
    </w:p>
    <w:p w14:paraId="11D0841F" w14:textId="77777777" w:rsidR="00471376" w:rsidRDefault="00471376" w:rsidP="00471376">
      <w:pPr>
        <w:tabs>
          <w:tab w:val="left" w:pos="567"/>
        </w:tabs>
        <w:rPr>
          <w:rFonts w:ascii="FlandersArtSans-Regular" w:hAnsi="FlandersArtSans-Regular" w:cs="Arial"/>
          <w:lang w:val="nl-NL"/>
        </w:rPr>
      </w:pPr>
      <w:r>
        <w:rPr>
          <w:rFonts w:ascii="FlandersArtSans-Regular" w:hAnsi="FlandersArtSans-Regular" w:cs="Arial"/>
          <w:lang w:val="nl-NL"/>
        </w:rPr>
        <w:t xml:space="preserve">Meer informatie over het Mercuriusplatform, het technische formaat van de e-factuur en </w:t>
      </w:r>
      <w:proofErr w:type="spellStart"/>
      <w:r>
        <w:rPr>
          <w:rFonts w:ascii="FlandersArtSans-Regular" w:hAnsi="FlandersArtSans-Regular" w:cs="Arial"/>
          <w:lang w:val="nl-NL"/>
        </w:rPr>
        <w:t>Peppol</w:t>
      </w:r>
      <w:proofErr w:type="spellEnd"/>
      <w:r>
        <w:rPr>
          <w:rFonts w:ascii="FlandersArtSans-Regular" w:hAnsi="FlandersArtSans-Regular" w:cs="Arial"/>
          <w:lang w:val="nl-NL"/>
        </w:rPr>
        <w:t xml:space="preserve">, kan u terugvinden op </w:t>
      </w:r>
      <w:hyperlink r:id="rId40" w:history="1">
        <w:r>
          <w:rPr>
            <w:rStyle w:val="Hyperlink"/>
            <w:rFonts w:ascii="FlandersArtSans-Regular" w:hAnsi="FlandersArtSans-Regular" w:cs="Arial"/>
            <w:lang w:val="nl-NL"/>
          </w:rPr>
          <w:t>https://overheid.vlaanderen.be/mercurius-en-peppol</w:t>
        </w:r>
      </w:hyperlink>
    </w:p>
    <w:p w14:paraId="07695E20" w14:textId="77777777" w:rsidR="00471376" w:rsidRDefault="00471376" w:rsidP="00471376">
      <w:pPr>
        <w:tabs>
          <w:tab w:val="left" w:pos="567"/>
        </w:tabs>
        <w:rPr>
          <w:rFonts w:ascii="FlandersArtSans-Regular" w:hAnsi="FlandersArtSans-Regular" w:cs="Arial"/>
          <w:lang w:val="nl-NL"/>
        </w:rPr>
      </w:pPr>
    </w:p>
    <w:p w14:paraId="704CA253" w14:textId="77777777" w:rsidR="00471376" w:rsidRDefault="00471376">
      <w:pPr>
        <w:numPr>
          <w:ilvl w:val="0"/>
          <w:numId w:val="67"/>
        </w:numPr>
        <w:tabs>
          <w:tab w:val="left" w:pos="567"/>
        </w:tabs>
        <w:ind w:hanging="436"/>
        <w:rPr>
          <w:rFonts w:ascii="FlandersArtSans-Regular" w:hAnsi="FlandersArtSans-Regular" w:cs="Arial"/>
          <w:u w:val="single"/>
          <w:lang w:val="nl-NL"/>
        </w:rPr>
      </w:pPr>
      <w:r>
        <w:rPr>
          <w:rFonts w:ascii="FlandersArtSans-Regular" w:hAnsi="FlandersArtSans-Regular" w:cs="Arial"/>
          <w:u w:val="single"/>
          <w:lang w:val="nl-NL"/>
        </w:rPr>
        <w:t>Starten met e-</w:t>
      </w:r>
      <w:proofErr w:type="spellStart"/>
      <w:r>
        <w:rPr>
          <w:rFonts w:ascii="FlandersArtSans-Regular" w:hAnsi="FlandersArtSans-Regular" w:cs="Arial"/>
          <w:u w:val="single"/>
          <w:lang w:val="nl-NL"/>
        </w:rPr>
        <w:t>invoicing</w:t>
      </w:r>
      <w:proofErr w:type="spellEnd"/>
    </w:p>
    <w:p w14:paraId="46FC4CE7" w14:textId="77777777" w:rsidR="00471376" w:rsidRDefault="00471376" w:rsidP="00471376">
      <w:pPr>
        <w:tabs>
          <w:tab w:val="left" w:pos="567"/>
        </w:tabs>
        <w:rPr>
          <w:rFonts w:ascii="FlandersArtSans-Regular" w:hAnsi="FlandersArtSans-Regular" w:cs="Arial"/>
          <w:lang w:val="nl-NL"/>
        </w:rPr>
      </w:pPr>
    </w:p>
    <w:p w14:paraId="581F1268" w14:textId="77777777" w:rsidR="00471376" w:rsidRDefault="00471376" w:rsidP="00471376">
      <w:pPr>
        <w:tabs>
          <w:tab w:val="left" w:pos="567"/>
        </w:tabs>
        <w:rPr>
          <w:rFonts w:ascii="FlandersArtSans-Regular" w:hAnsi="FlandersArtSans-Regular" w:cs="Arial"/>
          <w:lang w:val="nl-NL"/>
        </w:rPr>
      </w:pPr>
      <w:r>
        <w:rPr>
          <w:rFonts w:ascii="FlandersArtSans-Regular" w:hAnsi="FlandersArtSans-Regular" w:cs="Arial"/>
          <w:lang w:val="nl-NL"/>
        </w:rPr>
        <w:lastRenderedPageBreak/>
        <w:t>Het verzenden van uw e-factuur naar de overheid kan op verscheidene manieren gebeuren:</w:t>
      </w:r>
      <w:r>
        <w:rPr>
          <w:rFonts w:ascii="FlandersArtSans-Regular" w:hAnsi="FlandersArtSans-Regular" w:cs="Arial"/>
          <w:lang w:val="nl-NL"/>
        </w:rPr>
        <w:br/>
      </w:r>
    </w:p>
    <w:p w14:paraId="3B120D7A" w14:textId="77777777" w:rsidR="00471376" w:rsidRDefault="00471376">
      <w:pPr>
        <w:numPr>
          <w:ilvl w:val="0"/>
          <w:numId w:val="68"/>
        </w:numPr>
        <w:tabs>
          <w:tab w:val="left" w:pos="567"/>
        </w:tabs>
        <w:ind w:left="567" w:hanging="207"/>
        <w:rPr>
          <w:rFonts w:ascii="FlandersArtSans-Regular" w:hAnsi="FlandersArtSans-Regular" w:cs="Arial"/>
          <w:lang w:val="nl-NL"/>
        </w:rPr>
      </w:pPr>
      <w:r>
        <w:rPr>
          <w:rFonts w:ascii="FlandersArtSans-Regular" w:hAnsi="FlandersArtSans-Regular" w:cs="Arial"/>
          <w:lang w:val="nl-NL"/>
        </w:rPr>
        <w:t xml:space="preserve">Door een </w:t>
      </w:r>
      <w:r>
        <w:rPr>
          <w:rFonts w:ascii="FlandersArtSans-Regular" w:hAnsi="FlandersArtSans-Regular" w:cs="Arial"/>
          <w:b/>
          <w:lang w:val="nl-NL"/>
        </w:rPr>
        <w:t>geïntegreerde oplossing</w:t>
      </w:r>
      <w:r>
        <w:rPr>
          <w:rFonts w:ascii="FlandersArtSans-Regular" w:hAnsi="FlandersArtSans-Regular" w:cs="Arial"/>
          <w:lang w:val="nl-NL"/>
        </w:rPr>
        <w:t xml:space="preserve"> voor e-facturatie binnen uw onderneming te implementeren. Hiervoor is een </w:t>
      </w:r>
      <w:r>
        <w:rPr>
          <w:rFonts w:ascii="FlandersArtSans-Regular" w:hAnsi="FlandersArtSans-Regular" w:cs="Arial"/>
          <w:b/>
          <w:lang w:val="nl-NL"/>
        </w:rPr>
        <w:t>Access Point (AP)</w:t>
      </w:r>
      <w:r>
        <w:rPr>
          <w:rFonts w:ascii="FlandersArtSans-Regular" w:hAnsi="FlandersArtSans-Regular" w:cs="Arial"/>
          <w:lang w:val="nl-NL"/>
        </w:rPr>
        <w:t xml:space="preserve"> nodig dat </w:t>
      </w:r>
      <w:proofErr w:type="spellStart"/>
      <w:r>
        <w:rPr>
          <w:rFonts w:ascii="FlandersArtSans-Regular" w:hAnsi="FlandersArtSans-Regular" w:cs="Arial"/>
          <w:b/>
          <w:lang w:val="nl-NL"/>
        </w:rPr>
        <w:t>Peppol</w:t>
      </w:r>
      <w:proofErr w:type="spellEnd"/>
      <w:r>
        <w:rPr>
          <w:rFonts w:ascii="FlandersArtSans-Regular" w:hAnsi="FlandersArtSans-Regular" w:cs="Arial"/>
          <w:b/>
          <w:lang w:val="nl-NL"/>
        </w:rPr>
        <w:t xml:space="preserve"> Compliant</w:t>
      </w:r>
      <w:r>
        <w:rPr>
          <w:rFonts w:ascii="FlandersArtSans-Regular" w:hAnsi="FlandersArtSans-Regular" w:cs="Arial"/>
          <w:lang w:val="nl-NL"/>
        </w:rPr>
        <w:t xml:space="preserve"> is (zie hoger). Dit AP zorgt voor de verzending van uw e-facturen via het </w:t>
      </w:r>
      <w:proofErr w:type="spellStart"/>
      <w:r>
        <w:rPr>
          <w:rFonts w:ascii="FlandersArtSans-Regular" w:hAnsi="FlandersArtSans-Regular" w:cs="Arial"/>
          <w:lang w:val="nl-NL"/>
        </w:rPr>
        <w:t>Peppol</w:t>
      </w:r>
      <w:proofErr w:type="spellEnd"/>
      <w:r>
        <w:rPr>
          <w:rFonts w:ascii="FlandersArtSans-Regular" w:hAnsi="FlandersArtSans-Regular" w:cs="Arial"/>
          <w:lang w:val="nl-NL"/>
        </w:rPr>
        <w:t xml:space="preserve">-netwerk naar het AP van de Vlaamse overheid, Mercurius. Bovendien kan u ook andere overheden alsook bedrijven via het </w:t>
      </w:r>
      <w:proofErr w:type="spellStart"/>
      <w:r>
        <w:rPr>
          <w:rFonts w:ascii="FlandersArtSans-Regular" w:hAnsi="FlandersArtSans-Regular" w:cs="Arial"/>
          <w:lang w:val="nl-NL"/>
        </w:rPr>
        <w:t>Peppol</w:t>
      </w:r>
      <w:proofErr w:type="spellEnd"/>
      <w:r>
        <w:rPr>
          <w:rFonts w:ascii="FlandersArtSans-Regular" w:hAnsi="FlandersArtSans-Regular" w:cs="Arial"/>
          <w:lang w:val="nl-NL"/>
        </w:rPr>
        <w:t>-netwerk bereiken met dezelfde oplossing.</w:t>
      </w:r>
    </w:p>
    <w:p w14:paraId="3E9BD82A" w14:textId="77777777" w:rsidR="00471376" w:rsidRDefault="00471376" w:rsidP="00471376">
      <w:pPr>
        <w:tabs>
          <w:tab w:val="left" w:pos="567"/>
        </w:tabs>
        <w:ind w:left="567"/>
        <w:rPr>
          <w:rFonts w:ascii="FlandersArtSans-Regular" w:hAnsi="FlandersArtSans-Regular" w:cs="Arial"/>
          <w:lang w:val="nl-NL"/>
        </w:rPr>
      </w:pPr>
      <w:r>
        <w:rPr>
          <w:rFonts w:ascii="FlandersArtSans-Regular" w:hAnsi="FlandersArtSans-Regular" w:cs="Arial"/>
          <w:lang w:val="nl-NL"/>
        </w:rPr>
        <w:t xml:space="preserve">Er zijn tal van oplossingen beschikbaar op de markt: serviceproviders voor e-facturatie, </w:t>
      </w:r>
      <w:proofErr w:type="spellStart"/>
      <w:r>
        <w:rPr>
          <w:rFonts w:ascii="FlandersArtSans-Regular" w:hAnsi="FlandersArtSans-Regular" w:cs="Arial"/>
          <w:lang w:val="nl-NL"/>
        </w:rPr>
        <w:t>boekhoudpakketen</w:t>
      </w:r>
      <w:proofErr w:type="spellEnd"/>
      <w:r>
        <w:rPr>
          <w:rFonts w:ascii="FlandersArtSans-Regular" w:hAnsi="FlandersArtSans-Regular" w:cs="Arial"/>
          <w:lang w:val="nl-NL"/>
        </w:rPr>
        <w:t xml:space="preserve">, ERP-pakketten, facturatiesoftware, softwarehuizen, etc. Overzichten en contactgegevens kan u terugvinden op: </w:t>
      </w:r>
      <w:hyperlink r:id="rId41" w:history="1">
        <w:r>
          <w:rPr>
            <w:rStyle w:val="Hyperlink"/>
            <w:rFonts w:ascii="FlandersArtSans-Regular" w:hAnsi="FlandersArtSans-Regular" w:cs="Arial"/>
            <w:lang w:val="nl-NL"/>
          </w:rPr>
          <w:t>https://overheid.vlaanderen.be/project-e-invoicing</w:t>
        </w:r>
      </w:hyperlink>
    </w:p>
    <w:p w14:paraId="7BC08ABC" w14:textId="77777777" w:rsidR="00471376" w:rsidRDefault="00471376" w:rsidP="00471376">
      <w:pPr>
        <w:tabs>
          <w:tab w:val="left" w:pos="567"/>
        </w:tabs>
        <w:rPr>
          <w:rFonts w:ascii="FlandersArtSans-Regular" w:hAnsi="FlandersArtSans-Regular" w:cs="Arial"/>
          <w:lang w:val="nl-NL"/>
        </w:rPr>
      </w:pPr>
    </w:p>
    <w:p w14:paraId="24975971" w14:textId="77777777" w:rsidR="00471376" w:rsidRDefault="00471376">
      <w:pPr>
        <w:numPr>
          <w:ilvl w:val="0"/>
          <w:numId w:val="68"/>
        </w:numPr>
        <w:tabs>
          <w:tab w:val="left" w:pos="567"/>
        </w:tabs>
        <w:ind w:left="567" w:hanging="207"/>
        <w:rPr>
          <w:rFonts w:ascii="FlandersArtSans-Regular" w:hAnsi="FlandersArtSans-Regular" w:cs="Arial"/>
          <w:lang w:val="nl-NL"/>
        </w:rPr>
      </w:pPr>
      <w:r>
        <w:rPr>
          <w:rFonts w:ascii="FlandersArtSans-Regular" w:hAnsi="FlandersArtSans-Regular" w:cs="Arial"/>
          <w:lang w:val="nl-NL"/>
        </w:rPr>
        <w:t xml:space="preserve">Door manuele </w:t>
      </w:r>
      <w:proofErr w:type="spellStart"/>
      <w:r>
        <w:rPr>
          <w:rFonts w:ascii="FlandersArtSans-Regular" w:hAnsi="FlandersArtSans-Regular" w:cs="Arial"/>
          <w:lang w:val="nl-NL"/>
        </w:rPr>
        <w:t>ingave</w:t>
      </w:r>
      <w:proofErr w:type="spellEnd"/>
      <w:r>
        <w:rPr>
          <w:rFonts w:ascii="FlandersArtSans-Regular" w:hAnsi="FlandersArtSans-Regular" w:cs="Arial"/>
          <w:lang w:val="nl-NL"/>
        </w:rPr>
        <w:t xml:space="preserve"> van uw factuurgegevens op het gratis Mercuriusportaal: </w:t>
      </w:r>
      <w:hyperlink r:id="rId42" w:history="1">
        <w:r>
          <w:rPr>
            <w:rStyle w:val="Hyperlink"/>
            <w:rFonts w:ascii="FlandersArtSans-Regular" w:hAnsi="FlandersArtSans-Regular" w:cs="Arial"/>
            <w:lang w:val="nl-NL"/>
          </w:rPr>
          <w:t>https://digital.belgium.be/e-invoicing</w:t>
        </w:r>
      </w:hyperlink>
    </w:p>
    <w:p w14:paraId="5D4F035D" w14:textId="77777777" w:rsidR="00471376" w:rsidRDefault="00471376" w:rsidP="00471376">
      <w:pPr>
        <w:tabs>
          <w:tab w:val="left" w:pos="567"/>
        </w:tabs>
        <w:rPr>
          <w:rFonts w:ascii="FlandersArtSans-Regular" w:hAnsi="FlandersArtSans-Regular" w:cs="Arial"/>
          <w:lang w:val="nl-NL"/>
        </w:rPr>
      </w:pPr>
    </w:p>
    <w:p w14:paraId="3B40F348" w14:textId="77777777" w:rsidR="00471376" w:rsidRDefault="00471376" w:rsidP="00471376">
      <w:pPr>
        <w:tabs>
          <w:tab w:val="left" w:pos="567"/>
        </w:tabs>
        <w:rPr>
          <w:rFonts w:ascii="FlandersArtSans-Regular" w:hAnsi="FlandersArtSans-Regular" w:cs="Arial"/>
          <w:lang w:val="nl-NL"/>
        </w:rPr>
      </w:pPr>
      <w:r>
        <w:rPr>
          <w:rFonts w:ascii="FlandersArtSans-Regular" w:hAnsi="FlandersArtSans-Regular" w:cs="Arial"/>
          <w:lang w:val="nl-NL"/>
        </w:rPr>
        <w:t xml:space="preserve">Alvorens u start met elektronisch factureren naar een entiteit van de Vlaamse overheid meldt u zich als leverancier eenmalig op </w:t>
      </w:r>
      <w:hyperlink r:id="rId43" w:history="1">
        <w:r>
          <w:rPr>
            <w:rStyle w:val="Hyperlink"/>
            <w:rFonts w:ascii="FlandersArtSans-Regular" w:hAnsi="FlandersArtSans-Regular" w:cs="Arial"/>
            <w:lang w:val="nl-NL"/>
          </w:rPr>
          <w:t>e.procurement@vlaanderen.be</w:t>
        </w:r>
      </w:hyperlink>
    </w:p>
    <w:p w14:paraId="45C1EB98" w14:textId="77777777" w:rsidR="00471376" w:rsidRDefault="00471376" w:rsidP="00471376">
      <w:pPr>
        <w:tabs>
          <w:tab w:val="left" w:pos="567"/>
        </w:tabs>
        <w:rPr>
          <w:rFonts w:ascii="FlandersArtSans-Regular" w:hAnsi="FlandersArtSans-Regular" w:cs="Arial"/>
          <w:lang w:val="nl-NL"/>
        </w:rPr>
      </w:pPr>
    </w:p>
    <w:p w14:paraId="3B780946" w14:textId="77777777" w:rsidR="00471376" w:rsidRDefault="00471376" w:rsidP="00471376">
      <w:pPr>
        <w:tabs>
          <w:tab w:val="left" w:pos="567"/>
        </w:tabs>
        <w:rPr>
          <w:rFonts w:ascii="FlandersArtSans-Regular" w:hAnsi="FlandersArtSans-Regular" w:cs="Arial"/>
          <w:lang w:val="nl-NL"/>
        </w:rPr>
      </w:pPr>
      <w:r>
        <w:rPr>
          <w:rFonts w:ascii="FlandersArtSans-Regular" w:hAnsi="FlandersArtSans-Regular" w:cs="Arial"/>
          <w:lang w:val="nl-NL"/>
        </w:rPr>
        <w:t>Op die manier kan het projectteam van de Vlaamse overheid u verder ondersteunen. Tal van beroepsfederaties organiseren studiedagen of informatiesessies rond elektronische facturatie. Vraag even na bij uw beroepsorganisatie.</w:t>
      </w:r>
    </w:p>
    <w:p w14:paraId="0708A138" w14:textId="77777777" w:rsidR="00471376" w:rsidRDefault="00471376" w:rsidP="00471376">
      <w:pPr>
        <w:tabs>
          <w:tab w:val="left" w:pos="567"/>
        </w:tabs>
        <w:rPr>
          <w:rFonts w:ascii="FlandersArtSans-Regular" w:hAnsi="FlandersArtSans-Regular" w:cs="Arial"/>
          <w:lang w:val="nl-NL"/>
        </w:rPr>
      </w:pPr>
    </w:p>
    <w:p w14:paraId="711D8C33" w14:textId="77777777" w:rsidR="00471376" w:rsidRDefault="00471376" w:rsidP="00471376">
      <w:pPr>
        <w:tabs>
          <w:tab w:val="left" w:pos="567"/>
        </w:tabs>
        <w:rPr>
          <w:rFonts w:ascii="FlandersArtSans-Regular" w:hAnsi="FlandersArtSans-Regular" w:cs="Arial"/>
          <w:lang w:val="nl-NL"/>
        </w:rPr>
      </w:pPr>
      <w:r>
        <w:rPr>
          <w:rFonts w:ascii="FlandersArtSans-Regular" w:hAnsi="FlandersArtSans-Regular" w:cs="Arial"/>
          <w:lang w:val="nl-NL"/>
        </w:rPr>
        <w:t>Gelieve er rekening mee te houden dat de voorbereiding voor het starten met e-</w:t>
      </w:r>
      <w:proofErr w:type="spellStart"/>
      <w:r>
        <w:rPr>
          <w:rFonts w:ascii="FlandersArtSans-Regular" w:hAnsi="FlandersArtSans-Regular" w:cs="Arial"/>
          <w:lang w:val="nl-NL"/>
        </w:rPr>
        <w:t>invoicing</w:t>
      </w:r>
      <w:proofErr w:type="spellEnd"/>
      <w:r>
        <w:rPr>
          <w:rFonts w:ascii="FlandersArtSans-Regular" w:hAnsi="FlandersArtSans-Regular" w:cs="Arial"/>
          <w:lang w:val="nl-NL"/>
        </w:rPr>
        <w:t xml:space="preserve"> de nodige tijd vergt. </w:t>
      </w:r>
    </w:p>
    <w:p w14:paraId="15987CD6" w14:textId="77777777" w:rsidR="00471376" w:rsidRDefault="00471376" w:rsidP="00471376">
      <w:pPr>
        <w:tabs>
          <w:tab w:val="left" w:pos="567"/>
        </w:tabs>
        <w:rPr>
          <w:rFonts w:ascii="FlandersArtSans-Regular" w:hAnsi="FlandersArtSans-Regular" w:cs="Arial"/>
          <w:lang w:val="nl-NL"/>
        </w:rPr>
      </w:pPr>
    </w:p>
    <w:p w14:paraId="15F9DE68" w14:textId="77777777" w:rsidR="00471376" w:rsidRDefault="00471376" w:rsidP="00471376">
      <w:pPr>
        <w:tabs>
          <w:tab w:val="left" w:pos="567"/>
        </w:tabs>
        <w:rPr>
          <w:rFonts w:ascii="FlandersArtSans-Regular" w:hAnsi="FlandersArtSans-Regular" w:cs="Arial"/>
          <w:lang w:val="nl-NL"/>
        </w:rPr>
      </w:pPr>
      <w:r>
        <w:rPr>
          <w:rFonts w:ascii="FlandersArtSans-Regular" w:hAnsi="FlandersArtSans-Regular" w:cs="Arial"/>
          <w:lang w:val="nl-NL"/>
        </w:rPr>
        <w:t xml:space="preserve">Voor meer informatie: </w:t>
      </w:r>
      <w:hyperlink r:id="rId44" w:history="1">
        <w:r>
          <w:rPr>
            <w:rStyle w:val="Hyperlink"/>
            <w:rFonts w:ascii="FlandersArtSans-Regular" w:hAnsi="FlandersArtSans-Regular" w:cs="Arial"/>
            <w:lang w:val="nl-NL"/>
          </w:rPr>
          <w:t>https://overheid.vlaanderen.be/e-invoicing-voor-leveranciers</w:t>
        </w:r>
      </w:hyperlink>
    </w:p>
    <w:p w14:paraId="2DD60C41" w14:textId="77777777" w:rsidR="00471376" w:rsidRDefault="00471376" w:rsidP="00471376">
      <w:pPr>
        <w:tabs>
          <w:tab w:val="left" w:pos="567"/>
        </w:tabs>
        <w:rPr>
          <w:rFonts w:ascii="FlandersArtSans-Regular" w:hAnsi="FlandersArtSans-Regular" w:cs="Arial"/>
          <w:lang w:val="nl-NL"/>
        </w:rPr>
      </w:pPr>
    </w:p>
    <w:p w14:paraId="07A0F69A" w14:textId="77777777" w:rsidR="00471376" w:rsidRDefault="00471376">
      <w:pPr>
        <w:numPr>
          <w:ilvl w:val="0"/>
          <w:numId w:val="67"/>
        </w:numPr>
        <w:tabs>
          <w:tab w:val="left" w:pos="567"/>
        </w:tabs>
        <w:ind w:hanging="436"/>
        <w:rPr>
          <w:rFonts w:ascii="FlandersArtSans-Regular" w:hAnsi="FlandersArtSans-Regular" w:cs="Arial"/>
          <w:u w:val="single"/>
          <w:lang w:val="nl-NL"/>
        </w:rPr>
      </w:pPr>
      <w:r>
        <w:rPr>
          <w:rFonts w:ascii="FlandersArtSans-Regular" w:hAnsi="FlandersArtSans-Regular" w:cs="Arial"/>
          <w:u w:val="single"/>
          <w:lang w:val="nl-NL"/>
        </w:rPr>
        <w:t>Inhoud van de elektronische factuur</w:t>
      </w:r>
    </w:p>
    <w:p w14:paraId="45213561" w14:textId="77777777" w:rsidR="00471376" w:rsidRDefault="00471376" w:rsidP="00471376">
      <w:pPr>
        <w:tabs>
          <w:tab w:val="left" w:pos="567"/>
        </w:tabs>
        <w:rPr>
          <w:rFonts w:ascii="FlandersArtSans-Regular" w:hAnsi="FlandersArtSans-Regular" w:cs="Arial"/>
          <w:lang w:val="nl-NL"/>
        </w:rPr>
      </w:pPr>
    </w:p>
    <w:p w14:paraId="2609B65D" w14:textId="77777777" w:rsidR="00471376" w:rsidRDefault="00471376">
      <w:pPr>
        <w:numPr>
          <w:ilvl w:val="0"/>
          <w:numId w:val="69"/>
        </w:numPr>
        <w:tabs>
          <w:tab w:val="left" w:pos="567"/>
        </w:tabs>
        <w:ind w:left="567" w:hanging="207"/>
        <w:rPr>
          <w:rFonts w:ascii="FlandersArtSans-Regular" w:hAnsi="FlandersArtSans-Regular" w:cs="Arial"/>
          <w:lang w:val="nl-NL"/>
        </w:rPr>
      </w:pPr>
      <w:r>
        <w:rPr>
          <w:rFonts w:ascii="FlandersArtSans-Regular" w:hAnsi="FlandersArtSans-Regular" w:cs="Arial"/>
          <w:lang w:val="nl-NL"/>
        </w:rPr>
        <w:t xml:space="preserve">De elektronische factuur dient, naast de gegevens die verplicht zijn overeenkomstig het </w:t>
      </w:r>
      <w:proofErr w:type="spellStart"/>
      <w:r>
        <w:rPr>
          <w:rFonts w:ascii="FlandersArtSans-Regular" w:hAnsi="FlandersArtSans-Regular" w:cs="Arial"/>
          <w:lang w:val="nl-NL"/>
        </w:rPr>
        <w:t>BTW-wetboek</w:t>
      </w:r>
      <w:proofErr w:type="spellEnd"/>
      <w:r>
        <w:rPr>
          <w:rFonts w:ascii="FlandersArtSans-Regular" w:hAnsi="FlandersArtSans-Regular" w:cs="Arial"/>
          <w:lang w:val="nl-NL"/>
        </w:rPr>
        <w:t>, zeker en vast volgende gegevens te bevatten die essentieel zijn voor de verwerking ervan:</w:t>
      </w:r>
    </w:p>
    <w:p w14:paraId="5DA5C561" w14:textId="77777777" w:rsidR="00471376" w:rsidRDefault="00471376" w:rsidP="00471376">
      <w:pPr>
        <w:tabs>
          <w:tab w:val="left" w:pos="567"/>
        </w:tabs>
        <w:rPr>
          <w:rFonts w:ascii="FlandersArtSans-Regular" w:hAnsi="FlandersArtSans-Regular" w:cs="Arial"/>
          <w:lang w:val="nl-NL"/>
        </w:rPr>
      </w:pPr>
    </w:p>
    <w:p w14:paraId="3B9211E6" w14:textId="209FB4EF" w:rsidR="00471376" w:rsidRDefault="00471376">
      <w:pPr>
        <w:numPr>
          <w:ilvl w:val="0"/>
          <w:numId w:val="70"/>
        </w:numPr>
        <w:tabs>
          <w:tab w:val="left" w:pos="567"/>
        </w:tabs>
        <w:rPr>
          <w:rFonts w:ascii="FlandersArtSans-Regular" w:hAnsi="FlandersArtSans-Regular" w:cs="Arial"/>
          <w:lang w:val="nl-NL"/>
        </w:rPr>
      </w:pPr>
      <w:r w:rsidRPr="010BCB99">
        <w:rPr>
          <w:rFonts w:ascii="FlandersArtSans-Regular" w:hAnsi="FlandersArtSans-Regular" w:cs="Arial"/>
          <w:lang w:val="nl-NL"/>
        </w:rPr>
        <w:t xml:space="preserve">KBO-nummer van de aanbestedende overheid: </w:t>
      </w:r>
      <w:r w:rsidRPr="010BCB99">
        <w:rPr>
          <w:rFonts w:ascii="FlandersArtSans-Regular" w:hAnsi="FlandersArtSans-Regular" w:cs="Arial"/>
          <w:highlight w:val="yellow"/>
          <w:lang w:val="nl-NL"/>
        </w:rPr>
        <w:t>…</w:t>
      </w:r>
      <w:r>
        <w:br/>
      </w:r>
      <w:r w:rsidRPr="010BCB99">
        <w:rPr>
          <w:rFonts w:ascii="FlandersArtSans-Regular" w:hAnsi="FlandersArtSans-Regular" w:cs="Arial"/>
          <w:i/>
          <w:iCs/>
          <w:highlight w:val="yellow"/>
          <w:lang w:val="nl-NL"/>
        </w:rPr>
        <w:t>(</w:t>
      </w:r>
      <w:r w:rsidR="00DA13D1" w:rsidRPr="010BCB99">
        <w:rPr>
          <w:rFonts w:ascii="FlandersArtSans-Regular" w:hAnsi="FlandersArtSans-Regular" w:cs="Arial"/>
          <w:i/>
          <w:iCs/>
          <w:highlight w:val="yellow"/>
          <w:lang w:val="nl-NL"/>
        </w:rPr>
        <w:t>d</w:t>
      </w:r>
      <w:r w:rsidRPr="010BCB99">
        <w:rPr>
          <w:rFonts w:ascii="FlandersArtSans-Regular" w:hAnsi="FlandersArtSans-Regular" w:cs="Arial"/>
          <w:i/>
          <w:iCs/>
          <w:highlight w:val="yellow"/>
          <w:lang w:val="nl-NL"/>
        </w:rPr>
        <w:t xml:space="preserve">esgevallend somt u de KBO-nummers op per rechtspersoon voor een samengevoegde opdracht) </w:t>
      </w:r>
      <w:r>
        <w:br/>
      </w:r>
      <w:r w:rsidRPr="010BCB99">
        <w:rPr>
          <w:rFonts w:ascii="FlandersArtSans-Regular" w:hAnsi="FlandersArtSans-Regular" w:cs="Arial"/>
          <w:i/>
          <w:iCs/>
          <w:highlight w:val="yellow"/>
          <w:lang w:val="nl-NL"/>
        </w:rPr>
        <w:t xml:space="preserve">(Het KBO-nummer van uw entiteit kan u in deze </w:t>
      </w:r>
      <w:hyperlink r:id="rId45">
        <w:r w:rsidRPr="010BCB99">
          <w:rPr>
            <w:rStyle w:val="Hyperlink"/>
            <w:rFonts w:ascii="FlandersArtSans-Regular" w:hAnsi="FlandersArtSans-Regular" w:cs="Arial"/>
            <w:i/>
            <w:iCs/>
            <w:highlight w:val="yellow"/>
            <w:lang w:val="nl-NL"/>
          </w:rPr>
          <w:t>lijst</w:t>
        </w:r>
      </w:hyperlink>
      <w:r w:rsidRPr="010BCB99">
        <w:rPr>
          <w:rFonts w:ascii="FlandersArtSans-Regular" w:hAnsi="FlandersArtSans-Regular" w:cs="Arial"/>
          <w:i/>
          <w:iCs/>
          <w:highlight w:val="yellow"/>
          <w:lang w:val="nl-NL"/>
        </w:rPr>
        <w:t xml:space="preserve"> terugvinden. Voor de entiteiten zonder rechtspersoonlijkheid die binnen het toepassingsgebied ‘Ministerie van de Vlaamse Gemeenschap’ vallen is dit: 0316.380.841)</w:t>
      </w:r>
      <w:r w:rsidRPr="010BCB99">
        <w:rPr>
          <w:rFonts w:ascii="FlandersArtSans-Regular" w:hAnsi="FlandersArtSans-Regular" w:cs="Arial"/>
          <w:lang w:val="nl-NL"/>
        </w:rPr>
        <w:t xml:space="preserve">  </w:t>
      </w:r>
    </w:p>
    <w:p w14:paraId="6DC58177" w14:textId="77777777" w:rsidR="00471376" w:rsidRDefault="00471376" w:rsidP="00471376">
      <w:pPr>
        <w:tabs>
          <w:tab w:val="left" w:pos="567"/>
        </w:tabs>
        <w:rPr>
          <w:rFonts w:ascii="FlandersArtSans-Regular" w:hAnsi="FlandersArtSans-Regular" w:cs="Arial"/>
          <w:lang w:val="nl-NL"/>
        </w:rPr>
      </w:pPr>
    </w:p>
    <w:p w14:paraId="4D04950F" w14:textId="77777777" w:rsidR="00471376" w:rsidRDefault="00471376">
      <w:pPr>
        <w:numPr>
          <w:ilvl w:val="0"/>
          <w:numId w:val="70"/>
        </w:numPr>
        <w:tabs>
          <w:tab w:val="left" w:pos="567"/>
        </w:tabs>
        <w:rPr>
          <w:rFonts w:ascii="FlandersArtSans-Regular" w:hAnsi="FlandersArtSans-Regular" w:cs="Arial"/>
          <w:lang w:val="nl-NL"/>
        </w:rPr>
      </w:pPr>
      <w:r>
        <w:rPr>
          <w:rFonts w:ascii="FlandersArtSans-Regular" w:hAnsi="FlandersArtSans-Regular" w:cs="Arial"/>
          <w:lang w:val="nl-NL"/>
        </w:rPr>
        <w:t>Inkooporder: dit nummer wordt medegedeeld bij sluiting van de opdracht, of in het aanvangsbevel of op de factuuraanvraag.</w:t>
      </w:r>
      <w:r>
        <w:rPr>
          <w:rFonts w:ascii="FlandersArtSans-Regular" w:hAnsi="FlandersArtSans-Regular" w:cs="Arial"/>
          <w:lang w:val="nl-NL"/>
        </w:rPr>
        <w:br/>
      </w:r>
      <w:r>
        <w:rPr>
          <w:rFonts w:ascii="FlandersArtSans-Regular" w:hAnsi="FlandersArtSans-Regular" w:cs="Arial"/>
          <w:i/>
          <w:highlight w:val="yellow"/>
          <w:lang w:val="nl-NL"/>
        </w:rPr>
        <w:t>(</w:t>
      </w:r>
      <w:r w:rsidR="00DA13D1">
        <w:rPr>
          <w:rFonts w:ascii="FlandersArtSans-Regular" w:hAnsi="FlandersArtSans-Regular" w:cs="Arial"/>
          <w:i/>
          <w:highlight w:val="yellow"/>
          <w:lang w:val="nl-NL"/>
        </w:rPr>
        <w:t>s</w:t>
      </w:r>
      <w:r>
        <w:rPr>
          <w:rFonts w:ascii="FlandersArtSans-Regular" w:hAnsi="FlandersArtSans-Regular" w:cs="Arial"/>
          <w:i/>
          <w:highlight w:val="yellow"/>
          <w:lang w:val="nl-NL"/>
        </w:rPr>
        <w:t>chrap al naargelang hetgeen van toepassing is op uw opdracht.)</w:t>
      </w:r>
      <w:r>
        <w:rPr>
          <w:rFonts w:ascii="FlandersArtSans-Regular" w:hAnsi="FlandersArtSans-Regular" w:cs="Arial"/>
          <w:lang w:val="nl-NL"/>
        </w:rPr>
        <w:t xml:space="preserve"> </w:t>
      </w:r>
    </w:p>
    <w:p w14:paraId="43D750C4" w14:textId="77777777" w:rsidR="00471376" w:rsidRDefault="00471376" w:rsidP="00471376">
      <w:pPr>
        <w:tabs>
          <w:tab w:val="left" w:pos="567"/>
        </w:tabs>
        <w:rPr>
          <w:rFonts w:ascii="Times New Roman" w:hAnsi="Times New Roman"/>
          <w:lang w:val="nl-NL"/>
        </w:rPr>
      </w:pPr>
    </w:p>
    <w:p w14:paraId="364253C2" w14:textId="77777777" w:rsidR="00471376" w:rsidRDefault="00471376">
      <w:pPr>
        <w:numPr>
          <w:ilvl w:val="0"/>
          <w:numId w:val="70"/>
        </w:numPr>
        <w:tabs>
          <w:tab w:val="left" w:pos="567"/>
        </w:tabs>
        <w:rPr>
          <w:rFonts w:ascii="FlandersArtSans-Regular" w:hAnsi="FlandersArtSans-Regular" w:cs="Arial"/>
          <w:i/>
          <w:lang w:val="nl-NL"/>
        </w:rPr>
      </w:pPr>
      <w:r>
        <w:rPr>
          <w:rFonts w:ascii="FlandersArtSans-Regular" w:hAnsi="FlandersArtSans-Regular" w:cs="Arial"/>
          <w:i/>
          <w:highlight w:val="yellow"/>
          <w:lang w:val="nl-NL"/>
        </w:rPr>
        <w:t>(</w:t>
      </w:r>
      <w:r w:rsidR="00DA13D1">
        <w:rPr>
          <w:rFonts w:ascii="FlandersArtSans-Regular" w:hAnsi="FlandersArtSans-Regular" w:cs="Arial"/>
          <w:i/>
          <w:highlight w:val="yellow"/>
          <w:lang w:val="nl-NL"/>
        </w:rPr>
        <w:t>e</w:t>
      </w:r>
      <w:r>
        <w:rPr>
          <w:rFonts w:ascii="FlandersArtSans-Regular" w:hAnsi="FlandersArtSans-Regular" w:cs="Arial"/>
          <w:i/>
          <w:highlight w:val="yellow"/>
          <w:lang w:val="nl-NL"/>
        </w:rPr>
        <w:t>ventuele andere gegevens die u op de factuur wil zien.)</w:t>
      </w:r>
    </w:p>
    <w:p w14:paraId="29940A2D" w14:textId="77777777" w:rsidR="00471376" w:rsidRDefault="00471376" w:rsidP="00471376">
      <w:pPr>
        <w:tabs>
          <w:tab w:val="left" w:pos="567"/>
        </w:tabs>
        <w:rPr>
          <w:rFonts w:ascii="FlandersArtSans-Regular" w:hAnsi="FlandersArtSans-Regular" w:cs="Arial"/>
          <w:lang w:val="nl-NL"/>
        </w:rPr>
      </w:pPr>
    </w:p>
    <w:p w14:paraId="2F572BE0" w14:textId="77777777" w:rsidR="00471376" w:rsidRDefault="00471376">
      <w:pPr>
        <w:numPr>
          <w:ilvl w:val="0"/>
          <w:numId w:val="69"/>
        </w:numPr>
        <w:tabs>
          <w:tab w:val="left" w:pos="567"/>
        </w:tabs>
        <w:ind w:left="567" w:hanging="207"/>
        <w:rPr>
          <w:rFonts w:ascii="FlandersArtSans-Regular" w:hAnsi="FlandersArtSans-Regular" w:cs="Arial"/>
          <w:lang w:val="nl-NL"/>
        </w:rPr>
      </w:pPr>
      <w:r>
        <w:rPr>
          <w:rFonts w:ascii="FlandersArtSans-Regular" w:hAnsi="FlandersArtSans-Regular" w:cs="Arial"/>
          <w:lang w:val="nl-NL"/>
        </w:rPr>
        <w:lastRenderedPageBreak/>
        <w:t xml:space="preserve">Indien u gebruikmaakt van een geïntegreerde oplossing voor e-facturatie, dient de opmaak van de e-factuur in overeenstemming te zijn met het </w:t>
      </w:r>
      <w:proofErr w:type="spellStart"/>
      <w:r>
        <w:rPr>
          <w:rFonts w:ascii="FlandersArtSans-Regular" w:hAnsi="FlandersArtSans-Regular" w:cs="Arial"/>
          <w:lang w:val="nl-NL"/>
        </w:rPr>
        <w:t>Peppolformaat</w:t>
      </w:r>
      <w:proofErr w:type="spellEnd"/>
      <w:r>
        <w:rPr>
          <w:rFonts w:ascii="FlandersArtSans-Regular" w:hAnsi="FlandersArtSans-Regular" w:cs="Arial"/>
          <w:lang w:val="nl-NL"/>
        </w:rPr>
        <w:t xml:space="preserve"> (UBL 2.1). Informatie over dit formaat en de vereiste gegevens vindt u op </w:t>
      </w:r>
      <w:hyperlink r:id="rId46" w:history="1">
        <w:r>
          <w:rPr>
            <w:rStyle w:val="Hyperlink"/>
            <w:rFonts w:ascii="FlandersArtSans-Regular" w:hAnsi="FlandersArtSans-Regular" w:cs="Arial"/>
            <w:lang w:val="nl-NL"/>
          </w:rPr>
          <w:t>https://overheid.vlaanderen.be/e-invoicing-voor-leveranciers</w:t>
        </w:r>
      </w:hyperlink>
      <w:r>
        <w:rPr>
          <w:rFonts w:ascii="FlandersArtSans-Regular" w:hAnsi="FlandersArtSans-Regular" w:cs="Arial"/>
          <w:lang w:val="nl-NL"/>
        </w:rPr>
        <w:t xml:space="preserve">. Zie 'het profiel van de </w:t>
      </w:r>
      <w:proofErr w:type="spellStart"/>
      <w:r>
        <w:rPr>
          <w:rFonts w:ascii="FlandersArtSans-Regular" w:hAnsi="FlandersArtSans-Regular" w:cs="Arial"/>
          <w:lang w:val="nl-NL"/>
        </w:rPr>
        <w:t>Peppol</w:t>
      </w:r>
      <w:proofErr w:type="spellEnd"/>
      <w:r>
        <w:rPr>
          <w:rFonts w:ascii="FlandersArtSans-Regular" w:hAnsi="FlandersArtSans-Regular" w:cs="Arial"/>
          <w:lang w:val="nl-NL"/>
        </w:rPr>
        <w:t xml:space="preserve">-factuur' alsook de business afspraken met de Vlaamse overheid. </w:t>
      </w:r>
    </w:p>
    <w:p w14:paraId="3E3B0DD0" w14:textId="77777777" w:rsidR="00471376" w:rsidRDefault="00471376" w:rsidP="00471376">
      <w:pPr>
        <w:tabs>
          <w:tab w:val="left" w:pos="567"/>
        </w:tabs>
        <w:rPr>
          <w:rFonts w:ascii="FlandersArtSans-Regular" w:hAnsi="FlandersArtSans-Regular" w:cs="Arial"/>
          <w:lang w:val="nl-NL"/>
        </w:rPr>
      </w:pPr>
    </w:p>
    <w:p w14:paraId="7A8DAB71" w14:textId="77777777" w:rsidR="00471376" w:rsidRDefault="00471376" w:rsidP="00471376">
      <w:pPr>
        <w:tabs>
          <w:tab w:val="left" w:pos="567"/>
        </w:tabs>
        <w:ind w:left="567"/>
        <w:rPr>
          <w:rFonts w:ascii="FlandersArtSans-Regular" w:hAnsi="FlandersArtSans-Regular" w:cs="Arial"/>
          <w:lang w:val="nl-NL"/>
        </w:rPr>
      </w:pPr>
      <w:r>
        <w:rPr>
          <w:rFonts w:ascii="FlandersArtSans-Regular" w:hAnsi="FlandersArtSans-Regular" w:cs="Arial"/>
          <w:lang w:val="nl-NL"/>
        </w:rPr>
        <w:t xml:space="preserve">De bovenvermelde gegevens dienen ingevuld te worden overeenkomstig de </w:t>
      </w:r>
      <w:r>
        <w:rPr>
          <w:rFonts w:ascii="FlandersArtSans-Regular" w:hAnsi="FlandersArtSans-Regular" w:cs="Arial"/>
          <w:b/>
          <w:lang w:val="nl-NL"/>
        </w:rPr>
        <w:t>business afspraken</w:t>
      </w:r>
      <w:r>
        <w:rPr>
          <w:rFonts w:ascii="FlandersArtSans-Regular" w:hAnsi="FlandersArtSans-Regular" w:cs="Arial"/>
          <w:lang w:val="nl-NL"/>
        </w:rPr>
        <w:t xml:space="preserve"> van de Vlaamse overheid:</w:t>
      </w:r>
    </w:p>
    <w:p w14:paraId="27F707D0" w14:textId="77777777" w:rsidR="00471376" w:rsidRDefault="00000000" w:rsidP="00471376">
      <w:pPr>
        <w:tabs>
          <w:tab w:val="left" w:pos="567"/>
        </w:tabs>
        <w:ind w:left="567"/>
        <w:rPr>
          <w:rFonts w:ascii="FlandersArtSans-Regular" w:hAnsi="FlandersArtSans-Regular" w:cs="Arial"/>
          <w:i/>
          <w:highlight w:val="yellow"/>
          <w:lang w:val="nl-NL"/>
        </w:rPr>
      </w:pPr>
      <w:hyperlink r:id="rId47" w:anchor="business-afspraken" w:history="1">
        <w:r w:rsidR="00471376">
          <w:rPr>
            <w:rStyle w:val="Hyperlink"/>
            <w:rFonts w:ascii="FlandersArtSans-Regular" w:hAnsi="FlandersArtSans-Regular" w:cs="Arial"/>
            <w:lang w:val="nl-NL"/>
          </w:rPr>
          <w:t>https://overheid.vlaanderen.be/e-invoicing-voor-leveranciers#business-afspraken</w:t>
        </w:r>
      </w:hyperlink>
      <w:r w:rsidR="00471376">
        <w:rPr>
          <w:rFonts w:ascii="FlandersArtSans-Regular" w:hAnsi="FlandersArtSans-Regular" w:cs="Arial"/>
          <w:lang w:val="nl-NL"/>
        </w:rPr>
        <w:t xml:space="preserve"> </w:t>
      </w:r>
    </w:p>
    <w:p w14:paraId="4AF3707B" w14:textId="77777777" w:rsidR="00471376" w:rsidRDefault="00471376" w:rsidP="00471376">
      <w:pPr>
        <w:tabs>
          <w:tab w:val="left" w:pos="567"/>
        </w:tabs>
        <w:rPr>
          <w:rFonts w:ascii="FlandersArtSans-Regular" w:hAnsi="FlandersArtSans-Regular" w:cs="Arial"/>
          <w:lang w:val="nl-NL"/>
        </w:rPr>
      </w:pPr>
    </w:p>
    <w:p w14:paraId="782F082E" w14:textId="77777777" w:rsidR="00471376" w:rsidRDefault="00471376" w:rsidP="00471376">
      <w:pPr>
        <w:tabs>
          <w:tab w:val="left" w:pos="567"/>
        </w:tabs>
        <w:ind w:left="567"/>
        <w:rPr>
          <w:rFonts w:ascii="FlandersArtSans-Regular" w:hAnsi="FlandersArtSans-Regular" w:cs="Arial"/>
          <w:lang w:val="nl-NL"/>
        </w:rPr>
      </w:pPr>
      <w:r>
        <w:rPr>
          <w:rFonts w:ascii="FlandersArtSans-Regular" w:hAnsi="FlandersArtSans-Regular" w:cs="Arial"/>
          <w:lang w:val="nl-NL"/>
        </w:rPr>
        <w:t>Maakt u daarentegen gebruik van het gratis Mercuriusportaal dan moeten de gegevens als volgt worden ingevuld:</w:t>
      </w:r>
    </w:p>
    <w:p w14:paraId="3F59C353" w14:textId="77777777" w:rsidR="00471376" w:rsidRDefault="00471376">
      <w:pPr>
        <w:numPr>
          <w:ilvl w:val="0"/>
          <w:numId w:val="71"/>
        </w:numPr>
        <w:tabs>
          <w:tab w:val="left" w:pos="567"/>
        </w:tabs>
        <w:rPr>
          <w:rFonts w:ascii="FlandersArtSans-Regular" w:hAnsi="FlandersArtSans-Regular" w:cs="Arial"/>
          <w:lang w:val="nl-NL"/>
        </w:rPr>
      </w:pPr>
      <w:r>
        <w:rPr>
          <w:rFonts w:ascii="FlandersArtSans-Regular" w:hAnsi="FlandersArtSans-Regular" w:cs="Arial"/>
          <w:lang w:val="nl-NL"/>
        </w:rPr>
        <w:t>KBO-nummer van de overheid: Factuurhoofding – Ondernemingsnummer (verschijnt automatisch na selecteren van klant)</w:t>
      </w:r>
      <w:r>
        <w:rPr>
          <w:rFonts w:ascii="FlandersArtSans-Regular" w:hAnsi="FlandersArtSans-Regular" w:cs="Arial"/>
          <w:lang w:val="nl-NL"/>
        </w:rPr>
        <w:br/>
      </w:r>
      <w:r w:rsidR="00DA13D1">
        <w:rPr>
          <w:rFonts w:ascii="FlandersArtSans-Regular" w:hAnsi="FlandersArtSans-Regular" w:cs="Arial"/>
          <w:i/>
          <w:highlight w:val="yellow"/>
          <w:lang w:val="nl-NL"/>
        </w:rPr>
        <w:t>(i</w:t>
      </w:r>
      <w:r>
        <w:rPr>
          <w:rFonts w:ascii="FlandersArtSans-Regular" w:hAnsi="FlandersArtSans-Regular" w:cs="Arial"/>
          <w:i/>
          <w:highlight w:val="yellow"/>
          <w:lang w:val="nl-NL"/>
        </w:rPr>
        <w:t>ndien de aanbestedende overheid de Vlaamse Gemeenschap of het Vlaamse Gewest is:)</w:t>
      </w:r>
      <w:r>
        <w:rPr>
          <w:rFonts w:ascii="FlandersArtSans-Regular" w:hAnsi="FlandersArtSans-Regular" w:cs="Arial"/>
          <w:i/>
          <w:highlight w:val="yellow"/>
          <w:lang w:val="nl-NL"/>
        </w:rPr>
        <w:br/>
      </w:r>
      <w:r>
        <w:rPr>
          <w:rFonts w:ascii="FlandersArtSans-Regular" w:hAnsi="FlandersArtSans-Regular" w:cs="Arial"/>
          <w:u w:val="single"/>
          <w:lang w:val="nl-NL"/>
        </w:rPr>
        <w:t>Opm</w:t>
      </w:r>
      <w:r>
        <w:rPr>
          <w:rFonts w:ascii="FlandersArtSans-Regular" w:hAnsi="FlandersArtSans-Regular" w:cs="Arial"/>
          <w:lang w:val="nl-NL"/>
        </w:rPr>
        <w:t>.: selecteer ‘Ministerie van de Vlaamse Gemeenschap’</w:t>
      </w:r>
    </w:p>
    <w:p w14:paraId="71A70F4E" w14:textId="77777777" w:rsidR="00471376" w:rsidRDefault="00471376" w:rsidP="00471376">
      <w:pPr>
        <w:tabs>
          <w:tab w:val="left" w:pos="567"/>
        </w:tabs>
        <w:ind w:left="1068"/>
        <w:rPr>
          <w:rFonts w:ascii="FlandersArtSans-Regular" w:hAnsi="FlandersArtSans-Regular" w:cs="Arial"/>
          <w:lang w:val="nl-NL"/>
        </w:rPr>
      </w:pPr>
    </w:p>
    <w:p w14:paraId="31032078" w14:textId="77777777" w:rsidR="00471376" w:rsidRDefault="00471376">
      <w:pPr>
        <w:numPr>
          <w:ilvl w:val="0"/>
          <w:numId w:val="71"/>
        </w:numPr>
        <w:tabs>
          <w:tab w:val="left" w:pos="567"/>
        </w:tabs>
        <w:rPr>
          <w:rFonts w:ascii="FlandersArtSans-Regular" w:hAnsi="FlandersArtSans-Regular" w:cs="Arial"/>
          <w:lang w:val="nl-NL"/>
        </w:rPr>
      </w:pPr>
      <w:r>
        <w:rPr>
          <w:rFonts w:ascii="FlandersArtSans-Regular" w:hAnsi="FlandersArtSans-Regular" w:cs="Arial"/>
          <w:lang w:val="nl-NL"/>
        </w:rPr>
        <w:t>Inkooporder: Factuurhoofding – Ordernummer</w:t>
      </w:r>
      <w:r>
        <w:rPr>
          <w:rFonts w:ascii="FlandersArtSans-Regular" w:hAnsi="FlandersArtSans-Regular" w:cs="Arial"/>
          <w:lang w:val="nl-NL"/>
        </w:rPr>
        <w:br/>
      </w:r>
      <w:r>
        <w:rPr>
          <w:rFonts w:ascii="FlandersArtSans-Regular" w:hAnsi="FlandersArtSans-Regular" w:cs="Arial"/>
          <w:u w:val="single"/>
          <w:lang w:val="nl-NL"/>
        </w:rPr>
        <w:t>Opgelet</w:t>
      </w:r>
      <w:r>
        <w:rPr>
          <w:rFonts w:ascii="FlandersArtSans-Regular" w:hAnsi="FlandersArtSans-Regular" w:cs="Arial"/>
          <w:lang w:val="nl-NL"/>
        </w:rPr>
        <w:t>: vul enkel het nummer in, zonder ‘IO’ ervoor of dergelijk</w:t>
      </w:r>
    </w:p>
    <w:p w14:paraId="60015C41" w14:textId="77777777" w:rsidR="00471376" w:rsidRDefault="00471376" w:rsidP="00471376">
      <w:pPr>
        <w:tabs>
          <w:tab w:val="left" w:pos="567"/>
        </w:tabs>
        <w:ind w:left="1068"/>
        <w:rPr>
          <w:rFonts w:ascii="FlandersArtSans-Regular" w:hAnsi="FlandersArtSans-Regular" w:cs="Arial"/>
          <w:lang w:val="nl-NL"/>
        </w:rPr>
      </w:pPr>
    </w:p>
    <w:p w14:paraId="2F3D2073" w14:textId="77777777" w:rsidR="00471376" w:rsidRDefault="00471376">
      <w:pPr>
        <w:numPr>
          <w:ilvl w:val="0"/>
          <w:numId w:val="71"/>
        </w:numPr>
        <w:tabs>
          <w:tab w:val="left" w:pos="567"/>
        </w:tabs>
        <w:rPr>
          <w:rFonts w:ascii="FlandersArtSans-Regular" w:hAnsi="FlandersArtSans-Regular" w:cs="Arial"/>
          <w:lang w:val="nl-NL"/>
        </w:rPr>
      </w:pPr>
      <w:r>
        <w:rPr>
          <w:rFonts w:ascii="FlandersArtSans-Regular" w:hAnsi="FlandersArtSans-Regular" w:cs="Arial"/>
          <w:lang w:val="nl-NL"/>
        </w:rPr>
        <w:t xml:space="preserve">Eventuele andere gegevens: Factuurhoofding – Opmerkingen </w:t>
      </w:r>
    </w:p>
    <w:p w14:paraId="5712B8C3" w14:textId="77777777" w:rsidR="00471376" w:rsidRDefault="00471376" w:rsidP="00471376">
      <w:pPr>
        <w:tabs>
          <w:tab w:val="left" w:pos="567"/>
        </w:tabs>
        <w:rPr>
          <w:rFonts w:ascii="FlandersArtSans-Regular" w:hAnsi="FlandersArtSans-Regular" w:cs="Arial"/>
          <w:lang w:val="nl-NL"/>
        </w:rPr>
      </w:pPr>
    </w:p>
    <w:p w14:paraId="0446FAA4" w14:textId="77777777" w:rsidR="00471376" w:rsidRDefault="00471376">
      <w:pPr>
        <w:numPr>
          <w:ilvl w:val="0"/>
          <w:numId w:val="69"/>
        </w:numPr>
        <w:tabs>
          <w:tab w:val="left" w:pos="567"/>
        </w:tabs>
        <w:ind w:left="567" w:hanging="218"/>
        <w:rPr>
          <w:rFonts w:ascii="FlandersArtSans-Regular" w:hAnsi="FlandersArtSans-Regular" w:cs="Arial"/>
          <w:lang w:val="nl-NL"/>
        </w:rPr>
      </w:pPr>
      <w:r>
        <w:rPr>
          <w:rFonts w:ascii="FlandersArtSans-Regular" w:hAnsi="FlandersArtSans-Regular" w:cs="Arial"/>
          <w:lang w:val="nl-NL"/>
        </w:rPr>
        <w:t>De dienstverlener waakt erover dat de elektronische factuur vrij is van virussen, macro’s of andere schadelijke instructies. Bestanden die aangetast zijn door virussen, macro’s of andere schadelijke instructies kunnen als niet ontvangen worden beschouwd.</w:t>
      </w:r>
    </w:p>
    <w:p w14:paraId="320A2B56" w14:textId="77777777" w:rsidR="00471376" w:rsidRDefault="00471376" w:rsidP="004029A6">
      <w:pPr>
        <w:tabs>
          <w:tab w:val="left" w:pos="567"/>
        </w:tabs>
        <w:ind w:left="567"/>
        <w:rPr>
          <w:rFonts w:ascii="FlandersArtSans-Regular" w:hAnsi="FlandersArtSans-Regular" w:cs="Arial"/>
          <w:lang w:val="nl-NL"/>
        </w:rPr>
      </w:pPr>
    </w:p>
    <w:p w14:paraId="4B2D6034" w14:textId="31A1C7F1" w:rsidR="00471376" w:rsidRPr="007B7BEF" w:rsidRDefault="007B7BEF" w:rsidP="007B7BEF">
      <w:pPr>
        <w:pStyle w:val="Kop2"/>
        <w:numPr>
          <w:ilvl w:val="0"/>
          <w:numId w:val="0"/>
        </w:numPr>
        <w:jc w:val="both"/>
      </w:pPr>
      <w:bookmarkStart w:id="180" w:name="_Toc159926931"/>
      <w:r>
        <w:t>B.3.4</w:t>
      </w:r>
      <w:r>
        <w:tab/>
      </w:r>
      <w:r w:rsidRPr="007B7BEF">
        <w:t>VOORSCHOT</w:t>
      </w:r>
      <w:bookmarkEnd w:id="180"/>
    </w:p>
    <w:p w14:paraId="0D703632" w14:textId="77777777" w:rsidR="007B7BEF" w:rsidRPr="00010B18" w:rsidRDefault="007B7BEF" w:rsidP="007B7BEF">
      <w:pPr>
        <w:jc w:val="both"/>
        <w:rPr>
          <w:rFonts w:ascii="FlandersArtSans-Regular" w:hAnsi="FlandersArtSans-Regular"/>
          <w:i/>
          <w:iCs/>
          <w:highlight w:val="yellow"/>
        </w:rPr>
      </w:pPr>
      <w:r w:rsidRPr="00010B18">
        <w:rPr>
          <w:rFonts w:ascii="FlandersArtSans-Regular" w:hAnsi="FlandersArtSans-Regular"/>
          <w:i/>
          <w:iCs/>
          <w:highlight w:val="yellow"/>
        </w:rPr>
        <w:t xml:space="preserve">(Het toekennen van een voorschot is </w:t>
      </w:r>
      <w:r w:rsidRPr="00010B18">
        <w:rPr>
          <w:rFonts w:ascii="FlandersArtSans-Regular" w:hAnsi="FlandersArtSans-Regular"/>
          <w:i/>
          <w:iCs/>
          <w:highlight w:val="yellow"/>
          <w:u w:val="single"/>
        </w:rPr>
        <w:t>verplicht</w:t>
      </w:r>
      <w:r w:rsidRPr="00010B18">
        <w:rPr>
          <w:rFonts w:ascii="FlandersArtSans-Regular" w:hAnsi="FlandersArtSans-Regular"/>
          <w:i/>
          <w:iCs/>
          <w:highlight w:val="yellow"/>
        </w:rPr>
        <w:t xml:space="preserve"> indien aan deze twee voorwaarden voldaan is:</w:t>
      </w:r>
    </w:p>
    <w:p w14:paraId="24DBCFF1" w14:textId="77777777" w:rsidR="007B7BEF" w:rsidRPr="00010B18" w:rsidRDefault="007B7BEF" w:rsidP="007B7BEF">
      <w:pPr>
        <w:pStyle w:val="Lijstalinea"/>
        <w:numPr>
          <w:ilvl w:val="0"/>
          <w:numId w:val="86"/>
        </w:numPr>
        <w:jc w:val="both"/>
        <w:rPr>
          <w:rFonts w:ascii="FlandersArtSans-Regular" w:hAnsi="FlandersArtSans-Regular"/>
          <w:i/>
          <w:iCs/>
          <w:highlight w:val="yellow"/>
        </w:rPr>
      </w:pPr>
      <w:r w:rsidRPr="00010B18">
        <w:rPr>
          <w:rFonts w:ascii="FlandersArtSans-Regular" w:hAnsi="FlandersArtSans-Regular"/>
          <w:i/>
          <w:iCs/>
          <w:highlight w:val="yellow"/>
        </w:rPr>
        <w:t>De aanbestedende overheid is:</w:t>
      </w:r>
    </w:p>
    <w:p w14:paraId="1FC517BC" w14:textId="77777777" w:rsidR="007B7BEF" w:rsidRPr="00010B18" w:rsidRDefault="007B7BEF" w:rsidP="007B7BEF">
      <w:pPr>
        <w:pStyle w:val="Lijstalinea"/>
        <w:numPr>
          <w:ilvl w:val="1"/>
          <w:numId w:val="86"/>
        </w:numPr>
        <w:jc w:val="both"/>
        <w:rPr>
          <w:rFonts w:ascii="FlandersArtSans-Regular" w:hAnsi="FlandersArtSans-Regular"/>
          <w:i/>
          <w:iCs/>
          <w:highlight w:val="yellow"/>
        </w:rPr>
      </w:pPr>
      <w:r w:rsidRPr="00010B18">
        <w:rPr>
          <w:rFonts w:ascii="FlandersArtSans-Regular" w:hAnsi="FlandersArtSans-Regular"/>
          <w:i/>
          <w:iCs/>
          <w:highlight w:val="yellow"/>
        </w:rPr>
        <w:t>het Vlaamse Gewest of de Vlaamse Gemeenschap;</w:t>
      </w:r>
    </w:p>
    <w:p w14:paraId="672C5033" w14:textId="77777777" w:rsidR="007B7BEF" w:rsidRPr="00010B18" w:rsidRDefault="007B7BEF" w:rsidP="007B7BEF">
      <w:pPr>
        <w:pStyle w:val="Lijstalinea"/>
        <w:numPr>
          <w:ilvl w:val="1"/>
          <w:numId w:val="86"/>
        </w:numPr>
        <w:jc w:val="both"/>
        <w:rPr>
          <w:rFonts w:ascii="FlandersArtSans-Regular" w:hAnsi="FlandersArtSans-Regular"/>
          <w:i/>
          <w:iCs/>
          <w:highlight w:val="yellow"/>
        </w:rPr>
      </w:pPr>
      <w:r w:rsidRPr="00010B18">
        <w:rPr>
          <w:rFonts w:ascii="FlandersArtSans-Regular" w:hAnsi="FlandersArtSans-Regular"/>
          <w:i/>
          <w:iCs/>
          <w:highlight w:val="yellow"/>
        </w:rPr>
        <w:t>een Vlaamse lokale overheid;</w:t>
      </w:r>
    </w:p>
    <w:p w14:paraId="2A0DAA9E" w14:textId="77777777" w:rsidR="007B7BEF" w:rsidRPr="00010B18" w:rsidRDefault="007B7BEF" w:rsidP="007B7BEF">
      <w:pPr>
        <w:pStyle w:val="Lijstalinea"/>
        <w:numPr>
          <w:ilvl w:val="1"/>
          <w:numId w:val="86"/>
        </w:numPr>
        <w:jc w:val="both"/>
        <w:rPr>
          <w:rFonts w:ascii="FlandersArtSans-Regular" w:hAnsi="FlandersArtSans-Regular"/>
          <w:i/>
          <w:iCs/>
          <w:highlight w:val="yellow"/>
        </w:rPr>
      </w:pPr>
      <w:r w:rsidRPr="00010B18">
        <w:rPr>
          <w:rFonts w:ascii="FlandersArtSans-Regular" w:hAnsi="FlandersArtSans-Regular"/>
          <w:i/>
          <w:iCs/>
          <w:highlight w:val="yellow"/>
        </w:rPr>
        <w:t>aanbesteders van wie de werkzaamheden door het Vlaamse Gewest, de Vlaamse Gemeenschap of Vlaamse lokale overheden gefinancierd worden en van wie het beheer aan hun toezicht onderworpen is.</w:t>
      </w:r>
    </w:p>
    <w:p w14:paraId="69572D10" w14:textId="77777777" w:rsidR="007B7BEF" w:rsidRPr="00010B18" w:rsidRDefault="007B7BEF" w:rsidP="007B7BEF">
      <w:pPr>
        <w:jc w:val="both"/>
        <w:rPr>
          <w:rFonts w:ascii="FlandersArtSans-Regular" w:hAnsi="FlandersArtSans-Regular"/>
          <w:i/>
          <w:iCs/>
          <w:highlight w:val="yellow"/>
        </w:rPr>
      </w:pPr>
      <w:r w:rsidRPr="00010B18">
        <w:rPr>
          <w:rFonts w:ascii="FlandersArtSans-Regular" w:hAnsi="FlandersArtSans-Regular"/>
          <w:i/>
          <w:iCs/>
          <w:highlight w:val="yellow"/>
        </w:rPr>
        <w:t xml:space="preserve">      •</w:t>
      </w:r>
      <w:r w:rsidRPr="00010B18">
        <w:rPr>
          <w:rFonts w:ascii="FlandersArtSans-Regular" w:hAnsi="FlandersArtSans-Regular"/>
          <w:i/>
          <w:iCs/>
          <w:highlight w:val="yellow"/>
        </w:rPr>
        <w:tab/>
        <w:t>De uiteindelijke opdrachtnemer is een kmo – uiteraard pas geweten na gunning.</w:t>
      </w:r>
    </w:p>
    <w:p w14:paraId="5068AB75" w14:textId="77777777" w:rsidR="007B7BEF" w:rsidRPr="00010B18" w:rsidRDefault="007B7BEF" w:rsidP="007B7BEF">
      <w:pPr>
        <w:jc w:val="both"/>
        <w:rPr>
          <w:rFonts w:ascii="FlandersArtSans-Regular" w:hAnsi="FlandersArtSans-Regular"/>
          <w:i/>
          <w:iCs/>
          <w:highlight w:val="yellow"/>
        </w:rPr>
      </w:pPr>
    </w:p>
    <w:p w14:paraId="5A868FE1" w14:textId="77777777" w:rsidR="007B7BEF" w:rsidRPr="00010B18" w:rsidRDefault="007B7BEF" w:rsidP="007B7BEF">
      <w:pPr>
        <w:jc w:val="both"/>
        <w:rPr>
          <w:rFonts w:ascii="FlandersArtSans-Regular" w:hAnsi="FlandersArtSans-Regular"/>
          <w:i/>
          <w:iCs/>
          <w:highlight w:val="yellow"/>
        </w:rPr>
      </w:pPr>
      <w:r w:rsidRPr="00010B18">
        <w:rPr>
          <w:rFonts w:ascii="FlandersArtSans-Regular" w:hAnsi="FlandersArtSans-Regular"/>
          <w:i/>
          <w:iCs/>
          <w:highlight w:val="yellow"/>
        </w:rPr>
        <w:t>Een voorschot is echter niet verplicht bij volgende opdrachten:</w:t>
      </w:r>
    </w:p>
    <w:p w14:paraId="774A858C" w14:textId="77777777" w:rsidR="007B7BEF" w:rsidRPr="00010B18" w:rsidRDefault="007B7BEF" w:rsidP="007B7BEF">
      <w:pPr>
        <w:pStyle w:val="Lijstalinea"/>
        <w:numPr>
          <w:ilvl w:val="0"/>
          <w:numId w:val="87"/>
        </w:numPr>
        <w:jc w:val="both"/>
        <w:rPr>
          <w:rFonts w:ascii="FlandersArtSans-Regular" w:hAnsi="FlandersArtSans-Regular"/>
          <w:i/>
          <w:iCs/>
          <w:highlight w:val="yellow"/>
        </w:rPr>
      </w:pPr>
      <w:r w:rsidRPr="00010B18">
        <w:rPr>
          <w:rFonts w:ascii="FlandersArtSans-Regular" w:hAnsi="FlandersArtSans-Regular"/>
          <w:i/>
          <w:iCs/>
          <w:highlight w:val="yellow"/>
        </w:rPr>
        <w:t>opdrachten die gesloten worden op basis van een abonnement of waarbij betaald wordt op basis van een periodiek verbruik;</w:t>
      </w:r>
    </w:p>
    <w:p w14:paraId="00F251C3" w14:textId="77777777" w:rsidR="007B7BEF" w:rsidRPr="00010B18" w:rsidRDefault="007B7BEF" w:rsidP="007B7BEF">
      <w:pPr>
        <w:pStyle w:val="Lijstalinea"/>
        <w:numPr>
          <w:ilvl w:val="0"/>
          <w:numId w:val="87"/>
        </w:numPr>
        <w:shd w:val="clear" w:color="auto" w:fill="FFFF00"/>
        <w:jc w:val="both"/>
        <w:rPr>
          <w:rFonts w:ascii="FlandersArtSans-Regular" w:hAnsi="FlandersArtSans-Regular"/>
          <w:i/>
          <w:iCs/>
          <w:highlight w:val="yellow"/>
        </w:rPr>
      </w:pPr>
      <w:r w:rsidRPr="00010B18">
        <w:rPr>
          <w:rFonts w:ascii="FlandersArtSans-Regular" w:hAnsi="FlandersArtSans-Regular"/>
          <w:i/>
          <w:iCs/>
        </w:rPr>
        <w:t>opdrachten die zowel betrekking hebben op het financieren als op het uitvoeren van werken en, in voorkomend geval, op elke dienstverlening in dat verband (= werken die door de opdrachtnemers worden voorgefinancierd, bv. een DBFM-opdracht);</w:t>
      </w:r>
    </w:p>
    <w:p w14:paraId="6B3749BA" w14:textId="77777777" w:rsidR="007B7BEF" w:rsidRPr="00010B18" w:rsidRDefault="007B7BEF" w:rsidP="007B7BEF">
      <w:pPr>
        <w:pStyle w:val="Lijstalinea"/>
        <w:numPr>
          <w:ilvl w:val="0"/>
          <w:numId w:val="87"/>
        </w:numPr>
        <w:jc w:val="both"/>
        <w:rPr>
          <w:rFonts w:ascii="FlandersArtSans-Regular" w:hAnsi="FlandersArtSans-Regular"/>
          <w:i/>
          <w:iCs/>
          <w:highlight w:val="yellow"/>
        </w:rPr>
      </w:pPr>
      <w:r w:rsidRPr="00010B18">
        <w:rPr>
          <w:rFonts w:ascii="FlandersArtSans-Regular" w:hAnsi="FlandersArtSans-Regular"/>
          <w:i/>
          <w:iCs/>
          <w:highlight w:val="yellow"/>
        </w:rPr>
        <w:t>opdrachten met een uitvoeringstermijn die korter is dan twee maanden.</w:t>
      </w:r>
    </w:p>
    <w:p w14:paraId="43146500" w14:textId="77777777" w:rsidR="007B7BEF" w:rsidRPr="00010B18" w:rsidRDefault="007B7BEF" w:rsidP="007B7BEF">
      <w:pPr>
        <w:jc w:val="both"/>
        <w:rPr>
          <w:rFonts w:ascii="FlandersArtSans-Regular" w:hAnsi="FlandersArtSans-Regular"/>
          <w:i/>
          <w:iCs/>
          <w:highlight w:val="yellow"/>
        </w:rPr>
      </w:pPr>
    </w:p>
    <w:p w14:paraId="00737CC2" w14:textId="77777777" w:rsidR="007B7BEF" w:rsidRPr="00010B18" w:rsidRDefault="007B7BEF" w:rsidP="007B7BEF">
      <w:pPr>
        <w:jc w:val="both"/>
        <w:rPr>
          <w:rFonts w:ascii="FlandersArtSans-Regular" w:hAnsi="FlandersArtSans-Regular"/>
          <w:i/>
          <w:iCs/>
          <w:highlight w:val="yellow"/>
        </w:rPr>
      </w:pPr>
      <w:r w:rsidRPr="00010B18">
        <w:rPr>
          <w:rFonts w:ascii="FlandersArtSans-Regular" w:hAnsi="FlandersArtSans-Regular"/>
          <w:i/>
          <w:iCs/>
          <w:highlight w:val="yellow"/>
        </w:rPr>
        <w:lastRenderedPageBreak/>
        <w:t xml:space="preserve">Voor verdere details rond de omvang van het voorschot, de manier waarop het verrekend wordt en de praktische uitwerking, zie het </w:t>
      </w:r>
      <w:hyperlink r:id="rId48" w:anchor="voorschotten" w:history="1">
        <w:r w:rsidRPr="00010B18">
          <w:rPr>
            <w:rStyle w:val="Hyperlink"/>
            <w:rFonts w:ascii="FlandersArtSans-Regular" w:hAnsi="FlandersArtSans-Regular"/>
            <w:i/>
            <w:iCs/>
            <w:highlight w:val="yellow"/>
          </w:rPr>
          <w:t>Draaiboek</w:t>
        </w:r>
      </w:hyperlink>
      <w:r w:rsidRPr="00010B18">
        <w:rPr>
          <w:rFonts w:ascii="FlandersArtSans-Regular" w:hAnsi="FlandersArtSans-Regular"/>
          <w:i/>
          <w:iCs/>
          <w:highlight w:val="yellow"/>
        </w:rPr>
        <w:t>.</w:t>
      </w:r>
    </w:p>
    <w:p w14:paraId="6985C417" w14:textId="77777777" w:rsidR="007B7BEF" w:rsidRPr="00010B18" w:rsidRDefault="007B7BEF" w:rsidP="007B7BEF">
      <w:pPr>
        <w:jc w:val="both"/>
        <w:rPr>
          <w:rFonts w:ascii="FlandersArtSans-Regular" w:hAnsi="FlandersArtSans-Regular"/>
          <w:i/>
          <w:iCs/>
          <w:highlight w:val="yellow"/>
        </w:rPr>
      </w:pPr>
    </w:p>
    <w:p w14:paraId="4BC0873D" w14:textId="77777777" w:rsidR="007B7BEF" w:rsidRPr="00010B18" w:rsidRDefault="007B7BEF" w:rsidP="007B7BEF">
      <w:pPr>
        <w:jc w:val="both"/>
        <w:rPr>
          <w:rFonts w:ascii="FlandersArtSans-Regular" w:hAnsi="FlandersArtSans-Regular"/>
          <w:i/>
          <w:iCs/>
        </w:rPr>
      </w:pPr>
      <w:r w:rsidRPr="00010B18">
        <w:rPr>
          <w:rFonts w:ascii="FlandersArtSans-Regular" w:hAnsi="FlandersArtSans-Regular"/>
          <w:i/>
          <w:iCs/>
          <w:highlight w:val="yellow"/>
        </w:rPr>
        <w:t>De aanbestedende overheid kan alsnog vrijwillig een voorschot toestaan overeenkomstig de artikels 12/1 tot en met 12/8 van de Wet Overheidsopdrachten, en een eigen regeling uitwerken in het bestek.)</w:t>
      </w:r>
    </w:p>
    <w:p w14:paraId="34110F25" w14:textId="77777777" w:rsidR="007B7BEF" w:rsidRPr="00010B18" w:rsidRDefault="007B7BEF" w:rsidP="007B7BEF">
      <w:pPr>
        <w:jc w:val="both"/>
        <w:rPr>
          <w:rFonts w:ascii="FlandersArtSans-Regular" w:hAnsi="FlandersArtSans-Regular"/>
        </w:rPr>
      </w:pPr>
    </w:p>
    <w:p w14:paraId="0D7ECC12" w14:textId="77777777" w:rsidR="007B7BEF" w:rsidRPr="00010B18" w:rsidRDefault="007B7BEF" w:rsidP="007B7BEF">
      <w:pPr>
        <w:jc w:val="both"/>
        <w:rPr>
          <w:rFonts w:ascii="FlandersArtSans-Regular" w:hAnsi="FlandersArtSans-Regular"/>
        </w:rPr>
      </w:pPr>
      <w:r w:rsidRPr="00010B18">
        <w:rPr>
          <w:rFonts w:ascii="FlandersArtSans-Regular" w:hAnsi="FlandersArtSans-Regular"/>
        </w:rPr>
        <w:t>De opdrachtnemer kan een voorschot aanvragen, voor zover de opdrachtnemer een kmo blijkt te zijn en overeenkomstig de artikels 12/1 tot en met 12/8 van de Wet Overheidsopdrachten.</w:t>
      </w:r>
    </w:p>
    <w:p w14:paraId="546788E8" w14:textId="77777777" w:rsidR="007B7BEF" w:rsidRPr="00010B18" w:rsidRDefault="007B7BEF" w:rsidP="007B7BEF">
      <w:pPr>
        <w:jc w:val="both"/>
        <w:rPr>
          <w:rFonts w:ascii="FlandersArtSans-Regular" w:hAnsi="FlandersArtSans-Regular"/>
        </w:rPr>
      </w:pPr>
    </w:p>
    <w:p w14:paraId="22FC193B" w14:textId="6EA8792A" w:rsidR="007B7BEF" w:rsidRPr="00010B18" w:rsidRDefault="007B7BEF" w:rsidP="007B7BEF">
      <w:pPr>
        <w:jc w:val="both"/>
        <w:rPr>
          <w:rFonts w:ascii="FlandersArtSans-Regular" w:hAnsi="FlandersArtSans-Regular"/>
        </w:rPr>
      </w:pPr>
      <w:r w:rsidRPr="00010B18">
        <w:rPr>
          <w:rFonts w:ascii="FlandersArtSans-Regular" w:hAnsi="FlandersArtSans-Regular"/>
        </w:rPr>
        <w:t xml:space="preserve">Een voorschot moet aangevraagd worden via een voorschotfactuur, met vermelding van het inkooporder. De bepaling </w:t>
      </w:r>
      <w:r>
        <w:rPr>
          <w:rFonts w:ascii="FlandersArtSans-Regular" w:hAnsi="FlandersArtSans-Regular"/>
        </w:rPr>
        <w:t>B.3.3 inzake e-</w:t>
      </w:r>
      <w:proofErr w:type="spellStart"/>
      <w:r>
        <w:rPr>
          <w:rFonts w:ascii="FlandersArtSans-Regular" w:hAnsi="FlandersArtSans-Regular"/>
        </w:rPr>
        <w:t>invoicing</w:t>
      </w:r>
      <w:proofErr w:type="spellEnd"/>
      <w:r>
        <w:rPr>
          <w:rFonts w:ascii="FlandersArtSans-Regular" w:hAnsi="FlandersArtSans-Regular"/>
        </w:rPr>
        <w:t xml:space="preserve"> (zie boven) is</w:t>
      </w:r>
      <w:r w:rsidRPr="00010B18">
        <w:rPr>
          <w:rFonts w:ascii="FlandersArtSans-Regular" w:hAnsi="FlandersArtSans-Regular"/>
        </w:rPr>
        <w:t xml:space="preserve"> van toepassing.</w:t>
      </w:r>
    </w:p>
    <w:p w14:paraId="3C60A3F5" w14:textId="77777777" w:rsidR="007B7BEF" w:rsidRPr="00010B18" w:rsidRDefault="007B7BEF" w:rsidP="007B7BEF">
      <w:pPr>
        <w:jc w:val="both"/>
        <w:rPr>
          <w:rFonts w:ascii="FlandersArtSans-Regular" w:hAnsi="FlandersArtSans-Regular"/>
        </w:rPr>
      </w:pPr>
    </w:p>
    <w:p w14:paraId="627EB855" w14:textId="77777777" w:rsidR="007B7BEF" w:rsidRPr="00010B18" w:rsidRDefault="007B7BEF" w:rsidP="007B7BEF">
      <w:pPr>
        <w:jc w:val="both"/>
        <w:rPr>
          <w:rFonts w:ascii="FlandersArtSans-Regular" w:hAnsi="FlandersArtSans-Regular"/>
        </w:rPr>
      </w:pPr>
      <w:r w:rsidRPr="00010B18">
        <w:rPr>
          <w:rFonts w:ascii="FlandersArtSans-Regular" w:hAnsi="FlandersArtSans-Regular"/>
        </w:rPr>
        <w:t>Het voorschot zal als volgt verrekend worden:</w:t>
      </w:r>
    </w:p>
    <w:p w14:paraId="327275EA" w14:textId="77777777" w:rsidR="007B7BEF" w:rsidRPr="00010B18" w:rsidRDefault="007B7BEF" w:rsidP="007B7BEF">
      <w:pPr>
        <w:pStyle w:val="Lijstalinea"/>
        <w:numPr>
          <w:ilvl w:val="0"/>
          <w:numId w:val="86"/>
        </w:numPr>
        <w:jc w:val="both"/>
        <w:rPr>
          <w:rFonts w:ascii="FlandersArtSans-Regular" w:hAnsi="FlandersArtSans-Regular"/>
        </w:rPr>
      </w:pPr>
      <w:r w:rsidRPr="00010B18">
        <w:rPr>
          <w:rFonts w:ascii="FlandersArtSans-Regular" w:hAnsi="FlandersArtSans-Regular"/>
          <w:highlight w:val="yellow"/>
        </w:rPr>
        <w:t>…</w:t>
      </w:r>
      <w:r w:rsidRPr="00010B18">
        <w:rPr>
          <w:rFonts w:ascii="FlandersArtSans-Regular" w:hAnsi="FlandersArtSans-Regular"/>
        </w:rPr>
        <w:t xml:space="preserve"> </w:t>
      </w:r>
      <w:r w:rsidRPr="00010B18">
        <w:rPr>
          <w:rFonts w:ascii="FlandersArtSans-Regular" w:hAnsi="FlandersArtSans-Regular"/>
          <w:i/>
          <w:iCs/>
          <w:highlight w:val="yellow"/>
        </w:rPr>
        <w:t xml:space="preserve">(Werk een eigen regeling uit die aansluit op de manier waarop de opdracht zal betaald worden. Zo niet moet u terugvallen op de standaardregeling (zie </w:t>
      </w:r>
      <w:hyperlink r:id="rId49" w:anchor="voorschotten" w:history="1">
        <w:r w:rsidRPr="00010B18">
          <w:rPr>
            <w:rStyle w:val="Hyperlink"/>
            <w:rFonts w:ascii="FlandersArtSans-Regular" w:hAnsi="FlandersArtSans-Regular"/>
            <w:i/>
            <w:iCs/>
            <w:highlight w:val="yellow"/>
          </w:rPr>
          <w:t>toelichting</w:t>
        </w:r>
      </w:hyperlink>
      <w:r w:rsidRPr="00010B18">
        <w:rPr>
          <w:rFonts w:ascii="FlandersArtSans-Regular" w:hAnsi="FlandersArtSans-Regular"/>
          <w:i/>
          <w:iCs/>
          <w:highlight w:val="yellow"/>
        </w:rPr>
        <w:t>))</w:t>
      </w:r>
    </w:p>
    <w:p w14:paraId="6C224E19" w14:textId="77777777" w:rsidR="007B7BEF" w:rsidRPr="00010B18" w:rsidRDefault="007B7BEF" w:rsidP="007B7BEF">
      <w:pPr>
        <w:jc w:val="both"/>
        <w:rPr>
          <w:rFonts w:ascii="FlandersArtSans-Regular" w:hAnsi="FlandersArtSans-Regular"/>
        </w:rPr>
      </w:pPr>
    </w:p>
    <w:p w14:paraId="7B1B08D8" w14:textId="77777777" w:rsidR="007B7BEF" w:rsidRPr="00010B18" w:rsidRDefault="007B7BEF" w:rsidP="007B7BEF">
      <w:pPr>
        <w:jc w:val="both"/>
        <w:rPr>
          <w:rFonts w:ascii="FlandersArtSans-Regular" w:hAnsi="FlandersArtSans-Regular"/>
          <w:i/>
          <w:iCs/>
        </w:rPr>
      </w:pPr>
      <w:r w:rsidRPr="00010B18">
        <w:rPr>
          <w:rFonts w:ascii="FlandersArtSans-Regular" w:hAnsi="FlandersArtSans-Regular"/>
          <w:i/>
          <w:iCs/>
          <w:highlight w:val="yellow"/>
        </w:rPr>
        <w:t>(Ofwel, indien het toekennen van een voorschot niet van toepassing is, neem op:)</w:t>
      </w:r>
    </w:p>
    <w:p w14:paraId="03193B6E" w14:textId="572F38BC" w:rsidR="007B7BEF" w:rsidRDefault="007B7BEF" w:rsidP="007B7BEF">
      <w:pPr>
        <w:tabs>
          <w:tab w:val="left" w:pos="567"/>
        </w:tabs>
        <w:rPr>
          <w:rFonts w:ascii="FlandersArtSans-Regular" w:hAnsi="FlandersArtSans-Regular"/>
        </w:rPr>
      </w:pPr>
      <w:r w:rsidRPr="00010B18">
        <w:rPr>
          <w:rFonts w:ascii="FlandersArtSans-Regular" w:hAnsi="FlandersArtSans-Regular"/>
        </w:rPr>
        <w:t>Er wordt geen voorschot toegekend.</w:t>
      </w:r>
    </w:p>
    <w:p w14:paraId="6CBDB545" w14:textId="77777777" w:rsidR="007B7BEF" w:rsidRDefault="007B7BEF" w:rsidP="007B7BEF">
      <w:pPr>
        <w:tabs>
          <w:tab w:val="left" w:pos="567"/>
        </w:tabs>
        <w:rPr>
          <w:rFonts w:ascii="FlandersArtSans-Regular" w:hAnsi="FlandersArtSans-Regular" w:cs="Arial"/>
          <w:lang w:val="nl-NL"/>
        </w:rPr>
      </w:pPr>
    </w:p>
    <w:p w14:paraId="26D07C31" w14:textId="218E275B" w:rsidR="0004048F" w:rsidRPr="0054021F" w:rsidRDefault="0004048F" w:rsidP="00CA4B29">
      <w:pPr>
        <w:pStyle w:val="Kop2"/>
        <w:numPr>
          <w:ilvl w:val="0"/>
          <w:numId w:val="0"/>
        </w:numPr>
        <w:ind w:left="576" w:hanging="576"/>
        <w:jc w:val="both"/>
      </w:pPr>
      <w:bookmarkStart w:id="181" w:name="_Toc434325167"/>
      <w:bookmarkStart w:id="182" w:name="_Toc434486190"/>
      <w:bookmarkStart w:id="183" w:name="_Toc159926932"/>
      <w:r w:rsidRPr="0054021F">
        <w:t>B.</w:t>
      </w:r>
      <w:r w:rsidR="00FF3F62">
        <w:t>3</w:t>
      </w:r>
      <w:r w:rsidRPr="0054021F">
        <w:t>.</w:t>
      </w:r>
      <w:r w:rsidR="007B7BEF">
        <w:t>5</w:t>
      </w:r>
      <w:r w:rsidRPr="0054021F">
        <w:t>.</w:t>
      </w:r>
      <w:r w:rsidRPr="0054021F">
        <w:tab/>
        <w:t>OVERIGE BEPALINGEN</w:t>
      </w:r>
      <w:bookmarkEnd w:id="181"/>
      <w:bookmarkEnd w:id="182"/>
      <w:bookmarkEnd w:id="183"/>
    </w:p>
    <w:p w14:paraId="27391A5A" w14:textId="77777777" w:rsidR="00471376" w:rsidRDefault="00471376">
      <w:pPr>
        <w:pStyle w:val="Plattetekstinspringen"/>
        <w:numPr>
          <w:ilvl w:val="0"/>
          <w:numId w:val="72"/>
        </w:numPr>
        <w:tabs>
          <w:tab w:val="num" w:pos="567"/>
        </w:tabs>
        <w:spacing w:after="0"/>
        <w:ind w:left="567" w:hanging="425"/>
        <w:rPr>
          <w:rFonts w:ascii="FlandersArtSans-Regular" w:hAnsi="FlandersArtSans-Regular" w:cs="Arial"/>
        </w:rPr>
      </w:pPr>
      <w:r>
        <w:rPr>
          <w:rFonts w:ascii="FlandersArtSans-Regular" w:hAnsi="FlandersArtSans-Regular" w:cs="Arial"/>
        </w:rPr>
        <w:t>Elk berekend totaalbedrag in euro wordt desgevallend afgerond naar de hogere of lagere tweede decimaal, al naargelang de derde decimaal minstens 5 of minder bedraagt.</w:t>
      </w:r>
    </w:p>
    <w:p w14:paraId="54B4AB29" w14:textId="77777777" w:rsidR="00471376" w:rsidRDefault="00471376" w:rsidP="00471376">
      <w:pPr>
        <w:tabs>
          <w:tab w:val="num" w:pos="567"/>
        </w:tabs>
        <w:ind w:left="567" w:hanging="425"/>
        <w:rPr>
          <w:rFonts w:ascii="FlandersArtSans-Regular" w:hAnsi="FlandersArtSans-Regular" w:cs="Arial"/>
        </w:rPr>
      </w:pPr>
    </w:p>
    <w:p w14:paraId="32173423" w14:textId="4F71D29A" w:rsidR="00471376" w:rsidRDefault="00471376">
      <w:pPr>
        <w:numPr>
          <w:ilvl w:val="0"/>
          <w:numId w:val="72"/>
        </w:numPr>
        <w:tabs>
          <w:tab w:val="num" w:pos="567"/>
        </w:tabs>
        <w:ind w:left="567" w:hanging="425"/>
        <w:rPr>
          <w:rFonts w:ascii="FlandersArtSans-Regular" w:hAnsi="FlandersArtSans-Regular" w:cs="Arial"/>
        </w:rPr>
      </w:pPr>
      <w:r>
        <w:rPr>
          <w:rFonts w:ascii="FlandersArtSans-Regular" w:hAnsi="FlandersArtSans-Regular" w:cs="Arial"/>
        </w:rPr>
        <w:t xml:space="preserve">Dit bestek wijkt uitdrukkelijk af van de bepalingen van </w:t>
      </w:r>
      <w:r w:rsidR="005800C2" w:rsidRPr="005800C2">
        <w:rPr>
          <w:rFonts w:ascii="FlandersArtSans-Regular" w:hAnsi="FlandersArtSans-Regular" w:cs="Arial"/>
        </w:rPr>
        <w:t>artikel 5.210 van het Burgerlijk Wetboek</w:t>
      </w:r>
      <w:r>
        <w:rPr>
          <w:rFonts w:ascii="FlandersArtSans-Regular" w:hAnsi="FlandersArtSans-Regular" w:cs="Arial"/>
        </w:rPr>
        <w:t xml:space="preserve"> inzake de toerekening van de betalingen. Elke betaling zal dan ook bij voorrang toegerekend worden op de hoofdsommen en pas daarna op de intresten.</w:t>
      </w:r>
    </w:p>
    <w:p w14:paraId="3F38004D" w14:textId="77777777" w:rsidR="00471376" w:rsidRDefault="00471376" w:rsidP="00471376">
      <w:pPr>
        <w:tabs>
          <w:tab w:val="num" w:pos="567"/>
          <w:tab w:val="num" w:pos="720"/>
        </w:tabs>
        <w:ind w:left="567" w:hanging="425"/>
        <w:rPr>
          <w:rFonts w:ascii="FlandersArtSans-Regular" w:hAnsi="FlandersArtSans-Regular" w:cs="Arial"/>
        </w:rPr>
      </w:pPr>
    </w:p>
    <w:p w14:paraId="62705ECA" w14:textId="77777777" w:rsidR="00471376" w:rsidRDefault="00471376">
      <w:pPr>
        <w:numPr>
          <w:ilvl w:val="0"/>
          <w:numId w:val="72"/>
        </w:numPr>
        <w:tabs>
          <w:tab w:val="num" w:pos="567"/>
        </w:tabs>
        <w:ind w:left="567" w:hanging="425"/>
        <w:rPr>
          <w:rFonts w:ascii="FlandersArtSans-Regular" w:hAnsi="FlandersArtSans-Regular" w:cs="Arial"/>
        </w:rPr>
      </w:pPr>
      <w:r>
        <w:rPr>
          <w:rFonts w:ascii="FlandersArtSans-Regular" w:hAnsi="FlandersArtSans-Regular" w:cs="Arial"/>
          <w:i/>
          <w:highlight w:val="yellow"/>
        </w:rPr>
        <w:t>(</w:t>
      </w:r>
      <w:r w:rsidR="00DA13D1">
        <w:rPr>
          <w:rFonts w:ascii="FlandersArtSans-Regular" w:hAnsi="FlandersArtSans-Regular" w:cs="Arial"/>
          <w:i/>
          <w:highlight w:val="yellow"/>
        </w:rPr>
        <w:t>f</w:t>
      </w:r>
      <w:r>
        <w:rPr>
          <w:rFonts w:ascii="FlandersArtSans-Regular" w:hAnsi="FlandersArtSans-Regular" w:cs="Arial"/>
          <w:i/>
          <w:highlight w:val="yellow"/>
        </w:rPr>
        <w:t>acultatief:)</w:t>
      </w:r>
      <w:r>
        <w:rPr>
          <w:rFonts w:ascii="FlandersArtSans-Regular" w:hAnsi="FlandersArtSans-Regular" w:cs="Arial"/>
          <w:i/>
          <w:highlight w:val="yellow"/>
        </w:rPr>
        <w:br/>
      </w:r>
      <w:r>
        <w:rPr>
          <w:rFonts w:ascii="FlandersArtSans-Regular" w:hAnsi="FlandersArtSans-Regular" w:cs="Arial"/>
        </w:rPr>
        <w:t xml:space="preserve">Betalingen aan de aanbestedende overheid worden uitgevoerd op rekeningnummer </w:t>
      </w:r>
      <w:r>
        <w:rPr>
          <w:rFonts w:ascii="FlandersArtSans-Regular" w:hAnsi="FlandersArtSans-Regular" w:cs="Arial"/>
          <w:highlight w:val="yellow"/>
        </w:rPr>
        <w:t>...</w:t>
      </w:r>
      <w:r>
        <w:rPr>
          <w:rFonts w:ascii="FlandersArtSans-Regular" w:hAnsi="FlandersArtSans-Regular" w:cs="Arial"/>
        </w:rPr>
        <w:t xml:space="preserve"> geopend op naam van de administratieve entiteit vermeld onder I.2.2.</w:t>
      </w:r>
    </w:p>
    <w:p w14:paraId="0BF15CE7" w14:textId="77777777" w:rsidR="00471376" w:rsidRDefault="00471376" w:rsidP="00471376">
      <w:pPr>
        <w:tabs>
          <w:tab w:val="num" w:pos="567"/>
          <w:tab w:val="num" w:pos="720"/>
        </w:tabs>
        <w:ind w:left="567" w:hanging="425"/>
        <w:rPr>
          <w:rFonts w:ascii="FlandersArtSans-Regular" w:hAnsi="FlandersArtSans-Regular" w:cs="Arial"/>
        </w:rPr>
      </w:pPr>
    </w:p>
    <w:p w14:paraId="4585C483" w14:textId="77777777" w:rsidR="00471376" w:rsidRDefault="00471376">
      <w:pPr>
        <w:numPr>
          <w:ilvl w:val="0"/>
          <w:numId w:val="72"/>
        </w:numPr>
        <w:tabs>
          <w:tab w:val="num" w:pos="567"/>
        </w:tabs>
        <w:ind w:left="567" w:hanging="425"/>
        <w:rPr>
          <w:rFonts w:ascii="FlandersArtSans-Regular" w:hAnsi="FlandersArtSans-Regular" w:cs="Arial"/>
          <w:i/>
        </w:rPr>
      </w:pPr>
      <w:r>
        <w:rPr>
          <w:rFonts w:ascii="FlandersArtSans-Regular" w:hAnsi="FlandersArtSans-Regular" w:cs="Arial"/>
          <w:i/>
          <w:highlight w:val="yellow"/>
        </w:rPr>
        <w:t>(</w:t>
      </w:r>
      <w:r w:rsidR="00DA13D1">
        <w:rPr>
          <w:rFonts w:ascii="FlandersArtSans-Regular" w:hAnsi="FlandersArtSans-Regular" w:cs="Arial"/>
          <w:i/>
          <w:highlight w:val="yellow"/>
        </w:rPr>
        <w:t>v</w:t>
      </w:r>
      <w:r>
        <w:rPr>
          <w:rFonts w:ascii="FlandersArtSans-Regular" w:hAnsi="FlandersArtSans-Regular" w:cs="Arial"/>
          <w:i/>
          <w:highlight w:val="yellow"/>
        </w:rPr>
        <w:t>oor</w:t>
      </w:r>
      <w:r w:rsidR="00DA13D1">
        <w:rPr>
          <w:rFonts w:ascii="FlandersArtSans-Regular" w:hAnsi="FlandersArtSans-Regular" w:cs="Arial"/>
          <w:i/>
          <w:highlight w:val="yellow"/>
        </w:rPr>
        <w:t xml:space="preserve"> occasionele</w:t>
      </w:r>
      <w:r>
        <w:rPr>
          <w:rFonts w:ascii="FlandersArtSans-Regular" w:hAnsi="FlandersArtSans-Regular" w:cs="Arial"/>
          <w:i/>
          <w:highlight w:val="yellow"/>
        </w:rPr>
        <w:t xml:space="preserve"> gezamenlijke opdrachten volgende passage inlassen:)</w:t>
      </w:r>
    </w:p>
    <w:p w14:paraId="37D0B114" w14:textId="77777777" w:rsidR="00471376" w:rsidRDefault="00471376" w:rsidP="00471376">
      <w:pPr>
        <w:tabs>
          <w:tab w:val="num" w:pos="567"/>
        </w:tabs>
        <w:ind w:left="567" w:hanging="425"/>
        <w:rPr>
          <w:rFonts w:ascii="FlandersArtSans-Regular" w:hAnsi="FlandersArtSans-Regular" w:cs="Arial"/>
        </w:rPr>
      </w:pPr>
      <w:r>
        <w:rPr>
          <w:rFonts w:ascii="FlandersArtSans-Regular" w:hAnsi="FlandersArtSans-Regular" w:cs="Arial"/>
        </w:rPr>
        <w:tab/>
        <w:t>De opdracht bestaat uit afzonderlijke delen voor rekening van de onder I.2.5. vermelde medefinanciers.</w:t>
      </w:r>
      <w:r>
        <w:rPr>
          <w:rFonts w:ascii="FlandersArtSans-Regular" w:hAnsi="FlandersArtSans-Regular" w:cs="Arial"/>
        </w:rPr>
        <w:br/>
        <w:t xml:space="preserve">Iedere medefinancier betaalt enkel zijn deel en draagt daarvoor de uitsluitende aansprakelijkheid. </w:t>
      </w:r>
    </w:p>
    <w:p w14:paraId="5C261DC9" w14:textId="77777777" w:rsidR="00471376" w:rsidRDefault="00471376" w:rsidP="00471376">
      <w:pPr>
        <w:tabs>
          <w:tab w:val="num" w:pos="567"/>
        </w:tabs>
        <w:ind w:left="567" w:hanging="425"/>
        <w:rPr>
          <w:rFonts w:ascii="FlandersArtSans-Regular" w:hAnsi="FlandersArtSans-Regular" w:cs="Arial"/>
        </w:rPr>
      </w:pPr>
      <w:r>
        <w:rPr>
          <w:rFonts w:ascii="FlandersArtSans-Regular" w:hAnsi="FlandersArtSans-Regular" w:cs="Arial"/>
        </w:rPr>
        <w:tab/>
        <w:t>Bij ieder probleem of geschil i.v.m. de betalingen richt de dienstverlener zich uitsluitend en rechtstreeks tot de medefinancier in kwestie.</w:t>
      </w:r>
    </w:p>
    <w:p w14:paraId="3D5199D6" w14:textId="77777777" w:rsidR="00471376" w:rsidRDefault="00471376" w:rsidP="00471376">
      <w:pPr>
        <w:tabs>
          <w:tab w:val="num" w:pos="567"/>
        </w:tabs>
        <w:ind w:left="567" w:hanging="425"/>
        <w:rPr>
          <w:rFonts w:ascii="FlandersArtSans-Regular" w:hAnsi="FlandersArtSans-Regular" w:cs="Arial"/>
        </w:rPr>
      </w:pPr>
      <w:r>
        <w:rPr>
          <w:rFonts w:ascii="FlandersArtSans-Regular" w:hAnsi="FlandersArtSans-Regular" w:cs="Arial"/>
        </w:rPr>
        <w:tab/>
        <w:t>De dienstverlener maakt voor iedere medefinancier afzonderlijke facturen op, doch stuurt alle facturen naar de aanbestedende overheid.</w:t>
      </w:r>
    </w:p>
    <w:p w14:paraId="7E877D35" w14:textId="77777777" w:rsidR="0004048F" w:rsidRPr="0054021F" w:rsidRDefault="0004048F" w:rsidP="00CA4B29">
      <w:pPr>
        <w:tabs>
          <w:tab w:val="num" w:pos="567"/>
        </w:tabs>
        <w:ind w:left="567" w:hanging="425"/>
        <w:jc w:val="both"/>
        <w:rPr>
          <w:rFonts w:ascii="FlandersArtSans-Regular" w:hAnsi="FlandersArtSans-Regular" w:cs="Arial"/>
        </w:rPr>
      </w:pPr>
    </w:p>
    <w:p w14:paraId="2EDB4B9F" w14:textId="77777777" w:rsidR="003339BA" w:rsidRPr="0063364B" w:rsidRDefault="003339BA" w:rsidP="003339BA">
      <w:pPr>
        <w:pStyle w:val="Kop1"/>
        <w:rPr>
          <w:rFonts w:ascii="FlandersArtSans-Regular" w:hAnsi="FlandersArtSans-Regular"/>
        </w:rPr>
      </w:pPr>
      <w:bookmarkStart w:id="184" w:name="_Toc434325168"/>
      <w:bookmarkStart w:id="185" w:name="_Toc434486191"/>
      <w:bookmarkStart w:id="186" w:name="_Toc159926933"/>
      <w:r>
        <w:rPr>
          <w:rFonts w:ascii="FlandersArtSans-Regular" w:hAnsi="FlandersArtSans-Regular"/>
        </w:rPr>
        <w:lastRenderedPageBreak/>
        <w:t>B</w:t>
      </w:r>
      <w:r w:rsidRPr="0063364B">
        <w:rPr>
          <w:rFonts w:ascii="FlandersArtSans-Regular" w:hAnsi="FlandersArtSans-Regular"/>
        </w:rPr>
        <w:t>.4.</w:t>
      </w:r>
      <w:r w:rsidRPr="0063364B">
        <w:rPr>
          <w:rFonts w:ascii="FlandersArtSans-Regular" w:hAnsi="FlandersArtSans-Regular"/>
        </w:rPr>
        <w:tab/>
      </w:r>
      <w:r w:rsidRPr="006A4C02">
        <w:rPr>
          <w:rFonts w:ascii="FlandersArtSans-Regular" w:hAnsi="FlandersArtSans-Regular"/>
        </w:rPr>
        <w:t>WIJZIGINGEN TIJDENS DE UITVOERING</w:t>
      </w:r>
      <w:bookmarkEnd w:id="186"/>
    </w:p>
    <w:p w14:paraId="2DF0E5DC" w14:textId="77777777" w:rsidR="003339BA" w:rsidRPr="004029A6" w:rsidRDefault="003339BA" w:rsidP="003339BA">
      <w:pPr>
        <w:pBdr>
          <w:top w:val="single" w:sz="4" w:space="1" w:color="auto"/>
          <w:left w:val="single" w:sz="4" w:space="4" w:color="auto"/>
          <w:bottom w:val="single" w:sz="4" w:space="1" w:color="auto"/>
          <w:right w:val="single" w:sz="4" w:space="4" w:color="auto"/>
        </w:pBdr>
        <w:shd w:val="clear" w:color="auto" w:fill="D9D9D9"/>
        <w:rPr>
          <w:rFonts w:ascii="FlandersArtSans-Regular" w:hAnsi="FlandersArtSans-Regular"/>
          <w:iCs/>
          <w:color w:val="auto"/>
        </w:rPr>
      </w:pPr>
      <w:r w:rsidRPr="004029A6">
        <w:rPr>
          <w:rFonts w:ascii="FlandersArtSans-Regular" w:hAnsi="FlandersArtSans-Regular"/>
          <w:b/>
          <w:bCs/>
          <w:iCs/>
        </w:rPr>
        <w:t>Noot:</w:t>
      </w:r>
      <w:r w:rsidRPr="004029A6">
        <w:rPr>
          <w:rFonts w:ascii="FlandersArtSans-Regular" w:hAnsi="FlandersArtSans-Regular"/>
          <w:iCs/>
          <w:color w:val="auto"/>
        </w:rPr>
        <w:t xml:space="preserve"> 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gewijzigd worden zonder dat een nieuwe plaatsingsprocedure vereist is.</w:t>
      </w:r>
    </w:p>
    <w:p w14:paraId="0DAEED43" w14:textId="77777777" w:rsidR="003339BA" w:rsidRPr="004029A6" w:rsidRDefault="003339BA" w:rsidP="003339BA">
      <w:pPr>
        <w:pBdr>
          <w:top w:val="single" w:sz="4" w:space="1" w:color="auto"/>
          <w:left w:val="single" w:sz="4" w:space="4" w:color="auto"/>
          <w:bottom w:val="single" w:sz="4" w:space="1" w:color="auto"/>
          <w:right w:val="single" w:sz="4" w:space="4" w:color="auto"/>
        </w:pBdr>
        <w:shd w:val="clear" w:color="auto" w:fill="D9D9D9"/>
        <w:rPr>
          <w:rFonts w:ascii="FlandersArtSans-Regular" w:hAnsi="FlandersArtSans-Regular"/>
          <w:iCs/>
          <w:color w:val="auto"/>
        </w:rPr>
      </w:pPr>
      <w:r w:rsidRPr="004029A6">
        <w:rPr>
          <w:rFonts w:ascii="FlandersArtSans-Regular" w:hAnsi="FlandersArtSans-Regular"/>
          <w:iCs/>
          <w:color w:val="auto"/>
        </w:rPr>
        <w:br/>
        <w:t>Hieronder werden reeds een aantal standaard bepalingen opgenomen die verplicht moeten opgenomen worden. In aanvulling hierop is het mogelijk om nog extra herzieningsclausules op te nemen, nl.:</w:t>
      </w:r>
    </w:p>
    <w:p w14:paraId="0AD0C9A2" w14:textId="77777777" w:rsidR="003339BA" w:rsidRPr="004029A6" w:rsidRDefault="003339BA" w:rsidP="003339BA">
      <w:pPr>
        <w:pBdr>
          <w:top w:val="single" w:sz="4" w:space="1" w:color="auto"/>
          <w:left w:val="single" w:sz="4" w:space="4" w:color="auto"/>
          <w:bottom w:val="single" w:sz="4" w:space="1" w:color="auto"/>
          <w:right w:val="single" w:sz="4" w:space="4" w:color="auto"/>
        </w:pBdr>
        <w:shd w:val="clear" w:color="auto" w:fill="D9D9D9"/>
        <w:rPr>
          <w:rFonts w:ascii="FlandersArtSans-Regular" w:hAnsi="FlandersArtSans-Regular"/>
          <w:iCs/>
          <w:color w:val="auto"/>
        </w:rPr>
      </w:pPr>
      <w:r w:rsidRPr="004029A6">
        <w:rPr>
          <w:rFonts w:ascii="FlandersArtSans-Regular" w:hAnsi="FlandersArtSans-Regular"/>
          <w:iCs/>
          <w:color w:val="auto"/>
        </w:rPr>
        <w:t>uitdrukkelijke herzieningsclausules; schorsing van de opdracht</w:t>
      </w:r>
      <w:r w:rsidR="006A4C02">
        <w:rPr>
          <w:rFonts w:ascii="FlandersArtSans-Regular" w:hAnsi="FlandersArtSans-Regular"/>
          <w:iCs/>
          <w:color w:val="auto"/>
        </w:rPr>
        <w:t>; onderbreking van de opdracht.</w:t>
      </w:r>
    </w:p>
    <w:p w14:paraId="06D3F85D" w14:textId="77777777" w:rsidR="003339BA" w:rsidRPr="004029A6" w:rsidRDefault="003339BA" w:rsidP="003339BA">
      <w:pPr>
        <w:pBdr>
          <w:top w:val="single" w:sz="4" w:space="1" w:color="auto"/>
          <w:left w:val="single" w:sz="4" w:space="4" w:color="auto"/>
          <w:bottom w:val="single" w:sz="4" w:space="1" w:color="auto"/>
          <w:right w:val="single" w:sz="4" w:space="4" w:color="auto"/>
        </w:pBdr>
        <w:shd w:val="clear" w:color="auto" w:fill="D9D9D9"/>
        <w:rPr>
          <w:rFonts w:ascii="FlandersArtSans-Regular" w:hAnsi="FlandersArtSans-Regular"/>
          <w:iCs/>
          <w:color w:val="auto"/>
        </w:rPr>
      </w:pPr>
      <w:r w:rsidRPr="004029A6">
        <w:rPr>
          <w:rFonts w:ascii="FlandersArtSans-Regular" w:hAnsi="FlandersArtSans-Regular"/>
          <w:iCs/>
          <w:color w:val="auto"/>
        </w:rPr>
        <w:t>Neemt u een dergeli</w:t>
      </w:r>
      <w:r w:rsidR="006A4C02">
        <w:rPr>
          <w:rFonts w:ascii="FlandersArtSans-Regular" w:hAnsi="FlandersArtSans-Regular"/>
          <w:iCs/>
          <w:color w:val="auto"/>
        </w:rPr>
        <w:t>jke herzieningsclausules op, dan</w:t>
      </w:r>
      <w:r w:rsidRPr="004029A6">
        <w:rPr>
          <w:rFonts w:ascii="FlandersArtSans-Regular" w:hAnsi="FlandersArtSans-Regular"/>
          <w:iCs/>
          <w:color w:val="auto"/>
        </w:rPr>
        <w:t xml:space="preserve"> moeten die </w:t>
      </w:r>
      <w:r w:rsidR="006A4C02">
        <w:rPr>
          <w:rFonts w:ascii="FlandersArtSans-Regular" w:hAnsi="FlandersArtSans-Regular"/>
          <w:iCs/>
          <w:color w:val="auto"/>
        </w:rPr>
        <w:t xml:space="preserve">duidelijk, nauwkeurig en ondubbelzinnig </w:t>
      </w:r>
      <w:r w:rsidRPr="004029A6">
        <w:rPr>
          <w:rFonts w:ascii="FlandersArtSans-Regular" w:hAnsi="FlandersArtSans-Regular"/>
          <w:iCs/>
          <w:color w:val="auto"/>
        </w:rPr>
        <w:t xml:space="preserve">zijn. </w:t>
      </w:r>
    </w:p>
    <w:p w14:paraId="0CEBB738" w14:textId="77777777" w:rsidR="003339BA" w:rsidRPr="004029A6" w:rsidRDefault="003339BA" w:rsidP="003339BA">
      <w:pPr>
        <w:pStyle w:val="Kop2"/>
        <w:numPr>
          <w:ilvl w:val="0"/>
          <w:numId w:val="0"/>
        </w:numPr>
        <w:ind w:left="576" w:hanging="576"/>
        <w:rPr>
          <w:color w:val="auto"/>
        </w:rPr>
      </w:pPr>
      <w:bookmarkStart w:id="187" w:name="_Toc488061460"/>
      <w:bookmarkStart w:id="188" w:name="_Toc488061614"/>
      <w:bookmarkStart w:id="189" w:name="_Toc495662969"/>
      <w:bookmarkStart w:id="190" w:name="_Toc159926934"/>
      <w:r w:rsidRPr="004029A6">
        <w:rPr>
          <w:color w:val="auto"/>
        </w:rPr>
        <w:t>B.4.1.</w:t>
      </w:r>
      <w:r w:rsidRPr="004029A6">
        <w:rPr>
          <w:color w:val="auto"/>
        </w:rPr>
        <w:tab/>
        <w:t>PRIJSHERZIENING (ART. 38/7 KB UITVOERING)</w:t>
      </w:r>
      <w:bookmarkEnd w:id="187"/>
      <w:bookmarkEnd w:id="188"/>
      <w:bookmarkEnd w:id="189"/>
      <w:bookmarkEnd w:id="190"/>
    </w:p>
    <w:p w14:paraId="49E091FF" w14:textId="77777777" w:rsidR="003339BA" w:rsidRPr="004029A6" w:rsidRDefault="003942A1" w:rsidP="003339BA">
      <w:pPr>
        <w:pBdr>
          <w:top w:val="single" w:sz="4" w:space="1" w:color="auto"/>
          <w:left w:val="single" w:sz="4" w:space="4" w:color="auto"/>
          <w:bottom w:val="single" w:sz="4" w:space="1" w:color="auto"/>
          <w:right w:val="single" w:sz="4" w:space="4" w:color="auto"/>
        </w:pBdr>
        <w:shd w:val="clear" w:color="auto" w:fill="D9D9D9"/>
        <w:tabs>
          <w:tab w:val="left" w:pos="567"/>
        </w:tabs>
        <w:jc w:val="both"/>
        <w:rPr>
          <w:rFonts w:ascii="FlandersArtSans-Regular" w:hAnsi="FlandersArtSans-Regular" w:cs="Arial"/>
          <w:iCs/>
          <w:color w:val="auto"/>
        </w:rPr>
      </w:pPr>
      <w:r w:rsidRPr="004029A6">
        <w:rPr>
          <w:rFonts w:ascii="FlandersArtSans-Regular" w:hAnsi="FlandersArtSans-Regular" w:cs="Arial"/>
          <w:b/>
          <w:bCs/>
          <w:iCs/>
          <w:color w:val="auto"/>
        </w:rPr>
        <w:t>Noot</w:t>
      </w:r>
      <w:r w:rsidR="003339BA" w:rsidRPr="004029A6">
        <w:rPr>
          <w:rFonts w:ascii="FlandersArtSans-Regular" w:hAnsi="FlandersArtSans-Regular" w:cs="Arial"/>
          <w:b/>
          <w:bCs/>
          <w:iCs/>
          <w:color w:val="auto"/>
        </w:rPr>
        <w:t>:</w:t>
      </w:r>
      <w:r w:rsidR="003339BA" w:rsidRPr="004029A6">
        <w:rPr>
          <w:rFonts w:ascii="FlandersArtSans-Regular" w:hAnsi="FlandersArtSans-Regular" w:cs="Arial"/>
          <w:iCs/>
          <w:color w:val="auto"/>
        </w:rPr>
        <w:t xml:space="preserve"> Bij een opdracht voor werken moet u steeds een prijsherziening opnemen, tenzij de opdracht een geraamde waarde heeft die lager ligt dan 120.000 euro én de initiële uitvoeringstermijn minder dan 120 werkdagen (of 180 kalenderdagen) is.</w:t>
      </w:r>
    </w:p>
    <w:p w14:paraId="474DB562" w14:textId="77777777" w:rsidR="003339BA" w:rsidRPr="004029A6" w:rsidRDefault="003339BA" w:rsidP="003339BA">
      <w:pPr>
        <w:pBdr>
          <w:top w:val="single" w:sz="4" w:space="1" w:color="auto"/>
          <w:left w:val="single" w:sz="4" w:space="4" w:color="auto"/>
          <w:bottom w:val="single" w:sz="4" w:space="1" w:color="auto"/>
          <w:right w:val="single" w:sz="4" w:space="4" w:color="auto"/>
        </w:pBdr>
        <w:shd w:val="clear" w:color="auto" w:fill="D9D9D9"/>
        <w:tabs>
          <w:tab w:val="left" w:pos="567"/>
        </w:tabs>
        <w:rPr>
          <w:rFonts w:ascii="FlandersArtSans-Regular" w:hAnsi="FlandersArtSans-Regular" w:cs="Arial"/>
          <w:iCs/>
          <w:color w:val="auto"/>
        </w:rPr>
      </w:pPr>
    </w:p>
    <w:p w14:paraId="0B3450F7" w14:textId="77777777" w:rsidR="003339BA" w:rsidRPr="004029A6" w:rsidRDefault="003339BA" w:rsidP="003339BA">
      <w:pPr>
        <w:pBdr>
          <w:top w:val="single" w:sz="4" w:space="1" w:color="auto"/>
          <w:left w:val="single" w:sz="4" w:space="4" w:color="auto"/>
          <w:bottom w:val="single" w:sz="4" w:space="1" w:color="auto"/>
          <w:right w:val="single" w:sz="4" w:space="4" w:color="auto"/>
        </w:pBdr>
        <w:shd w:val="clear" w:color="auto" w:fill="D9D9D9"/>
        <w:tabs>
          <w:tab w:val="left" w:pos="567"/>
        </w:tabs>
        <w:jc w:val="both"/>
        <w:rPr>
          <w:rFonts w:ascii="FlandersArtSans-Regular" w:hAnsi="FlandersArtSans-Regular" w:cs="Arial"/>
          <w:iCs/>
          <w:color w:val="auto"/>
        </w:rPr>
      </w:pPr>
      <w:r w:rsidRPr="004029A6">
        <w:rPr>
          <w:rFonts w:ascii="FlandersArtSans-Regular" w:hAnsi="FlandersArtSans-Regular" w:cs="Arial"/>
          <w:iCs/>
          <w:color w:val="auto"/>
        </w:rPr>
        <w:t xml:space="preserve">Een prijsherzieningsclausule is sterk afhankelijk van de aard van de opdracht en dient voldoende te zijn aangepast aan het specifieke voorwerp van de opdracht. Daarom kan er geen algemene prijsherzieningsclausule worden opgesteld die van toepassing is op alle soorten opdrachten. Onderstaande formule moet dus kritisch bekeken worden en indien nodig aangepast worden aan de specifieke opdracht. Maar opgelet: bij opdrachten voor werken </w:t>
      </w:r>
      <w:r w:rsidR="00D13B17">
        <w:rPr>
          <w:rFonts w:ascii="FlandersArtSans-Regular" w:hAnsi="FlandersArtSans-Regular" w:cs="Arial"/>
          <w:iCs/>
          <w:color w:val="auto"/>
        </w:rPr>
        <w:t xml:space="preserve">dient de prijsherziening de werkelijke kostprijsstructuur te weerspiegelen, waarbij voorzien wordt in de </w:t>
      </w:r>
      <w:r w:rsidR="00D13B17" w:rsidRPr="00D13B17">
        <w:rPr>
          <w:rFonts w:ascii="FlandersArtSans-Regular" w:hAnsi="FlandersArtSans-Regular" w:cs="Arial"/>
          <w:iCs/>
          <w:color w:val="auto"/>
        </w:rPr>
        <w:t xml:space="preserve">herziening van de prijzen op grond van de prijsevolutie van </w:t>
      </w:r>
      <w:r w:rsidR="00015CCE">
        <w:rPr>
          <w:rFonts w:ascii="FlandersArtSans-Regular" w:hAnsi="FlandersArtSans-Regular" w:cs="Arial"/>
          <w:iCs/>
          <w:color w:val="auto"/>
        </w:rPr>
        <w:t xml:space="preserve">de </w:t>
      </w:r>
      <w:r w:rsidR="00D13B17" w:rsidRPr="00D13B17">
        <w:rPr>
          <w:rFonts w:ascii="FlandersArtSans-Regular" w:hAnsi="FlandersArtSans-Regular" w:cs="Arial"/>
          <w:iCs/>
          <w:color w:val="auto"/>
        </w:rPr>
        <w:t>hoofdcompone</w:t>
      </w:r>
      <w:r w:rsidR="00D13B17">
        <w:rPr>
          <w:rFonts w:ascii="FlandersArtSans-Regular" w:hAnsi="FlandersArtSans-Regular" w:cs="Arial"/>
          <w:iCs/>
          <w:color w:val="auto"/>
        </w:rPr>
        <w:t>nten. Het hanteren van</w:t>
      </w:r>
      <w:r w:rsidRPr="004029A6">
        <w:rPr>
          <w:rFonts w:ascii="FlandersArtSans-Regular" w:hAnsi="FlandersArtSans-Regular" w:cs="Arial"/>
          <w:iCs/>
          <w:color w:val="auto"/>
        </w:rPr>
        <w:t xml:space="preserve"> de gezondheidsindex of de consumptieprijzenindex</w:t>
      </w:r>
      <w:r w:rsidR="00D13B17">
        <w:rPr>
          <w:rFonts w:ascii="FlandersArtSans-Regular" w:hAnsi="FlandersArtSans-Regular" w:cs="Arial"/>
          <w:iCs/>
          <w:color w:val="auto"/>
        </w:rPr>
        <w:t xml:space="preserve"> moet beperkt blijven</w:t>
      </w:r>
      <w:r w:rsidRPr="004029A6">
        <w:rPr>
          <w:rFonts w:ascii="FlandersArtSans-Regular" w:hAnsi="FlandersArtSans-Regular" w:cs="Arial"/>
          <w:iCs/>
          <w:color w:val="auto"/>
        </w:rPr>
        <w:t xml:space="preserve">. </w:t>
      </w:r>
    </w:p>
    <w:p w14:paraId="7112B778" w14:textId="77777777" w:rsidR="003339BA" w:rsidRPr="004029A6" w:rsidRDefault="003339BA" w:rsidP="003339BA">
      <w:pPr>
        <w:tabs>
          <w:tab w:val="num" w:pos="567"/>
        </w:tabs>
        <w:rPr>
          <w:rFonts w:ascii="FlandersArtSans-Regular" w:hAnsi="FlandersArtSans-Regular" w:cs="Arial"/>
          <w:color w:val="0070C0"/>
        </w:rPr>
      </w:pPr>
    </w:p>
    <w:p w14:paraId="76156915" w14:textId="77777777" w:rsidR="003339BA" w:rsidRPr="004029A6" w:rsidRDefault="003339BA" w:rsidP="003339BA">
      <w:pPr>
        <w:rPr>
          <w:rFonts w:ascii="FlandersArtSans-Regular" w:hAnsi="FlandersArtSans-Regular" w:cs="Arial"/>
          <w:color w:val="auto"/>
          <w:spacing w:val="-3"/>
        </w:rPr>
      </w:pPr>
      <w:r w:rsidRPr="004029A6">
        <w:rPr>
          <w:rFonts w:ascii="FlandersArtSans-Regular" w:hAnsi="FlandersArtSans-Regular" w:cs="Arial"/>
          <w:color w:val="auto"/>
          <w:spacing w:val="-3"/>
        </w:rPr>
        <w:t xml:space="preserve">Om rekening te houden met eventuele schommelingen die zich in de loop van de opdracht voordoen, van de lonen en de bijbehorende sociale lasten, alsook van de andere hierna vermelde factor, wordt het bedrag van de betalingen aangepast volgens de onderstaande formule. </w:t>
      </w:r>
    </w:p>
    <w:p w14:paraId="2E6D3973" w14:textId="77777777" w:rsidR="003339BA" w:rsidRPr="004029A6" w:rsidRDefault="003339BA" w:rsidP="003339BA">
      <w:pPr>
        <w:rPr>
          <w:rFonts w:ascii="FlandersArtSans-Regular" w:hAnsi="FlandersArtSans-Regular" w:cs="Arial"/>
          <w:color w:val="auto"/>
          <w:spacing w:val="-3"/>
        </w:rPr>
      </w:pPr>
    </w:p>
    <w:p w14:paraId="2F41BD21" w14:textId="77777777" w:rsidR="003339BA" w:rsidRPr="004029A6" w:rsidRDefault="003339BA" w:rsidP="003339BA">
      <w:pPr>
        <w:rPr>
          <w:rFonts w:ascii="FlandersArtSans-Regular" w:hAnsi="FlandersArtSans-Regular" w:cs="Arial"/>
          <w:color w:val="auto"/>
          <w:spacing w:val="-3"/>
        </w:rPr>
      </w:pPr>
      <w:r w:rsidRPr="004029A6">
        <w:rPr>
          <w:rFonts w:ascii="FlandersArtSans-Regular" w:hAnsi="FlandersArtSans-Regular" w:cs="Arial"/>
          <w:color w:val="auto"/>
          <w:spacing w:val="-3"/>
        </w:rPr>
        <w:t>De prijzen worden maandelijks herzien (d.w.z. vaste herzieningsfrequentie van één maand).</w:t>
      </w:r>
    </w:p>
    <w:p w14:paraId="0801785A" w14:textId="77777777" w:rsidR="003339BA" w:rsidRPr="004029A6" w:rsidRDefault="003339BA" w:rsidP="003339BA">
      <w:pPr>
        <w:rPr>
          <w:rFonts w:ascii="FlandersArtSans-Regular" w:hAnsi="FlandersArtSans-Regular" w:cs="Arial"/>
          <w:color w:val="auto"/>
          <w:spacing w:val="-3"/>
        </w:rPr>
      </w:pPr>
    </w:p>
    <w:p w14:paraId="3B72D49C" w14:textId="77777777" w:rsidR="003339BA" w:rsidRPr="004029A6" w:rsidRDefault="003339BA" w:rsidP="003339BA">
      <w:pPr>
        <w:rPr>
          <w:rFonts w:ascii="FlandersArtSans-Regular" w:hAnsi="FlandersArtSans-Regular" w:cs="Arial"/>
          <w:color w:val="auto"/>
          <w:spacing w:val="-3"/>
        </w:rPr>
      </w:pPr>
      <w:r w:rsidRPr="004029A6">
        <w:rPr>
          <w:rFonts w:ascii="FlandersArtSans-Regular" w:hAnsi="FlandersArtSans-Regular" w:cs="Arial"/>
          <w:color w:val="auto"/>
          <w:spacing w:val="-3"/>
        </w:rPr>
        <w:t>De herzieningsperiodes vallen samen met de in dit bestek bepaalde betalingsperiodes.</w:t>
      </w:r>
    </w:p>
    <w:p w14:paraId="3F533C30" w14:textId="77777777" w:rsidR="003339BA" w:rsidRPr="004029A6" w:rsidRDefault="003339BA" w:rsidP="003339BA">
      <w:pPr>
        <w:rPr>
          <w:rFonts w:ascii="FlandersArtSans-Regular" w:hAnsi="FlandersArtSans-Regular" w:cs="Arial"/>
          <w:color w:val="auto"/>
          <w:spacing w:val="-3"/>
        </w:rPr>
      </w:pPr>
    </w:p>
    <w:p w14:paraId="7738DD45" w14:textId="77777777" w:rsidR="003339BA" w:rsidRPr="004029A6" w:rsidRDefault="003339BA" w:rsidP="003339BA">
      <w:pPr>
        <w:rPr>
          <w:rFonts w:ascii="FlandersArtSans-Regular" w:hAnsi="FlandersArtSans-Regular" w:cs="Arial"/>
          <w:color w:val="auto"/>
          <w:spacing w:val="-3"/>
        </w:rPr>
      </w:pPr>
      <w:r w:rsidRPr="004029A6">
        <w:rPr>
          <w:rFonts w:ascii="FlandersArtSans-Regular" w:hAnsi="FlandersArtSans-Regular" w:cs="Arial"/>
          <w:color w:val="auto"/>
          <w:spacing w:val="-3"/>
        </w:rPr>
        <w:t>Voor de berekening van de prijsherziening wordt voor iedere prestatie in de gedetailleerde staat van de gerealiseerde werken nagegaan binnen welke herzieningsperiode de prestatie aanvangt. De startdatum van de bekomen herzieningsperiode is de referentiedatum waarop de referentietermijn van iedere parameter in de prijsherzieningsformule zal worden toegepast. De bekomen datum bepaalt welke paramaterwaarde zal worden gebruikt in de berekening van de prijsherziening.</w:t>
      </w:r>
    </w:p>
    <w:p w14:paraId="5B8D861E"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p>
    <w:p w14:paraId="5F5F1605"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r w:rsidRPr="004029A6">
        <w:rPr>
          <w:rFonts w:ascii="FlandersArtSans-Regular" w:hAnsi="FlandersArtSans-Regular" w:cs="Arial"/>
          <w:color w:val="auto"/>
          <w:spacing w:val="-3"/>
        </w:rPr>
        <w:lastRenderedPageBreak/>
        <w:t>Volgende formule is hierbij van toepassing:</w:t>
      </w:r>
    </w:p>
    <w:p w14:paraId="5DDCB7F3"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0070C0"/>
          <w:spacing w:val="-3"/>
        </w:rPr>
      </w:pPr>
    </w:p>
    <w:p w14:paraId="7789C1F6" w14:textId="77777777" w:rsidR="003339BA" w:rsidRPr="004029A6" w:rsidRDefault="0091174E" w:rsidP="003339BA">
      <w:pPr>
        <w:tabs>
          <w:tab w:val="left" w:pos="-1440"/>
          <w:tab w:val="left" w:pos="-720"/>
          <w:tab w:val="left" w:pos="0"/>
          <w:tab w:val="left" w:pos="720"/>
        </w:tabs>
        <w:ind w:left="709" w:hanging="709"/>
        <w:jc w:val="both"/>
        <w:rPr>
          <w:rFonts w:ascii="FlandersArtSans-Regular" w:hAnsi="FlandersArtSans-Regular" w:cs="Arial"/>
          <w:color w:val="0070C0"/>
          <w:spacing w:val="-3"/>
        </w:rPr>
      </w:pPr>
      <w:r>
        <w:rPr>
          <w:rFonts w:ascii="FlandersArtSans-Regular" w:hAnsi="FlandersArtSans-Regular" w:cs="Arial"/>
          <w:noProof/>
          <w:color w:val="0070C0"/>
          <w:spacing w:val="-3"/>
          <w:lang w:val="nl-NL"/>
        </w:rPr>
        <w:drawing>
          <wp:inline distT="0" distB="0" distL="0" distR="0" wp14:anchorId="1FD8B816" wp14:editId="28E3A4D3">
            <wp:extent cx="2406650" cy="457200"/>
            <wp:effectExtent l="0" t="0" r="0" b="0"/>
            <wp:docPr id="7"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06650" cy="457200"/>
                    </a:xfrm>
                    <a:prstGeom prst="rect">
                      <a:avLst/>
                    </a:prstGeom>
                    <a:noFill/>
                    <a:ln>
                      <a:noFill/>
                    </a:ln>
                  </pic:spPr>
                </pic:pic>
              </a:graphicData>
            </a:graphic>
          </wp:inline>
        </w:drawing>
      </w:r>
    </w:p>
    <w:p w14:paraId="7AE2EEA7"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0070C0"/>
          <w:spacing w:val="-3"/>
        </w:rPr>
      </w:pPr>
    </w:p>
    <w:p w14:paraId="6EEA7945"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r w:rsidRPr="004029A6">
        <w:rPr>
          <w:rFonts w:ascii="FlandersArtSans-Regular" w:hAnsi="FlandersArtSans-Regular" w:cs="Arial"/>
          <w:color w:val="auto"/>
          <w:spacing w:val="-3"/>
        </w:rPr>
        <w:t>waarbij:</w:t>
      </w:r>
      <w:r w:rsidRPr="004029A6">
        <w:rPr>
          <w:rFonts w:ascii="FlandersArtSans-Regular" w:eastAsia="Times New Roman" w:hAnsi="FlandersArtSans-Regular" w:cs="Arial"/>
          <w:color w:val="auto"/>
          <w:spacing w:val="-3"/>
          <w:lang w:val="nl-NL" w:eastAsia="nl-BE"/>
        </w:rPr>
        <w:t xml:space="preserve"> </w:t>
      </w:r>
    </w:p>
    <w:p w14:paraId="343B4EF8"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p>
    <w:p w14:paraId="62514028"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r w:rsidRPr="004029A6">
        <w:rPr>
          <w:rFonts w:ascii="FlandersArtSans-Regular" w:hAnsi="FlandersArtSans-Regular" w:cs="Arial"/>
          <w:color w:val="auto"/>
          <w:spacing w:val="-3"/>
        </w:rPr>
        <w:t> p: het aangepaste bedrag van de staat van de gerealiseerde manuele diensten, rekening houdend met prijsschommelingen;</w:t>
      </w:r>
    </w:p>
    <w:p w14:paraId="621723FB"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r w:rsidRPr="004029A6">
        <w:rPr>
          <w:rFonts w:ascii="FlandersArtSans-Regular" w:hAnsi="FlandersArtSans-Regular" w:cs="Arial"/>
          <w:color w:val="auto"/>
          <w:spacing w:val="-3"/>
        </w:rPr>
        <w:t> P: het bedrag van de staat van de gerealiseerde werken, dat vastgesteld is op basis van de gesloten opdracht;</w:t>
      </w:r>
    </w:p>
    <w:p w14:paraId="2CCC5224"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r w:rsidRPr="004029A6">
        <w:rPr>
          <w:rFonts w:ascii="FlandersArtSans-Regular" w:hAnsi="FlandersArtSans-Regular" w:cs="Arial"/>
          <w:color w:val="auto"/>
          <w:spacing w:val="-3"/>
        </w:rPr>
        <w:t> S: lonen en loonkosten (cijfermatige voorstelling van de loonontwikkeling), zoals bepaald door de FOD Economie, KMO, Middenstand en Energie, die van kracht waren tien dagen voor de uiterste datum voor de indiening van de offertes.</w:t>
      </w:r>
    </w:p>
    <w:p w14:paraId="3577EF84"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r w:rsidRPr="004029A6">
        <w:rPr>
          <w:rFonts w:ascii="FlandersArtSans-Regular" w:hAnsi="FlandersArtSans-Regular" w:cs="Arial"/>
          <w:color w:val="auto"/>
          <w:spacing w:val="-3"/>
        </w:rPr>
        <w:t> s: lonen en loonkosten (cijfermatige voorstelling van de loonontwikkeling), zoals bepaald door de FOD Economie, KMO, Middenstand en Energie, die van kracht waren op de aanvangsdatum van de periode die in de staat van de gerealiseerde manuele diensten beschouwd wordt.</w:t>
      </w:r>
    </w:p>
    <w:p w14:paraId="552C7CE2"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r w:rsidRPr="004029A6">
        <w:rPr>
          <w:rFonts w:ascii="FlandersArtSans-Regular" w:hAnsi="FlandersArtSans-Regular" w:cs="Arial"/>
          <w:color w:val="auto"/>
          <w:spacing w:val="-3"/>
        </w:rPr>
        <w:t> I: de marktprijzen van diverse materialen, zoals bepaald door de FOD Economie, KMO, Middenstand en Energie, die van kracht waren tijdens de kalendermaand die voorafgaat aan de kalendermaand waarin de uiterste datum voor de indiening van de offertes is vastgelegd;</w:t>
      </w:r>
    </w:p>
    <w:p w14:paraId="26BFD374" w14:textId="77777777" w:rsidR="003339BA" w:rsidRPr="004029A6" w:rsidRDefault="003339BA" w:rsidP="003339BA">
      <w:pPr>
        <w:tabs>
          <w:tab w:val="left" w:pos="-1440"/>
          <w:tab w:val="left" w:pos="-720"/>
          <w:tab w:val="left" w:pos="0"/>
          <w:tab w:val="left" w:pos="720"/>
        </w:tabs>
        <w:ind w:left="709" w:hanging="709"/>
        <w:jc w:val="both"/>
        <w:rPr>
          <w:rFonts w:ascii="FlandersArtSans-Regular" w:hAnsi="FlandersArtSans-Regular" w:cs="Arial"/>
          <w:color w:val="auto"/>
          <w:spacing w:val="-3"/>
        </w:rPr>
      </w:pPr>
      <w:r w:rsidRPr="004029A6">
        <w:rPr>
          <w:rFonts w:ascii="FlandersArtSans-Regular" w:hAnsi="FlandersArtSans-Regular" w:cs="Arial"/>
          <w:color w:val="auto"/>
          <w:spacing w:val="-3"/>
        </w:rPr>
        <w:t> i: de marktprijzen van diverse materialen, zoals bepaald door de FOD Economie, KMO, Middenstand en Energie, die van kracht waren tijdens de kalendermaand die voorafgaat aan de aanvangsdatum van de periode die in de staat van de gerealiseerde werken beschouwd wordt.</w:t>
      </w:r>
    </w:p>
    <w:p w14:paraId="281FCB74" w14:textId="77777777" w:rsidR="003339BA" w:rsidRPr="0063364B" w:rsidRDefault="003339BA" w:rsidP="003339BA">
      <w:pPr>
        <w:tabs>
          <w:tab w:val="num" w:pos="567"/>
        </w:tabs>
        <w:rPr>
          <w:rFonts w:ascii="FlandersArtSans-Regular" w:hAnsi="FlandersArtSans-Regular" w:cs="Arial"/>
        </w:rPr>
      </w:pPr>
    </w:p>
    <w:p w14:paraId="66CCF176" w14:textId="77777777" w:rsidR="003339BA" w:rsidRPr="00D3269B" w:rsidRDefault="003339BA" w:rsidP="003339BA">
      <w:pPr>
        <w:pStyle w:val="Kop2"/>
        <w:numPr>
          <w:ilvl w:val="0"/>
          <w:numId w:val="0"/>
        </w:numPr>
        <w:ind w:left="709" w:hanging="718"/>
      </w:pPr>
      <w:bookmarkStart w:id="191" w:name="_Toc488061461"/>
      <w:bookmarkStart w:id="192" w:name="_Toc488061615"/>
      <w:bookmarkStart w:id="193" w:name="_Toc495662970"/>
      <w:bookmarkStart w:id="194" w:name="_Toc159926935"/>
      <w:r w:rsidRPr="00D3269B">
        <w:t>B.4.2.</w:t>
      </w:r>
      <w:r w:rsidRPr="00D3269B">
        <w:tab/>
        <w:t>HEFFINGEN DIE WEERSLAG HEBBEN OP HET OPDRACHTBEDRAG (ART. 38/8 KB UITVOERING)</w:t>
      </w:r>
      <w:bookmarkEnd w:id="191"/>
      <w:bookmarkEnd w:id="192"/>
      <w:bookmarkEnd w:id="193"/>
      <w:bookmarkEnd w:id="194"/>
    </w:p>
    <w:p w14:paraId="5F583147" w14:textId="77777777" w:rsidR="003339BA" w:rsidRPr="004029A6" w:rsidRDefault="003339BA" w:rsidP="003339BA">
      <w:pPr>
        <w:rPr>
          <w:rFonts w:ascii="FlandersArtSans-Regular" w:hAnsi="FlandersArtSans-Regular"/>
        </w:rPr>
      </w:pPr>
      <w:r w:rsidRPr="004029A6">
        <w:rPr>
          <w:rFonts w:ascii="FlandersArtSans-Regular" w:hAnsi="FlandersArtSans-Regular"/>
        </w:rPr>
        <w:t>Wijzigingen van de heffingen in België die een weerslag hebben op het  opdrachtbedrag kunnen aanleiding geven tot een herziening van dat bedrag mits voldaan is aan volgende cumulatieve voorwaarden:</w:t>
      </w:r>
    </w:p>
    <w:p w14:paraId="556762D5" w14:textId="77777777" w:rsidR="003339BA" w:rsidRPr="004029A6" w:rsidRDefault="003339BA">
      <w:pPr>
        <w:pStyle w:val="Lijstalinea"/>
        <w:numPr>
          <w:ilvl w:val="0"/>
          <w:numId w:val="56"/>
        </w:numPr>
        <w:rPr>
          <w:rFonts w:ascii="FlandersArtSans-Regular" w:hAnsi="FlandersArtSans-Regular"/>
        </w:rPr>
      </w:pPr>
      <w:r w:rsidRPr="004029A6">
        <w:rPr>
          <w:rFonts w:ascii="FlandersArtSans-Regular" w:hAnsi="FlandersArtSans-Regular"/>
        </w:rPr>
        <w:t>De wijziging moet effectief in werking zijn getreden na de 10</w:t>
      </w:r>
      <w:r w:rsidRPr="004029A6">
        <w:rPr>
          <w:rFonts w:ascii="FlandersArtSans-Regular" w:hAnsi="FlandersArtSans-Regular"/>
          <w:vertAlign w:val="superscript"/>
        </w:rPr>
        <w:t>e</w:t>
      </w:r>
      <w:r w:rsidRPr="004029A6">
        <w:rPr>
          <w:rFonts w:ascii="FlandersArtSans-Regular" w:hAnsi="FlandersArtSans-Regular"/>
        </w:rPr>
        <w:t xml:space="preserve"> dag die </w:t>
      </w:r>
      <w:r w:rsidR="007C1F8B">
        <w:rPr>
          <w:rFonts w:ascii="FlandersArtSans-Regular" w:hAnsi="FlandersArtSans-Regular"/>
        </w:rPr>
        <w:t>de limietdatum</w:t>
      </w:r>
      <w:r w:rsidRPr="004029A6">
        <w:rPr>
          <w:rFonts w:ascii="FlandersArtSans-Regular" w:hAnsi="FlandersArtSans-Regular"/>
        </w:rPr>
        <w:t xml:space="preserve"> voor ontvangst van de offertes voorafgaat. Heffingen die reeds eerder waren in werking getreden kunnen geen aanleiding geven tot herziening;</w:t>
      </w:r>
    </w:p>
    <w:p w14:paraId="7A4770BF" w14:textId="77777777" w:rsidR="003339BA" w:rsidRPr="004029A6" w:rsidRDefault="003339BA">
      <w:pPr>
        <w:pStyle w:val="Lijstalinea"/>
        <w:numPr>
          <w:ilvl w:val="0"/>
          <w:numId w:val="56"/>
        </w:numPr>
        <w:ind w:left="714" w:hanging="357"/>
        <w:rPr>
          <w:rFonts w:ascii="FlandersArtSans-Regular" w:hAnsi="FlandersArtSans-Regular"/>
          <w:color w:val="auto"/>
        </w:rPr>
      </w:pPr>
      <w:r w:rsidRPr="004029A6">
        <w:rPr>
          <w:rFonts w:ascii="FlandersArtSans-Regular" w:hAnsi="FlandersArtSans-Regular"/>
          <w:i/>
          <w:color w:val="auto"/>
          <w:highlight w:val="yellow"/>
        </w:rPr>
        <w:t>(</w:t>
      </w:r>
      <w:r w:rsidR="00471376">
        <w:rPr>
          <w:rFonts w:ascii="FlandersArtSans-Regular" w:hAnsi="FlandersArtSans-Regular"/>
          <w:i/>
          <w:color w:val="auto"/>
          <w:highlight w:val="yellow"/>
        </w:rPr>
        <w:t>e</w:t>
      </w:r>
      <w:r w:rsidRPr="004029A6">
        <w:rPr>
          <w:rFonts w:ascii="FlandersArtSans-Regular" w:hAnsi="FlandersArtSans-Regular"/>
          <w:i/>
          <w:color w:val="auto"/>
          <w:highlight w:val="yellow"/>
        </w:rPr>
        <w:t>nkel in de gevallen dat er in uw bestek een prijsherzieningsformule (zie B.4.1) is voorzien:)</w:t>
      </w:r>
      <w:r w:rsidRPr="004029A6">
        <w:rPr>
          <w:rFonts w:ascii="FlandersArtSans-Regular" w:hAnsi="FlandersArtSans-Regular"/>
        </w:rPr>
        <w:t xml:space="preserve"> </w:t>
      </w:r>
      <w:r w:rsidRPr="004029A6">
        <w:rPr>
          <w:rFonts w:ascii="FlandersArtSans-Regular" w:hAnsi="FlandersArtSans-Regular"/>
          <w:color w:val="auto"/>
        </w:rPr>
        <w:t>De heffing mag niet voorkomen in de prijsherzieningsformule (zie B.4.1.), noch rechtstreeks noch onrechtstreeks bij wege van een index.</w:t>
      </w:r>
    </w:p>
    <w:p w14:paraId="21BD5AC1" w14:textId="77777777" w:rsidR="003339BA" w:rsidRPr="004029A6" w:rsidRDefault="003339BA" w:rsidP="003339BA">
      <w:pPr>
        <w:pStyle w:val="Lijstalinea"/>
        <w:ind w:left="0"/>
        <w:rPr>
          <w:rFonts w:ascii="FlandersArtSans-Regular" w:hAnsi="FlandersArtSans-Regular"/>
        </w:rPr>
      </w:pPr>
    </w:p>
    <w:p w14:paraId="784F7241" w14:textId="77777777" w:rsidR="003339BA" w:rsidRPr="004029A6" w:rsidRDefault="003339BA" w:rsidP="003339BA">
      <w:pPr>
        <w:pStyle w:val="Lijstalinea"/>
        <w:ind w:left="0"/>
        <w:rPr>
          <w:rFonts w:ascii="FlandersArtSans-Regular" w:hAnsi="FlandersArtSans-Regular"/>
        </w:rPr>
      </w:pPr>
      <w:r w:rsidRPr="004029A6">
        <w:rPr>
          <w:rFonts w:ascii="FlandersArtSans-Regular" w:hAnsi="FlandersArtSans-Regular"/>
        </w:rPr>
        <w:t>De herziening geldt zowel bij een verhoging van de heffingen als bij een verlaging van de heffingen.</w:t>
      </w:r>
    </w:p>
    <w:p w14:paraId="1ADF2725" w14:textId="77777777" w:rsidR="003339BA" w:rsidRPr="004029A6" w:rsidRDefault="003339BA" w:rsidP="003339BA">
      <w:pPr>
        <w:rPr>
          <w:rFonts w:ascii="FlandersArtSans-Regular" w:hAnsi="FlandersArtSans-Regular"/>
        </w:rPr>
      </w:pPr>
    </w:p>
    <w:p w14:paraId="7DED6FE8" w14:textId="77777777" w:rsidR="003339BA" w:rsidRPr="004029A6" w:rsidRDefault="003339BA" w:rsidP="003339BA">
      <w:pPr>
        <w:rPr>
          <w:rFonts w:ascii="FlandersArtSans-Regular" w:hAnsi="FlandersArtSans-Regular"/>
        </w:rPr>
      </w:pPr>
      <w:r w:rsidRPr="004029A6">
        <w:rPr>
          <w:rFonts w:ascii="FlandersArtSans-Regular" w:hAnsi="FlandersArtSans-Regular"/>
        </w:rPr>
        <w:t>In geval van een verhoging van de heffingen dient de opdrachtnemer aan te tonen dat hij werkelijk de door hem gevorderde bijkomende lasten heeft gedragen en dat deze verband houden met de uitvoering van de opdracht.</w:t>
      </w:r>
    </w:p>
    <w:p w14:paraId="18EB23B3" w14:textId="77777777" w:rsidR="003339BA" w:rsidRPr="004029A6" w:rsidRDefault="003339BA" w:rsidP="003339BA">
      <w:pPr>
        <w:rPr>
          <w:rFonts w:ascii="FlandersArtSans-Regular" w:hAnsi="FlandersArtSans-Regular"/>
        </w:rPr>
      </w:pPr>
    </w:p>
    <w:p w14:paraId="0FC54CCB" w14:textId="77777777" w:rsidR="003339BA" w:rsidRPr="004029A6" w:rsidRDefault="003339BA" w:rsidP="003339BA">
      <w:pPr>
        <w:rPr>
          <w:rFonts w:ascii="FlandersArtSans-Regular" w:hAnsi="FlandersArtSans-Regular"/>
        </w:rPr>
      </w:pPr>
      <w:r w:rsidRPr="004029A6">
        <w:rPr>
          <w:rFonts w:ascii="FlandersArtSans-Regular" w:hAnsi="FlandersArtSans-Regular"/>
        </w:rPr>
        <w:lastRenderedPageBreak/>
        <w:t>In geval van een verlaging is er geen herziening indien de opdrachtnemer bewijst dat hij de heffingen tegen de oude aanslagvoet heeft betaald.</w:t>
      </w:r>
    </w:p>
    <w:p w14:paraId="1F1FB528" w14:textId="77777777" w:rsidR="003339BA" w:rsidRPr="004029A6" w:rsidRDefault="003339BA" w:rsidP="003339BA">
      <w:pPr>
        <w:rPr>
          <w:rFonts w:ascii="FlandersArtSans-Regular" w:hAnsi="FlandersArtSans-Regular"/>
        </w:rPr>
      </w:pPr>
    </w:p>
    <w:p w14:paraId="1E7575DB" w14:textId="77777777" w:rsidR="003339BA" w:rsidRPr="0063364B" w:rsidRDefault="003339BA" w:rsidP="003339BA">
      <w:pPr>
        <w:pStyle w:val="Kop2"/>
        <w:numPr>
          <w:ilvl w:val="0"/>
          <w:numId w:val="0"/>
        </w:numPr>
        <w:ind w:left="709" w:hanging="709"/>
      </w:pPr>
      <w:bookmarkStart w:id="195" w:name="_Toc488061462"/>
      <w:bookmarkStart w:id="196" w:name="_Toc488061616"/>
      <w:bookmarkStart w:id="197" w:name="_Toc495662971"/>
      <w:bookmarkStart w:id="198" w:name="_Toc159926936"/>
      <w:r w:rsidRPr="0063364B">
        <w:t>B.4.3.</w:t>
      </w:r>
      <w:r w:rsidRPr="0063364B">
        <w:tab/>
        <w:t>ONVOORZIENBARE OMSTANDIGHEDEN IN HOOFDE VAN DE OPDRACHTNEMER (ARTS. 38/9 EN 38/10 KB UITVOERING)</w:t>
      </w:r>
      <w:bookmarkEnd w:id="195"/>
      <w:bookmarkEnd w:id="196"/>
      <w:bookmarkEnd w:id="197"/>
      <w:bookmarkEnd w:id="198"/>
    </w:p>
    <w:p w14:paraId="1B37207D" w14:textId="77777777" w:rsidR="003339BA" w:rsidRPr="004029A6" w:rsidRDefault="003942A1" w:rsidP="003339BA">
      <w:pPr>
        <w:pBdr>
          <w:top w:val="single" w:sz="4" w:space="1" w:color="auto"/>
          <w:left w:val="single" w:sz="4" w:space="4" w:color="auto"/>
          <w:bottom w:val="single" w:sz="4" w:space="1" w:color="auto"/>
          <w:right w:val="single" w:sz="4" w:space="4" w:color="auto"/>
        </w:pBdr>
        <w:shd w:val="clear" w:color="auto" w:fill="D9D9D9"/>
        <w:rPr>
          <w:rFonts w:ascii="FlandersArtSans-Regular" w:hAnsi="FlandersArtSans-Regular"/>
          <w:iCs/>
        </w:rPr>
      </w:pPr>
      <w:r w:rsidRPr="004029A6">
        <w:rPr>
          <w:rFonts w:ascii="FlandersArtSans-Regular" w:hAnsi="FlandersArtSans-Regular"/>
          <w:b/>
          <w:bCs/>
          <w:iCs/>
        </w:rPr>
        <w:t>Noot</w:t>
      </w:r>
      <w:r w:rsidR="003339BA" w:rsidRPr="004029A6">
        <w:rPr>
          <w:rFonts w:ascii="FlandersArtSans-Regular" w:hAnsi="FlandersArtSans-Regular"/>
          <w:b/>
          <w:bCs/>
          <w:iCs/>
        </w:rPr>
        <w:t>:</w:t>
      </w:r>
      <w:r w:rsidR="003339BA" w:rsidRPr="004029A6">
        <w:rPr>
          <w:rFonts w:ascii="FlandersArtSans-Regular" w:hAnsi="FlandersArtSans-Regular"/>
          <w:iCs/>
        </w:rPr>
        <w:t xml:space="preserve"> 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r w:rsidR="00D13B17" w:rsidRPr="00D13B17">
        <w:t xml:space="preserve"> </w:t>
      </w:r>
      <w:r w:rsidR="00D13B17" w:rsidRPr="00D13B17">
        <w:rPr>
          <w:rFonts w:ascii="FlandersArtSans-Regular" w:hAnsi="FlandersArtSans-Regular"/>
          <w:iCs/>
        </w:rPr>
        <w:t>Indien de motivering in het bestek ontbreekt, wordt de afwijking in kwestie voor niet geschreven gehouden.</w:t>
      </w:r>
    </w:p>
    <w:p w14:paraId="2CE60B4A" w14:textId="77777777" w:rsidR="003339BA" w:rsidRPr="004029A6" w:rsidRDefault="003339BA" w:rsidP="003339BA">
      <w:pPr>
        <w:pStyle w:val="BodyText1"/>
        <w:rPr>
          <w:rFonts w:ascii="FlandersArtSans-Regular" w:hAnsi="FlandersArtSans-Regular"/>
        </w:rPr>
      </w:pPr>
    </w:p>
    <w:p w14:paraId="104BF259" w14:textId="77777777" w:rsidR="003339BA" w:rsidRPr="004029A6" w:rsidRDefault="003339BA">
      <w:pPr>
        <w:pStyle w:val="Lijstalinea"/>
        <w:numPr>
          <w:ilvl w:val="0"/>
          <w:numId w:val="58"/>
        </w:numPr>
        <w:ind w:left="567" w:hanging="567"/>
        <w:rPr>
          <w:rFonts w:ascii="FlandersArtSans-Regular" w:hAnsi="FlandersArtSans-Regular"/>
        </w:rPr>
      </w:pPr>
      <w:r w:rsidRPr="004029A6">
        <w:rPr>
          <w:rFonts w:ascii="FlandersArtSans-Regular" w:hAnsi="FlandersArtSans-Regular"/>
        </w:rPr>
        <w:t xml:space="preserve">Wanneer de opdrachtnemer kan aantonen dat het contractueel evenwicht van de opdracht wordt ontwricht </w:t>
      </w:r>
      <w:r w:rsidRPr="004029A6">
        <w:rPr>
          <w:rFonts w:ascii="FlandersArtSans-Regular" w:hAnsi="FlandersArtSans-Regular"/>
          <w:u w:val="single"/>
        </w:rPr>
        <w:t>in zijn nadeel</w:t>
      </w:r>
      <w:r w:rsidRPr="004029A6">
        <w:rPr>
          <w:rFonts w:ascii="FlandersArtSans-Regular" w:hAnsi="FlandersArtSans-Regular"/>
        </w:rPr>
        <w:t xml:space="preserve"> door omstandigheden die vreemd zijn aan de aanbestedende overheid en die redelijkerwijze niet voorzienbaar waren bij de indiening van de offerte, die niet konden worden ontweken en waarvan de gevolgen niet konden worden verholpen niettegenstaande de opdrachtnemer al het nodige daartoe heeft gedaan, kan hij  aanspraak maken op volgende herziening nl.:</w:t>
      </w:r>
    </w:p>
    <w:p w14:paraId="4C9CF95A" w14:textId="77777777" w:rsidR="003339BA" w:rsidRPr="004029A6" w:rsidRDefault="003339BA">
      <w:pPr>
        <w:pStyle w:val="Lijstalinea"/>
        <w:numPr>
          <w:ilvl w:val="0"/>
          <w:numId w:val="61"/>
        </w:numPr>
        <w:rPr>
          <w:rFonts w:ascii="FlandersArtSans-Regular" w:hAnsi="FlandersArtSans-Regular"/>
        </w:rPr>
      </w:pPr>
      <w:r w:rsidRPr="004029A6">
        <w:rPr>
          <w:rFonts w:ascii="FlandersArtSans-Regular" w:hAnsi="FlandersArtSans-Regular"/>
        </w:rPr>
        <w:t>verlenging van de uitvoeringstermijn;</w:t>
      </w:r>
    </w:p>
    <w:p w14:paraId="3D16D44D" w14:textId="77777777" w:rsidR="003339BA" w:rsidRPr="004029A6" w:rsidRDefault="003339BA">
      <w:pPr>
        <w:pStyle w:val="Lijstalinea"/>
        <w:numPr>
          <w:ilvl w:val="0"/>
          <w:numId w:val="61"/>
        </w:numPr>
        <w:rPr>
          <w:rFonts w:ascii="FlandersArtSans-Regular" w:hAnsi="FlandersArtSans-Regular"/>
        </w:rPr>
      </w:pPr>
      <w:r w:rsidRPr="004029A6">
        <w:rPr>
          <w:rFonts w:ascii="FlandersArtSans-Regular" w:hAnsi="FlandersArtSans-Regular"/>
        </w:rPr>
        <w:t>bij een zeer belangrijk nadeel, een andere vorm van herziening (bv. schadevergoeding) of verbreking van de opdracht.</w:t>
      </w:r>
    </w:p>
    <w:p w14:paraId="2FDB6950" w14:textId="77777777" w:rsidR="003339BA" w:rsidRPr="004029A6" w:rsidRDefault="003339BA" w:rsidP="003339BA">
      <w:pPr>
        <w:pStyle w:val="Lijstalinea"/>
        <w:ind w:left="567"/>
        <w:rPr>
          <w:rFonts w:ascii="FlandersArtSans-Regular" w:hAnsi="FlandersArtSans-Regular"/>
        </w:rPr>
      </w:pPr>
    </w:p>
    <w:p w14:paraId="0F63E5A7" w14:textId="77777777" w:rsidR="003339BA" w:rsidRPr="004029A6" w:rsidRDefault="003339BA" w:rsidP="003339BA">
      <w:pPr>
        <w:pStyle w:val="Lijstalinea"/>
        <w:ind w:left="567"/>
        <w:rPr>
          <w:rFonts w:ascii="FlandersArtSans-Regular" w:hAnsi="FlandersArtSans-Regular"/>
        </w:rPr>
      </w:pPr>
      <w:r w:rsidRPr="004029A6">
        <w:rPr>
          <w:rFonts w:ascii="FlandersArtSans-Regular" w:hAnsi="FlandersArtSans-Regular"/>
        </w:rPr>
        <w:t>De opdrachtnemer kan het in gebreke blijven van een onderaannemer slechts aanvoeren in zoverre deze laatste zich kan beroepen op omstandigheden die de opdrachtnemer zelf had kunnen inroepen indien hij zich in een gelijkaardige toestand zou hebben bevonden.</w:t>
      </w:r>
    </w:p>
    <w:p w14:paraId="066DE501" w14:textId="77777777" w:rsidR="003339BA" w:rsidRPr="004029A6" w:rsidRDefault="003339BA" w:rsidP="003339BA">
      <w:pPr>
        <w:pStyle w:val="Lijstalinea"/>
        <w:ind w:left="567"/>
        <w:rPr>
          <w:rFonts w:ascii="FlandersArtSans-Regular" w:hAnsi="FlandersArtSans-Regular"/>
        </w:rPr>
      </w:pPr>
    </w:p>
    <w:p w14:paraId="40F706B8" w14:textId="77777777" w:rsidR="003339BA" w:rsidRPr="004029A6" w:rsidRDefault="003339BA">
      <w:pPr>
        <w:pStyle w:val="Lijstalinea"/>
        <w:numPr>
          <w:ilvl w:val="0"/>
          <w:numId w:val="58"/>
        </w:numPr>
        <w:ind w:left="567" w:hanging="567"/>
        <w:rPr>
          <w:rFonts w:ascii="FlandersArtSans-Regular" w:hAnsi="FlandersArtSans-Regular"/>
        </w:rPr>
      </w:pPr>
      <w:r w:rsidRPr="004029A6">
        <w:rPr>
          <w:rFonts w:ascii="FlandersArtSans-Regular" w:hAnsi="FlandersArtSans-Regular"/>
        </w:rPr>
        <w:t xml:space="preserve">Wanneer het contractueel evenwicht wordt ontwricht in het </w:t>
      </w:r>
      <w:r w:rsidRPr="004029A6">
        <w:rPr>
          <w:rFonts w:ascii="FlandersArtSans-Regular" w:hAnsi="FlandersArtSans-Regular"/>
          <w:u w:val="single"/>
        </w:rPr>
        <w:t>voordeel van de opdrachtnemer</w:t>
      </w:r>
      <w:r w:rsidRPr="004029A6">
        <w:rPr>
          <w:rFonts w:ascii="FlandersArtSans-Regular" w:hAnsi="FlandersArtSans-Regular"/>
        </w:rPr>
        <w:t xml:space="preserve"> om welke omstandigheden ook die vreemd zijn aan de aanbestedende overheid kan de opdracht worden herzien :</w:t>
      </w:r>
    </w:p>
    <w:p w14:paraId="5FC992E3" w14:textId="77777777" w:rsidR="003339BA" w:rsidRPr="004029A6" w:rsidRDefault="003339BA">
      <w:pPr>
        <w:pStyle w:val="Lijstalinea"/>
        <w:numPr>
          <w:ilvl w:val="0"/>
          <w:numId w:val="57"/>
        </w:numPr>
        <w:ind w:left="1134" w:hanging="283"/>
        <w:rPr>
          <w:rFonts w:ascii="FlandersArtSans-Regular" w:hAnsi="FlandersArtSans-Regular"/>
        </w:rPr>
      </w:pPr>
      <w:r w:rsidRPr="004029A6">
        <w:rPr>
          <w:rFonts w:ascii="FlandersArtSans-Regular" w:hAnsi="FlandersArtSans-Regular"/>
        </w:rPr>
        <w:t>hetzij door een inkorting van de uitvoeringstermijnen in hoofde van de opdrachtnemer;</w:t>
      </w:r>
    </w:p>
    <w:p w14:paraId="53150AB2" w14:textId="77777777" w:rsidR="003339BA" w:rsidRPr="004029A6" w:rsidRDefault="003339BA">
      <w:pPr>
        <w:pStyle w:val="Lijstalinea"/>
        <w:numPr>
          <w:ilvl w:val="0"/>
          <w:numId w:val="57"/>
        </w:numPr>
        <w:ind w:left="1134" w:hanging="283"/>
        <w:rPr>
          <w:rFonts w:ascii="FlandersArtSans-Regular" w:hAnsi="FlandersArtSans-Regular"/>
        </w:rPr>
      </w:pPr>
      <w:r w:rsidRPr="004029A6">
        <w:rPr>
          <w:rFonts w:ascii="FlandersArtSans-Regular" w:hAnsi="FlandersArtSans-Regular"/>
        </w:rPr>
        <w:t>hetzij wanneer er sprake is van een zeer belangrijk voordeel in hoofde van de opdrachtnemer, door een andere vorm van herziening of verbreking van de opdracht ten voordele van de aanbestedende overheid.</w:t>
      </w:r>
    </w:p>
    <w:p w14:paraId="69482EA5" w14:textId="77777777" w:rsidR="003339BA" w:rsidRPr="004029A6" w:rsidRDefault="003339BA" w:rsidP="003339BA">
      <w:pPr>
        <w:rPr>
          <w:rFonts w:ascii="FlandersArtSans-Regular" w:hAnsi="FlandersArtSans-Regular"/>
        </w:rPr>
      </w:pPr>
    </w:p>
    <w:p w14:paraId="113263EF" w14:textId="77777777" w:rsidR="003339BA" w:rsidRPr="004029A6" w:rsidRDefault="003339BA" w:rsidP="003339BA">
      <w:pPr>
        <w:ind w:left="567" w:hanging="567"/>
        <w:rPr>
          <w:rFonts w:ascii="FlandersArtSans-Regular" w:hAnsi="FlandersArtSans-Regular"/>
          <w:color w:val="auto"/>
        </w:rPr>
      </w:pPr>
      <w:r w:rsidRPr="004029A6">
        <w:rPr>
          <w:rFonts w:ascii="FlandersArtSans-Regular" w:hAnsi="FlandersArtSans-Regular"/>
        </w:rPr>
        <w:t>c)</w:t>
      </w:r>
      <w:r w:rsidRPr="004029A6">
        <w:rPr>
          <w:rFonts w:ascii="FlandersArtSans-Regular" w:hAnsi="FlandersArtSans-Regular"/>
        </w:rPr>
        <w:tab/>
        <w:t>Het door de opdrachtnemer geleden nadeel of genoten voordeel wordt geacht de drempel van het zeer belangrijk nadeel/voordeel te bereiken indien het nadeel of voordeel ten minste 2,5% bedraagt van het initiële opdrachtbedrag.</w:t>
      </w:r>
      <w:r w:rsidRPr="004029A6">
        <w:rPr>
          <w:rFonts w:ascii="FlandersArtSans-Regular" w:hAnsi="FlandersArtSans-Regular"/>
          <w:i/>
        </w:rPr>
        <w:t>(</w:t>
      </w:r>
      <w:r w:rsidR="00DA13D1">
        <w:rPr>
          <w:rFonts w:ascii="FlandersArtSans-Regular" w:hAnsi="FlandersArtSans-Regular"/>
          <w:i/>
          <w:highlight w:val="yellow"/>
        </w:rPr>
        <w:t>b</w:t>
      </w:r>
      <w:r w:rsidRPr="004029A6">
        <w:rPr>
          <w:rFonts w:ascii="FlandersArtSans-Regular" w:hAnsi="FlandersArtSans-Regular"/>
          <w:i/>
          <w:highlight w:val="yellow"/>
        </w:rPr>
        <w:t>ij opdrachten geplaatst op basis van de prijs alleen, op basis van kosten of op basis van de beste prijs-kwaliteitsverhouding waarbij het prijscriterium ten minste 50% uitmaakt van het totaal gewicht van de gunningscriteri</w:t>
      </w:r>
      <w:r w:rsidRPr="004029A6">
        <w:rPr>
          <w:rFonts w:ascii="FlandersArtSans-Regular" w:hAnsi="FlandersArtSans-Regular"/>
          <w:i/>
          <w:color w:val="auto"/>
          <w:highlight w:val="yellow"/>
        </w:rPr>
        <w:t>a:)</w:t>
      </w:r>
      <w:r w:rsidRPr="004029A6">
        <w:rPr>
          <w:rFonts w:ascii="FlandersArtSans-Regular" w:hAnsi="FlandersArtSans-Regular"/>
          <w:i/>
          <w:color w:val="0070C0"/>
        </w:rPr>
        <w:t xml:space="preserve"> </w:t>
      </w:r>
      <w:r w:rsidRPr="004029A6">
        <w:rPr>
          <w:rFonts w:ascii="FlandersArtSans-Regular" w:hAnsi="FlandersArtSans-Regular"/>
          <w:color w:val="auto"/>
        </w:rPr>
        <w:t xml:space="preserve">De drempel van het zeer belangrijk nadeel of voordeel is in elk geval bereikt vanaf volgende bedragen: </w:t>
      </w:r>
    </w:p>
    <w:p w14:paraId="55308231" w14:textId="77777777" w:rsidR="003339BA" w:rsidRPr="004029A6" w:rsidRDefault="003339BA">
      <w:pPr>
        <w:pStyle w:val="Lijstalinea"/>
        <w:numPr>
          <w:ilvl w:val="0"/>
          <w:numId w:val="59"/>
        </w:numPr>
        <w:ind w:left="1843" w:hanging="403"/>
        <w:rPr>
          <w:rFonts w:ascii="FlandersArtSans-Regular" w:hAnsi="FlandersArtSans-Regular"/>
          <w:color w:val="auto"/>
        </w:rPr>
      </w:pPr>
      <w:r w:rsidRPr="004029A6">
        <w:rPr>
          <w:rFonts w:ascii="FlandersArtSans-Regular" w:hAnsi="FlandersArtSans-Regular"/>
          <w:color w:val="auto"/>
        </w:rPr>
        <w:t>175.000 euro voor opdrachten waarvan het initiële opdrachtbedrag hoger is dan 7.500.000 euro en lager of gelijk aan 15.000.000 euro</w:t>
      </w:r>
    </w:p>
    <w:p w14:paraId="40FF7EBF" w14:textId="77777777" w:rsidR="003339BA" w:rsidRPr="004029A6" w:rsidRDefault="003339BA">
      <w:pPr>
        <w:pStyle w:val="Lijstalinea"/>
        <w:numPr>
          <w:ilvl w:val="0"/>
          <w:numId w:val="59"/>
        </w:numPr>
        <w:ind w:left="1843" w:hanging="403"/>
        <w:rPr>
          <w:rFonts w:ascii="FlandersArtSans-Regular" w:hAnsi="FlandersArtSans-Regular"/>
          <w:color w:val="auto"/>
        </w:rPr>
      </w:pPr>
      <w:r w:rsidRPr="004029A6">
        <w:rPr>
          <w:rFonts w:ascii="FlandersArtSans-Regular" w:hAnsi="FlandersArtSans-Regular"/>
          <w:color w:val="auto"/>
        </w:rPr>
        <w:lastRenderedPageBreak/>
        <w:t>225.000 euro voor opdrachten waarvan het initiële opdrachtbedrag hoger is dan 15.000.000 euro en lager of gelijk is aan 30.000.000 euro</w:t>
      </w:r>
    </w:p>
    <w:p w14:paraId="24AE4346" w14:textId="77777777" w:rsidR="003339BA" w:rsidRPr="004029A6" w:rsidRDefault="003339BA">
      <w:pPr>
        <w:pStyle w:val="Lijstalinea"/>
        <w:numPr>
          <w:ilvl w:val="0"/>
          <w:numId w:val="59"/>
        </w:numPr>
        <w:ind w:left="1843" w:hanging="403"/>
        <w:rPr>
          <w:rFonts w:ascii="FlandersArtSans-Regular" w:hAnsi="FlandersArtSans-Regular"/>
          <w:color w:val="auto"/>
        </w:rPr>
      </w:pPr>
      <w:r w:rsidRPr="004029A6">
        <w:rPr>
          <w:rFonts w:ascii="FlandersArtSans-Regular" w:hAnsi="FlandersArtSans-Regular"/>
          <w:color w:val="auto"/>
        </w:rPr>
        <w:t>300.000 euro voor opdrachten waarvan het initiële opdrachtbedrag hoger is dan 30.000.000 euro</w:t>
      </w:r>
    </w:p>
    <w:p w14:paraId="4C579EC2" w14:textId="77777777" w:rsidR="003339BA" w:rsidRPr="004029A6" w:rsidRDefault="003339BA" w:rsidP="003339BA">
      <w:pPr>
        <w:tabs>
          <w:tab w:val="num" w:pos="567"/>
        </w:tabs>
        <w:rPr>
          <w:rFonts w:ascii="FlandersArtSans-Regular" w:hAnsi="FlandersArtSans-Regular" w:cs="Arial"/>
          <w:color w:val="auto"/>
        </w:rPr>
      </w:pPr>
    </w:p>
    <w:p w14:paraId="58725982" w14:textId="77777777" w:rsidR="003339BA" w:rsidRPr="004029A6" w:rsidRDefault="003339BA" w:rsidP="003339BA">
      <w:pPr>
        <w:tabs>
          <w:tab w:val="num" w:pos="567"/>
        </w:tabs>
        <w:rPr>
          <w:rFonts w:ascii="FlandersArtSans-Regular" w:hAnsi="FlandersArtSans-Regular" w:cs="Arial"/>
          <w:color w:val="auto"/>
        </w:rPr>
      </w:pPr>
      <w:r w:rsidRPr="004029A6">
        <w:rPr>
          <w:rFonts w:ascii="FlandersArtSans-Regular" w:hAnsi="FlandersArtSans-Regular" w:cs="Arial"/>
          <w:color w:val="auto"/>
        </w:rPr>
        <w:t>De omvang van het door de opdrachtnemer geleden nadeel of genoten voordeel wordt uitsluitend beoordeeld op basis van de elementen die eigen zijn aan de opdracht in kwestie.</w:t>
      </w:r>
    </w:p>
    <w:p w14:paraId="35E0B2AF" w14:textId="77777777" w:rsidR="003339BA" w:rsidRPr="0063364B" w:rsidRDefault="003339BA" w:rsidP="003339BA">
      <w:pPr>
        <w:tabs>
          <w:tab w:val="num" w:pos="567"/>
        </w:tabs>
        <w:rPr>
          <w:rFonts w:ascii="FlandersArtSans-Regular" w:hAnsi="FlandersArtSans-Regular" w:cs="Arial"/>
          <w:color w:val="0070C0"/>
        </w:rPr>
      </w:pPr>
    </w:p>
    <w:p w14:paraId="0833B0FB" w14:textId="77777777" w:rsidR="003339BA" w:rsidRPr="00D3269B" w:rsidRDefault="003339BA" w:rsidP="003339BA">
      <w:pPr>
        <w:pStyle w:val="Kop2"/>
        <w:numPr>
          <w:ilvl w:val="0"/>
          <w:numId w:val="0"/>
        </w:numPr>
        <w:ind w:left="709" w:hanging="709"/>
      </w:pPr>
      <w:bookmarkStart w:id="199" w:name="_Toc488061463"/>
      <w:bookmarkStart w:id="200" w:name="_Toc488061617"/>
      <w:bookmarkStart w:id="201" w:name="_Toc495662972"/>
      <w:bookmarkStart w:id="202" w:name="_Toc159926937"/>
      <w:r w:rsidRPr="00D3269B">
        <w:rPr>
          <w:rFonts w:cs="Arial"/>
        </w:rPr>
        <w:t>B.4.4.</w:t>
      </w:r>
      <w:r w:rsidRPr="00D3269B">
        <w:rPr>
          <w:rFonts w:cs="Arial"/>
        </w:rPr>
        <w:tab/>
      </w:r>
      <w:r w:rsidRPr="00D3269B">
        <w:t>FEITEN VAN DE AANBESTEDENDE OVERHEID EN DE OPDRACHTNEMER  (ART. 38/11 KB UITVOERING)</w:t>
      </w:r>
      <w:bookmarkEnd w:id="199"/>
      <w:bookmarkEnd w:id="200"/>
      <w:bookmarkEnd w:id="201"/>
      <w:bookmarkEnd w:id="202"/>
    </w:p>
    <w:p w14:paraId="421932A6" w14:textId="77777777" w:rsidR="00471376" w:rsidRDefault="00471376" w:rsidP="00471376">
      <w:pPr>
        <w:rPr>
          <w:rFonts w:ascii="FlandersArtSans-Regular" w:hAnsi="FlandersArtSans-Regular"/>
        </w:rPr>
      </w:pPr>
      <w:r>
        <w:rPr>
          <w:rFonts w:ascii="FlandersArtSans-Regular" w:hAnsi="FlandersArtSans-Regular"/>
        </w:rPr>
        <w:t>Wanneer de aanbestedende overheid of de opdrachtnemer een vertraging of nadeel lijdt ten gevolge van nalatigheden, vertragingen of welke feiten ook ten laste van de andere partij (opdrachtnemer of aanbestedende overheid), kan een herziening van de opdracht worden doorgevoerd die kan bestaan uit één of meer van volgende maatregelen:</w:t>
      </w:r>
    </w:p>
    <w:p w14:paraId="5BB8DD40" w14:textId="77777777" w:rsidR="00471376" w:rsidRDefault="00471376">
      <w:pPr>
        <w:pStyle w:val="Lijstalinea"/>
        <w:numPr>
          <w:ilvl w:val="0"/>
          <w:numId w:val="73"/>
        </w:numPr>
        <w:rPr>
          <w:rFonts w:ascii="FlandersArtSans-Regular" w:hAnsi="FlandersArtSans-Regular"/>
        </w:rPr>
      </w:pPr>
      <w:r>
        <w:rPr>
          <w:rFonts w:ascii="FlandersArtSans-Regular" w:hAnsi="FlandersArtSans-Regular"/>
        </w:rPr>
        <w:t>de aanpassing van de contractuele bepalingen inclusief de verlenging of de inkorting van de uitvoeringstermijnen;</w:t>
      </w:r>
    </w:p>
    <w:p w14:paraId="5E0CBD02" w14:textId="77777777" w:rsidR="00471376" w:rsidRDefault="00471376">
      <w:pPr>
        <w:pStyle w:val="Lijstalinea"/>
        <w:numPr>
          <w:ilvl w:val="0"/>
          <w:numId w:val="73"/>
        </w:numPr>
        <w:rPr>
          <w:rFonts w:ascii="FlandersArtSans-Regular" w:hAnsi="FlandersArtSans-Regular"/>
        </w:rPr>
      </w:pPr>
      <w:r>
        <w:rPr>
          <w:rFonts w:ascii="FlandersArtSans-Regular" w:hAnsi="FlandersArtSans-Regular"/>
        </w:rPr>
        <w:t xml:space="preserve">een schadevergoeding: </w:t>
      </w:r>
    </w:p>
    <w:p w14:paraId="29BBF0FC" w14:textId="77777777" w:rsidR="00471376" w:rsidRDefault="00471376">
      <w:pPr>
        <w:pStyle w:val="Lijstalinea"/>
        <w:numPr>
          <w:ilvl w:val="0"/>
          <w:numId w:val="73"/>
        </w:numPr>
        <w:rPr>
          <w:rFonts w:ascii="FlandersArtSans-Regular" w:hAnsi="FlandersArtSans-Regular"/>
        </w:rPr>
      </w:pPr>
      <w:r>
        <w:rPr>
          <w:rFonts w:ascii="FlandersArtSans-Regular" w:hAnsi="FlandersArtSans-Regular"/>
        </w:rPr>
        <w:t>de verbreking van de opdracht.</w:t>
      </w:r>
    </w:p>
    <w:p w14:paraId="2A18C5AC" w14:textId="77777777" w:rsidR="003339BA" w:rsidRPr="0063364B" w:rsidRDefault="003339BA" w:rsidP="003339BA">
      <w:pPr>
        <w:tabs>
          <w:tab w:val="num" w:pos="567"/>
        </w:tabs>
        <w:rPr>
          <w:rFonts w:ascii="FlandersArtSans-Regular" w:hAnsi="FlandersArtSans-Regular"/>
        </w:rPr>
      </w:pPr>
    </w:p>
    <w:p w14:paraId="13640DF6" w14:textId="77777777" w:rsidR="003339BA" w:rsidRPr="00CE4117" w:rsidRDefault="003339BA" w:rsidP="003339BA">
      <w:pPr>
        <w:pStyle w:val="Kop2"/>
        <w:numPr>
          <w:ilvl w:val="0"/>
          <w:numId w:val="0"/>
        </w:numPr>
        <w:ind w:left="709" w:hanging="709"/>
      </w:pPr>
      <w:bookmarkStart w:id="203" w:name="_Toc488061464"/>
      <w:bookmarkStart w:id="204" w:name="_Toc488061618"/>
      <w:bookmarkStart w:id="205" w:name="_Toc495662973"/>
      <w:bookmarkStart w:id="206" w:name="_Toc159926938"/>
      <w:r w:rsidRPr="00D3269B">
        <w:rPr>
          <w:rFonts w:cs="Arial"/>
        </w:rPr>
        <w:t>B.4.5.</w:t>
      </w:r>
      <w:r w:rsidRPr="00D3269B">
        <w:rPr>
          <w:rFonts w:cs="Arial"/>
        </w:rPr>
        <w:tab/>
      </w:r>
      <w:r w:rsidRPr="00D3269B">
        <w:t>SCHORSING VAN DE OPDRACHT (ART. 38/12 KB UI</w:t>
      </w:r>
      <w:r w:rsidRPr="00CE4117">
        <w:t>TVOERING)</w:t>
      </w:r>
      <w:bookmarkEnd w:id="203"/>
      <w:bookmarkEnd w:id="204"/>
      <w:bookmarkEnd w:id="205"/>
      <w:bookmarkEnd w:id="206"/>
    </w:p>
    <w:p w14:paraId="00784BDF" w14:textId="77777777" w:rsidR="003339BA" w:rsidRPr="004029A6" w:rsidRDefault="003339BA" w:rsidP="003339BA">
      <w:pPr>
        <w:rPr>
          <w:rFonts w:ascii="FlandersArtSans-Regular" w:hAnsi="FlandersArtSans-Regular"/>
          <w:b/>
          <w:u w:val="single"/>
        </w:rPr>
      </w:pPr>
      <w:r w:rsidRPr="004029A6">
        <w:rPr>
          <w:rFonts w:ascii="FlandersArtSans-Regular" w:hAnsi="FlandersArtSans-Regular"/>
          <w:b/>
          <w:u w:val="single"/>
        </w:rPr>
        <w:t>Schorsing van de opdracht op bevel van de aanbestedende overheid</w:t>
      </w:r>
    </w:p>
    <w:p w14:paraId="220351A7" w14:textId="77777777" w:rsidR="003339BA" w:rsidRPr="004029A6" w:rsidRDefault="003339BA" w:rsidP="003339BA">
      <w:pPr>
        <w:rPr>
          <w:rFonts w:ascii="FlandersArtSans-Regular" w:hAnsi="FlandersArtSans-Regular"/>
        </w:rPr>
      </w:pPr>
    </w:p>
    <w:p w14:paraId="74602A84" w14:textId="77777777" w:rsidR="003339BA" w:rsidRPr="004029A6" w:rsidRDefault="003339BA" w:rsidP="003339BA">
      <w:pPr>
        <w:rPr>
          <w:rFonts w:ascii="FlandersArtSans-Regular" w:hAnsi="FlandersArtSans-Regular"/>
        </w:rPr>
      </w:pPr>
      <w:r w:rsidRPr="004029A6">
        <w:rPr>
          <w:rFonts w:ascii="FlandersArtSans-Regular" w:hAnsi="FlandersArtSans-Regular"/>
        </w:rPr>
        <w:t>Wanneer de aanbestedende overheid de opdracht op haar uitdrukkelijk bevel schorst en dit in toepassing van artikel 38/12, § 1 KB Uitvoering heeft de opdrachtnemer slechts recht op schadevergoeding onder volgende cumulatieve voorwaarden:</w:t>
      </w:r>
    </w:p>
    <w:p w14:paraId="284BEDCC" w14:textId="77777777" w:rsidR="003339BA" w:rsidRPr="004029A6" w:rsidRDefault="003339BA">
      <w:pPr>
        <w:numPr>
          <w:ilvl w:val="0"/>
          <w:numId w:val="62"/>
        </w:numPr>
        <w:rPr>
          <w:rFonts w:ascii="FlandersArtSans-Regular" w:hAnsi="FlandersArtSans-Regular"/>
        </w:rPr>
      </w:pPr>
      <w:r w:rsidRPr="004029A6">
        <w:rPr>
          <w:rFonts w:ascii="FlandersArtSans-Regular" w:hAnsi="FlandersArtSans-Regular"/>
        </w:rPr>
        <w:t>de schorsing overschrijdt in totaal één twintigste van de uitvoeringstermijn en minstens tien werkdagen of vijftien kalenderdagen, naargelang de uitvoeringstermijn uitgedrukt is in werk- of kalenderdagen;</w:t>
      </w:r>
    </w:p>
    <w:p w14:paraId="03EE7345" w14:textId="77777777" w:rsidR="003339BA" w:rsidRPr="004029A6" w:rsidRDefault="003339BA">
      <w:pPr>
        <w:numPr>
          <w:ilvl w:val="0"/>
          <w:numId w:val="62"/>
        </w:numPr>
        <w:rPr>
          <w:rFonts w:ascii="FlandersArtSans-Regular" w:hAnsi="FlandersArtSans-Regular"/>
        </w:rPr>
      </w:pPr>
      <w:r w:rsidRPr="004029A6">
        <w:rPr>
          <w:rFonts w:ascii="FlandersArtSans-Regular" w:hAnsi="FlandersArtSans-Regular"/>
        </w:rPr>
        <w:t>de schorsing is niet het gevolg van ongunstige weersomstandigheden</w:t>
      </w:r>
      <w:r w:rsidR="000D7994">
        <w:rPr>
          <w:rFonts w:ascii="FlandersArtSans-Regular" w:hAnsi="FlandersArtSans-Regular"/>
        </w:rPr>
        <w:t xml:space="preserve"> </w:t>
      </w:r>
      <w:r w:rsidR="000D7994" w:rsidRPr="000D7994">
        <w:rPr>
          <w:rFonts w:ascii="FlandersArtSans-Regular" w:hAnsi="FlandersArtSans-Regular"/>
        </w:rPr>
        <w:t>of van andere omsta</w:t>
      </w:r>
      <w:r w:rsidR="000D7994">
        <w:rPr>
          <w:rFonts w:ascii="FlandersArtSans-Regular" w:hAnsi="FlandersArtSans-Regular"/>
        </w:rPr>
        <w:t>ndigheden waaraan de aanbestedende overheid</w:t>
      </w:r>
      <w:r w:rsidR="000D7994" w:rsidRPr="000D7994">
        <w:rPr>
          <w:rFonts w:ascii="FlandersArtSans-Regular" w:hAnsi="FlandersArtSans-Regular"/>
        </w:rPr>
        <w:t xml:space="preserve"> vreemd is waardoor de opdracht, naar oorde</w:t>
      </w:r>
      <w:r w:rsidR="000D7994">
        <w:rPr>
          <w:rFonts w:ascii="FlandersArtSans-Regular" w:hAnsi="FlandersArtSans-Regular"/>
        </w:rPr>
        <w:t>el van de aanbestedende overheid</w:t>
      </w:r>
      <w:r w:rsidR="000D7994" w:rsidRPr="000D7994">
        <w:rPr>
          <w:rFonts w:ascii="FlandersArtSans-Regular" w:hAnsi="FlandersArtSans-Regular"/>
        </w:rPr>
        <w:t>, niet zonder bezwaar op dat ogenblik kan worden verdergezet</w:t>
      </w:r>
      <w:r w:rsidRPr="004029A6">
        <w:rPr>
          <w:rFonts w:ascii="FlandersArtSans-Regular" w:hAnsi="FlandersArtSans-Regular"/>
        </w:rPr>
        <w:t>;</w:t>
      </w:r>
    </w:p>
    <w:p w14:paraId="6DC8CE78" w14:textId="77777777" w:rsidR="003339BA" w:rsidRPr="004029A6" w:rsidRDefault="003339BA">
      <w:pPr>
        <w:numPr>
          <w:ilvl w:val="0"/>
          <w:numId w:val="62"/>
        </w:numPr>
        <w:rPr>
          <w:rFonts w:ascii="FlandersArtSans-Regular" w:hAnsi="FlandersArtSans-Regular"/>
        </w:rPr>
      </w:pPr>
      <w:r w:rsidRPr="004029A6">
        <w:rPr>
          <w:rFonts w:ascii="FlandersArtSans-Regular" w:hAnsi="FlandersArtSans-Regular"/>
        </w:rPr>
        <w:t>de schorsing vindt plaats binnen de uitvoeringstermijn van de opdracht.</w:t>
      </w:r>
    </w:p>
    <w:p w14:paraId="4BA5B878" w14:textId="77777777" w:rsidR="003339BA" w:rsidRPr="004029A6" w:rsidRDefault="003339BA" w:rsidP="003339BA">
      <w:pPr>
        <w:pStyle w:val="Arial9"/>
        <w:rPr>
          <w:rFonts w:ascii="FlandersArtSans-Regular" w:eastAsia="Calibri" w:hAnsi="FlandersArtSans-Regular" w:cs="Times New Roman"/>
          <w:color w:val="1D1B11"/>
          <w:spacing w:val="0"/>
          <w:sz w:val="22"/>
          <w:szCs w:val="22"/>
          <w:lang w:val="nl-BE" w:eastAsia="en-US"/>
        </w:rPr>
      </w:pPr>
    </w:p>
    <w:p w14:paraId="2FA2BC92" w14:textId="77777777" w:rsidR="003339BA" w:rsidRPr="004029A6" w:rsidRDefault="003339BA" w:rsidP="003339BA">
      <w:pPr>
        <w:pStyle w:val="Arial9"/>
        <w:rPr>
          <w:rFonts w:ascii="FlandersArtSans-Regular" w:eastAsia="Calibri" w:hAnsi="FlandersArtSans-Regular" w:cs="Times New Roman"/>
          <w:b/>
          <w:color w:val="1D1B11"/>
          <w:spacing w:val="0"/>
          <w:sz w:val="22"/>
          <w:szCs w:val="22"/>
          <w:u w:val="single"/>
          <w:lang w:val="nl-BE" w:eastAsia="en-US"/>
        </w:rPr>
      </w:pPr>
      <w:r w:rsidRPr="004029A6">
        <w:rPr>
          <w:rFonts w:ascii="FlandersArtSans-Regular" w:eastAsia="Calibri" w:hAnsi="FlandersArtSans-Regular" w:cs="Times New Roman"/>
          <w:b/>
          <w:color w:val="1D1B11"/>
          <w:spacing w:val="0"/>
          <w:sz w:val="22"/>
          <w:szCs w:val="22"/>
          <w:u w:val="single"/>
          <w:lang w:val="nl-BE" w:eastAsia="en-US"/>
        </w:rPr>
        <w:t>Onderbreking van de opdracht</w:t>
      </w:r>
    </w:p>
    <w:p w14:paraId="1128F2E0" w14:textId="77777777" w:rsidR="003339BA" w:rsidRPr="004029A6" w:rsidRDefault="003339BA" w:rsidP="003339BA">
      <w:pPr>
        <w:pStyle w:val="Arial9"/>
        <w:rPr>
          <w:rFonts w:ascii="FlandersArtSans-Regular" w:eastAsia="Calibri" w:hAnsi="FlandersArtSans-Regular" w:cs="Times New Roman"/>
          <w:color w:val="1D1B11"/>
          <w:spacing w:val="0"/>
          <w:sz w:val="22"/>
          <w:szCs w:val="22"/>
          <w:lang w:val="nl-BE" w:eastAsia="en-US"/>
        </w:rPr>
      </w:pPr>
    </w:p>
    <w:p w14:paraId="6AFA39F0" w14:textId="77777777" w:rsidR="003339BA" w:rsidRPr="004029A6" w:rsidRDefault="003339BA" w:rsidP="003339BA">
      <w:pPr>
        <w:pStyle w:val="Arial9"/>
        <w:rPr>
          <w:rFonts w:ascii="FlandersArtSans-Regular" w:eastAsia="Calibri" w:hAnsi="FlandersArtSans-Regular" w:cs="Times New Roman"/>
          <w:color w:val="1D1B11"/>
          <w:spacing w:val="0"/>
          <w:sz w:val="22"/>
          <w:szCs w:val="22"/>
          <w:lang w:val="nl-BE" w:eastAsia="en-US"/>
        </w:rPr>
      </w:pPr>
      <w:r w:rsidRPr="004029A6">
        <w:rPr>
          <w:rFonts w:ascii="FlandersArtSans-Regular" w:eastAsia="Calibri" w:hAnsi="FlandersArtSans-Regular" w:cs="Times New Roman"/>
          <w:color w:val="1D1B11"/>
          <w:spacing w:val="0"/>
          <w:sz w:val="22"/>
          <w:szCs w:val="22"/>
          <w:lang w:val="nl-BE" w:eastAsia="en-US"/>
        </w:rPr>
        <w:t>De aanbestedende overheid behoudt zich het recht voor om de uitvoering van de opdracht overeenkomstig artikel 38/12, §2 voor een bepaalde periode te onderbreken wanneer:</w:t>
      </w:r>
    </w:p>
    <w:p w14:paraId="1C8D9FBB" w14:textId="77777777" w:rsidR="003339BA" w:rsidRPr="004029A6" w:rsidRDefault="003339BA">
      <w:pPr>
        <w:pStyle w:val="Arial9"/>
        <w:numPr>
          <w:ilvl w:val="0"/>
          <w:numId w:val="60"/>
        </w:numPr>
        <w:ind w:left="714" w:hanging="357"/>
        <w:rPr>
          <w:rFonts w:ascii="FlandersArtSans-Regular" w:hAnsi="FlandersArtSans-Regular"/>
          <w:sz w:val="22"/>
          <w:szCs w:val="22"/>
        </w:rPr>
      </w:pPr>
      <w:r w:rsidRPr="004029A6">
        <w:rPr>
          <w:rFonts w:ascii="FlandersArtSans-Regular" w:hAnsi="FlandersArtSans-Regular"/>
          <w:sz w:val="22"/>
          <w:szCs w:val="22"/>
        </w:rPr>
        <w:t xml:space="preserve">de aanbestedende overheid, overeenkomstig artikel 49/1 van het Sociaal Strafwetboek, ervan in kennis is gesteld dat de opdrachtnemer of zijn onderaannemer of de onderaannemer van deze laatste en zo </w:t>
      </w:r>
      <w:r w:rsidRPr="004029A6">
        <w:rPr>
          <w:rFonts w:ascii="FlandersArtSans-Regular" w:hAnsi="FlandersArtSans-Regular"/>
          <w:sz w:val="22"/>
          <w:szCs w:val="22"/>
        </w:rPr>
        <w:lastRenderedPageBreak/>
        <w:t>verder, op zwaarwichtige wijze tekort is geschoten in zijn verplichting om zijn werknemers tijdig het loon te betalen waarop deze recht hebben; of</w:t>
      </w:r>
    </w:p>
    <w:p w14:paraId="00358003" w14:textId="77777777" w:rsidR="003339BA" w:rsidRPr="004029A6" w:rsidRDefault="003339BA">
      <w:pPr>
        <w:pStyle w:val="Arial9"/>
        <w:numPr>
          <w:ilvl w:val="0"/>
          <w:numId w:val="60"/>
        </w:numPr>
        <w:ind w:left="714" w:hanging="357"/>
        <w:rPr>
          <w:rFonts w:ascii="FlandersArtSans-Regular" w:hAnsi="FlandersArtSans-Regular"/>
          <w:sz w:val="22"/>
          <w:szCs w:val="22"/>
        </w:rPr>
      </w:pPr>
      <w:r w:rsidRPr="004029A6">
        <w:rPr>
          <w:rFonts w:ascii="FlandersArtSans-Regular" w:hAnsi="FlandersArtSans-Regular"/>
          <w:sz w:val="22"/>
          <w:szCs w:val="22"/>
        </w:rPr>
        <w:t>deze aanbestedende overheid, overeenkomstig artikel 49/2 van het Sociaal Strafwetboek, ervan in kennis is gesteld dat de opdrachtnemer of zijn onderaannemer of de onderaannemer van deze laatste en zo verder één of meer illegaal verblijvende onderdanen van derde landen tewerkstelt.</w:t>
      </w:r>
    </w:p>
    <w:p w14:paraId="1F7C939C" w14:textId="77777777" w:rsidR="003339BA" w:rsidRPr="004029A6" w:rsidRDefault="003339BA" w:rsidP="003339BA">
      <w:pPr>
        <w:pStyle w:val="Arial9"/>
        <w:rPr>
          <w:rFonts w:ascii="FlandersArtSans-Regular" w:hAnsi="FlandersArtSans-Regular"/>
          <w:sz w:val="22"/>
          <w:szCs w:val="22"/>
        </w:rPr>
      </w:pPr>
      <w:r w:rsidRPr="004029A6">
        <w:rPr>
          <w:rFonts w:ascii="FlandersArtSans-Regular" w:hAnsi="FlandersArtSans-Regular"/>
          <w:sz w:val="22"/>
          <w:szCs w:val="22"/>
        </w:rPr>
        <w:t>Deze onderbreking kan in geen geval leiden tot een schadevergoeding.</w:t>
      </w:r>
    </w:p>
    <w:p w14:paraId="09379B12" w14:textId="77777777" w:rsidR="003339BA" w:rsidRPr="0063364B" w:rsidRDefault="003339BA" w:rsidP="003339BA">
      <w:pPr>
        <w:rPr>
          <w:rFonts w:ascii="FlandersArtSans-Regular" w:hAnsi="FlandersArtSans-Regular"/>
        </w:rPr>
      </w:pPr>
    </w:p>
    <w:p w14:paraId="3544C9C5" w14:textId="77777777" w:rsidR="003339BA" w:rsidRPr="00D3269B" w:rsidRDefault="003339BA" w:rsidP="003339BA">
      <w:pPr>
        <w:pStyle w:val="Kop2"/>
        <w:numPr>
          <w:ilvl w:val="0"/>
          <w:numId w:val="0"/>
        </w:numPr>
        <w:ind w:left="709" w:hanging="709"/>
      </w:pPr>
      <w:bookmarkStart w:id="207" w:name="_Toc488061466"/>
      <w:bookmarkStart w:id="208" w:name="_Toc488061620"/>
      <w:bookmarkStart w:id="209" w:name="_Toc495662974"/>
      <w:bookmarkStart w:id="210" w:name="_Toc159926939"/>
      <w:r w:rsidRPr="00D3269B">
        <w:t>B.4.6.</w:t>
      </w:r>
      <w:r w:rsidRPr="00D3269B">
        <w:tab/>
        <w:t>VERVANGING OPDRACHTNEMER BIJ FAILLISSEMENT (ART. 38/3 KB UITVOERING)</w:t>
      </w:r>
      <w:bookmarkEnd w:id="207"/>
      <w:bookmarkEnd w:id="208"/>
      <w:bookmarkEnd w:id="209"/>
      <w:bookmarkEnd w:id="210"/>
    </w:p>
    <w:p w14:paraId="2AFD684E" w14:textId="77777777" w:rsidR="003339BA" w:rsidRPr="004029A6" w:rsidRDefault="003339BA" w:rsidP="003339BA">
      <w:pPr>
        <w:rPr>
          <w:rFonts w:ascii="FlandersArtSans-Regular" w:hAnsi="FlandersArtSans-Regular" w:cs="Arial"/>
        </w:rPr>
      </w:pPr>
      <w:r w:rsidRPr="004029A6">
        <w:rPr>
          <w:rFonts w:ascii="FlandersArtSans-Regular" w:hAnsi="FlandersArtSans-Regular" w:cs="Arial"/>
        </w:rPr>
        <w:t>In geval van faillissement van de opdrachtnemer kan de opdracht overgedragen worden naar een door de curator voorgestelde onderneming, bijvoorbeeld naar de onderaannemers.</w:t>
      </w:r>
    </w:p>
    <w:p w14:paraId="569734BA" w14:textId="77777777" w:rsidR="003339BA" w:rsidRPr="004029A6" w:rsidRDefault="003339BA" w:rsidP="003339BA">
      <w:pPr>
        <w:pStyle w:val="Kop2"/>
        <w:numPr>
          <w:ilvl w:val="0"/>
          <w:numId w:val="0"/>
        </w:numPr>
        <w:ind w:left="576" w:hanging="576"/>
        <w:rPr>
          <w:color w:val="0070C0"/>
          <w:sz w:val="22"/>
          <w:szCs w:val="22"/>
        </w:rPr>
      </w:pPr>
      <w:bookmarkStart w:id="211" w:name="_Toc488325159"/>
    </w:p>
    <w:p w14:paraId="01CEACD9" w14:textId="77777777" w:rsidR="003339BA" w:rsidRPr="004029A6" w:rsidRDefault="003339BA" w:rsidP="003339BA">
      <w:pPr>
        <w:pStyle w:val="Kop2"/>
        <w:numPr>
          <w:ilvl w:val="0"/>
          <w:numId w:val="0"/>
        </w:numPr>
        <w:ind w:left="576" w:hanging="576"/>
        <w:rPr>
          <w:color w:val="auto"/>
        </w:rPr>
      </w:pPr>
      <w:bookmarkStart w:id="212" w:name="_Toc495662975"/>
      <w:bookmarkStart w:id="213" w:name="_Toc159926940"/>
      <w:r w:rsidRPr="004029A6">
        <w:rPr>
          <w:color w:val="auto"/>
        </w:rPr>
        <w:t>B.4.7.</w:t>
      </w:r>
      <w:r w:rsidR="006D460E">
        <w:rPr>
          <w:color w:val="auto"/>
        </w:rPr>
        <w:tab/>
      </w:r>
      <w:r w:rsidRPr="004029A6">
        <w:rPr>
          <w:color w:val="auto"/>
        </w:rPr>
        <w:t>AANVULLENDE WERKEN</w:t>
      </w:r>
      <w:bookmarkEnd w:id="211"/>
      <w:bookmarkEnd w:id="212"/>
      <w:bookmarkEnd w:id="213"/>
    </w:p>
    <w:p w14:paraId="70C9BC2C" w14:textId="77777777" w:rsidR="003339BA" w:rsidRPr="004029A6" w:rsidRDefault="003339BA" w:rsidP="003339BA">
      <w:pPr>
        <w:pStyle w:val="BodyText1"/>
        <w:rPr>
          <w:rFonts w:ascii="FlandersArtSans-Regular" w:hAnsi="FlandersArtSans-Regular"/>
          <w:color w:val="auto"/>
        </w:rPr>
      </w:pPr>
      <w:r w:rsidRPr="004029A6">
        <w:rPr>
          <w:rFonts w:ascii="FlandersArtSans-Regular" w:hAnsi="FlandersArtSans-Regular"/>
          <w:color w:val="auto"/>
        </w:rPr>
        <w:t>De overeen te komen eenheidsprijzen voor de aanvullende werken zullen, op basis van te rechtvaardigen prijzen, vastgesteld worden rekening houdend met :</w:t>
      </w:r>
    </w:p>
    <w:p w14:paraId="0644DECC" w14:textId="77777777" w:rsidR="003339BA" w:rsidRPr="00D13B17" w:rsidRDefault="006A4C02">
      <w:pPr>
        <w:pStyle w:val="BodyText1"/>
        <w:numPr>
          <w:ilvl w:val="0"/>
          <w:numId w:val="63"/>
        </w:numPr>
        <w:rPr>
          <w:rFonts w:ascii="FlandersArtSans-Regular" w:hAnsi="FlandersArtSans-Regular"/>
          <w:color w:val="auto"/>
        </w:rPr>
      </w:pPr>
      <w:r>
        <w:rPr>
          <w:rFonts w:ascii="FlandersArtSans-Regular" w:hAnsi="FlandersArtSans-Regular"/>
          <w:color w:val="auto"/>
        </w:rPr>
        <w:t xml:space="preserve">een </w:t>
      </w:r>
      <w:r w:rsidRPr="00D13B17">
        <w:rPr>
          <w:rFonts w:ascii="FlandersArtSans-Regular" w:hAnsi="FlandersArtSans-Regular"/>
          <w:color w:val="auto"/>
        </w:rPr>
        <w:t>marge van</w:t>
      </w:r>
      <w:r w:rsidR="00D614E5" w:rsidRPr="00D13B17">
        <w:rPr>
          <w:rFonts w:ascii="FlandersArtSans-Regular" w:hAnsi="FlandersArtSans-Regular"/>
          <w:color w:val="auto"/>
        </w:rPr>
        <w:t xml:space="preserve"> 17</w:t>
      </w:r>
      <w:r w:rsidR="003339BA" w:rsidRPr="00D13B17">
        <w:rPr>
          <w:rFonts w:ascii="FlandersArtSans-Regular" w:hAnsi="FlandersArtSans-Regular"/>
          <w:color w:val="auto"/>
        </w:rPr>
        <w:t>% voor de algemene onkosten en winsten indien de werken rechtstreeks door de aannemer worden uitgevoerd</w:t>
      </w:r>
    </w:p>
    <w:p w14:paraId="1B23F76D" w14:textId="77777777" w:rsidR="003339BA" w:rsidRPr="004029A6" w:rsidRDefault="006A4C02">
      <w:pPr>
        <w:pStyle w:val="BodyText1"/>
        <w:numPr>
          <w:ilvl w:val="0"/>
          <w:numId w:val="63"/>
        </w:numPr>
        <w:rPr>
          <w:rFonts w:ascii="FlandersArtSans-Regular" w:hAnsi="FlandersArtSans-Regular"/>
          <w:color w:val="auto"/>
        </w:rPr>
      </w:pPr>
      <w:r w:rsidRPr="00D13B17">
        <w:rPr>
          <w:rFonts w:ascii="FlandersArtSans-Regular" w:hAnsi="FlandersArtSans-Regular"/>
          <w:color w:val="auto"/>
        </w:rPr>
        <w:t>een marge van</w:t>
      </w:r>
      <w:r w:rsidR="00D614E5" w:rsidRPr="00D13B17">
        <w:rPr>
          <w:rFonts w:ascii="FlandersArtSans-Regular" w:hAnsi="FlandersArtSans-Regular"/>
          <w:color w:val="auto"/>
        </w:rPr>
        <w:t xml:space="preserve"> 10</w:t>
      </w:r>
      <w:r w:rsidR="003339BA" w:rsidRPr="00D13B17">
        <w:rPr>
          <w:rFonts w:ascii="FlandersArtSans-Regular" w:hAnsi="FlandersArtSans-Regular"/>
          <w:color w:val="auto"/>
        </w:rPr>
        <w:t>%</w:t>
      </w:r>
      <w:r w:rsidR="003339BA" w:rsidRPr="004029A6">
        <w:rPr>
          <w:rFonts w:ascii="FlandersArtSans-Regular" w:hAnsi="FlandersArtSans-Regular"/>
          <w:color w:val="auto"/>
        </w:rPr>
        <w:t xml:space="preserve"> voor de algemene onkosten en winsten indien de werken door een onderaannemer worden uitgevoerd.</w:t>
      </w:r>
    </w:p>
    <w:p w14:paraId="4DD7D6BB" w14:textId="77777777" w:rsidR="003339BA" w:rsidRPr="004029A6" w:rsidRDefault="003339BA" w:rsidP="003339BA">
      <w:pPr>
        <w:pStyle w:val="BodyText1"/>
        <w:rPr>
          <w:rFonts w:ascii="FlandersArtSans-Regular" w:hAnsi="FlandersArtSans-Regular"/>
          <w:color w:val="auto"/>
        </w:rPr>
      </w:pPr>
    </w:p>
    <w:p w14:paraId="6C559E5F" w14:textId="77777777" w:rsidR="000C4BD6" w:rsidRPr="0063364B" w:rsidRDefault="003339BA" w:rsidP="004029A6">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r w:rsidRPr="004029A6">
        <w:rPr>
          <w:rFonts w:ascii="FlandersArtSans-Regular" w:hAnsi="FlandersArtSans-Regular"/>
          <w:color w:val="auto"/>
        </w:rPr>
        <w:t xml:space="preserve">In de overeen te komen prijs voor aanvullende werken dient alles inbegrepen te zijn dat nodig is om het werk uit te voeren: werfinrichtingskosten, werfcoördinatiekosten,… Indien dit niet expliciet vermeld zou worden, wordt verondersteld dat dit inbegrepen is en verdeeld over de andere posten van het aanvullende werk. </w:t>
      </w:r>
    </w:p>
    <w:p w14:paraId="2BA98592" w14:textId="77777777" w:rsidR="000C4BD6" w:rsidRPr="000C4BD6" w:rsidRDefault="000C4BD6" w:rsidP="000C4BD6">
      <w:pPr>
        <w:tabs>
          <w:tab w:val="left" w:pos="-1440"/>
          <w:tab w:val="left" w:pos="-720"/>
          <w:tab w:val="left" w:pos="0"/>
        </w:tabs>
        <w:suppressAutoHyphens/>
        <w:contextualSpacing w:val="0"/>
        <w:jc w:val="both"/>
        <w:rPr>
          <w:rFonts w:ascii="FlandersArtSans-Regular" w:eastAsia="Times New Roman" w:hAnsi="FlandersArtSans-Regular" w:cs="Arial"/>
          <w:color w:val="auto"/>
          <w:spacing w:val="-3"/>
          <w:lang w:val="nl-NL" w:eastAsia="nl-BE"/>
        </w:rPr>
      </w:pPr>
    </w:p>
    <w:p w14:paraId="2175EA9D" w14:textId="77777777" w:rsidR="000C4BD6" w:rsidRPr="000C4BD6" w:rsidRDefault="000C4BD6" w:rsidP="000C4BD6">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0C4BD6">
        <w:rPr>
          <w:rFonts w:ascii="FlandersArtSans-Regular" w:eastAsia="Times New Roman" w:hAnsi="FlandersArtSans-Regular" w:cs="Arial"/>
          <w:color w:val="auto"/>
          <w:spacing w:val="-3"/>
          <w:lang w:val="nl-NL" w:eastAsia="nl-BE"/>
        </w:rPr>
        <w:t xml:space="preserve">Er is op deze prijzen geen herziening van toepassing, in zoverre deze prijzen niet afgeleid zijn van de eenheidsprijzen van de aanbesteding. </w:t>
      </w:r>
    </w:p>
    <w:p w14:paraId="43B641D5" w14:textId="77777777" w:rsidR="003339BA" w:rsidRDefault="003339BA" w:rsidP="003339BA">
      <w:pPr>
        <w:pStyle w:val="BodyText1"/>
        <w:rPr>
          <w:rFonts w:ascii="FlandersArtSans-Regular" w:hAnsi="FlandersArtSans-Regular"/>
          <w:color w:val="0070C0"/>
          <w:lang w:val="nl-NL"/>
        </w:rPr>
      </w:pPr>
    </w:p>
    <w:p w14:paraId="42085614" w14:textId="77777777" w:rsidR="003942A1" w:rsidRDefault="003942A1" w:rsidP="003942A1">
      <w:pPr>
        <w:pStyle w:val="Kop1"/>
        <w:rPr>
          <w:rFonts w:ascii="FlandersArtSans-Regular" w:hAnsi="FlandersArtSans-Regular"/>
        </w:rPr>
      </w:pPr>
      <w:bookmarkStart w:id="214" w:name="_Toc488325160"/>
      <w:bookmarkStart w:id="215" w:name="_Toc159926941"/>
      <w:r w:rsidRPr="00A75F22">
        <w:rPr>
          <w:rFonts w:ascii="FlandersArtSans-Regular" w:hAnsi="FlandersArtSans-Regular"/>
        </w:rPr>
        <w:t>B.</w:t>
      </w:r>
      <w:r>
        <w:rPr>
          <w:rFonts w:ascii="FlandersArtSans-Regular" w:hAnsi="FlandersArtSans-Regular"/>
        </w:rPr>
        <w:t>5</w:t>
      </w:r>
      <w:r w:rsidRPr="00A75F22">
        <w:rPr>
          <w:rFonts w:ascii="FlandersArtSans-Regular" w:hAnsi="FlandersArtSans-Regular"/>
        </w:rPr>
        <w:t>.</w:t>
      </w:r>
      <w:r w:rsidRPr="00A75F22">
        <w:rPr>
          <w:rFonts w:ascii="FlandersArtSans-Regular" w:hAnsi="FlandersArtSans-Regular"/>
        </w:rPr>
        <w:tab/>
      </w:r>
      <w:bookmarkEnd w:id="214"/>
      <w:r w:rsidR="008B2042">
        <w:rPr>
          <w:rFonts w:ascii="FlandersArtSans-Regular" w:hAnsi="FlandersArtSans-Regular"/>
        </w:rPr>
        <w:t>ONDERAANNEMING</w:t>
      </w:r>
      <w:bookmarkEnd w:id="215"/>
    </w:p>
    <w:p w14:paraId="54DB24F7" w14:textId="77777777" w:rsidR="003942A1" w:rsidRPr="00A75F22" w:rsidRDefault="003942A1" w:rsidP="003942A1">
      <w:pPr>
        <w:pStyle w:val="Kop2"/>
        <w:numPr>
          <w:ilvl w:val="0"/>
          <w:numId w:val="0"/>
        </w:numPr>
        <w:ind w:left="709" w:hanging="709"/>
      </w:pPr>
      <w:bookmarkStart w:id="216" w:name="_Toc488325161"/>
      <w:bookmarkStart w:id="217" w:name="_Toc159926942"/>
      <w:r w:rsidRPr="00A75F22">
        <w:t>B.</w:t>
      </w:r>
      <w:r>
        <w:t>5</w:t>
      </w:r>
      <w:r w:rsidRPr="00A75F22">
        <w:t>.1.</w:t>
      </w:r>
      <w:r w:rsidRPr="00A75F22">
        <w:tab/>
      </w:r>
      <w:r>
        <w:t>AANPSRAKELIJKHEID HOOFDAANNEMER</w:t>
      </w:r>
      <w:r w:rsidRPr="00A75F22">
        <w:t xml:space="preserve"> (ART. 12 KB UITVOERING)</w:t>
      </w:r>
      <w:bookmarkEnd w:id="216"/>
      <w:bookmarkEnd w:id="217"/>
    </w:p>
    <w:p w14:paraId="7626008D" w14:textId="77777777" w:rsidR="003942A1" w:rsidRPr="00A75F22" w:rsidRDefault="003942A1" w:rsidP="003942A1">
      <w:pPr>
        <w:pStyle w:val="BodyText1"/>
        <w:rPr>
          <w:rFonts w:ascii="FlandersArtSans-Regular" w:hAnsi="FlandersArtSans-Regular"/>
        </w:rPr>
      </w:pPr>
      <w:r w:rsidRPr="00A75F22">
        <w:rPr>
          <w:rFonts w:ascii="FlandersArtSans-Regular" w:hAnsi="FlandersArtSans-Regular"/>
        </w:rPr>
        <w:t>De opdrachtnemer blijft aansprakelijk ten opzichte van de aanbestedende overheid wanneer hij de uitvoering van zijn verbintenissen geheel of gedeeltelijk aan derden toevertrouwt. De aanbesteder heeft geen enkele contractuele band met die derden.</w:t>
      </w:r>
    </w:p>
    <w:p w14:paraId="2AF025D9" w14:textId="77777777" w:rsidR="003942A1" w:rsidRPr="00A75F22" w:rsidRDefault="003942A1" w:rsidP="003942A1">
      <w:pPr>
        <w:pStyle w:val="BodyText1"/>
        <w:rPr>
          <w:rFonts w:ascii="FlandersArtSans-Regular" w:hAnsi="FlandersArtSans-Regular"/>
        </w:rPr>
      </w:pPr>
    </w:p>
    <w:p w14:paraId="59E8BCCA" w14:textId="7828094D" w:rsidR="003942A1" w:rsidRPr="00A75F22" w:rsidRDefault="003942A1" w:rsidP="003942A1">
      <w:pPr>
        <w:pStyle w:val="BodyText1"/>
        <w:rPr>
          <w:rFonts w:ascii="FlandersArtSans-Regular" w:hAnsi="FlandersArtSans-Regular"/>
        </w:rPr>
      </w:pPr>
      <w:r w:rsidRPr="00A269D6">
        <w:rPr>
          <w:rFonts w:ascii="FlandersArtSans-Regular" w:hAnsi="FlandersArtSans-Regular"/>
        </w:rPr>
        <w:t xml:space="preserve">De onderaannemer beschikt over een rechtstreekse vordering conform artikel </w:t>
      </w:r>
      <w:r w:rsidR="007A0CDB" w:rsidRPr="007A0CDB">
        <w:rPr>
          <w:rFonts w:ascii="FlandersArtSans-Regular" w:hAnsi="FlandersArtSans-Regular"/>
          <w:color w:val="auto"/>
        </w:rPr>
        <w:t>5.110</w:t>
      </w:r>
      <w:r w:rsidR="007A0CDB" w:rsidRPr="007A0CDB">
        <w:rPr>
          <w:color w:val="auto"/>
        </w:rPr>
        <w:t xml:space="preserve"> </w:t>
      </w:r>
      <w:r w:rsidRPr="00A269D6">
        <w:rPr>
          <w:rFonts w:ascii="FlandersArtSans-Regular" w:hAnsi="FlandersArtSans-Regular"/>
        </w:rPr>
        <w:t>van het Burgerlijk Wetboek.</w:t>
      </w:r>
    </w:p>
    <w:p w14:paraId="509F6BBF" w14:textId="77777777" w:rsidR="003942A1" w:rsidRPr="00A75F22" w:rsidRDefault="003942A1" w:rsidP="003942A1">
      <w:pPr>
        <w:pStyle w:val="Kop2"/>
        <w:numPr>
          <w:ilvl w:val="0"/>
          <w:numId w:val="0"/>
        </w:numPr>
        <w:ind w:left="709" w:hanging="709"/>
      </w:pPr>
      <w:bookmarkStart w:id="218" w:name="_Toc488325162"/>
      <w:bookmarkStart w:id="219" w:name="_Toc159926943"/>
      <w:r w:rsidRPr="00A75F22">
        <w:t>B.</w:t>
      </w:r>
      <w:r>
        <w:t>5</w:t>
      </w:r>
      <w:r w:rsidRPr="00A75F22">
        <w:t>.</w:t>
      </w:r>
      <w:r>
        <w:t>2</w:t>
      </w:r>
      <w:r w:rsidRPr="00A75F22">
        <w:t>.</w:t>
      </w:r>
      <w:r w:rsidRPr="00A75F22">
        <w:tab/>
      </w:r>
      <w:r>
        <w:t>INFORMATIEVERPLICHTING ONDERAANNEMER</w:t>
      </w:r>
      <w:r w:rsidRPr="00A75F22">
        <w:t xml:space="preserve"> (ART. 12/1 KB UITVOERING)</w:t>
      </w:r>
      <w:bookmarkEnd w:id="218"/>
      <w:bookmarkEnd w:id="219"/>
    </w:p>
    <w:p w14:paraId="0EF55A7A" w14:textId="77777777" w:rsidR="003942A1" w:rsidRDefault="003942A1" w:rsidP="003942A1">
      <w:pPr>
        <w:pStyle w:val="BodyText1"/>
        <w:rPr>
          <w:rFonts w:ascii="FlandersArtSans-Regular" w:hAnsi="FlandersArtSans-Regular"/>
        </w:rPr>
      </w:pPr>
      <w:r w:rsidRPr="00A75F22">
        <w:rPr>
          <w:rFonts w:ascii="FlandersArtSans-Regular" w:hAnsi="FlandersArtSans-Regular"/>
        </w:rPr>
        <w:t xml:space="preserve">De opdrachtnemer maakt ten laatste bij de aanvang van de uitvoering van de opdracht de volgende gegevens over aan de aanbestedende overheid m.b.t. de door hem in te schakelen onderaannemers, ongeacht welk deel van de opdracht zij uitvoeren en welke plaats zij innemen in de </w:t>
      </w:r>
      <w:proofErr w:type="spellStart"/>
      <w:r w:rsidRPr="00A75F22">
        <w:rPr>
          <w:rFonts w:ascii="FlandersArtSans-Regular" w:hAnsi="FlandersArtSans-Regular"/>
        </w:rPr>
        <w:t>onderaannemingsketen</w:t>
      </w:r>
      <w:proofErr w:type="spellEnd"/>
      <w:r w:rsidR="00046A98">
        <w:rPr>
          <w:rFonts w:ascii="FlandersArtSans-Regular" w:hAnsi="FlandersArtSans-Regular"/>
        </w:rPr>
        <w:t xml:space="preserve">, </w:t>
      </w:r>
      <w:r w:rsidR="00046A98" w:rsidRPr="00046A98">
        <w:rPr>
          <w:rFonts w:ascii="FlandersArtSans-Regular" w:hAnsi="FlandersArtSans-Regular"/>
        </w:rPr>
        <w:t>voor zover deze gegevens op dat moment bekend zijn</w:t>
      </w:r>
      <w:r w:rsidRPr="00A75F22">
        <w:rPr>
          <w:rFonts w:ascii="FlandersArtSans-Regular" w:hAnsi="FlandersArtSans-Regular"/>
        </w:rPr>
        <w:t>:</w:t>
      </w:r>
    </w:p>
    <w:p w14:paraId="759CB6DC" w14:textId="77777777" w:rsidR="003942A1" w:rsidRPr="00A75F22" w:rsidRDefault="003942A1">
      <w:pPr>
        <w:pStyle w:val="BodyText1"/>
        <w:numPr>
          <w:ilvl w:val="0"/>
          <w:numId w:val="75"/>
        </w:numPr>
        <w:ind w:left="357" w:firstLine="0"/>
        <w:rPr>
          <w:rFonts w:ascii="FlandersArtSans-Regular" w:hAnsi="FlandersArtSans-Regular"/>
        </w:rPr>
      </w:pPr>
      <w:r w:rsidRPr="00A75F22">
        <w:rPr>
          <w:rFonts w:ascii="FlandersArtSans-Regular" w:hAnsi="FlandersArtSans-Regular"/>
        </w:rPr>
        <w:t>naam onderaannemer(s);</w:t>
      </w:r>
    </w:p>
    <w:p w14:paraId="18200D23" w14:textId="77777777" w:rsidR="003942A1" w:rsidRPr="00A75F22" w:rsidRDefault="003942A1">
      <w:pPr>
        <w:pStyle w:val="BodyText1"/>
        <w:numPr>
          <w:ilvl w:val="0"/>
          <w:numId w:val="75"/>
        </w:numPr>
        <w:ind w:left="357" w:firstLine="0"/>
        <w:rPr>
          <w:rFonts w:ascii="FlandersArtSans-Regular" w:hAnsi="FlandersArtSans-Regular"/>
        </w:rPr>
      </w:pPr>
      <w:r w:rsidRPr="00A75F22">
        <w:rPr>
          <w:rFonts w:ascii="FlandersArtSans-Regular" w:hAnsi="FlandersArtSans-Regular"/>
        </w:rPr>
        <w:t>contactgegevens onderaannemer(s);</w:t>
      </w:r>
    </w:p>
    <w:p w14:paraId="20A4AAE5" w14:textId="77777777" w:rsidR="003942A1" w:rsidRPr="00A75F22" w:rsidRDefault="003942A1">
      <w:pPr>
        <w:pStyle w:val="BodyText1"/>
        <w:numPr>
          <w:ilvl w:val="0"/>
          <w:numId w:val="75"/>
        </w:numPr>
        <w:ind w:left="357" w:firstLine="0"/>
        <w:rPr>
          <w:rFonts w:ascii="FlandersArtSans-Regular" w:hAnsi="FlandersArtSans-Regular"/>
        </w:rPr>
      </w:pPr>
      <w:r w:rsidRPr="00A75F22">
        <w:rPr>
          <w:rFonts w:ascii="FlandersArtSans-Regular" w:hAnsi="FlandersArtSans-Regular"/>
        </w:rPr>
        <w:t>wettelijke vertegenwoordiger onderaannemer(s).</w:t>
      </w:r>
    </w:p>
    <w:p w14:paraId="683CC8FD" w14:textId="77777777" w:rsidR="003942A1" w:rsidRPr="00A75F22" w:rsidRDefault="003942A1" w:rsidP="003942A1">
      <w:pPr>
        <w:pStyle w:val="BodyText1"/>
        <w:rPr>
          <w:rFonts w:ascii="FlandersArtSans-Regular" w:hAnsi="FlandersArtSans-Regular"/>
        </w:rPr>
      </w:pPr>
    </w:p>
    <w:p w14:paraId="7EF77BC8" w14:textId="77777777" w:rsidR="003942A1" w:rsidRDefault="003942A1" w:rsidP="003942A1">
      <w:pPr>
        <w:pStyle w:val="BodyText1"/>
        <w:rPr>
          <w:rFonts w:ascii="FlandersArtSans-Regular" w:hAnsi="FlandersArtSans-Regular"/>
        </w:rPr>
      </w:pPr>
      <w:r w:rsidRPr="00A75F22">
        <w:rPr>
          <w:rFonts w:ascii="FlandersArtSans-Regular" w:hAnsi="FlandersArtSans-Regular"/>
        </w:rPr>
        <w:t xml:space="preserve">De opdrachtnemer is tijdens de volledige opdracht gehouden de aanbestedende overheid onverwijld in kennis te stellen van alle wijzigingen in </w:t>
      </w:r>
      <w:r>
        <w:rPr>
          <w:rFonts w:ascii="FlandersArtSans-Regular" w:hAnsi="FlandersArtSans-Regular"/>
        </w:rPr>
        <w:t xml:space="preserve">die </w:t>
      </w:r>
      <w:r w:rsidRPr="00A75F22">
        <w:rPr>
          <w:rFonts w:ascii="FlandersArtSans-Regular" w:hAnsi="FlandersArtSans-Regular"/>
        </w:rPr>
        <w:t xml:space="preserve"> gegevens, alsmede van de vereiste gegevens betreffende eventuele nieuwe onderaannemers die hij nadien bij de uitvoering van deze werken zal betrekken.  </w:t>
      </w:r>
    </w:p>
    <w:p w14:paraId="77549ABE" w14:textId="77777777" w:rsidR="003942A1" w:rsidRDefault="003942A1" w:rsidP="003942A1">
      <w:pPr>
        <w:pStyle w:val="BodyText1"/>
        <w:rPr>
          <w:rFonts w:ascii="FlandersArtSans-Regular" w:hAnsi="FlandersArtSans-Regular"/>
        </w:rPr>
      </w:pPr>
    </w:p>
    <w:p w14:paraId="03C16B3B" w14:textId="77777777" w:rsidR="003942A1" w:rsidRDefault="003942A1" w:rsidP="003942A1">
      <w:pPr>
        <w:pStyle w:val="BodyText1"/>
        <w:pBdr>
          <w:top w:val="single" w:sz="4" w:space="1" w:color="auto"/>
          <w:left w:val="single" w:sz="4" w:space="4" w:color="auto"/>
          <w:bottom w:val="single" w:sz="4" w:space="1" w:color="auto"/>
          <w:right w:val="single" w:sz="4" w:space="4" w:color="auto"/>
        </w:pBdr>
        <w:shd w:val="clear" w:color="auto" w:fill="D9D9D9"/>
        <w:rPr>
          <w:rFonts w:ascii="FlandersArtSans-Regular" w:hAnsi="FlandersArtSans-Regular"/>
          <w:lang w:val="nl-NL"/>
        </w:rPr>
      </w:pPr>
      <w:r w:rsidRPr="00906872">
        <w:rPr>
          <w:rFonts w:ascii="FlandersArtSans-Regular" w:hAnsi="FlandersArtSans-Regular"/>
          <w:b/>
        </w:rPr>
        <w:t xml:space="preserve">Noot: </w:t>
      </w:r>
      <w:r w:rsidRPr="004029A6">
        <w:rPr>
          <w:rFonts w:ascii="FlandersArtSans-Regular" w:hAnsi="FlandersArtSans-Regular"/>
          <w:bCs/>
        </w:rPr>
        <w:t>B</w:t>
      </w:r>
      <w:r>
        <w:rPr>
          <w:rFonts w:ascii="FlandersArtSans-Regular" w:hAnsi="FlandersArtSans-Regular"/>
          <w:bCs/>
        </w:rPr>
        <w:t>i</w:t>
      </w:r>
      <w:r w:rsidRPr="004029A6">
        <w:rPr>
          <w:rFonts w:ascii="FlandersArtSans-Regular" w:hAnsi="FlandersArtSans-Regular"/>
          <w:bCs/>
        </w:rPr>
        <w:t>j opdrachten waarvan de geraamde waarde gelijk is aan of hoger is dan de drempels voor de Europese bekendmaking kan u onderstaande bepaling opnemen.</w:t>
      </w:r>
      <w:r w:rsidR="00015CCE">
        <w:rPr>
          <w:rFonts w:ascii="FlandersArtSans-Regular" w:hAnsi="FlandersArtSans-Regular"/>
          <w:bCs/>
        </w:rPr>
        <w:t xml:space="preserve"> </w:t>
      </w:r>
    </w:p>
    <w:p w14:paraId="2E3B61D2" w14:textId="77777777" w:rsidR="003942A1" w:rsidRPr="00231EC3" w:rsidRDefault="003942A1" w:rsidP="003942A1">
      <w:pPr>
        <w:rPr>
          <w:rFonts w:ascii="FlandersArtSans-Regular" w:hAnsi="FlandersArtSans-Regular"/>
        </w:rPr>
      </w:pPr>
    </w:p>
    <w:p w14:paraId="37246F49" w14:textId="77777777" w:rsidR="003942A1" w:rsidRPr="004029A6" w:rsidRDefault="003942A1" w:rsidP="003942A1">
      <w:pPr>
        <w:rPr>
          <w:rFonts w:ascii="FlandersArtSans-Regular" w:hAnsi="FlandersArtSans-Regular"/>
          <w:color w:val="auto"/>
        </w:rPr>
      </w:pPr>
      <w:r w:rsidRPr="004029A6">
        <w:rPr>
          <w:rFonts w:ascii="FlandersArtSans-Regular" w:hAnsi="FlandersArtSans-Regular"/>
          <w:i/>
          <w:iCs/>
          <w:color w:val="auto"/>
          <w:highlight w:val="yellow"/>
        </w:rPr>
        <w:t>(facultatief):</w:t>
      </w:r>
      <w:r>
        <w:rPr>
          <w:rFonts w:ascii="FlandersArtSans-Regular" w:hAnsi="FlandersArtSans-Regular"/>
          <w:color w:val="auto"/>
        </w:rPr>
        <w:t xml:space="preserve"> </w:t>
      </w:r>
      <w:r w:rsidRPr="004029A6">
        <w:rPr>
          <w:rFonts w:ascii="FlandersArtSans-Regular" w:hAnsi="FlandersArtSans-Regular"/>
          <w:color w:val="auto"/>
        </w:rPr>
        <w:t xml:space="preserve">De betrokken gegevens m.b.t. </w:t>
      </w:r>
      <w:r w:rsidR="00DB5C55">
        <w:rPr>
          <w:rFonts w:ascii="FlandersArtSans-Regular" w:hAnsi="FlandersArtSans-Regular"/>
          <w:color w:val="auto"/>
        </w:rPr>
        <w:t>de</w:t>
      </w:r>
      <w:r w:rsidRPr="004029A6">
        <w:rPr>
          <w:rFonts w:ascii="FlandersArtSans-Regular" w:hAnsi="FlandersArtSans-Regular"/>
          <w:color w:val="auto"/>
        </w:rPr>
        <w:t xml:space="preserve"> </w:t>
      </w:r>
      <w:r w:rsidR="00DB5C55">
        <w:rPr>
          <w:rFonts w:ascii="FlandersArtSans-Regular" w:hAnsi="FlandersArtSans-Regular"/>
          <w:color w:val="auto"/>
        </w:rPr>
        <w:t xml:space="preserve">rechtstreekse </w:t>
      </w:r>
      <w:r w:rsidRPr="004029A6">
        <w:rPr>
          <w:rFonts w:ascii="FlandersArtSans-Regular" w:hAnsi="FlandersArtSans-Regular"/>
          <w:color w:val="auto"/>
        </w:rPr>
        <w:t xml:space="preserve">onderaannemers worden verstrekt onder de vorm van het Uniform Europees Aanbestedingsdocument (UEA). In dat geval moet </w:t>
      </w:r>
      <w:r w:rsidR="00015CCE">
        <w:rPr>
          <w:rFonts w:ascii="FlandersArtSans-Regular" w:hAnsi="FlandersArtSans-Regular"/>
          <w:color w:val="auto"/>
        </w:rPr>
        <w:t xml:space="preserve">deel II A, deel II B, deel III en deel VI </w:t>
      </w:r>
      <w:r w:rsidR="00803D35">
        <w:rPr>
          <w:rFonts w:ascii="FlandersArtSans-Regular" w:hAnsi="FlandersArtSans-Regular"/>
          <w:color w:val="auto"/>
        </w:rPr>
        <w:t xml:space="preserve">van </w:t>
      </w:r>
      <w:r w:rsidRPr="004029A6">
        <w:rPr>
          <w:rFonts w:ascii="FlandersArtSans-Regular" w:hAnsi="FlandersArtSans-Regular"/>
          <w:color w:val="auto"/>
        </w:rPr>
        <w:t>het UEA  worden ingevuld en alle informatie omtrent de betreffende onderaannemer bevatten.</w:t>
      </w:r>
    </w:p>
    <w:p w14:paraId="0BCE0DA1" w14:textId="77777777" w:rsidR="003942A1" w:rsidRDefault="003942A1" w:rsidP="003942A1">
      <w:pPr>
        <w:rPr>
          <w:rFonts w:ascii="FlandersArtSans-Regular" w:hAnsi="FlandersArtSans-Regular"/>
          <w:color w:val="0070C0"/>
        </w:rPr>
      </w:pPr>
    </w:p>
    <w:p w14:paraId="7AED7F40" w14:textId="77777777" w:rsidR="003942A1" w:rsidRDefault="003942A1" w:rsidP="003942A1">
      <w:pPr>
        <w:pStyle w:val="Kop2"/>
        <w:numPr>
          <w:ilvl w:val="0"/>
          <w:numId w:val="0"/>
        </w:numPr>
        <w:ind w:left="709" w:hanging="709"/>
      </w:pPr>
      <w:bookmarkStart w:id="220" w:name="_Toc488325163"/>
      <w:bookmarkStart w:id="221" w:name="_Toc159926944"/>
      <w:r w:rsidRPr="00A75F22">
        <w:t>B.</w:t>
      </w:r>
      <w:r>
        <w:t>5</w:t>
      </w:r>
      <w:r w:rsidRPr="00A75F22">
        <w:t>.</w:t>
      </w:r>
      <w:r>
        <w:t>3</w:t>
      </w:r>
      <w:r w:rsidRPr="00A75F22">
        <w:t>.</w:t>
      </w:r>
      <w:r w:rsidRPr="00A75F22">
        <w:tab/>
      </w:r>
      <w:r>
        <w:t>ONDERZOEK UITSLUITINGSGRONDEN IN HOOFDE RECHTSTREEKSE ONDERAANNEMERS EN VERVANGINGSPLICHT</w:t>
      </w:r>
      <w:r w:rsidRPr="00A75F22">
        <w:t xml:space="preserve"> (ART. 12/</w:t>
      </w:r>
      <w:r>
        <w:t>2</w:t>
      </w:r>
      <w:r w:rsidRPr="00A75F22">
        <w:t xml:space="preserve"> KB UITVOERING)</w:t>
      </w:r>
      <w:bookmarkEnd w:id="220"/>
      <w:bookmarkEnd w:id="221"/>
    </w:p>
    <w:p w14:paraId="0437A913" w14:textId="77777777" w:rsidR="00D13B17" w:rsidRPr="00486C1C" w:rsidRDefault="00D13B17" w:rsidP="00D13B17">
      <w:pPr>
        <w:pBdr>
          <w:top w:val="single" w:sz="4" w:space="1" w:color="auto"/>
          <w:left w:val="single" w:sz="4" w:space="4" w:color="auto"/>
          <w:bottom w:val="single" w:sz="4" w:space="1" w:color="auto"/>
          <w:right w:val="single" w:sz="4" w:space="4" w:color="auto"/>
        </w:pBdr>
        <w:shd w:val="clear" w:color="auto" w:fill="D9D9D9"/>
        <w:spacing w:after="60"/>
        <w:contextualSpacing w:val="0"/>
        <w:rPr>
          <w:rFonts w:ascii="FlandersArtSans-Regular" w:hAnsi="FlandersArtSans-Regular"/>
          <w:bCs/>
        </w:rPr>
      </w:pPr>
      <w:r w:rsidRPr="00D13B17">
        <w:rPr>
          <w:rFonts w:ascii="FlandersArtSans-Regular" w:hAnsi="FlandersArtSans-Regular"/>
          <w:b/>
        </w:rPr>
        <w:t xml:space="preserve">Noot: </w:t>
      </w:r>
      <w:r w:rsidRPr="00D13B17">
        <w:rPr>
          <w:rFonts w:ascii="FlandersArtSans-Regular" w:hAnsi="FlandersArtSans-Regular"/>
          <w:bCs/>
        </w:rPr>
        <w:t xml:space="preserve">Bij opdrachten waarvan de geraamde waarde </w:t>
      </w:r>
      <w:r>
        <w:rPr>
          <w:rFonts w:ascii="FlandersArtSans-Regular" w:hAnsi="FlandersArtSans-Regular"/>
          <w:bCs/>
        </w:rPr>
        <w:t>lager</w:t>
      </w:r>
      <w:r w:rsidRPr="00D13B17">
        <w:rPr>
          <w:rFonts w:ascii="FlandersArtSans-Regular" w:hAnsi="FlandersArtSans-Regular"/>
          <w:bCs/>
        </w:rPr>
        <w:t xml:space="preserve"> is dan de drempels voor de Europese beke</w:t>
      </w:r>
      <w:r>
        <w:rPr>
          <w:rFonts w:ascii="FlandersArtSans-Regular" w:hAnsi="FlandersArtSans-Regular"/>
          <w:bCs/>
        </w:rPr>
        <w:t xml:space="preserve">ndmaking, kan u voorzien in een soepeler regime. Voor die opdrachten </w:t>
      </w:r>
      <w:r w:rsidR="00486C1C">
        <w:rPr>
          <w:rFonts w:ascii="FlandersArtSans-Regular" w:hAnsi="FlandersArtSans-Regular"/>
          <w:bCs/>
        </w:rPr>
        <w:t>is het niet verplicht om t</w:t>
      </w:r>
      <w:r w:rsidRPr="00D13B17">
        <w:rPr>
          <w:rFonts w:ascii="FlandersArtSans-Regular" w:hAnsi="FlandersArtSans-Regular"/>
          <w:bCs/>
        </w:rPr>
        <w:t>e controleren of er in hoofde van de rechtstr</w:t>
      </w:r>
      <w:r w:rsidR="004F4E59">
        <w:rPr>
          <w:rFonts w:ascii="FlandersArtSans-Regular" w:hAnsi="FlandersArtSans-Regular"/>
          <w:bCs/>
        </w:rPr>
        <w:t>eekse onderaanneme</w:t>
      </w:r>
      <w:r w:rsidR="004F4E59" w:rsidRPr="00D13B17">
        <w:rPr>
          <w:rFonts w:ascii="FlandersArtSans-Regular" w:hAnsi="FlandersArtSans-Regular"/>
          <w:bCs/>
        </w:rPr>
        <w:t>rs</w:t>
      </w:r>
      <w:r w:rsidRPr="00D13B17">
        <w:rPr>
          <w:rFonts w:ascii="FlandersArtSans-Regular" w:hAnsi="FlandersArtSans-Regular"/>
          <w:bCs/>
        </w:rPr>
        <w:t xml:space="preserve"> van de opdrachtnemer gronden tot uitsluiting voorhanden zij</w:t>
      </w:r>
      <w:r w:rsidR="00486C1C">
        <w:rPr>
          <w:rFonts w:ascii="FlandersArtSans-Regular" w:hAnsi="FlandersArtSans-Regular"/>
          <w:bCs/>
        </w:rPr>
        <w:t xml:space="preserve">n. </w:t>
      </w:r>
    </w:p>
    <w:p w14:paraId="665DE3E4" w14:textId="77777777" w:rsidR="00D13B17" w:rsidRPr="00D13B17" w:rsidRDefault="00D13B17" w:rsidP="00D13B17">
      <w:pPr>
        <w:pStyle w:val="BodyText1"/>
      </w:pPr>
    </w:p>
    <w:p w14:paraId="3AFC7F30" w14:textId="77777777" w:rsidR="003942A1" w:rsidRPr="00231EC3" w:rsidRDefault="003942A1" w:rsidP="003942A1">
      <w:pPr>
        <w:autoSpaceDE w:val="0"/>
        <w:autoSpaceDN w:val="0"/>
        <w:adjustRightInd w:val="0"/>
        <w:rPr>
          <w:rFonts w:ascii="FlandersArtSans-Regular" w:hAnsi="FlandersArtSans-Regular"/>
          <w:szCs w:val="20"/>
        </w:rPr>
      </w:pPr>
      <w:r w:rsidRPr="00231EC3">
        <w:rPr>
          <w:rFonts w:ascii="FlandersArtSans-Regular" w:hAnsi="FlandersArtSans-Regular"/>
          <w:szCs w:val="20"/>
        </w:rPr>
        <w:t>De aanbestedende overheid zal controleren of er geen uitsluitingsgronden bestaan in hoofde van de door de opdrachtnemer in te schakelen rechtstreekse onderaannemer(s).</w:t>
      </w:r>
    </w:p>
    <w:p w14:paraId="03A83AB8" w14:textId="77777777" w:rsidR="003942A1" w:rsidRPr="00231EC3" w:rsidRDefault="003942A1" w:rsidP="003942A1">
      <w:pPr>
        <w:autoSpaceDE w:val="0"/>
        <w:autoSpaceDN w:val="0"/>
        <w:adjustRightInd w:val="0"/>
        <w:rPr>
          <w:rFonts w:ascii="FlandersArtSans-Regular" w:hAnsi="FlandersArtSans-Regular"/>
          <w:szCs w:val="20"/>
        </w:rPr>
      </w:pPr>
    </w:p>
    <w:p w14:paraId="67E155FF" w14:textId="77777777" w:rsidR="003942A1" w:rsidRPr="00231EC3" w:rsidRDefault="003942A1" w:rsidP="003942A1">
      <w:pPr>
        <w:autoSpaceDE w:val="0"/>
        <w:autoSpaceDN w:val="0"/>
        <w:adjustRightInd w:val="0"/>
        <w:rPr>
          <w:rFonts w:ascii="FlandersArtSans-Regular" w:hAnsi="FlandersArtSans-Regular"/>
          <w:szCs w:val="20"/>
        </w:rPr>
      </w:pPr>
      <w:r w:rsidRPr="00231EC3">
        <w:rPr>
          <w:rFonts w:ascii="FlandersArtSans-Regular" w:hAnsi="FlandersArtSans-Regular"/>
          <w:szCs w:val="20"/>
        </w:rPr>
        <w:lastRenderedPageBreak/>
        <w:t>Stelt de aanbestedende overheid verplichte uitsluitingsgronden vast in hoofde van de rechtstreekse onderaannemer(s), dan zal de opdrachtnemer verzocht worden om de onderaannemer(s) te vervangen.</w:t>
      </w:r>
    </w:p>
    <w:p w14:paraId="4AACF778" w14:textId="77777777" w:rsidR="003942A1" w:rsidRPr="00231EC3" w:rsidRDefault="003942A1" w:rsidP="003942A1">
      <w:pPr>
        <w:autoSpaceDE w:val="0"/>
        <w:autoSpaceDN w:val="0"/>
        <w:adjustRightInd w:val="0"/>
        <w:rPr>
          <w:rFonts w:ascii="FlandersArtSans-Regular" w:hAnsi="FlandersArtSans-Regular"/>
          <w:szCs w:val="20"/>
        </w:rPr>
      </w:pPr>
      <w:r w:rsidRPr="00231EC3">
        <w:rPr>
          <w:rFonts w:ascii="FlandersArtSans-Regular" w:hAnsi="FlandersArtSans-Regular"/>
          <w:szCs w:val="20"/>
        </w:rPr>
        <w:t>Voor de facultatieve uitsluitingsgronden zoals bedoeld in artikel 69 Wet O</w:t>
      </w:r>
      <w:r>
        <w:rPr>
          <w:rFonts w:ascii="FlandersArtSans-Regular" w:hAnsi="FlandersArtSans-Regular"/>
          <w:szCs w:val="20"/>
        </w:rPr>
        <w:t>verheidsopdrachten</w:t>
      </w:r>
      <w:r w:rsidRPr="00231EC3">
        <w:rPr>
          <w:rFonts w:ascii="FlandersArtSans-Regular" w:hAnsi="FlandersArtSans-Regular"/>
          <w:szCs w:val="20"/>
        </w:rPr>
        <w:t xml:space="preserve"> kan de aanbestedende overheid op dezelfde wijze te werk gaan en om de vervanging verzoeken.</w:t>
      </w:r>
    </w:p>
    <w:p w14:paraId="689E9CA5" w14:textId="77777777" w:rsidR="003942A1" w:rsidRPr="00231EC3" w:rsidRDefault="003942A1" w:rsidP="003942A1">
      <w:pPr>
        <w:autoSpaceDE w:val="0"/>
        <w:autoSpaceDN w:val="0"/>
        <w:adjustRightInd w:val="0"/>
        <w:rPr>
          <w:rFonts w:ascii="FlandersArtSans-Regular" w:hAnsi="FlandersArtSans-Regular"/>
          <w:szCs w:val="20"/>
        </w:rPr>
      </w:pPr>
    </w:p>
    <w:tbl>
      <w:tblPr>
        <w:tblW w:w="0" w:type="auto"/>
        <w:tblBorders>
          <w:top w:val="nil"/>
          <w:left w:val="nil"/>
          <w:bottom w:val="nil"/>
          <w:right w:val="nil"/>
        </w:tblBorders>
        <w:tblLook w:val="0000" w:firstRow="0" w:lastRow="0" w:firstColumn="0" w:lastColumn="0" w:noHBand="0" w:noVBand="0"/>
      </w:tblPr>
      <w:tblGrid>
        <w:gridCol w:w="9921"/>
      </w:tblGrid>
      <w:tr w:rsidR="003942A1" w:rsidRPr="00231EC3" w14:paraId="3900C68C" w14:textId="77777777" w:rsidTr="00277E80">
        <w:trPr>
          <w:trHeight w:val="1856"/>
        </w:trPr>
        <w:tc>
          <w:tcPr>
            <w:tcW w:w="0" w:type="auto"/>
          </w:tcPr>
          <w:p w14:paraId="27EC4EEB" w14:textId="77777777" w:rsidR="003942A1" w:rsidRDefault="003942A1" w:rsidP="00277E80">
            <w:pPr>
              <w:autoSpaceDE w:val="0"/>
              <w:autoSpaceDN w:val="0"/>
              <w:adjustRightInd w:val="0"/>
              <w:rPr>
                <w:rFonts w:ascii="FlandersArtSans-Regular" w:hAnsi="FlandersArtSans-Regular"/>
                <w:color w:val="000000"/>
                <w:szCs w:val="20"/>
              </w:rPr>
            </w:pPr>
            <w:r w:rsidRPr="00231EC3">
              <w:rPr>
                <w:rFonts w:ascii="FlandersArtSans-Regular" w:hAnsi="FlandersArtSans-Regular"/>
                <w:szCs w:val="20"/>
              </w:rPr>
              <w:t xml:space="preserve">Bij niet naleving van de vervangingsplicht of niet ingaan op het verzoek tot vervanging, stelt de opdrachtnemer zich bloot aan </w:t>
            </w:r>
            <w:r>
              <w:rPr>
                <w:rFonts w:ascii="FlandersArtSans-Regular" w:hAnsi="FlandersArtSans-Regular"/>
                <w:szCs w:val="20"/>
              </w:rPr>
              <w:t>de straffen zoals bepaald in artikel 12/2, §4 van het KB Uitvoering.</w:t>
            </w:r>
          </w:p>
          <w:p w14:paraId="2F9C5335" w14:textId="77777777" w:rsidR="003942A1" w:rsidRDefault="003942A1" w:rsidP="00277E80">
            <w:pPr>
              <w:autoSpaceDE w:val="0"/>
              <w:autoSpaceDN w:val="0"/>
              <w:adjustRightInd w:val="0"/>
              <w:rPr>
                <w:rFonts w:ascii="FlandersArtSans-Regular" w:hAnsi="FlandersArtSans-Regular"/>
                <w:color w:val="000000"/>
                <w:szCs w:val="20"/>
              </w:rPr>
            </w:pPr>
          </w:p>
          <w:p w14:paraId="1B30D6D2" w14:textId="77777777" w:rsidR="003942A1" w:rsidRPr="00A75F22" w:rsidRDefault="003942A1" w:rsidP="00277E80">
            <w:pPr>
              <w:pStyle w:val="Kop2"/>
              <w:numPr>
                <w:ilvl w:val="0"/>
                <w:numId w:val="0"/>
              </w:numPr>
              <w:ind w:left="709" w:hanging="709"/>
            </w:pPr>
            <w:bookmarkStart w:id="222" w:name="_Toc488325164"/>
            <w:bookmarkStart w:id="223" w:name="_Toc159926945"/>
            <w:r w:rsidRPr="00A75F22">
              <w:t>B.</w:t>
            </w:r>
            <w:r>
              <w:t>5</w:t>
            </w:r>
            <w:r w:rsidRPr="00A75F22">
              <w:t>.</w:t>
            </w:r>
            <w:r>
              <w:t>4</w:t>
            </w:r>
            <w:r w:rsidRPr="00A75F22">
              <w:t>.</w:t>
            </w:r>
            <w:r w:rsidRPr="00A75F22">
              <w:tab/>
            </w:r>
            <w:r>
              <w:t>BEPERKING ONDERAANNEMINGSKETEN</w:t>
            </w:r>
            <w:r w:rsidRPr="00A75F22">
              <w:t xml:space="preserve"> (ART. 12/</w:t>
            </w:r>
            <w:r>
              <w:t>3</w:t>
            </w:r>
            <w:r w:rsidRPr="00A75F22">
              <w:t xml:space="preserve"> KB UITVOERING)</w:t>
            </w:r>
            <w:bookmarkEnd w:id="222"/>
            <w:bookmarkEnd w:id="223"/>
          </w:p>
          <w:p w14:paraId="3BAE0377" w14:textId="77777777" w:rsidR="003942A1" w:rsidRPr="00A269D6" w:rsidRDefault="003942A1" w:rsidP="00277E80">
            <w:pPr>
              <w:autoSpaceDE w:val="0"/>
              <w:autoSpaceDN w:val="0"/>
              <w:adjustRightInd w:val="0"/>
              <w:rPr>
                <w:rFonts w:ascii="FlandersArtSans-Regular" w:hAnsi="FlandersArtSans-Regular"/>
                <w:color w:val="000000"/>
                <w:szCs w:val="20"/>
                <w:highlight w:val="green"/>
              </w:rPr>
            </w:pPr>
            <w:r w:rsidRPr="00A269D6">
              <w:rPr>
                <w:rFonts w:ascii="FlandersArtSans-Regular" w:hAnsi="FlandersArtSans-Regular"/>
                <w:color w:val="000000"/>
                <w:szCs w:val="20"/>
              </w:rPr>
              <w:t xml:space="preserve">Het is verboden voor een onderaannemer om het geheel van de opdracht dat hem werd toegewezen in </w:t>
            </w:r>
            <w:proofErr w:type="spellStart"/>
            <w:r w:rsidRPr="00A269D6">
              <w:rPr>
                <w:rFonts w:ascii="FlandersArtSans-Regular" w:hAnsi="FlandersArtSans-Regular"/>
                <w:color w:val="000000"/>
                <w:szCs w:val="20"/>
              </w:rPr>
              <w:t>onderaanneming</w:t>
            </w:r>
            <w:proofErr w:type="spellEnd"/>
            <w:r w:rsidRPr="00A269D6">
              <w:rPr>
                <w:rFonts w:ascii="FlandersArtSans-Regular" w:hAnsi="FlandersArtSans-Regular"/>
                <w:color w:val="000000"/>
                <w:szCs w:val="20"/>
              </w:rPr>
              <w:t xml:space="preserve"> te geven aan een andere onderaannemer. Het is eveneens verboden voor een onderaannemer om alleen de</w:t>
            </w:r>
            <w:r w:rsidRPr="000605D6">
              <w:rPr>
                <w:rFonts w:ascii="FlandersArtSans-Regular" w:hAnsi="FlandersArtSans-Regular"/>
                <w:color w:val="000000"/>
                <w:szCs w:val="20"/>
              </w:rPr>
              <w:t xml:space="preserve"> coördinatie van de opdracht te behouden.</w:t>
            </w:r>
          </w:p>
          <w:p w14:paraId="1DC7C985" w14:textId="77777777" w:rsidR="003942A1" w:rsidRDefault="003942A1" w:rsidP="00277E80">
            <w:pPr>
              <w:autoSpaceDE w:val="0"/>
              <w:autoSpaceDN w:val="0"/>
              <w:adjustRightInd w:val="0"/>
              <w:rPr>
                <w:rFonts w:ascii="FlandersArtSans-Regular" w:hAnsi="FlandersArtSans-Regular"/>
                <w:i/>
                <w:color w:val="000000"/>
                <w:szCs w:val="20"/>
                <w:highlight w:val="green"/>
              </w:rPr>
            </w:pPr>
          </w:p>
          <w:p w14:paraId="148AAC44" w14:textId="77777777" w:rsidR="003942A1" w:rsidRPr="004029A6" w:rsidRDefault="003942A1" w:rsidP="00277E80">
            <w:pPr>
              <w:autoSpaceDE w:val="0"/>
              <w:autoSpaceDN w:val="0"/>
              <w:adjustRightInd w:val="0"/>
              <w:rPr>
                <w:rFonts w:ascii="FlandersArtSans-Regular" w:hAnsi="FlandersArtSans-Regular"/>
                <w:color w:val="auto"/>
                <w:szCs w:val="20"/>
              </w:rPr>
            </w:pPr>
            <w:r w:rsidRPr="004029A6">
              <w:rPr>
                <w:rFonts w:ascii="FlandersArtSans-Regular" w:hAnsi="FlandersArtSans-Regular"/>
                <w:i/>
                <w:color w:val="000000"/>
                <w:szCs w:val="20"/>
                <w:highlight w:val="yellow"/>
              </w:rPr>
              <w:t xml:space="preserve">(ofwel - bij </w:t>
            </w:r>
            <w:r w:rsidR="008B7C9D">
              <w:rPr>
                <w:rFonts w:ascii="FlandersArtSans-Regular" w:hAnsi="FlandersArtSans-Regular"/>
                <w:i/>
                <w:color w:val="000000"/>
                <w:szCs w:val="20"/>
                <w:highlight w:val="yellow"/>
              </w:rPr>
              <w:t>hoofdopdracht</w:t>
            </w:r>
            <w:r w:rsidRPr="004029A6">
              <w:rPr>
                <w:rFonts w:ascii="FlandersArtSans-Regular" w:hAnsi="FlandersArtSans-Regular"/>
                <w:i/>
                <w:color w:val="000000"/>
                <w:szCs w:val="20"/>
                <w:highlight w:val="yellow"/>
              </w:rPr>
              <w:t xml:space="preserve"> ingedeeld in categorieën</w:t>
            </w:r>
            <w:r w:rsidRPr="004029A6">
              <w:rPr>
                <w:rFonts w:ascii="FlandersArtSans-Regular" w:hAnsi="FlandersArtSans-Regular"/>
                <w:i/>
                <w:color w:val="auto"/>
                <w:szCs w:val="20"/>
                <w:highlight w:val="yellow"/>
              </w:rPr>
              <w:t>):</w:t>
            </w:r>
            <w:r w:rsidRPr="004029A6">
              <w:rPr>
                <w:rFonts w:ascii="FlandersArtSans-Regular" w:hAnsi="FlandersArtSans-Regular"/>
                <w:color w:val="auto"/>
                <w:szCs w:val="20"/>
              </w:rPr>
              <w:t xml:space="preserve"> De </w:t>
            </w:r>
            <w:proofErr w:type="spellStart"/>
            <w:r w:rsidRPr="004029A6">
              <w:rPr>
                <w:rFonts w:ascii="FlandersArtSans-Regular" w:hAnsi="FlandersArtSans-Regular"/>
                <w:color w:val="auto"/>
                <w:szCs w:val="20"/>
              </w:rPr>
              <w:t>onderaannemingsketen</w:t>
            </w:r>
            <w:proofErr w:type="spellEnd"/>
            <w:r w:rsidRPr="004029A6">
              <w:rPr>
                <w:rFonts w:ascii="FlandersArtSans-Regular" w:hAnsi="FlandersArtSans-Regular"/>
                <w:color w:val="auto"/>
                <w:szCs w:val="20"/>
              </w:rPr>
              <w:t xml:space="preserve"> moet beperkt blijven tot 3 niveaus nl. rechtstreekse onderaannemer,</w:t>
            </w:r>
            <w:r w:rsidRPr="004029A6">
              <w:rPr>
                <w:color w:val="auto"/>
              </w:rPr>
              <w:t xml:space="preserve"> </w:t>
            </w:r>
            <w:r w:rsidRPr="004029A6">
              <w:rPr>
                <w:rFonts w:ascii="FlandersArtSans-Regular" w:hAnsi="FlandersArtSans-Regular"/>
                <w:color w:val="auto"/>
                <w:szCs w:val="20"/>
              </w:rPr>
              <w:t>de onderaannemer van het tweede niveau en de onderaannemer van het derde niveau.</w:t>
            </w:r>
          </w:p>
          <w:p w14:paraId="26FF61FB" w14:textId="77777777" w:rsidR="003942A1" w:rsidRDefault="003942A1" w:rsidP="00277E80">
            <w:pPr>
              <w:autoSpaceDE w:val="0"/>
              <w:autoSpaceDN w:val="0"/>
              <w:adjustRightInd w:val="0"/>
              <w:rPr>
                <w:rFonts w:ascii="FlandersArtSans-Regular" w:hAnsi="FlandersArtSans-Regular"/>
                <w:color w:val="000000"/>
                <w:szCs w:val="20"/>
              </w:rPr>
            </w:pPr>
          </w:p>
          <w:p w14:paraId="2E5E9348" w14:textId="77777777" w:rsidR="00046A98" w:rsidRDefault="003942A1" w:rsidP="00277E80">
            <w:pPr>
              <w:autoSpaceDE w:val="0"/>
              <w:autoSpaceDN w:val="0"/>
              <w:adjustRightInd w:val="0"/>
              <w:rPr>
                <w:rFonts w:ascii="FlandersArtSans-Regular" w:hAnsi="FlandersArtSans-Regular"/>
                <w:color w:val="auto"/>
                <w:szCs w:val="20"/>
              </w:rPr>
            </w:pPr>
            <w:r w:rsidRPr="004029A6">
              <w:rPr>
                <w:rFonts w:ascii="FlandersArtSans-Regular" w:hAnsi="FlandersArtSans-Regular"/>
                <w:i/>
                <w:iCs/>
                <w:color w:val="000000"/>
                <w:szCs w:val="20"/>
                <w:highlight w:val="yellow"/>
              </w:rPr>
              <w:t>(ofwel - b</w:t>
            </w:r>
            <w:r w:rsidRPr="004029A6">
              <w:rPr>
                <w:rFonts w:ascii="FlandersArtSans-Regular" w:hAnsi="FlandersArtSans-Regular"/>
                <w:i/>
                <w:iCs/>
                <w:color w:val="auto"/>
                <w:szCs w:val="20"/>
                <w:highlight w:val="yellow"/>
              </w:rPr>
              <w:t xml:space="preserve">ij </w:t>
            </w:r>
            <w:r w:rsidR="008B7C9D">
              <w:rPr>
                <w:rFonts w:ascii="FlandersArtSans-Regular" w:hAnsi="FlandersArtSans-Regular"/>
                <w:i/>
                <w:iCs/>
                <w:color w:val="auto"/>
                <w:szCs w:val="20"/>
                <w:highlight w:val="yellow"/>
              </w:rPr>
              <w:t>hoofdopdracht</w:t>
            </w:r>
            <w:r w:rsidRPr="004029A6">
              <w:rPr>
                <w:rFonts w:ascii="FlandersArtSans-Regular" w:hAnsi="FlandersArtSans-Regular"/>
                <w:i/>
                <w:iCs/>
                <w:color w:val="auto"/>
                <w:szCs w:val="20"/>
                <w:highlight w:val="yellow"/>
              </w:rPr>
              <w:t xml:space="preserve"> in </w:t>
            </w:r>
            <w:proofErr w:type="spellStart"/>
            <w:r w:rsidRPr="004029A6">
              <w:rPr>
                <w:rFonts w:ascii="FlandersArtSans-Regular" w:hAnsi="FlandersArtSans-Regular"/>
                <w:i/>
                <w:iCs/>
                <w:color w:val="auto"/>
                <w:szCs w:val="20"/>
                <w:highlight w:val="yellow"/>
              </w:rPr>
              <w:t>ondercategorieën</w:t>
            </w:r>
            <w:proofErr w:type="spellEnd"/>
            <w:r w:rsidRPr="004029A6">
              <w:rPr>
                <w:rFonts w:ascii="FlandersArtSans-Regular" w:hAnsi="FlandersArtSans-Regular"/>
                <w:i/>
                <w:iCs/>
                <w:color w:val="000000"/>
                <w:szCs w:val="20"/>
                <w:highlight w:val="yellow"/>
              </w:rPr>
              <w:t>):</w:t>
            </w:r>
            <w:r w:rsidRPr="00025F6E">
              <w:rPr>
                <w:rFonts w:ascii="FlandersArtSans-Regular" w:hAnsi="FlandersArtSans-Regular"/>
                <w:i/>
                <w:color w:val="000000"/>
                <w:szCs w:val="20"/>
              </w:rPr>
              <w:t xml:space="preserve"> </w:t>
            </w:r>
            <w:r w:rsidRPr="004029A6">
              <w:rPr>
                <w:rFonts w:ascii="FlandersArtSans-Regular" w:hAnsi="FlandersArtSans-Regular"/>
                <w:color w:val="auto"/>
                <w:szCs w:val="20"/>
              </w:rPr>
              <w:t xml:space="preserve">de </w:t>
            </w:r>
            <w:proofErr w:type="spellStart"/>
            <w:r w:rsidRPr="004029A6">
              <w:rPr>
                <w:rFonts w:ascii="FlandersArtSans-Regular" w:hAnsi="FlandersArtSans-Regular"/>
                <w:color w:val="auto"/>
                <w:szCs w:val="20"/>
              </w:rPr>
              <w:t>onderaannemingsketen</w:t>
            </w:r>
            <w:proofErr w:type="spellEnd"/>
            <w:r w:rsidRPr="004029A6">
              <w:rPr>
                <w:rFonts w:ascii="FlandersArtSans-Regular" w:hAnsi="FlandersArtSans-Regular"/>
                <w:color w:val="auto"/>
                <w:szCs w:val="20"/>
              </w:rPr>
              <w:t xml:space="preserve"> moet beperkt blijven tot 2 niveaus nl.  rechtstreekse onderaannemer en </w:t>
            </w:r>
            <w:r w:rsidRPr="004029A6">
              <w:rPr>
                <w:color w:val="auto"/>
              </w:rPr>
              <w:t xml:space="preserve"> </w:t>
            </w:r>
            <w:r w:rsidRPr="004029A6">
              <w:rPr>
                <w:rFonts w:ascii="FlandersArtSans-Regular" w:hAnsi="FlandersArtSans-Regular"/>
                <w:color w:val="auto"/>
                <w:szCs w:val="20"/>
              </w:rPr>
              <w:t>de onderaannemer van het tweede niveau.</w:t>
            </w:r>
            <w:r>
              <w:rPr>
                <w:rFonts w:ascii="FlandersArtSans-Regular" w:hAnsi="FlandersArtSans-Regular"/>
                <w:color w:val="auto"/>
                <w:szCs w:val="20"/>
              </w:rPr>
              <w:t xml:space="preserve"> </w:t>
            </w:r>
          </w:p>
          <w:p w14:paraId="7D44F45D" w14:textId="77777777" w:rsidR="00046A98" w:rsidRDefault="00046A98" w:rsidP="00277E80">
            <w:pPr>
              <w:autoSpaceDE w:val="0"/>
              <w:autoSpaceDN w:val="0"/>
              <w:adjustRightInd w:val="0"/>
              <w:rPr>
                <w:rFonts w:ascii="FlandersArtSans-Regular" w:hAnsi="FlandersArtSans-Regular"/>
                <w:color w:val="auto"/>
                <w:szCs w:val="20"/>
              </w:rPr>
            </w:pPr>
          </w:p>
          <w:p w14:paraId="595F915D" w14:textId="77777777" w:rsidR="003942A1" w:rsidRPr="004029A6" w:rsidRDefault="003942A1" w:rsidP="00277E80">
            <w:pPr>
              <w:autoSpaceDE w:val="0"/>
              <w:autoSpaceDN w:val="0"/>
              <w:adjustRightInd w:val="0"/>
              <w:rPr>
                <w:rFonts w:ascii="FlandersArtSans-Regular" w:hAnsi="FlandersArtSans-Regular"/>
                <w:color w:val="auto"/>
                <w:szCs w:val="20"/>
              </w:rPr>
            </w:pPr>
            <w:r w:rsidRPr="004029A6">
              <w:rPr>
                <w:rFonts w:ascii="FlandersArtSans-Regular" w:hAnsi="FlandersArtSans-Regular"/>
                <w:color w:val="auto"/>
                <w:szCs w:val="20"/>
              </w:rPr>
              <w:t xml:space="preserve">Onverminderd artikel 78/1 is in de volgende gevallen één bijkomend niveau van </w:t>
            </w:r>
            <w:proofErr w:type="spellStart"/>
            <w:r w:rsidRPr="004029A6">
              <w:rPr>
                <w:rFonts w:ascii="FlandersArtSans-Regular" w:hAnsi="FlandersArtSans-Regular"/>
                <w:color w:val="auto"/>
                <w:szCs w:val="20"/>
              </w:rPr>
              <w:t>onderaanneming</w:t>
            </w:r>
            <w:proofErr w:type="spellEnd"/>
            <w:r w:rsidRPr="004029A6">
              <w:rPr>
                <w:rFonts w:ascii="FlandersArtSans-Regular" w:hAnsi="FlandersArtSans-Regular"/>
                <w:color w:val="auto"/>
                <w:szCs w:val="20"/>
              </w:rPr>
              <w:t xml:space="preserve"> mogelijk:  </w:t>
            </w:r>
          </w:p>
          <w:p w14:paraId="4258871C" w14:textId="77777777" w:rsidR="003942A1" w:rsidRPr="004029A6" w:rsidRDefault="003942A1">
            <w:pPr>
              <w:numPr>
                <w:ilvl w:val="0"/>
                <w:numId w:val="77"/>
              </w:numPr>
              <w:autoSpaceDE w:val="0"/>
              <w:autoSpaceDN w:val="0"/>
              <w:adjustRightInd w:val="0"/>
              <w:rPr>
                <w:rFonts w:ascii="FlandersArtSans-Regular" w:hAnsi="FlandersArtSans-Regular"/>
                <w:color w:val="auto"/>
                <w:szCs w:val="20"/>
              </w:rPr>
            </w:pPr>
            <w:r w:rsidRPr="004029A6">
              <w:rPr>
                <w:rFonts w:ascii="FlandersArtSans-Regular" w:hAnsi="FlandersArtSans-Regular"/>
                <w:color w:val="auto"/>
                <w:szCs w:val="20"/>
              </w:rPr>
              <w:t xml:space="preserve">mits voorafgaandelijk schriftelijk akkoord van de aanbestedende overheid; </w:t>
            </w:r>
          </w:p>
          <w:p w14:paraId="59440D58" w14:textId="77777777" w:rsidR="003942A1" w:rsidRPr="004029A6" w:rsidRDefault="003942A1">
            <w:pPr>
              <w:numPr>
                <w:ilvl w:val="0"/>
                <w:numId w:val="76"/>
              </w:numPr>
              <w:autoSpaceDE w:val="0"/>
              <w:autoSpaceDN w:val="0"/>
              <w:adjustRightInd w:val="0"/>
              <w:rPr>
                <w:rFonts w:ascii="FlandersArtSans-Regular" w:hAnsi="FlandersArtSans-Regular"/>
                <w:color w:val="auto"/>
                <w:szCs w:val="20"/>
              </w:rPr>
            </w:pPr>
            <w:r w:rsidRPr="004029A6">
              <w:rPr>
                <w:rFonts w:ascii="FlandersArtSans-Regular" w:hAnsi="FlandersArtSans-Regular"/>
                <w:color w:val="auto"/>
                <w:szCs w:val="20"/>
              </w:rPr>
              <w:t>wanneer zich omstandigheden voordoen die redelijkerwijze niet voorzienbaar waren bij de indiening van de offerte, die niet konden worden ontweken en waarvan de gevolgen niet konden worden verholpen door de</w:t>
            </w:r>
            <w:r w:rsidRPr="004029A6">
              <w:rPr>
                <w:color w:val="auto"/>
              </w:rPr>
              <w:t xml:space="preserve"> </w:t>
            </w:r>
            <w:r w:rsidRPr="004029A6">
              <w:rPr>
                <w:rFonts w:ascii="FlandersArtSans-Regular" w:hAnsi="FlandersArtSans-Regular"/>
                <w:color w:val="auto"/>
                <w:szCs w:val="20"/>
              </w:rPr>
              <w:t>ondernemers, niettegenstaande al het nodige daartoe werd gedaan en voor zover deze omstandigheden schriftelijk kenbaar gemaakt worden aan de aanbestedende overheid binnen de dertig dagen nadat ze zich hebben voorgedaan.</w:t>
            </w:r>
          </w:p>
          <w:p w14:paraId="22C0D072" w14:textId="77777777" w:rsidR="003942A1" w:rsidRDefault="003942A1" w:rsidP="00277E80">
            <w:pPr>
              <w:autoSpaceDE w:val="0"/>
              <w:autoSpaceDN w:val="0"/>
              <w:adjustRightInd w:val="0"/>
              <w:rPr>
                <w:rFonts w:ascii="FlandersArtSans-Regular" w:hAnsi="FlandersArtSans-Regular"/>
                <w:color w:val="000000"/>
                <w:szCs w:val="20"/>
              </w:rPr>
            </w:pPr>
          </w:p>
          <w:p w14:paraId="5A097955" w14:textId="77777777" w:rsidR="003942A1" w:rsidRPr="00231EC3" w:rsidRDefault="003942A1" w:rsidP="00277E80">
            <w:pPr>
              <w:autoSpaceDE w:val="0"/>
              <w:autoSpaceDN w:val="0"/>
              <w:adjustRightInd w:val="0"/>
              <w:rPr>
                <w:rFonts w:ascii="FlandersArtSans-Regular" w:hAnsi="FlandersArtSans-Regular"/>
                <w:color w:val="000000"/>
                <w:szCs w:val="20"/>
              </w:rPr>
            </w:pPr>
            <w:r w:rsidRPr="00921A6F">
              <w:rPr>
                <w:rFonts w:ascii="FlandersArtSans-Regular" w:hAnsi="FlandersArtSans-Regular"/>
                <w:szCs w:val="20"/>
              </w:rPr>
              <w:t>Bij niet naleving van de vervangingsplicht of niet ingaan op het verzoek tot vervanging, stelt de opdrachtnemer zich bloot aan de straffen zoals bepaald in artikel</w:t>
            </w:r>
            <w:r>
              <w:rPr>
                <w:rFonts w:ascii="FlandersArtSans-Regular" w:hAnsi="FlandersArtSans-Regular"/>
                <w:szCs w:val="20"/>
              </w:rPr>
              <w:t xml:space="preserve"> 12/3, §3.</w:t>
            </w:r>
          </w:p>
          <w:p w14:paraId="38809C81" w14:textId="77777777" w:rsidR="003942A1" w:rsidRPr="00231EC3" w:rsidRDefault="003942A1" w:rsidP="00277E80">
            <w:pPr>
              <w:autoSpaceDE w:val="0"/>
              <w:autoSpaceDN w:val="0"/>
              <w:adjustRightInd w:val="0"/>
              <w:rPr>
                <w:rFonts w:ascii="FlandersArtSans-Regular" w:hAnsi="FlandersArtSans-Regular"/>
                <w:color w:val="000000"/>
                <w:szCs w:val="20"/>
              </w:rPr>
            </w:pPr>
          </w:p>
        </w:tc>
      </w:tr>
    </w:tbl>
    <w:p w14:paraId="6DCDBFD9" w14:textId="77777777" w:rsidR="003942A1" w:rsidRPr="00094680" w:rsidRDefault="003942A1" w:rsidP="003942A1">
      <w:pPr>
        <w:pStyle w:val="Kop2"/>
        <w:numPr>
          <w:ilvl w:val="0"/>
          <w:numId w:val="0"/>
        </w:numPr>
        <w:ind w:left="709" w:hanging="709"/>
      </w:pPr>
      <w:bookmarkStart w:id="224" w:name="_Toc488325165"/>
      <w:bookmarkStart w:id="225" w:name="_Toc159926946"/>
      <w:r w:rsidRPr="00094680">
        <w:t>B.5.5.</w:t>
      </w:r>
      <w:r w:rsidRPr="00094680">
        <w:tab/>
        <w:t>ERKENNING ONDERAANNEMER (art. 12/4 en 78/1 KB Uitvoering)</w:t>
      </w:r>
      <w:bookmarkEnd w:id="224"/>
      <w:bookmarkEnd w:id="225"/>
    </w:p>
    <w:p w14:paraId="0945E39E" w14:textId="77777777" w:rsidR="00B928B5" w:rsidRPr="00094680" w:rsidRDefault="00B928B5" w:rsidP="00B928B5">
      <w:pPr>
        <w:rPr>
          <w:rFonts w:ascii="FlandersArtSans-Regular" w:hAnsi="FlandersArtSans-Regular"/>
        </w:rPr>
      </w:pPr>
      <w:r w:rsidRPr="00094680">
        <w:rPr>
          <w:rFonts w:ascii="FlandersArtSans-Regular" w:hAnsi="FlandersArtSans-Regular"/>
        </w:rPr>
        <w:t>De opdrachtnemer dient aan de leidende ambtenaar het bewijs voor te leggen dat, op het</w:t>
      </w:r>
      <w:r w:rsidR="00094680" w:rsidRPr="00A17BFA">
        <w:rPr>
          <w:rFonts w:ascii="FlandersArtSans-Regular" w:hAnsi="FlandersArtSans-Regular"/>
        </w:rPr>
        <w:t xml:space="preserve"> </w:t>
      </w:r>
      <w:r w:rsidRPr="00A17BFA">
        <w:rPr>
          <w:rFonts w:ascii="FlandersArtSans-Regular" w:hAnsi="FlandersArtSans-Regular"/>
        </w:rPr>
        <w:t>ogenblik dat hij de uitvoering van een deel van de opdracht aan een onderaannemer</w:t>
      </w:r>
      <w:r w:rsidR="00094680" w:rsidRPr="00A17BFA">
        <w:rPr>
          <w:rFonts w:ascii="FlandersArtSans-Regular" w:hAnsi="FlandersArtSans-Regular"/>
        </w:rPr>
        <w:t xml:space="preserve"> </w:t>
      </w:r>
      <w:r w:rsidRPr="00A17BFA">
        <w:rPr>
          <w:rFonts w:ascii="FlandersArtSans-Regular" w:hAnsi="FlandersArtSans-Regular"/>
        </w:rPr>
        <w:t>toevertrouwt, deze voldoet, in verhouding tot het deel van de opdracht dat hij zal uitvoeren,</w:t>
      </w:r>
      <w:r w:rsidR="00094680" w:rsidRPr="00094680">
        <w:rPr>
          <w:rFonts w:ascii="FlandersArtSans-Regular" w:hAnsi="FlandersArtSans-Regular"/>
        </w:rPr>
        <w:t xml:space="preserve">  </w:t>
      </w:r>
      <w:r w:rsidRPr="00094680">
        <w:rPr>
          <w:rFonts w:ascii="FlandersArtSans-Regular" w:hAnsi="FlandersArtSans-Regular"/>
        </w:rPr>
        <w:t>aan de wetgeving houdende regeling van de erkenning van de aannemers van werken</w:t>
      </w:r>
      <w:r w:rsidR="00094680" w:rsidRPr="00094680">
        <w:rPr>
          <w:rFonts w:ascii="FlandersArtSans-Regular" w:hAnsi="FlandersArtSans-Regular"/>
        </w:rPr>
        <w:t xml:space="preserve"> </w:t>
      </w:r>
      <w:r w:rsidRPr="00094680">
        <w:rPr>
          <w:rFonts w:ascii="FlandersArtSans-Regular" w:hAnsi="FlandersArtSans-Regular"/>
        </w:rPr>
        <w:t>(verplichte erkenning van zodra het bedrag der werken 75.000 euro of meer bedraagt voor wat</w:t>
      </w:r>
      <w:r w:rsidR="00094680" w:rsidRPr="00094680">
        <w:rPr>
          <w:rFonts w:ascii="FlandersArtSans-Regular" w:hAnsi="FlandersArtSans-Regular"/>
        </w:rPr>
        <w:t xml:space="preserve"> </w:t>
      </w:r>
      <w:r w:rsidRPr="00094680">
        <w:rPr>
          <w:rFonts w:ascii="FlandersArtSans-Regular" w:hAnsi="FlandersArtSans-Regular"/>
        </w:rPr>
        <w:t>de in categorieën ingedeelde werken betreft en 50.000 euro of meer voor wat de in</w:t>
      </w:r>
      <w:r w:rsidR="00094680" w:rsidRPr="00094680">
        <w:rPr>
          <w:rFonts w:ascii="FlandersArtSans-Regular" w:hAnsi="FlandersArtSans-Regular"/>
        </w:rPr>
        <w:t xml:space="preserve"> </w:t>
      </w:r>
      <w:proofErr w:type="spellStart"/>
      <w:r w:rsidRPr="00094680">
        <w:rPr>
          <w:rFonts w:ascii="FlandersArtSans-Regular" w:hAnsi="FlandersArtSans-Regular"/>
        </w:rPr>
        <w:t>ondercategorieën</w:t>
      </w:r>
      <w:proofErr w:type="spellEnd"/>
      <w:r w:rsidRPr="00094680">
        <w:rPr>
          <w:rFonts w:ascii="FlandersArtSans-Regular" w:hAnsi="FlandersArtSans-Regular"/>
        </w:rPr>
        <w:t xml:space="preserve"> ingedeelde werken betreft).</w:t>
      </w:r>
    </w:p>
    <w:p w14:paraId="5939DA92" w14:textId="77777777" w:rsidR="00094680" w:rsidRPr="00094680" w:rsidRDefault="00094680" w:rsidP="00B928B5">
      <w:pPr>
        <w:rPr>
          <w:rFonts w:ascii="FlandersArtSans-Regular" w:hAnsi="FlandersArtSans-Regular"/>
        </w:rPr>
      </w:pPr>
    </w:p>
    <w:p w14:paraId="1B82F965" w14:textId="77777777" w:rsidR="00B928B5" w:rsidRPr="00094680" w:rsidRDefault="00B928B5" w:rsidP="00B928B5">
      <w:pPr>
        <w:rPr>
          <w:rFonts w:ascii="FlandersArtSans-Regular" w:hAnsi="FlandersArtSans-Regular"/>
        </w:rPr>
      </w:pPr>
      <w:r w:rsidRPr="00094680">
        <w:rPr>
          <w:rFonts w:ascii="FlandersArtSans-Regular" w:hAnsi="FlandersArtSans-Regular"/>
        </w:rPr>
        <w:t>Dit bewijs kan blijken uit het voorleggen van:</w:t>
      </w:r>
    </w:p>
    <w:p w14:paraId="0AA64FD1" w14:textId="77777777" w:rsidR="00B928B5" w:rsidRPr="00094680" w:rsidRDefault="00B928B5">
      <w:pPr>
        <w:pStyle w:val="Lijstalinea"/>
        <w:numPr>
          <w:ilvl w:val="0"/>
          <w:numId w:val="76"/>
        </w:numPr>
        <w:rPr>
          <w:rFonts w:ascii="FlandersArtSans-Regular" w:hAnsi="FlandersArtSans-Regular"/>
        </w:rPr>
      </w:pPr>
      <w:r w:rsidRPr="00094680">
        <w:rPr>
          <w:rFonts w:ascii="FlandersArtSans-Regular" w:hAnsi="FlandersArtSans-Regular"/>
        </w:rPr>
        <w:lastRenderedPageBreak/>
        <w:t>De passende erkenning;</w:t>
      </w:r>
    </w:p>
    <w:p w14:paraId="2950BA47" w14:textId="77777777" w:rsidR="00B928B5" w:rsidRPr="00094680" w:rsidRDefault="00B928B5">
      <w:pPr>
        <w:pStyle w:val="Lijstalinea"/>
        <w:numPr>
          <w:ilvl w:val="0"/>
          <w:numId w:val="76"/>
        </w:numPr>
        <w:rPr>
          <w:rFonts w:ascii="FlandersArtSans-Regular" w:hAnsi="FlandersArtSans-Regular"/>
        </w:rPr>
      </w:pPr>
      <w:r w:rsidRPr="00094680">
        <w:rPr>
          <w:rFonts w:ascii="FlandersArtSans-Regular" w:hAnsi="FlandersArtSans-Regular"/>
        </w:rPr>
        <w:t>Voor buitenlandse inschrijvers: de inschrijving op de officiële lijst van de erkende</w:t>
      </w:r>
      <w:r w:rsidR="00094680" w:rsidRPr="00094680">
        <w:rPr>
          <w:rFonts w:ascii="FlandersArtSans-Regular" w:hAnsi="FlandersArtSans-Regular"/>
        </w:rPr>
        <w:t xml:space="preserve"> </w:t>
      </w:r>
      <w:r w:rsidRPr="00094680">
        <w:rPr>
          <w:rFonts w:ascii="FlandersArtSans-Regular" w:hAnsi="FlandersArtSans-Regular"/>
        </w:rPr>
        <w:t>aannemers in een andere Lidstaat van de Europese Gemeenschappen voor zover die</w:t>
      </w:r>
      <w:r w:rsidR="00094680" w:rsidRPr="00094680">
        <w:rPr>
          <w:rFonts w:ascii="FlandersArtSans-Regular" w:hAnsi="FlandersArtSans-Regular"/>
        </w:rPr>
        <w:t xml:space="preserve"> </w:t>
      </w:r>
      <w:r w:rsidRPr="00094680">
        <w:rPr>
          <w:rFonts w:ascii="FlandersArtSans-Regular" w:hAnsi="FlandersArtSans-Regular"/>
        </w:rPr>
        <w:t>erkenning gelijkwaardig is overeenkomstig de voorwaarden gesteld in artikel 4, § 1 van</w:t>
      </w:r>
      <w:r w:rsidR="00094680" w:rsidRPr="00094680">
        <w:rPr>
          <w:rFonts w:ascii="FlandersArtSans-Regular" w:hAnsi="FlandersArtSans-Regular"/>
        </w:rPr>
        <w:t xml:space="preserve"> </w:t>
      </w:r>
      <w:r w:rsidRPr="00094680">
        <w:rPr>
          <w:rFonts w:ascii="FlandersArtSans-Regular" w:hAnsi="FlandersArtSans-Regular"/>
        </w:rPr>
        <w:t>de Erkenningswet van 20 maart 1991;</w:t>
      </w:r>
    </w:p>
    <w:p w14:paraId="1906F5DC" w14:textId="77777777" w:rsidR="00B928B5" w:rsidRPr="00094680" w:rsidRDefault="00B928B5">
      <w:pPr>
        <w:pStyle w:val="Lijstalinea"/>
        <w:numPr>
          <w:ilvl w:val="0"/>
          <w:numId w:val="76"/>
        </w:numPr>
        <w:rPr>
          <w:rFonts w:ascii="FlandersArtSans-Regular" w:hAnsi="FlandersArtSans-Regular"/>
        </w:rPr>
      </w:pPr>
      <w:r w:rsidRPr="00094680">
        <w:rPr>
          <w:rFonts w:ascii="FlandersArtSans-Regular" w:hAnsi="FlandersArtSans-Regular"/>
        </w:rPr>
        <w:t>De bewijzen dat ze voldoen aan de voorwaarden gesteld door of krachtens de Wet van</w:t>
      </w:r>
      <w:r w:rsidR="00094680" w:rsidRPr="00094680">
        <w:rPr>
          <w:rFonts w:ascii="FlandersArtSans-Regular" w:hAnsi="FlandersArtSans-Regular"/>
        </w:rPr>
        <w:t xml:space="preserve"> </w:t>
      </w:r>
      <w:r w:rsidRPr="00094680">
        <w:rPr>
          <w:rFonts w:ascii="FlandersArtSans-Regular" w:hAnsi="FlandersArtSans-Regular"/>
        </w:rPr>
        <w:t>20 maart 1991.</w:t>
      </w:r>
    </w:p>
    <w:p w14:paraId="3B12B803" w14:textId="77777777" w:rsidR="00094680" w:rsidRPr="00094680" w:rsidRDefault="00094680" w:rsidP="00094680">
      <w:pPr>
        <w:pStyle w:val="Lijstalinea"/>
        <w:ind w:left="720"/>
        <w:rPr>
          <w:rFonts w:ascii="FlandersArtSans-Regular" w:hAnsi="FlandersArtSans-Regular"/>
        </w:rPr>
      </w:pPr>
    </w:p>
    <w:p w14:paraId="582A22AE" w14:textId="77777777" w:rsidR="00094680" w:rsidRPr="00A17BFA" w:rsidRDefault="00B928B5" w:rsidP="00B928B5">
      <w:pPr>
        <w:rPr>
          <w:rFonts w:ascii="FlandersArtSans-Regular" w:hAnsi="FlandersArtSans-Regular"/>
        </w:rPr>
      </w:pPr>
      <w:r w:rsidRPr="00094680">
        <w:rPr>
          <w:rFonts w:ascii="FlandersArtSans-Regular" w:hAnsi="FlandersArtSans-Regular"/>
        </w:rPr>
        <w:t>In de twee laatste gevallen maakt de aanbestedende overheid de desbetreffende bewijzen</w:t>
      </w:r>
      <w:r w:rsidR="00094680" w:rsidRPr="00094680">
        <w:rPr>
          <w:rFonts w:ascii="FlandersArtSans-Regular" w:hAnsi="FlandersArtSans-Regular"/>
        </w:rPr>
        <w:t xml:space="preserve"> </w:t>
      </w:r>
      <w:r w:rsidRPr="00094680">
        <w:rPr>
          <w:rFonts w:ascii="FlandersArtSans-Regular" w:hAnsi="FlandersArtSans-Regular"/>
        </w:rPr>
        <w:t>voor advies over aan de erkenningscommissie waarna de bevoegde minister bij positief advies</w:t>
      </w:r>
      <w:r w:rsidR="00094680" w:rsidRPr="00A17BFA">
        <w:rPr>
          <w:rFonts w:ascii="FlandersArtSans-Regular" w:hAnsi="FlandersArtSans-Regular"/>
        </w:rPr>
        <w:t xml:space="preserve"> </w:t>
      </w:r>
      <w:r w:rsidRPr="00A17BFA">
        <w:rPr>
          <w:rFonts w:ascii="FlandersArtSans-Regular" w:hAnsi="FlandersArtSans-Regular"/>
        </w:rPr>
        <w:t>van de commissie een getuigschrift van erkenning aflevert.</w:t>
      </w:r>
    </w:p>
    <w:p w14:paraId="63815403" w14:textId="77777777" w:rsidR="00094680" w:rsidRPr="00094680" w:rsidRDefault="00094680" w:rsidP="00B928B5">
      <w:pPr>
        <w:rPr>
          <w:rFonts w:ascii="FlandersArtSans-Regular" w:hAnsi="FlandersArtSans-Regular"/>
        </w:rPr>
      </w:pPr>
    </w:p>
    <w:p w14:paraId="7380D905" w14:textId="77777777" w:rsidR="00B928B5" w:rsidRPr="00094680" w:rsidRDefault="00B928B5" w:rsidP="00B928B5">
      <w:pPr>
        <w:rPr>
          <w:rFonts w:ascii="FlandersArtSans-Regular" w:hAnsi="FlandersArtSans-Regular"/>
        </w:rPr>
      </w:pPr>
      <w:r w:rsidRPr="00094680">
        <w:rPr>
          <w:rFonts w:ascii="FlandersArtSans-Regular" w:hAnsi="FlandersArtSans-Regular"/>
        </w:rPr>
        <w:t>De onderaannemer mag het hem toevertrouwde deel van de opdracht slechts aanvangen</w:t>
      </w:r>
      <w:r w:rsidR="005760ED">
        <w:rPr>
          <w:rFonts w:ascii="FlandersArtSans-Regular" w:hAnsi="FlandersArtSans-Regular"/>
        </w:rPr>
        <w:t xml:space="preserve"> indien hij in het bezit is van de vereiste erkenning.</w:t>
      </w:r>
    </w:p>
    <w:p w14:paraId="31127E2B" w14:textId="77777777" w:rsidR="00094680" w:rsidRPr="00094680" w:rsidRDefault="00094680" w:rsidP="00B928B5">
      <w:pPr>
        <w:rPr>
          <w:rFonts w:ascii="FlandersArtSans-Regular" w:hAnsi="FlandersArtSans-Regular"/>
        </w:rPr>
      </w:pPr>
    </w:p>
    <w:p w14:paraId="2D7EFA15" w14:textId="77777777" w:rsidR="0004048F" w:rsidRDefault="0004048F" w:rsidP="00CA4B29">
      <w:pPr>
        <w:pStyle w:val="Kop1"/>
        <w:jc w:val="both"/>
        <w:rPr>
          <w:rFonts w:ascii="FlandersArtSans-Regular" w:hAnsi="FlandersArtSans-Regular"/>
        </w:rPr>
      </w:pPr>
      <w:bookmarkStart w:id="226" w:name="_Toc159926947"/>
      <w:r w:rsidRPr="0054021F">
        <w:rPr>
          <w:rFonts w:ascii="FlandersArtSans-Regular" w:hAnsi="FlandersArtSans-Regular"/>
        </w:rPr>
        <w:t>B.</w:t>
      </w:r>
      <w:r w:rsidR="00D355ED">
        <w:rPr>
          <w:rFonts w:ascii="FlandersArtSans-Regular" w:hAnsi="FlandersArtSans-Regular"/>
        </w:rPr>
        <w:t>6</w:t>
      </w:r>
      <w:r w:rsidRPr="0054021F">
        <w:rPr>
          <w:rFonts w:ascii="FlandersArtSans-Regular" w:hAnsi="FlandersArtSans-Regular"/>
        </w:rPr>
        <w:t>.</w:t>
      </w:r>
      <w:r w:rsidRPr="0054021F">
        <w:rPr>
          <w:rFonts w:ascii="FlandersArtSans-Regular" w:hAnsi="FlandersArtSans-Regular"/>
        </w:rPr>
        <w:tab/>
        <w:t>INTELLECTUELE RECHTEN EN VERTROUWELIJKHEID</w:t>
      </w:r>
      <w:bookmarkEnd w:id="184"/>
      <w:bookmarkEnd w:id="185"/>
      <w:bookmarkEnd w:id="226"/>
    </w:p>
    <w:p w14:paraId="7B4CD5E3" w14:textId="77777777" w:rsidR="00A013CD" w:rsidRPr="00224D01" w:rsidRDefault="000F630D" w:rsidP="00C92C31">
      <w:pPr>
        <w:pStyle w:val="BodyText1"/>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b/>
        </w:rPr>
      </w:pPr>
      <w:r w:rsidRPr="00792969">
        <w:rPr>
          <w:rFonts w:ascii="FlandersArtSans-Regular" w:hAnsi="FlandersArtSans-Regular"/>
          <w:b/>
        </w:rPr>
        <w:t xml:space="preserve">Noot: </w:t>
      </w:r>
      <w:r w:rsidR="00D6772F" w:rsidRPr="00792969">
        <w:rPr>
          <w:rFonts w:ascii="FlandersArtSans-Regular" w:hAnsi="FlandersArtSans-Regular"/>
        </w:rPr>
        <w:t>V</w:t>
      </w:r>
      <w:r w:rsidR="00A013CD" w:rsidRPr="00792969">
        <w:rPr>
          <w:rFonts w:ascii="FlandersArtSans-Regular" w:hAnsi="FlandersArtSans-Regular"/>
        </w:rPr>
        <w:t>oor meer informatie, zie het document ‘</w:t>
      </w:r>
      <w:hyperlink r:id="rId51" w:history="1">
        <w:r w:rsidR="00A013CD" w:rsidRPr="004029A6">
          <w:rPr>
            <w:rStyle w:val="Hyperlink"/>
            <w:rFonts w:ascii="FlandersArtSans-Regular" w:hAnsi="FlandersArtSans-Regular"/>
          </w:rPr>
          <w:t>Modelbepalingen intellectueel eigendomsrecht’</w:t>
        </w:r>
      </w:hyperlink>
    </w:p>
    <w:p w14:paraId="4DB652A3" w14:textId="77777777" w:rsidR="00212217" w:rsidRPr="00266C0A" w:rsidRDefault="00212217" w:rsidP="00CA4B29">
      <w:pPr>
        <w:pStyle w:val="BodyText1"/>
        <w:jc w:val="both"/>
        <w:rPr>
          <w:rFonts w:ascii="FlandersArtSans-Regular" w:hAnsi="FlandersArtSans-Regular"/>
        </w:rPr>
      </w:pPr>
    </w:p>
    <w:p w14:paraId="668D03B7" w14:textId="77777777" w:rsidR="0004048F" w:rsidRPr="0054021F" w:rsidRDefault="0004048F" w:rsidP="00CA4B29">
      <w:pPr>
        <w:pStyle w:val="Kop2"/>
        <w:numPr>
          <w:ilvl w:val="0"/>
          <w:numId w:val="0"/>
        </w:numPr>
        <w:ind w:left="709" w:hanging="709"/>
        <w:jc w:val="both"/>
      </w:pPr>
      <w:bookmarkStart w:id="227" w:name="_Toc434325169"/>
      <w:bookmarkStart w:id="228" w:name="_Toc434486192"/>
      <w:bookmarkStart w:id="229" w:name="_Toc159926948"/>
      <w:r w:rsidRPr="0054021F">
        <w:t>B.</w:t>
      </w:r>
      <w:r w:rsidR="00D355ED">
        <w:t>6</w:t>
      </w:r>
      <w:r w:rsidRPr="0054021F">
        <w:t>.1.</w:t>
      </w:r>
      <w:r w:rsidRPr="0054021F">
        <w:tab/>
        <w:t>INTELLECTUELE RECHTEN EN KNOWHOW (ART. 19 EN 20 KB UITVOERING)</w:t>
      </w:r>
      <w:bookmarkEnd w:id="227"/>
      <w:bookmarkEnd w:id="228"/>
      <w:bookmarkEnd w:id="229"/>
    </w:p>
    <w:p w14:paraId="4AD46EC7" w14:textId="77777777" w:rsidR="0004048F" w:rsidRPr="0054021F" w:rsidRDefault="0004048F" w:rsidP="00CA4B29">
      <w:pPr>
        <w:ind w:left="709" w:hanging="709"/>
        <w:jc w:val="both"/>
        <w:rPr>
          <w:rFonts w:ascii="FlandersArtSans-Regular" w:hAnsi="FlandersArtSans-Regular" w:cs="Arial"/>
          <w:i/>
        </w:rPr>
      </w:pPr>
      <w:r w:rsidRPr="0054021F">
        <w:rPr>
          <w:rFonts w:ascii="FlandersArtSans-Regular" w:hAnsi="FlandersArtSans-Regular" w:cs="Arial"/>
        </w:rPr>
        <w:t>a)</w:t>
      </w:r>
      <w:r w:rsidRPr="0054021F">
        <w:rPr>
          <w:rFonts w:ascii="FlandersArtSans-Regular" w:hAnsi="FlandersArtSans-Regular" w:cs="Arial"/>
        </w:rPr>
        <w:tab/>
      </w:r>
      <w:r w:rsidRPr="00331EB9">
        <w:rPr>
          <w:rFonts w:ascii="FlandersArtSans-Regular" w:hAnsi="FlandersArtSans-Regular" w:cs="Arial"/>
          <w:i/>
          <w:highlight w:val="yellow"/>
        </w:rPr>
        <w:t>(</w:t>
      </w:r>
      <w:r w:rsidR="00471376">
        <w:rPr>
          <w:rFonts w:ascii="FlandersArtSans-Regular" w:hAnsi="FlandersArtSans-Regular" w:cs="Arial"/>
          <w:i/>
          <w:highlight w:val="yellow"/>
        </w:rPr>
        <w:t>b</w:t>
      </w:r>
      <w:r w:rsidR="00471376" w:rsidRPr="00331EB9">
        <w:rPr>
          <w:rFonts w:ascii="FlandersArtSans-Regular" w:hAnsi="FlandersArtSans-Regular" w:cs="Arial"/>
          <w:i/>
          <w:highlight w:val="yellow"/>
        </w:rPr>
        <w:t xml:space="preserve">epaal </w:t>
      </w:r>
      <w:r w:rsidRPr="00331EB9">
        <w:rPr>
          <w:rFonts w:ascii="FlandersArtSans-Regular" w:hAnsi="FlandersArtSans-Regular" w:cs="Arial"/>
          <w:i/>
          <w:highlight w:val="yellow"/>
        </w:rPr>
        <w:t>of de aanbestedende overheid al dan niet de intellectuele eigendomsrechten verkrijgt die ontstaan, ontwikkeld of gebruikt worden</w:t>
      </w:r>
      <w:r w:rsidR="00FD6D33">
        <w:rPr>
          <w:rFonts w:ascii="FlandersArtSans-Regular" w:hAnsi="FlandersArtSans-Regular" w:cs="Arial"/>
          <w:i/>
          <w:highlight w:val="yellow"/>
        </w:rPr>
        <w:t xml:space="preserve"> en omschrijf deze desgevallend</w:t>
      </w:r>
      <w:r w:rsidRPr="00331EB9">
        <w:rPr>
          <w:rFonts w:ascii="FlandersArtSans-Regular" w:hAnsi="FlandersArtSans-Regular" w:cs="Arial"/>
          <w:i/>
          <w:highlight w:val="yellow"/>
        </w:rPr>
        <w:t>. Indien niet, bepaal voor welke behoeften en exploitatiewijzen de aanbestedende overheid een gebruiksrecht verkrijgt om de resultaten van de intellectuele prestaties aan te wenden.)</w:t>
      </w:r>
      <w:r w:rsidR="00FD6D33">
        <w:rPr>
          <w:rFonts w:ascii="FlandersArtSans-Regular" w:hAnsi="FlandersArtSans-Regular" w:cs="Arial"/>
          <w:i/>
        </w:rPr>
        <w:t xml:space="preserve">  </w:t>
      </w:r>
    </w:p>
    <w:p w14:paraId="52AAA654" w14:textId="77777777" w:rsidR="0004048F" w:rsidRPr="0054021F" w:rsidRDefault="0004048F" w:rsidP="00CA4B29">
      <w:pPr>
        <w:jc w:val="both"/>
        <w:rPr>
          <w:rFonts w:ascii="FlandersArtSans-Regular" w:hAnsi="FlandersArtSans-Regular" w:cs="Arial"/>
          <w:i/>
        </w:rPr>
      </w:pPr>
    </w:p>
    <w:p w14:paraId="77BBBCC7" w14:textId="77777777" w:rsidR="0004048F" w:rsidRPr="0054021F" w:rsidRDefault="0004048F" w:rsidP="00CA4B29">
      <w:pPr>
        <w:tabs>
          <w:tab w:val="left" w:pos="709"/>
        </w:tabs>
        <w:ind w:left="709" w:hanging="709"/>
        <w:jc w:val="both"/>
        <w:rPr>
          <w:rFonts w:ascii="FlandersArtSans-Regular" w:hAnsi="FlandersArtSans-Regular" w:cs="Arial"/>
          <w:i/>
        </w:rPr>
      </w:pPr>
      <w:r w:rsidRPr="0054021F">
        <w:rPr>
          <w:rFonts w:ascii="FlandersArtSans-Regular" w:hAnsi="FlandersArtSans-Regular" w:cs="Arial"/>
          <w:i/>
        </w:rPr>
        <w:t>b)</w:t>
      </w:r>
      <w:r w:rsidRPr="0054021F">
        <w:rPr>
          <w:rFonts w:ascii="FlandersArtSans-Regular" w:hAnsi="FlandersArtSans-Regular" w:cs="Arial"/>
          <w:i/>
        </w:rPr>
        <w:tab/>
      </w:r>
      <w:r w:rsidRPr="00331EB9">
        <w:rPr>
          <w:rFonts w:ascii="FlandersArtSans-Regular" w:hAnsi="FlandersArtSans-Regular" w:cs="Arial"/>
          <w:i/>
          <w:highlight w:val="yellow"/>
        </w:rPr>
        <w:t>(</w:t>
      </w:r>
      <w:r w:rsidR="00471376">
        <w:rPr>
          <w:rFonts w:ascii="FlandersArtSans-Regular" w:hAnsi="FlandersArtSans-Regular" w:cs="Arial"/>
          <w:i/>
          <w:highlight w:val="yellow"/>
        </w:rPr>
        <w:t>d</w:t>
      </w:r>
      <w:r w:rsidR="00471376" w:rsidRPr="00331EB9">
        <w:rPr>
          <w:rFonts w:ascii="FlandersArtSans-Regular" w:hAnsi="FlandersArtSans-Regular" w:cs="Arial"/>
          <w:i/>
          <w:highlight w:val="yellow"/>
        </w:rPr>
        <w:t xml:space="preserve">e </w:t>
      </w:r>
      <w:r w:rsidRPr="00331EB9">
        <w:rPr>
          <w:rFonts w:ascii="FlandersArtSans-Regular" w:hAnsi="FlandersArtSans-Regular" w:cs="Arial"/>
          <w:i/>
          <w:highlight w:val="yellow"/>
        </w:rPr>
        <w:t xml:space="preserve">voorwaarden en de vergoeding omschrijven voor het commercieel of ander gebruik door de </w:t>
      </w:r>
      <w:r w:rsidR="00FD6D33">
        <w:rPr>
          <w:rFonts w:ascii="FlandersArtSans-Regular" w:hAnsi="FlandersArtSans-Regular" w:cs="Arial"/>
          <w:i/>
          <w:highlight w:val="yellow"/>
        </w:rPr>
        <w:t xml:space="preserve">opdrachtnemer </w:t>
      </w:r>
      <w:r w:rsidRPr="00331EB9">
        <w:rPr>
          <w:rFonts w:ascii="FlandersArtSans-Regular" w:hAnsi="FlandersArtSans-Regular" w:cs="Arial"/>
          <w:i/>
          <w:highlight w:val="yellow"/>
        </w:rPr>
        <w:t>van de algemene gegevens over de opdracht en de verkregen resultaten.)</w:t>
      </w:r>
      <w:r w:rsidRPr="0054021F">
        <w:rPr>
          <w:rFonts w:ascii="FlandersArtSans-Regular" w:hAnsi="FlandersArtSans-Regular" w:cs="Arial"/>
          <w:i/>
        </w:rPr>
        <w:br/>
      </w:r>
    </w:p>
    <w:p w14:paraId="78461D71" w14:textId="77777777" w:rsidR="0004048F" w:rsidRPr="0054021F" w:rsidRDefault="0004048F" w:rsidP="00CA4B29">
      <w:pPr>
        <w:tabs>
          <w:tab w:val="left" w:pos="709"/>
        </w:tabs>
        <w:ind w:left="709" w:hanging="709"/>
        <w:jc w:val="both"/>
        <w:rPr>
          <w:rFonts w:ascii="FlandersArtSans-Regular" w:hAnsi="FlandersArtSans-Regular" w:cs="Arial"/>
          <w:i/>
        </w:rPr>
      </w:pPr>
      <w:r w:rsidRPr="0054021F">
        <w:rPr>
          <w:rFonts w:ascii="FlandersArtSans-Regular" w:hAnsi="FlandersArtSans-Regular" w:cs="Arial"/>
          <w:i/>
        </w:rPr>
        <w:t>c)</w:t>
      </w:r>
      <w:r w:rsidRPr="0054021F">
        <w:rPr>
          <w:rFonts w:ascii="FlandersArtSans-Regular" w:hAnsi="FlandersArtSans-Regular" w:cs="Arial"/>
          <w:i/>
        </w:rPr>
        <w:tab/>
      </w:r>
      <w:r w:rsidRPr="00331EB9">
        <w:rPr>
          <w:rFonts w:ascii="FlandersArtSans-Regular" w:hAnsi="FlandersArtSans-Regular" w:cs="Arial"/>
          <w:i/>
          <w:highlight w:val="yellow"/>
        </w:rPr>
        <w:t>(</w:t>
      </w:r>
      <w:r w:rsidR="00471376">
        <w:rPr>
          <w:rFonts w:ascii="FlandersArtSans-Regular" w:hAnsi="FlandersArtSans-Regular" w:cs="Arial"/>
          <w:i/>
          <w:highlight w:val="yellow"/>
        </w:rPr>
        <w:t>f</w:t>
      </w:r>
      <w:r w:rsidR="00471376" w:rsidRPr="00331EB9">
        <w:rPr>
          <w:rFonts w:ascii="FlandersArtSans-Regular" w:hAnsi="FlandersArtSans-Regular" w:cs="Arial"/>
          <w:i/>
          <w:highlight w:val="yellow"/>
        </w:rPr>
        <w:t>acultatief</w:t>
      </w:r>
      <w:r w:rsidRPr="00331EB9">
        <w:rPr>
          <w:rFonts w:ascii="FlandersArtSans-Regular" w:hAnsi="FlandersArtSans-Regular" w:cs="Arial"/>
          <w:i/>
          <w:highlight w:val="yellow"/>
        </w:rPr>
        <w:t>:)</w:t>
      </w:r>
      <w:r w:rsidRPr="00331EB9">
        <w:rPr>
          <w:rFonts w:ascii="FlandersArtSans-Regular" w:hAnsi="FlandersArtSans-Regular" w:cs="Arial"/>
          <w:highlight w:val="yellow"/>
        </w:rPr>
        <w:t xml:space="preserve"> De aanbestedende overheid verkrijgt de rechten op de methodes en knowhow die gedaan, verworven, ontwikkeld of gebruikt worden bij de uitvoering van de opdracht.</w:t>
      </w:r>
    </w:p>
    <w:p w14:paraId="34E481B2" w14:textId="77777777" w:rsidR="0004048F" w:rsidRPr="0054021F" w:rsidRDefault="0004048F" w:rsidP="00CA4B29">
      <w:pPr>
        <w:jc w:val="both"/>
        <w:rPr>
          <w:rFonts w:ascii="FlandersArtSans-Regular" w:hAnsi="FlandersArtSans-Regular"/>
        </w:rPr>
      </w:pPr>
    </w:p>
    <w:p w14:paraId="3D505711" w14:textId="77777777" w:rsidR="0004048F" w:rsidRPr="005121C2" w:rsidRDefault="0004048F" w:rsidP="00CA4B29">
      <w:pPr>
        <w:pStyle w:val="Kop2"/>
        <w:numPr>
          <w:ilvl w:val="0"/>
          <w:numId w:val="0"/>
        </w:numPr>
        <w:ind w:left="709" w:hanging="709"/>
        <w:jc w:val="both"/>
      </w:pPr>
      <w:bookmarkStart w:id="230" w:name="_Toc434325170"/>
      <w:bookmarkStart w:id="231" w:name="_Toc434486193"/>
      <w:bookmarkStart w:id="232" w:name="_Toc159926949"/>
      <w:r w:rsidRPr="005121C2">
        <w:t>B.</w:t>
      </w:r>
      <w:r w:rsidR="00D355ED">
        <w:t>6</w:t>
      </w:r>
      <w:r w:rsidR="00F03D4A">
        <w:t>.</w:t>
      </w:r>
      <w:r w:rsidRPr="005121C2">
        <w:t>2.</w:t>
      </w:r>
      <w:r w:rsidRPr="005121C2">
        <w:tab/>
        <w:t xml:space="preserve">BESTAANDE INTELLECTUELE EIGENDOMSRECHTEN (ART. </w:t>
      </w:r>
      <w:r w:rsidR="00CC4380">
        <w:t>30</w:t>
      </w:r>
      <w:r w:rsidR="00CC4380" w:rsidRPr="005121C2">
        <w:t xml:space="preserve"> </w:t>
      </w:r>
      <w:r w:rsidRPr="005121C2">
        <w:t>KB PLAATSING)</w:t>
      </w:r>
      <w:bookmarkEnd w:id="230"/>
      <w:bookmarkEnd w:id="231"/>
      <w:bookmarkEnd w:id="232"/>
    </w:p>
    <w:p w14:paraId="4E28F301" w14:textId="77777777" w:rsidR="0004048F" w:rsidRPr="0054021F" w:rsidRDefault="0004048F" w:rsidP="00CA4B29">
      <w:pPr>
        <w:jc w:val="both"/>
        <w:rPr>
          <w:rFonts w:ascii="FlandersArtSans-Regular" w:hAnsi="FlandersArtSans-Regular" w:cs="Arial"/>
        </w:rPr>
      </w:pPr>
      <w:r w:rsidRPr="0054021F">
        <w:rPr>
          <w:rFonts w:ascii="FlandersArtSans-Regular" w:hAnsi="FlandersArtSans-Regular" w:cs="Arial"/>
        </w:rPr>
        <w:t>De inschrijver is verplicht in zijn offerte aan te geven welke intellectuele eigendomsrechten waarvan hij titularis is of waarvoor hij van een derde een gebruikslicentie moet verkrijgen nodig zijn voor het geheel of een deel van de uit te voeren prestaties.</w:t>
      </w:r>
    </w:p>
    <w:p w14:paraId="13FF4050" w14:textId="77777777" w:rsidR="0004048F" w:rsidRPr="0054021F" w:rsidRDefault="0004048F" w:rsidP="00CA4B29">
      <w:pPr>
        <w:jc w:val="both"/>
        <w:rPr>
          <w:rFonts w:ascii="FlandersArtSans-Regular" w:hAnsi="FlandersArtSans-Regular" w:cs="Arial"/>
          <w:highlight w:val="yellow"/>
        </w:rPr>
      </w:pPr>
    </w:p>
    <w:p w14:paraId="4252F376" w14:textId="77777777" w:rsidR="0004048F" w:rsidRPr="0054021F" w:rsidRDefault="0004048F" w:rsidP="00CA4B29">
      <w:pPr>
        <w:jc w:val="both"/>
        <w:rPr>
          <w:rFonts w:ascii="FlandersArtSans-Regular" w:hAnsi="FlandersArtSans-Regular" w:cs="Arial"/>
          <w:i/>
        </w:rPr>
      </w:pPr>
      <w:r w:rsidRPr="00331EB9">
        <w:rPr>
          <w:rFonts w:ascii="FlandersArtSans-Regular" w:hAnsi="FlandersArtSans-Regular" w:cs="Arial"/>
          <w:i/>
          <w:highlight w:val="yellow"/>
        </w:rPr>
        <w:t>(</w:t>
      </w:r>
      <w:r w:rsidR="00471376">
        <w:rPr>
          <w:rFonts w:ascii="FlandersArtSans-Regular" w:hAnsi="FlandersArtSans-Regular" w:cs="Arial"/>
          <w:i/>
          <w:highlight w:val="yellow"/>
        </w:rPr>
        <w:t>f</w:t>
      </w:r>
      <w:r w:rsidR="00471376" w:rsidRPr="00331EB9">
        <w:rPr>
          <w:rFonts w:ascii="FlandersArtSans-Regular" w:hAnsi="FlandersArtSans-Regular" w:cs="Arial"/>
          <w:i/>
          <w:highlight w:val="yellow"/>
        </w:rPr>
        <w:t>acultatief</w:t>
      </w:r>
      <w:r w:rsidRPr="00331EB9">
        <w:rPr>
          <w:rFonts w:ascii="FlandersArtSans-Regular" w:hAnsi="FlandersArtSans-Regular" w:cs="Arial"/>
          <w:i/>
          <w:highlight w:val="yellow"/>
        </w:rPr>
        <w:t>:)</w:t>
      </w:r>
    </w:p>
    <w:p w14:paraId="0352CAC4" w14:textId="77777777" w:rsidR="0004048F" w:rsidRPr="00083402" w:rsidRDefault="0004048F" w:rsidP="00CA4B29">
      <w:pPr>
        <w:jc w:val="both"/>
        <w:rPr>
          <w:rFonts w:ascii="FlandersArtSans-Regular" w:hAnsi="FlandersArtSans-Regular" w:cs="Arial"/>
          <w:highlight w:val="yellow"/>
        </w:rPr>
      </w:pPr>
      <w:r w:rsidRPr="0054021F">
        <w:rPr>
          <w:rFonts w:ascii="FlandersArtSans-Regular" w:hAnsi="FlandersArtSans-Regular" w:cs="Arial"/>
        </w:rPr>
        <w:t xml:space="preserve">De aanbestedende overheid wijst erop dat de volgende intellectuele eigendomsrechten nodig zijn voor de </w:t>
      </w:r>
      <w:r w:rsidRPr="00083402">
        <w:rPr>
          <w:rFonts w:ascii="FlandersArtSans-Regular" w:hAnsi="FlandersArtSans-Regular" w:cs="Arial"/>
        </w:rPr>
        <w:t>uitvoering van de opdracht:</w:t>
      </w:r>
    </w:p>
    <w:p w14:paraId="1A396CF7" w14:textId="77777777" w:rsidR="009B657A" w:rsidRPr="00074F8C" w:rsidRDefault="00074F8C">
      <w:pPr>
        <w:numPr>
          <w:ilvl w:val="0"/>
          <w:numId w:val="78"/>
        </w:numPr>
        <w:jc w:val="both"/>
        <w:rPr>
          <w:rFonts w:ascii="FlandersArtSans-Regular" w:hAnsi="FlandersArtSans-Regular" w:cs="Arial"/>
          <w:highlight w:val="yellow"/>
        </w:rPr>
      </w:pPr>
      <w:r w:rsidRPr="00074F8C">
        <w:rPr>
          <w:rFonts w:ascii="FlandersArtSans-Regular" w:hAnsi="FlandersArtSans-Regular" w:cs="Arial"/>
          <w:highlight w:val="yellow"/>
        </w:rPr>
        <w:t>***</w:t>
      </w:r>
    </w:p>
    <w:p w14:paraId="2815F635" w14:textId="77777777" w:rsidR="009B657A" w:rsidRPr="00074F8C" w:rsidRDefault="00074F8C">
      <w:pPr>
        <w:numPr>
          <w:ilvl w:val="0"/>
          <w:numId w:val="79"/>
        </w:numPr>
        <w:jc w:val="both"/>
        <w:rPr>
          <w:rFonts w:ascii="FlandersArtSans-Regular" w:hAnsi="FlandersArtSans-Regular" w:cs="Arial"/>
          <w:highlight w:val="yellow"/>
        </w:rPr>
      </w:pPr>
      <w:r w:rsidRPr="00074F8C">
        <w:rPr>
          <w:rFonts w:ascii="FlandersArtSans-Regular" w:hAnsi="FlandersArtSans-Regular" w:cs="Arial"/>
          <w:highlight w:val="yellow"/>
        </w:rPr>
        <w:t>***</w:t>
      </w:r>
    </w:p>
    <w:p w14:paraId="6D931BC1" w14:textId="77777777" w:rsidR="009B657A" w:rsidRPr="0054021F" w:rsidRDefault="00074F8C">
      <w:pPr>
        <w:numPr>
          <w:ilvl w:val="0"/>
          <w:numId w:val="80"/>
        </w:numPr>
        <w:jc w:val="both"/>
        <w:rPr>
          <w:rFonts w:ascii="FlandersArtSans-Regular" w:hAnsi="FlandersArtSans-Regular" w:cs="Arial"/>
        </w:rPr>
      </w:pPr>
      <w:r w:rsidRPr="00074F8C">
        <w:rPr>
          <w:rFonts w:ascii="FlandersArtSans-Regular" w:hAnsi="FlandersArtSans-Regular" w:cs="Arial"/>
          <w:highlight w:val="yellow"/>
        </w:rPr>
        <w:t>***</w:t>
      </w:r>
    </w:p>
    <w:p w14:paraId="3F9CA669" w14:textId="77777777" w:rsidR="00074F8C" w:rsidRDefault="00074F8C" w:rsidP="00CA4B29">
      <w:pPr>
        <w:jc w:val="both"/>
        <w:rPr>
          <w:rFonts w:ascii="FlandersArtSans-Regular" w:hAnsi="FlandersArtSans-Regular" w:cs="Arial"/>
          <w:i/>
        </w:rPr>
      </w:pPr>
    </w:p>
    <w:p w14:paraId="77A8E82D" w14:textId="77777777" w:rsidR="0004048F" w:rsidRPr="0054021F" w:rsidRDefault="0004048F" w:rsidP="00CA4B29">
      <w:pPr>
        <w:jc w:val="both"/>
        <w:rPr>
          <w:rFonts w:ascii="FlandersArtSans-Regular" w:hAnsi="FlandersArtSans-Regular" w:cs="Arial"/>
        </w:rPr>
      </w:pPr>
      <w:r w:rsidRPr="0054021F">
        <w:rPr>
          <w:rFonts w:ascii="FlandersArtSans-Regular" w:hAnsi="FlandersArtSans-Regular" w:cs="Arial"/>
        </w:rPr>
        <w:t>De aankoopprijs en de verschuldigde vergoedingen voor de gebruikslicenties van deze intellectuele eigendomsrechten moeten inbegrepen zijn in de geboden prijzen.</w:t>
      </w:r>
    </w:p>
    <w:p w14:paraId="25E004FA" w14:textId="77777777" w:rsidR="0004048F" w:rsidRPr="0054021F" w:rsidRDefault="0004048F" w:rsidP="00CA4B29">
      <w:pPr>
        <w:jc w:val="both"/>
        <w:rPr>
          <w:rFonts w:ascii="FlandersArtSans-Regular" w:hAnsi="FlandersArtSans-Regular" w:cs="Arial"/>
          <w:highlight w:val="yellow"/>
        </w:rPr>
      </w:pPr>
    </w:p>
    <w:p w14:paraId="1E2BC3C3" w14:textId="77777777" w:rsidR="0004048F" w:rsidRPr="0054021F" w:rsidRDefault="0004048F" w:rsidP="00CA4B29">
      <w:pPr>
        <w:pStyle w:val="Kop2"/>
        <w:numPr>
          <w:ilvl w:val="0"/>
          <w:numId w:val="0"/>
        </w:numPr>
        <w:ind w:left="576" w:hanging="576"/>
        <w:jc w:val="both"/>
      </w:pPr>
      <w:bookmarkStart w:id="233" w:name="_Toc434325171"/>
      <w:bookmarkStart w:id="234" w:name="_Toc434486194"/>
      <w:bookmarkStart w:id="235" w:name="_Toc159926950"/>
      <w:r w:rsidRPr="0054021F">
        <w:t>B.</w:t>
      </w:r>
      <w:r w:rsidR="00D355ED">
        <w:t>6</w:t>
      </w:r>
      <w:r w:rsidRPr="0054021F">
        <w:t>.3.</w:t>
      </w:r>
      <w:r w:rsidRPr="0054021F">
        <w:tab/>
        <w:t>VERTROUWELIJKHEID (ART. 18 KB UITVOERING)</w:t>
      </w:r>
      <w:bookmarkEnd w:id="233"/>
      <w:bookmarkEnd w:id="234"/>
      <w:bookmarkEnd w:id="235"/>
    </w:p>
    <w:p w14:paraId="1001DA9F" w14:textId="77777777" w:rsidR="0004048F" w:rsidRPr="0054021F" w:rsidRDefault="0004048F" w:rsidP="00CA4B29">
      <w:pPr>
        <w:jc w:val="both"/>
        <w:rPr>
          <w:rFonts w:ascii="FlandersArtSans-Regular" w:hAnsi="FlandersArtSans-Regular" w:cs="Arial"/>
        </w:rPr>
      </w:pPr>
    </w:p>
    <w:p w14:paraId="322CC3E1" w14:textId="77777777" w:rsidR="0004048F" w:rsidRPr="0054021F" w:rsidRDefault="0004048F" w:rsidP="00CA4B29">
      <w:pPr>
        <w:jc w:val="both"/>
        <w:rPr>
          <w:rFonts w:ascii="FlandersArtSans-Regular" w:hAnsi="FlandersArtSans-Regular" w:cs="Arial"/>
          <w:iCs/>
          <w:lang w:eastAsia="nl-NL"/>
        </w:rPr>
      </w:pPr>
      <w:r w:rsidRPr="0054021F">
        <w:rPr>
          <w:rFonts w:ascii="FlandersArtSans-Regular" w:hAnsi="FlandersArtSans-Regular" w:cs="Arial"/>
          <w:iCs/>
          <w:lang w:eastAsia="nl-NL"/>
        </w:rPr>
        <w:t>De informatie die de aanbestedende overheid in het kader van deze opdracht ter beschikking stelt, mag niet voor andere doeleinden worden aangewend, noch aan derden worden meegedeeld.</w:t>
      </w:r>
    </w:p>
    <w:p w14:paraId="7A635877" w14:textId="77777777" w:rsidR="0004048F" w:rsidRPr="0054021F" w:rsidRDefault="0004048F" w:rsidP="00CA4B29">
      <w:pPr>
        <w:jc w:val="both"/>
        <w:rPr>
          <w:rFonts w:ascii="FlandersArtSans-Regular" w:hAnsi="FlandersArtSans-Regular"/>
          <w:lang w:eastAsia="nl-NL"/>
        </w:rPr>
      </w:pPr>
    </w:p>
    <w:p w14:paraId="5045C33E" w14:textId="77777777" w:rsidR="0004048F" w:rsidRDefault="0004048F" w:rsidP="00CA4B29">
      <w:pPr>
        <w:jc w:val="both"/>
        <w:rPr>
          <w:rFonts w:ascii="FlandersArtSans-Regular" w:hAnsi="FlandersArtSans-Regular" w:cs="Arial"/>
        </w:rPr>
      </w:pPr>
      <w:r w:rsidRPr="0054021F">
        <w:rPr>
          <w:rFonts w:ascii="FlandersArtSans-Regular" w:hAnsi="FlandersArtSans-Regular" w:cs="Arial"/>
        </w:rPr>
        <w:t xml:space="preserve">De </w:t>
      </w:r>
      <w:r w:rsidR="00F873BC">
        <w:rPr>
          <w:rFonts w:ascii="FlandersArtSans-Regular" w:hAnsi="FlandersArtSans-Regular" w:cs="Arial"/>
        </w:rPr>
        <w:t xml:space="preserve">opdrachtnemer </w:t>
      </w:r>
      <w:r w:rsidRPr="0054021F">
        <w:rPr>
          <w:rFonts w:ascii="FlandersArtSans-Regular" w:hAnsi="FlandersArtSans-Regular" w:cs="Arial"/>
        </w:rPr>
        <w:t>dient alle maatregelen te treffen om het confidentiële karakter van de beschikbaar gestelde informatie, de gegevens en de onderzoeksresultaten te doen bewaren door hemzelf en door eenieder die er toegang toe heeft.</w:t>
      </w:r>
    </w:p>
    <w:p w14:paraId="1F5FFEA9" w14:textId="77777777" w:rsidR="00DF6FFA" w:rsidRDefault="00DF6FFA" w:rsidP="00CA4B29">
      <w:pPr>
        <w:jc w:val="both"/>
        <w:rPr>
          <w:rFonts w:ascii="FlandersArtSans-Regular" w:hAnsi="FlandersArtSans-Regular" w:cs="Arial"/>
        </w:rPr>
      </w:pPr>
    </w:p>
    <w:p w14:paraId="40B96AC4" w14:textId="77777777" w:rsidR="00E2435D" w:rsidRDefault="00DF6FFA" w:rsidP="00DF6FFA">
      <w:pPr>
        <w:jc w:val="both"/>
        <w:rPr>
          <w:rFonts w:ascii="FlandersArtSans-Regular" w:hAnsi="FlandersArtSans-Regular" w:cs="Arial"/>
        </w:rPr>
      </w:pPr>
      <w:r>
        <w:rPr>
          <w:rFonts w:ascii="FlandersArtSans-Regular" w:hAnsi="FlandersArtSans-Regular" w:cs="Arial"/>
        </w:rPr>
        <w:t xml:space="preserve">De opdrachtnemer dient in zijn contracten met de onderaannemer eveneens deze verplichtingen inzake vertrouwelijkheid over te nemen. </w:t>
      </w:r>
    </w:p>
    <w:p w14:paraId="2441C516" w14:textId="77777777" w:rsidR="00C8662F" w:rsidRPr="004029A6" w:rsidRDefault="00C8662F" w:rsidP="004029A6">
      <w:pPr>
        <w:spacing w:after="200" w:line="276" w:lineRule="auto"/>
        <w:ind w:left="708"/>
        <w:contextualSpacing w:val="0"/>
        <w:jc w:val="both"/>
        <w:rPr>
          <w:rFonts w:ascii="FlandersArtSans-Regular" w:hAnsi="FlandersArtSans-Regular" w:cs="Arial"/>
          <w:color w:val="auto"/>
        </w:rPr>
      </w:pPr>
    </w:p>
    <w:p w14:paraId="0A329558" w14:textId="77777777" w:rsidR="00F03D4A" w:rsidRDefault="00F03D4A" w:rsidP="00F03D4A">
      <w:pPr>
        <w:pStyle w:val="Kop1"/>
        <w:rPr>
          <w:rFonts w:ascii="FlandersArtSans-Regular" w:hAnsi="FlandersArtSans-Regular"/>
        </w:rPr>
      </w:pPr>
      <w:bookmarkStart w:id="236" w:name="_Toc488061475"/>
      <w:bookmarkStart w:id="237" w:name="_Toc488061629"/>
      <w:bookmarkStart w:id="238" w:name="_Toc495662978"/>
      <w:bookmarkStart w:id="239" w:name="_Toc159926951"/>
      <w:r w:rsidRPr="00A75F22">
        <w:rPr>
          <w:rFonts w:ascii="FlandersArtSans-Regular" w:hAnsi="FlandersArtSans-Regular"/>
        </w:rPr>
        <w:t>B.</w:t>
      </w:r>
      <w:r>
        <w:rPr>
          <w:rFonts w:ascii="FlandersArtSans-Regular" w:hAnsi="FlandersArtSans-Regular"/>
        </w:rPr>
        <w:t>7</w:t>
      </w:r>
      <w:r w:rsidRPr="00A75F22">
        <w:rPr>
          <w:rFonts w:ascii="FlandersArtSans-Regular" w:hAnsi="FlandersArtSans-Regular"/>
        </w:rPr>
        <w:t>.</w:t>
      </w:r>
      <w:r w:rsidRPr="00A75F22">
        <w:rPr>
          <w:rFonts w:ascii="FlandersArtSans-Regular" w:hAnsi="FlandersArtSans-Regular"/>
        </w:rPr>
        <w:tab/>
      </w:r>
      <w:r w:rsidR="000B1252" w:rsidRPr="00721EA5">
        <w:rPr>
          <w:rFonts w:ascii="FlandersArtSans-Regular" w:hAnsi="FlandersArtSans-Regular"/>
        </w:rPr>
        <w:t xml:space="preserve">ACTIEMIDDELEN, </w:t>
      </w:r>
      <w:r w:rsidRPr="00721EA5">
        <w:rPr>
          <w:rFonts w:ascii="FlandersArtSans-Regular" w:hAnsi="FlandersArtSans-Regular"/>
        </w:rPr>
        <w:t>SANCTIES EN RECHTSVORDERINGEN</w:t>
      </w:r>
      <w:bookmarkEnd w:id="236"/>
      <w:bookmarkEnd w:id="237"/>
      <w:bookmarkEnd w:id="238"/>
      <w:bookmarkEnd w:id="239"/>
    </w:p>
    <w:p w14:paraId="5197F4DC" w14:textId="77777777" w:rsidR="00C8662F" w:rsidRPr="00D90E78" w:rsidRDefault="00C8662F" w:rsidP="00C8662F">
      <w:pPr>
        <w:pStyle w:val="Kop2"/>
        <w:numPr>
          <w:ilvl w:val="0"/>
          <w:numId w:val="0"/>
        </w:numPr>
        <w:ind w:left="576" w:hanging="576"/>
      </w:pPr>
      <w:bookmarkStart w:id="240" w:name="_Toc488325169"/>
      <w:bookmarkStart w:id="241" w:name="_Toc159926952"/>
      <w:r w:rsidRPr="00D90E78">
        <w:t>B.</w:t>
      </w:r>
      <w:r>
        <w:t>7</w:t>
      </w:r>
      <w:r w:rsidRPr="00D90E78">
        <w:t xml:space="preserve">.1. </w:t>
      </w:r>
      <w:r w:rsidR="00D355ED">
        <w:t xml:space="preserve">INKORTING </w:t>
      </w:r>
      <w:r w:rsidRPr="00D90E78">
        <w:t>VERWEERTERMIJN (ART. 44, §2 KB UITVOERING)</w:t>
      </w:r>
      <w:bookmarkEnd w:id="240"/>
      <w:bookmarkEnd w:id="241"/>
    </w:p>
    <w:p w14:paraId="4D9975FC" w14:textId="77777777" w:rsidR="00C8662F" w:rsidRPr="00D90E78" w:rsidRDefault="00C8662F" w:rsidP="00C8662F">
      <w:pPr>
        <w:pStyle w:val="BodyText1"/>
        <w:rPr>
          <w:rFonts w:ascii="FlandersArtSans-Regular" w:hAnsi="FlandersArtSans-Regular"/>
        </w:rPr>
      </w:pPr>
      <w:r w:rsidRPr="00D90E78">
        <w:rPr>
          <w:rFonts w:ascii="FlandersArtSans-Regular" w:hAnsi="FlandersArtSans-Regular"/>
        </w:rPr>
        <w:t xml:space="preserve">Indien de aanbestedende overheid, overeenkomstig artikel 49/1 van het Sociaal Strafwetboek, ervan in kennis is gesteld dat de opdrachtnemer of een onderaannemer in de </w:t>
      </w:r>
      <w:proofErr w:type="spellStart"/>
      <w:r w:rsidRPr="00D90E78">
        <w:rPr>
          <w:rFonts w:ascii="FlandersArtSans-Regular" w:hAnsi="FlandersArtSans-Regular"/>
        </w:rPr>
        <w:t>onderaannemingsketen</w:t>
      </w:r>
      <w:proofErr w:type="spellEnd"/>
      <w:r w:rsidRPr="00D90E78">
        <w:rPr>
          <w:rFonts w:ascii="FlandersArtSans-Regular" w:hAnsi="FlandersArtSans-Regular"/>
        </w:rPr>
        <w:t xml:space="preserve">, op welke plaats en voor welk aandeel deze laatste ook tussenkomt, op zwaarwichtige wijze tekort is geschoten in zijn verplichting om zijn werknemers tijdig het loon te betalen waarop deze recht hebben, wordt de  verweertermijn van 15 dagen teruggebracht tot een termijn van vijf werkdagen. </w:t>
      </w:r>
    </w:p>
    <w:p w14:paraId="13502B20" w14:textId="77777777" w:rsidR="00C8662F" w:rsidRPr="00D90E78" w:rsidRDefault="00C8662F" w:rsidP="00C8662F">
      <w:pPr>
        <w:pStyle w:val="BodyText1"/>
      </w:pPr>
    </w:p>
    <w:p w14:paraId="059337A8" w14:textId="77777777" w:rsidR="00C8662F" w:rsidRDefault="00C8662F" w:rsidP="004029A6">
      <w:pPr>
        <w:pStyle w:val="BodyText1"/>
        <w:rPr>
          <w:rFonts w:ascii="FlandersArtSans-Regular" w:hAnsi="FlandersArtSans-Regular"/>
        </w:rPr>
      </w:pPr>
      <w:r w:rsidRPr="00D90E78">
        <w:rPr>
          <w:rFonts w:ascii="FlandersArtSans-Regular" w:hAnsi="FlandersArtSans-Regular"/>
        </w:rPr>
        <w:t xml:space="preserve">Indien de aanbestedende overheid vaststelt of er kennis van heeft dat de opdrachtnemer of een onderaannemer in de </w:t>
      </w:r>
      <w:proofErr w:type="spellStart"/>
      <w:r w:rsidRPr="00D90E78">
        <w:rPr>
          <w:rFonts w:ascii="FlandersArtSans-Regular" w:hAnsi="FlandersArtSans-Regular"/>
        </w:rPr>
        <w:t>onderaannemingsketen</w:t>
      </w:r>
      <w:proofErr w:type="spellEnd"/>
      <w:r w:rsidRPr="00D90E78">
        <w:rPr>
          <w:rFonts w:ascii="FlandersArtSans-Regular" w:hAnsi="FlandersArtSans-Regular"/>
        </w:rPr>
        <w:t>, op welke plaats en voor welk aandeel deze laatste ook tussenkomt, één of meer illegaal verblijvende onderdanen van derde landen tewerkstelt, wordt de verweertermijn van 15 dagen teruggebracht tot een termijn van 2 werkdagen</w:t>
      </w:r>
      <w:r w:rsidR="00D355ED">
        <w:rPr>
          <w:rFonts w:ascii="FlandersArtSans-Regular" w:hAnsi="FlandersArtSans-Regular"/>
        </w:rPr>
        <w:t>.</w:t>
      </w:r>
    </w:p>
    <w:p w14:paraId="7BCAD104" w14:textId="77777777" w:rsidR="00D355ED" w:rsidRPr="004029A6" w:rsidRDefault="00D355ED" w:rsidP="004029A6">
      <w:pPr>
        <w:pStyle w:val="BodyText1"/>
      </w:pPr>
    </w:p>
    <w:p w14:paraId="2EC16E01" w14:textId="77777777" w:rsidR="00E31C29" w:rsidRPr="001F03BC" w:rsidRDefault="0004048F" w:rsidP="00CC6ECD">
      <w:pPr>
        <w:pStyle w:val="Kop2"/>
        <w:numPr>
          <w:ilvl w:val="0"/>
          <w:numId w:val="0"/>
        </w:numPr>
        <w:ind w:left="576" w:hanging="576"/>
        <w:jc w:val="both"/>
      </w:pPr>
      <w:bookmarkStart w:id="242" w:name="_Toc434325173"/>
      <w:bookmarkStart w:id="243" w:name="_Toc434486196"/>
      <w:bookmarkStart w:id="244" w:name="_Toc159926953"/>
      <w:r w:rsidRPr="0054021F">
        <w:lastRenderedPageBreak/>
        <w:t>B.</w:t>
      </w:r>
      <w:r w:rsidR="00F03D4A">
        <w:t>7</w:t>
      </w:r>
      <w:r w:rsidRPr="0054021F">
        <w:t>.</w:t>
      </w:r>
      <w:r w:rsidR="00D355ED">
        <w:t>2</w:t>
      </w:r>
      <w:r w:rsidRPr="0054021F">
        <w:t>.</w:t>
      </w:r>
      <w:r w:rsidRPr="0054021F">
        <w:tab/>
        <w:t>STRAFFEN (ART. 45 KB UITVOERING)</w:t>
      </w:r>
      <w:bookmarkEnd w:id="242"/>
      <w:bookmarkEnd w:id="243"/>
      <w:bookmarkEnd w:id="244"/>
    </w:p>
    <w:p w14:paraId="4DA5F767" w14:textId="77777777" w:rsidR="00F03D4A" w:rsidRPr="004029A6" w:rsidRDefault="00F03D4A" w:rsidP="004029A6">
      <w:pPr>
        <w:pStyle w:val="Voetnoottekst"/>
        <w:contextualSpacing w:val="0"/>
        <w:jc w:val="both"/>
        <w:rPr>
          <w:rFonts w:ascii="FlandersArtSans-Regular" w:hAnsi="FlandersArtSans-Regular" w:cs="Arial"/>
          <w:b/>
          <w:bCs/>
          <w:sz w:val="22"/>
          <w:szCs w:val="22"/>
          <w:u w:val="single"/>
        </w:rPr>
      </w:pPr>
      <w:r w:rsidRPr="004029A6">
        <w:rPr>
          <w:rFonts w:ascii="FlandersArtSans-Regular" w:hAnsi="FlandersArtSans-Regular" w:cs="Arial"/>
          <w:b/>
          <w:bCs/>
          <w:sz w:val="22"/>
          <w:szCs w:val="22"/>
          <w:u w:val="single"/>
        </w:rPr>
        <w:t>Algemene straffen</w:t>
      </w:r>
    </w:p>
    <w:p w14:paraId="7310F87E" w14:textId="77777777" w:rsidR="00F03D4A" w:rsidRDefault="00F03D4A" w:rsidP="004029A6">
      <w:pPr>
        <w:pStyle w:val="Voetnoottekst"/>
        <w:contextualSpacing w:val="0"/>
        <w:jc w:val="both"/>
        <w:rPr>
          <w:rFonts w:ascii="FlandersArtSans-Regular" w:hAnsi="FlandersArtSans-Regular" w:cs="Arial"/>
          <w:sz w:val="22"/>
          <w:szCs w:val="22"/>
        </w:rPr>
      </w:pPr>
    </w:p>
    <w:p w14:paraId="6D19DDF3" w14:textId="77777777" w:rsidR="00E31C29" w:rsidRPr="0054021F" w:rsidRDefault="00E31C29" w:rsidP="004029A6">
      <w:pPr>
        <w:pStyle w:val="Voetnoottekst"/>
        <w:contextualSpacing w:val="0"/>
        <w:jc w:val="both"/>
        <w:rPr>
          <w:rFonts w:ascii="FlandersArtSans-Regular" w:hAnsi="FlandersArtSans-Regular" w:cs="Arial"/>
          <w:sz w:val="22"/>
          <w:szCs w:val="22"/>
        </w:rPr>
      </w:pPr>
      <w:r w:rsidRPr="0054021F">
        <w:rPr>
          <w:rFonts w:ascii="FlandersArtSans-Regular" w:hAnsi="FlandersArtSans-Regular" w:cs="Arial"/>
          <w:sz w:val="22"/>
          <w:szCs w:val="22"/>
        </w:rPr>
        <w:t>Elke gebrekkige uitvoering geeft aanleiding tot een algemene straf (behoudens de toepassing van bijzondere straffen).</w:t>
      </w:r>
    </w:p>
    <w:p w14:paraId="1464ADF0" w14:textId="77777777" w:rsidR="00E31C29" w:rsidRPr="0054021F" w:rsidRDefault="00E31C29" w:rsidP="00CA4B29">
      <w:pPr>
        <w:pStyle w:val="Voetnoottekst"/>
        <w:tabs>
          <w:tab w:val="num" w:pos="567"/>
          <w:tab w:val="left" w:pos="851"/>
        </w:tabs>
        <w:ind w:left="720" w:hanging="720"/>
        <w:jc w:val="both"/>
        <w:rPr>
          <w:rFonts w:ascii="FlandersArtSans-Regular" w:hAnsi="FlandersArtSans-Regular" w:cs="Arial"/>
          <w:sz w:val="22"/>
          <w:szCs w:val="22"/>
        </w:rPr>
      </w:pPr>
    </w:p>
    <w:p w14:paraId="757190FF" w14:textId="77777777" w:rsidR="00E31C29" w:rsidRPr="0054021F" w:rsidRDefault="00E31C29" w:rsidP="004029A6">
      <w:pPr>
        <w:pStyle w:val="Voetnoottekst"/>
        <w:tabs>
          <w:tab w:val="num" w:pos="709"/>
        </w:tabs>
        <w:jc w:val="both"/>
        <w:rPr>
          <w:rFonts w:ascii="FlandersArtSans-Regular" w:hAnsi="FlandersArtSans-Regular" w:cs="Arial"/>
          <w:sz w:val="22"/>
          <w:szCs w:val="22"/>
        </w:rPr>
      </w:pPr>
      <w:r w:rsidRPr="0054021F">
        <w:rPr>
          <w:rFonts w:ascii="FlandersArtSans-Regular" w:hAnsi="FlandersArtSans-Regular" w:cs="Arial"/>
          <w:sz w:val="22"/>
          <w:szCs w:val="22"/>
        </w:rPr>
        <w:t>Een algemene straf is eenmalig of dagelijks en het bedrag ervan wordt berekend overeenkomstig art. 45, §2, 1° en 2° van het KB Uitvoering.</w:t>
      </w:r>
      <w:r w:rsidR="00F03D4A" w:rsidRPr="00F03D4A">
        <w:rPr>
          <w:rFonts w:ascii="FlandersArtSans-Regular" w:hAnsi="FlandersArtSans-Regular" w:cs="Arial"/>
          <w:i/>
          <w:sz w:val="22"/>
          <w:szCs w:val="22"/>
          <w:highlight w:val="yellow"/>
        </w:rPr>
        <w:t xml:space="preserve"> </w:t>
      </w:r>
      <w:r w:rsidR="00F03D4A" w:rsidRPr="00331EB9">
        <w:rPr>
          <w:rFonts w:ascii="FlandersArtSans-Regular" w:hAnsi="FlandersArtSans-Regular" w:cs="Arial"/>
          <w:i/>
          <w:sz w:val="22"/>
          <w:szCs w:val="22"/>
          <w:highlight w:val="yellow"/>
        </w:rPr>
        <w:t>(</w:t>
      </w:r>
      <w:r w:rsidR="00F03D4A">
        <w:rPr>
          <w:rFonts w:ascii="FlandersArtSans-Regular" w:hAnsi="FlandersArtSans-Regular" w:cs="Arial"/>
          <w:i/>
          <w:sz w:val="22"/>
          <w:szCs w:val="22"/>
          <w:highlight w:val="yellow"/>
        </w:rPr>
        <w:t>i</w:t>
      </w:r>
      <w:r w:rsidR="00F03D4A" w:rsidRPr="00331EB9">
        <w:rPr>
          <w:rFonts w:ascii="FlandersArtSans-Regular" w:hAnsi="FlandersArtSans-Regular" w:cs="Arial"/>
          <w:i/>
          <w:sz w:val="22"/>
          <w:szCs w:val="22"/>
          <w:highlight w:val="yellow"/>
        </w:rPr>
        <w:t>ndien het gaat om een opdracht zonder expliciet totaal offertebedrag</w:t>
      </w:r>
      <w:r w:rsidR="00F03D4A" w:rsidRPr="00331EB9">
        <w:rPr>
          <w:rFonts w:ascii="FlandersArtSans-Regular" w:hAnsi="FlandersArtSans-Regular" w:cs="Arial"/>
          <w:sz w:val="22"/>
          <w:szCs w:val="22"/>
          <w:highlight w:val="yellow"/>
        </w:rPr>
        <w:t xml:space="preserve"> </w:t>
      </w:r>
      <w:r w:rsidR="00F03D4A" w:rsidRPr="00331EB9">
        <w:rPr>
          <w:rFonts w:ascii="FlandersArtSans-Regular" w:hAnsi="FlandersArtSans-Regular" w:cs="Arial"/>
          <w:i/>
          <w:sz w:val="22"/>
          <w:szCs w:val="22"/>
          <w:highlight w:val="yellow"/>
        </w:rPr>
        <w:t>kunt u zelf de bedragen of de berekeningsbasis ervan vastleggen.</w:t>
      </w:r>
      <w:r w:rsidR="00F03D4A" w:rsidRPr="00331EB9">
        <w:rPr>
          <w:rFonts w:ascii="FlandersArtSans-Regular" w:hAnsi="FlandersArtSans-Regular" w:cs="Arial"/>
          <w:sz w:val="22"/>
          <w:szCs w:val="22"/>
          <w:highlight w:val="yellow"/>
        </w:rPr>
        <w:t>)</w:t>
      </w:r>
    </w:p>
    <w:p w14:paraId="20D48B69" w14:textId="77777777" w:rsidR="00E31C29" w:rsidRPr="0054021F" w:rsidRDefault="00E31C29" w:rsidP="00CA4B29">
      <w:pPr>
        <w:pStyle w:val="Voetnoottekst"/>
        <w:tabs>
          <w:tab w:val="num" w:pos="709"/>
        </w:tabs>
        <w:ind w:left="720" w:hanging="720"/>
        <w:jc w:val="both"/>
        <w:rPr>
          <w:rFonts w:ascii="FlandersArtSans-Regular" w:hAnsi="FlandersArtSans-Regular" w:cs="Arial"/>
          <w:sz w:val="22"/>
          <w:szCs w:val="22"/>
        </w:rPr>
      </w:pPr>
      <w:r w:rsidRPr="0054021F">
        <w:rPr>
          <w:rFonts w:ascii="FlandersArtSans-Regular" w:hAnsi="FlandersArtSans-Regular" w:cs="Arial"/>
          <w:i/>
          <w:sz w:val="22"/>
          <w:szCs w:val="22"/>
        </w:rPr>
        <w:tab/>
      </w:r>
    </w:p>
    <w:p w14:paraId="14F50FE4" w14:textId="77777777" w:rsidR="00E31C29" w:rsidRPr="004029A6" w:rsidRDefault="00E31C29" w:rsidP="00CA4B29">
      <w:pPr>
        <w:contextualSpacing w:val="0"/>
        <w:jc w:val="both"/>
        <w:rPr>
          <w:rFonts w:ascii="FlandersArtSans-Regular" w:eastAsia="Times New Roman" w:hAnsi="FlandersArtSans-Regular"/>
          <w:b/>
          <w:color w:val="auto"/>
          <w:u w:val="single"/>
          <w:lang w:val="nl-NL" w:eastAsia="nl-NL"/>
        </w:rPr>
      </w:pPr>
      <w:r w:rsidRPr="004029A6">
        <w:rPr>
          <w:rFonts w:ascii="FlandersArtSans-Regular" w:eastAsia="Times New Roman" w:hAnsi="FlandersArtSans-Regular"/>
          <w:b/>
          <w:color w:val="auto"/>
          <w:u w:val="single"/>
          <w:lang w:val="nl-NL" w:eastAsia="nl-NL"/>
        </w:rPr>
        <w:t>Bijzondere straffen</w:t>
      </w:r>
    </w:p>
    <w:p w14:paraId="186F6204" w14:textId="77777777" w:rsidR="00E31C29" w:rsidRPr="004029A6" w:rsidRDefault="00E31C29" w:rsidP="00CA4B29">
      <w:pPr>
        <w:contextualSpacing w:val="0"/>
        <w:jc w:val="both"/>
        <w:rPr>
          <w:rFonts w:ascii="FlandersArtSans-Regular" w:hAnsi="FlandersArtSans-Regular"/>
          <w:color w:val="auto"/>
        </w:rPr>
      </w:pPr>
    </w:p>
    <w:p w14:paraId="040FF22C" w14:textId="77777777" w:rsidR="0004233C" w:rsidRPr="004029A6" w:rsidRDefault="0004233C" w:rsidP="004E1A56">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b/>
          <w:color w:val="auto"/>
        </w:rPr>
        <w:t>Noot:</w:t>
      </w:r>
      <w:r w:rsidRPr="004029A6">
        <w:rPr>
          <w:rFonts w:ascii="FlandersArtSans-Regular" w:hAnsi="FlandersArtSans-Regular"/>
          <w:color w:val="auto"/>
        </w:rPr>
        <w:t xml:space="preserve"> De grootte van de straf dient steeds in evenredigheid te zijn met de waarde van de opdracht en de ernst van de inbreuk. </w:t>
      </w:r>
    </w:p>
    <w:p w14:paraId="72CA36BB" w14:textId="77777777" w:rsidR="00083402" w:rsidRPr="004029A6" w:rsidRDefault="00083402" w:rsidP="00CA4B29">
      <w:pPr>
        <w:contextualSpacing w:val="0"/>
        <w:jc w:val="both"/>
        <w:rPr>
          <w:rFonts w:ascii="FlandersArtSans-Regular" w:hAnsi="FlandersArtSans-Regular"/>
          <w:color w:val="auto"/>
        </w:rPr>
      </w:pPr>
    </w:p>
    <w:p w14:paraId="52A29F57" w14:textId="77777777" w:rsidR="00083402" w:rsidRPr="004029A6" w:rsidRDefault="003A65A7" w:rsidP="00CA4B29">
      <w:pPr>
        <w:contextualSpacing w:val="0"/>
        <w:jc w:val="both"/>
        <w:rPr>
          <w:rFonts w:ascii="FlandersArtSans-Regular" w:hAnsi="FlandersArtSans-Regular"/>
          <w:i/>
          <w:color w:val="auto"/>
        </w:rPr>
      </w:pPr>
      <w:r>
        <w:rPr>
          <w:rFonts w:ascii="FlandersArtSans-Regular" w:hAnsi="FlandersArtSans-Regular"/>
          <w:i/>
          <w:color w:val="auto"/>
          <w:highlight w:val="yellow"/>
        </w:rPr>
        <w:t>(</w:t>
      </w:r>
      <w:r w:rsidR="00F03D4A">
        <w:rPr>
          <w:rFonts w:ascii="FlandersArtSans-Regular" w:hAnsi="FlandersArtSans-Regular"/>
          <w:i/>
          <w:color w:val="auto"/>
          <w:highlight w:val="yellow"/>
        </w:rPr>
        <w:t>s</w:t>
      </w:r>
      <w:r w:rsidR="00F03D4A" w:rsidRPr="004029A6">
        <w:rPr>
          <w:rFonts w:ascii="FlandersArtSans-Regular" w:hAnsi="FlandersArtSans-Regular"/>
          <w:i/>
          <w:color w:val="auto"/>
          <w:highlight w:val="yellow"/>
        </w:rPr>
        <w:t xml:space="preserve">chrap </w:t>
      </w:r>
      <w:r w:rsidR="00EB2DA6" w:rsidRPr="004029A6">
        <w:rPr>
          <w:rFonts w:ascii="FlandersArtSans-Regular" w:hAnsi="FlandersArtSans-Regular"/>
          <w:i/>
          <w:color w:val="auto"/>
          <w:highlight w:val="yellow"/>
        </w:rPr>
        <w:t xml:space="preserve">indien </w:t>
      </w:r>
      <w:r w:rsidR="00083402" w:rsidRPr="004029A6">
        <w:rPr>
          <w:rFonts w:ascii="FlandersArtSans-Regular" w:hAnsi="FlandersArtSans-Regular"/>
          <w:i/>
          <w:color w:val="auto"/>
          <w:highlight w:val="yellow"/>
        </w:rPr>
        <w:t>niet van toepassing</w:t>
      </w:r>
      <w:r>
        <w:rPr>
          <w:rFonts w:ascii="FlandersArtSans-Regular" w:hAnsi="FlandersArtSans-Regular"/>
          <w:i/>
          <w:color w:val="auto"/>
          <w:highlight w:val="yellow"/>
        </w:rPr>
        <w:t>)</w:t>
      </w:r>
      <w:r w:rsidR="00083402" w:rsidRPr="004029A6">
        <w:rPr>
          <w:rFonts w:ascii="FlandersArtSans-Regular" w:hAnsi="FlandersArtSans-Regular"/>
          <w:i/>
          <w:color w:val="auto"/>
          <w:highlight w:val="yellow"/>
        </w:rPr>
        <w:t>:</w:t>
      </w:r>
      <w:r w:rsidR="00083402" w:rsidRPr="004029A6">
        <w:rPr>
          <w:rFonts w:ascii="FlandersArtSans-Regular" w:hAnsi="FlandersArtSans-Regular"/>
          <w:i/>
          <w:color w:val="auto"/>
        </w:rPr>
        <w:t xml:space="preserve"> </w:t>
      </w:r>
    </w:p>
    <w:p w14:paraId="43C7ACBD" w14:textId="77777777" w:rsidR="00E31C29" w:rsidRPr="004029A6" w:rsidRDefault="00E31C29" w:rsidP="00CA4B29">
      <w:pPr>
        <w:contextualSpacing w:val="0"/>
        <w:jc w:val="both"/>
        <w:rPr>
          <w:rFonts w:ascii="FlandersArtSans-Regular" w:hAnsi="FlandersArtSans-Regular"/>
          <w:color w:val="auto"/>
        </w:rPr>
      </w:pPr>
      <w:r w:rsidRPr="004029A6">
        <w:rPr>
          <w:rFonts w:ascii="FlandersArtSans-Regular" w:hAnsi="FlandersArtSans-Regular"/>
          <w:color w:val="auto"/>
        </w:rPr>
        <w:t xml:space="preserve">Bijzondere straffen voor inbreuken op </w:t>
      </w:r>
      <w:r w:rsidRPr="004029A6">
        <w:rPr>
          <w:rFonts w:ascii="FlandersArtSans-Regular" w:hAnsi="FlandersArtSans-Regular"/>
          <w:color w:val="auto"/>
          <w:u w:val="single"/>
        </w:rPr>
        <w:t>wets- en reglementsbepalingen</w:t>
      </w:r>
      <w:r w:rsidRPr="004029A6">
        <w:rPr>
          <w:rFonts w:ascii="FlandersArtSans-Regular" w:hAnsi="FlandersArtSans-Regular"/>
          <w:color w:val="auto"/>
        </w:rPr>
        <w:t xml:space="preserve"> inzake veiligheid en signalisatie.</w:t>
      </w:r>
      <w:r w:rsidRPr="004029A6">
        <w:rPr>
          <w:rFonts w:ascii="FlandersArtSans-Regular" w:hAnsi="FlandersArtSans-Regular"/>
          <w:color w:val="auto"/>
        </w:rPr>
        <w:br/>
        <w:t xml:space="preserve">Voor inbreuken op de wets- en reglementsbepalingen betreffende de veiligheid op de bouwplaatsen en het signaleren van werkzaamheden en verkeersbelemmeringen op de openbare weg wordt een straf van </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opgelegd.</w:t>
      </w:r>
    </w:p>
    <w:p w14:paraId="5E3AAA39" w14:textId="77777777" w:rsidR="00E31C29" w:rsidRPr="004029A6" w:rsidRDefault="00E31C29" w:rsidP="00CA4B29">
      <w:pPr>
        <w:contextualSpacing w:val="0"/>
        <w:jc w:val="both"/>
        <w:rPr>
          <w:rFonts w:ascii="FlandersArtSans-Regular" w:eastAsia="Times New Roman" w:hAnsi="FlandersArtSans-Regular"/>
          <w:color w:val="auto"/>
          <w:lang w:val="nl-NL" w:eastAsia="nl-NL"/>
        </w:rPr>
      </w:pPr>
    </w:p>
    <w:p w14:paraId="0BA12533" w14:textId="77777777" w:rsidR="00E31C29" w:rsidRPr="004029A6" w:rsidRDefault="00E31C29" w:rsidP="00CA4B29">
      <w:pPr>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 xml:space="preserve">Bijzondere straf voor </w:t>
      </w:r>
      <w:r w:rsidRPr="004029A6">
        <w:rPr>
          <w:rFonts w:ascii="FlandersArtSans-Regular" w:eastAsia="Times New Roman" w:hAnsi="FlandersArtSans-Regular"/>
          <w:color w:val="auto"/>
          <w:u w:val="single"/>
          <w:lang w:val="nl-NL" w:eastAsia="nl-NL"/>
        </w:rPr>
        <w:t>het niet naleven van de verplichtingen uit hoofde van de Welzijnswet, het KB Tijdelijke of Mobiele Bouwplaatsen en het veiligheids- en gezondheidsplan</w:t>
      </w:r>
      <w:r w:rsidRPr="004029A6">
        <w:rPr>
          <w:rFonts w:ascii="FlandersArtSans-Regular" w:eastAsia="Times New Roman" w:hAnsi="FlandersArtSans-Regular"/>
          <w:color w:val="auto"/>
          <w:lang w:val="nl-NL" w:eastAsia="nl-NL"/>
        </w:rPr>
        <w:t>, alsook voor het niet naleven van de instructies die de aanbestedende overheid hierover verschaft.</w:t>
      </w:r>
    </w:p>
    <w:p w14:paraId="401CDCDC" w14:textId="77777777" w:rsidR="00E31C29" w:rsidRPr="004029A6" w:rsidRDefault="00E31C29" w:rsidP="00CA4B29">
      <w:pPr>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 xml:space="preserve">Hiervoor wordt een bijzondere straf opgelegd van </w:t>
      </w:r>
      <w:r w:rsidRPr="004029A6">
        <w:rPr>
          <w:rFonts w:ascii="FlandersArtSans-Regular" w:eastAsia="Times New Roman" w:hAnsi="FlandersArtSans-Regular"/>
          <w:color w:val="auto"/>
          <w:highlight w:val="yellow"/>
          <w:lang w:val="nl-NL" w:eastAsia="nl-NL"/>
        </w:rPr>
        <w:t>***.</w:t>
      </w:r>
    </w:p>
    <w:p w14:paraId="2E51BAC4" w14:textId="77777777" w:rsidR="00E31C29" w:rsidRPr="004029A6" w:rsidRDefault="00E31C29" w:rsidP="00CA4B29">
      <w:pPr>
        <w:contextualSpacing w:val="0"/>
        <w:jc w:val="both"/>
        <w:rPr>
          <w:rFonts w:ascii="FlandersArtSans-Regular" w:eastAsia="Times New Roman" w:hAnsi="FlandersArtSans-Regular"/>
          <w:color w:val="auto"/>
          <w:lang w:val="nl-NL" w:eastAsia="nl-NL"/>
        </w:rPr>
      </w:pPr>
    </w:p>
    <w:p w14:paraId="1076B8B0" w14:textId="77777777" w:rsidR="00E31C29" w:rsidRPr="004029A6" w:rsidRDefault="0004233C" w:rsidP="004E1A56">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b/>
          <w:color w:val="auto"/>
        </w:rPr>
        <w:t>Noot:</w:t>
      </w:r>
      <w:r w:rsidRPr="004029A6">
        <w:rPr>
          <w:rFonts w:ascii="FlandersArtSans-Regular" w:hAnsi="FlandersArtSans-Regular"/>
          <w:color w:val="auto"/>
        </w:rPr>
        <w:t xml:space="preserve"> </w:t>
      </w:r>
      <w:r w:rsidR="00E31C29" w:rsidRPr="004029A6">
        <w:rPr>
          <w:rFonts w:ascii="FlandersArtSans-Regular" w:hAnsi="FlandersArtSans-Regular"/>
          <w:color w:val="auto"/>
        </w:rPr>
        <w:t>Indien de opdracht belangrijk grondverzet bevat, dient de eventuele straf bij een overtreding evenredig te zijn aan de kostprijs voor het opheffen van de inbreuk.</w:t>
      </w:r>
    </w:p>
    <w:p w14:paraId="3597F65B" w14:textId="77777777" w:rsidR="00E31C29" w:rsidRPr="004029A6" w:rsidRDefault="00E31C29" w:rsidP="00CA4B29">
      <w:pPr>
        <w:contextualSpacing w:val="0"/>
        <w:jc w:val="both"/>
        <w:rPr>
          <w:rFonts w:ascii="FlandersArtSans-Regular" w:hAnsi="FlandersArtSans-Regular"/>
          <w:color w:val="0070C0"/>
        </w:rPr>
      </w:pPr>
    </w:p>
    <w:p w14:paraId="21D2C04D" w14:textId="77777777" w:rsidR="00E31C29" w:rsidRPr="004029A6" w:rsidRDefault="00E31C29" w:rsidP="00CA4B29">
      <w:pPr>
        <w:contextualSpacing w:val="0"/>
        <w:jc w:val="both"/>
        <w:rPr>
          <w:rFonts w:ascii="FlandersArtSans-Regular" w:hAnsi="FlandersArtSans-Regular"/>
          <w:color w:val="auto"/>
        </w:rPr>
      </w:pPr>
      <w:r w:rsidRPr="004029A6">
        <w:rPr>
          <w:rFonts w:ascii="FlandersArtSans-Regular" w:hAnsi="FlandersArtSans-Regular"/>
          <w:color w:val="auto"/>
        </w:rPr>
        <w:t xml:space="preserve">Bijzondere straffen voor </w:t>
      </w:r>
      <w:r w:rsidRPr="004029A6">
        <w:rPr>
          <w:rFonts w:ascii="FlandersArtSans-Regular" w:hAnsi="FlandersArtSans-Regular"/>
          <w:color w:val="auto"/>
          <w:u w:val="single"/>
        </w:rPr>
        <w:t>schending bodemdecreet</w:t>
      </w:r>
      <w:r w:rsidRPr="004029A6">
        <w:rPr>
          <w:rFonts w:ascii="FlandersArtSans-Regular" w:hAnsi="FlandersArtSans-Regular"/>
          <w:color w:val="auto"/>
        </w:rPr>
        <w:t xml:space="preserve"> en zijn uitvoeringsbesluit (</w:t>
      </w:r>
      <w:proofErr w:type="spellStart"/>
      <w:r w:rsidRPr="004029A6">
        <w:rPr>
          <w:rFonts w:ascii="FlandersArtSans-Regular" w:hAnsi="FlandersArtSans-Regular"/>
          <w:color w:val="auto"/>
        </w:rPr>
        <w:t>Vlarebo</w:t>
      </w:r>
      <w:proofErr w:type="spellEnd"/>
      <w:r w:rsidRPr="004029A6">
        <w:rPr>
          <w:rFonts w:ascii="FlandersArtSans-Regular" w:hAnsi="FlandersArtSans-Regular"/>
          <w:color w:val="auto"/>
        </w:rPr>
        <w:t>).</w:t>
      </w:r>
      <w:r w:rsidRPr="004029A6">
        <w:rPr>
          <w:rFonts w:ascii="FlandersArtSans-Regular" w:hAnsi="FlandersArtSans-Regular"/>
          <w:color w:val="auto"/>
        </w:rPr>
        <w:br/>
        <w:t>Indien de opdrachtnemer door onzorgvuldigheid een nieuwe bodemverontreiniging zou veroorzaken, dan zal dit aanleiding geven tot het toepassen van een straf ten bedrage van 2.500,00/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w:t>
      </w:r>
    </w:p>
    <w:p w14:paraId="2D280924" w14:textId="77777777" w:rsidR="00E31C29" w:rsidRPr="004029A6" w:rsidRDefault="00E31C29" w:rsidP="00CA4B29">
      <w:pPr>
        <w:contextualSpacing w:val="0"/>
        <w:jc w:val="both"/>
        <w:rPr>
          <w:rFonts w:ascii="FlandersArtSans-Regular" w:hAnsi="FlandersArtSans-Regular"/>
          <w:color w:val="auto"/>
        </w:rPr>
      </w:pPr>
    </w:p>
    <w:p w14:paraId="73F36246" w14:textId="77777777" w:rsidR="00E31C29" w:rsidRPr="004029A6" w:rsidRDefault="00E31C29" w:rsidP="00CA4B29">
      <w:pPr>
        <w:contextualSpacing w:val="0"/>
        <w:jc w:val="both"/>
        <w:rPr>
          <w:rFonts w:ascii="FlandersArtSans-Regular" w:hAnsi="FlandersArtSans-Regular"/>
          <w:color w:val="auto"/>
        </w:rPr>
      </w:pPr>
      <w:r w:rsidRPr="004029A6">
        <w:rPr>
          <w:rFonts w:ascii="FlandersArtSans-Regular" w:hAnsi="FlandersArtSans-Regular"/>
          <w:color w:val="auto"/>
        </w:rPr>
        <w:t xml:space="preserve">Bijzondere straffen voor het </w:t>
      </w:r>
      <w:r w:rsidRPr="004029A6">
        <w:rPr>
          <w:rFonts w:ascii="FlandersArtSans-Regular" w:hAnsi="FlandersArtSans-Regular"/>
          <w:color w:val="auto"/>
          <w:u w:val="single"/>
        </w:rPr>
        <w:t>niet naleven van de termijnen voor dringende interventies</w:t>
      </w:r>
      <w:r w:rsidRPr="004029A6">
        <w:rPr>
          <w:rFonts w:ascii="FlandersArtSans-Regular" w:hAnsi="FlandersArtSans-Regular"/>
          <w:color w:val="auto"/>
        </w:rPr>
        <w:t>.</w:t>
      </w:r>
      <w:r w:rsidRPr="004029A6">
        <w:rPr>
          <w:rFonts w:ascii="FlandersArtSans-Regular" w:hAnsi="FlandersArtSans-Regular"/>
          <w:color w:val="auto"/>
        </w:rPr>
        <w:br/>
        <w:t xml:space="preserve">Als de termijnen die zijn opgelegd voor de dringend uit te voeren interventies en voor de bij nacht uit te voeren interventies niet worden nageleefd, wordt een straf van </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opgelegd.</w:t>
      </w:r>
    </w:p>
    <w:p w14:paraId="5B0DFA1C" w14:textId="77777777" w:rsidR="00E31C29" w:rsidRPr="004029A6" w:rsidRDefault="00E31C29" w:rsidP="00CA4B29">
      <w:pPr>
        <w:autoSpaceDE w:val="0"/>
        <w:autoSpaceDN w:val="0"/>
        <w:adjustRightInd w:val="0"/>
        <w:contextualSpacing w:val="0"/>
        <w:jc w:val="both"/>
        <w:rPr>
          <w:rFonts w:ascii="FlandersArtSans-Regular" w:hAnsi="FlandersArtSans-Regular"/>
          <w:color w:val="auto"/>
        </w:rPr>
      </w:pPr>
    </w:p>
    <w:p w14:paraId="4240E68E" w14:textId="77777777" w:rsidR="00E31C29" w:rsidRPr="004029A6" w:rsidRDefault="00E31C29" w:rsidP="00CA4B29">
      <w:pPr>
        <w:autoSpaceDE w:val="0"/>
        <w:autoSpaceDN w:val="0"/>
        <w:adjustRightInd w:val="0"/>
        <w:contextualSpacing w:val="0"/>
        <w:jc w:val="both"/>
        <w:rPr>
          <w:rFonts w:ascii="FlandersArtSans-Regular" w:hAnsi="FlandersArtSans-Regular"/>
          <w:color w:val="auto"/>
          <w:u w:val="single"/>
        </w:rPr>
      </w:pPr>
      <w:r w:rsidRPr="004029A6">
        <w:rPr>
          <w:rFonts w:ascii="FlandersArtSans-Regular" w:hAnsi="FlandersArtSans-Regular"/>
          <w:color w:val="auto"/>
        </w:rPr>
        <w:t xml:space="preserve">Bijzondere straffen voor </w:t>
      </w:r>
      <w:r w:rsidRPr="004029A6">
        <w:rPr>
          <w:rFonts w:ascii="FlandersArtSans-Regular" w:hAnsi="FlandersArtSans-Regular"/>
          <w:color w:val="auto"/>
          <w:u w:val="single"/>
        </w:rPr>
        <w:t>het niet of slecht uitvoeren van onderhoudsbeurten van groenvoorzieningen.</w:t>
      </w:r>
    </w:p>
    <w:p w14:paraId="4ED99C05" w14:textId="77777777" w:rsidR="00E31C29" w:rsidRPr="004029A6" w:rsidRDefault="00E31C29" w:rsidP="00CA4B29">
      <w:pPr>
        <w:autoSpaceDE w:val="0"/>
        <w:autoSpaceDN w:val="0"/>
        <w:adjustRightInd w:val="0"/>
        <w:contextualSpacing w:val="0"/>
        <w:jc w:val="both"/>
        <w:rPr>
          <w:rFonts w:ascii="FlandersArtSans-Regular" w:hAnsi="FlandersArtSans-Regular"/>
          <w:color w:val="auto"/>
        </w:rPr>
      </w:pPr>
      <w:r w:rsidRPr="004029A6">
        <w:rPr>
          <w:rFonts w:ascii="FlandersArtSans-Regular" w:hAnsi="FlandersArtSans-Regular"/>
          <w:color w:val="auto"/>
        </w:rPr>
        <w:t>Wanneer de leidend ambtenaar vaststelt dat bepaalde onderhoudswerken niet of slecht uitgevoerd zijn, zal vanaf de datum vermeld in het proces-verbaal de volgende straf worden toegepast:</w:t>
      </w:r>
    </w:p>
    <w:p w14:paraId="0D433BC5"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 xml:space="preserve">voor de periode van 1 april tot 31 oktober: 1/24 of 1/36 van het bedrag van het geheel van de onderhoudswerken hetzij </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per week, wanneer de waarborgtermijn respectievelijk 2 of 3 jaar </w:t>
      </w:r>
      <w:r w:rsidRPr="004029A6">
        <w:rPr>
          <w:rFonts w:ascii="FlandersArtSans-Regular" w:hAnsi="FlandersArtSans-Regular"/>
          <w:color w:val="auto"/>
        </w:rPr>
        <w:lastRenderedPageBreak/>
        <w:t>bedraagt. Indien het beperkt blijft tot één of meerdere posten van de onderhoudswerken, zal deze straf beperkt blijven tot een deel van het bedrag van deze posten;</w:t>
      </w:r>
    </w:p>
    <w:p w14:paraId="6758A0C6" w14:textId="77777777" w:rsidR="00E31C29" w:rsidRPr="004029A6" w:rsidRDefault="00E31C29">
      <w:pPr>
        <w:numPr>
          <w:ilvl w:val="0"/>
          <w:numId w:val="36"/>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 xml:space="preserve">voor de periode van 1 november tot 31 maart: 1/24 of 1/36 van het bedrag van het geheel van de onderhoudswerken hetzij </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per maand, wanneer de waarborgtermijn respectievelijk 2 of 3 jaar bedraagt. Indien het beperkt blijft tot één of meerdere posten van de onderhoudswerken, zal deze straf beperkt blijven tot een deel van het bedrag van deze posten.</w:t>
      </w:r>
    </w:p>
    <w:p w14:paraId="4E1CAC36" w14:textId="77777777" w:rsidR="00E31C29" w:rsidRPr="004029A6" w:rsidRDefault="00E31C29" w:rsidP="00CA4B29">
      <w:pPr>
        <w:autoSpaceDE w:val="0"/>
        <w:autoSpaceDN w:val="0"/>
        <w:adjustRightInd w:val="0"/>
        <w:contextualSpacing w:val="0"/>
        <w:jc w:val="both"/>
        <w:rPr>
          <w:rFonts w:ascii="FlandersArtSans-Regular" w:hAnsi="FlandersArtSans-Regular"/>
          <w:color w:val="auto"/>
        </w:rPr>
      </w:pPr>
      <w:r w:rsidRPr="004029A6">
        <w:rPr>
          <w:rFonts w:ascii="FlandersArtSans-Regular" w:hAnsi="FlandersArtSans-Regular"/>
          <w:color w:val="auto"/>
        </w:rPr>
        <w:t>Afhankelijk van de periode zal om de week, respectievelijk om de maand vanaf de datum van het proces-verbaal de straf herhaald worden indien de onderhoudswerken nog niet of onvolledig zijn uitgevoerd.</w:t>
      </w:r>
    </w:p>
    <w:p w14:paraId="3D077D1E" w14:textId="77777777" w:rsidR="00E31C29" w:rsidRPr="004029A6" w:rsidRDefault="00E31C29" w:rsidP="00CA4B29">
      <w:pPr>
        <w:contextualSpacing w:val="0"/>
        <w:jc w:val="both"/>
        <w:rPr>
          <w:rFonts w:ascii="FlandersArtSans-Regular" w:hAnsi="FlandersArtSans-Regular"/>
          <w:color w:val="auto"/>
        </w:rPr>
      </w:pPr>
      <w:r w:rsidRPr="004029A6">
        <w:rPr>
          <w:rFonts w:ascii="FlandersArtSans-Regular" w:hAnsi="FlandersArtSans-Regular"/>
          <w:color w:val="auto"/>
        </w:rPr>
        <w:t>De aanbestedende overheid behoudt zich het recht om voor volgende inbreuken onderstaande straffen toe te passen:</w:t>
      </w:r>
      <w:r w:rsidR="00FD6D33" w:rsidRPr="004029A6">
        <w:rPr>
          <w:rFonts w:ascii="FlandersArtSans-Regular" w:hAnsi="FlandersArtSans-Regular"/>
          <w:color w:val="auto"/>
        </w:rPr>
        <w:t xml:space="preserve"> </w:t>
      </w:r>
    </w:p>
    <w:p w14:paraId="6357B825" w14:textId="77777777" w:rsidR="00FD6D33" w:rsidRPr="004029A6" w:rsidRDefault="00FD6D33" w:rsidP="00CA4B29">
      <w:pPr>
        <w:contextualSpacing w:val="0"/>
        <w:jc w:val="both"/>
        <w:rPr>
          <w:rFonts w:ascii="FlandersArtSans-Regular" w:hAnsi="FlandersArtSans-Regular"/>
          <w:color w:val="auto"/>
        </w:rPr>
      </w:pPr>
    </w:p>
    <w:p w14:paraId="374051E3" w14:textId="77777777" w:rsidR="00B307F5" w:rsidRPr="004029A6" w:rsidRDefault="003C1566" w:rsidP="006557B5">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b/>
          <w:color w:val="auto"/>
        </w:rPr>
        <w:t>Noot:</w:t>
      </w:r>
      <w:r w:rsidR="00255272" w:rsidRPr="004029A6">
        <w:rPr>
          <w:rFonts w:ascii="FlandersArtSans-Regular" w:hAnsi="FlandersArtSans-Regular"/>
          <w:color w:val="auto"/>
        </w:rPr>
        <w:t xml:space="preserve"> Neem enkel de straffen op die relevant zijn voor uw opdracht. Alle a</w:t>
      </w:r>
      <w:r w:rsidR="004214F8" w:rsidRPr="004029A6">
        <w:rPr>
          <w:rFonts w:ascii="FlandersArtSans-Regular" w:hAnsi="FlandersArtSans-Regular"/>
          <w:color w:val="auto"/>
        </w:rPr>
        <w:t xml:space="preserve">ndere straffen moeten uit de lijst worden verwijderd. Vanzelfsprekend legt u enkel de betrokken straf op voor zover de aannemer zijn verplichting(en) waarop de straf betrekking heeft niet (tijdig) </w:t>
      </w:r>
      <w:r w:rsidR="00B307F5" w:rsidRPr="004029A6">
        <w:rPr>
          <w:rFonts w:ascii="FlandersArtSans-Regular" w:hAnsi="FlandersArtSans-Regular"/>
          <w:color w:val="auto"/>
        </w:rPr>
        <w:t xml:space="preserve">nakomt. </w:t>
      </w:r>
    </w:p>
    <w:p w14:paraId="39924144" w14:textId="77777777" w:rsidR="00FD6D33" w:rsidRPr="004029A6" w:rsidRDefault="00D6772F" w:rsidP="006557B5">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color w:val="auto"/>
        </w:rPr>
        <w:t>D</w:t>
      </w:r>
      <w:r w:rsidR="003C1566" w:rsidRPr="004029A6">
        <w:rPr>
          <w:rFonts w:ascii="FlandersArtSans-Regular" w:hAnsi="FlandersArtSans-Regular"/>
          <w:color w:val="auto"/>
        </w:rPr>
        <w:t>e hieronder genoemde</w:t>
      </w:r>
      <w:r w:rsidR="00FD6D33" w:rsidRPr="004029A6">
        <w:rPr>
          <w:rFonts w:ascii="FlandersArtSans-Regular" w:hAnsi="FlandersArtSans-Regular"/>
          <w:color w:val="auto"/>
        </w:rPr>
        <w:t xml:space="preserve"> bedragen zijn slechts indicatief. </w:t>
      </w:r>
      <w:r w:rsidR="00F55017" w:rsidRPr="004029A6">
        <w:rPr>
          <w:rFonts w:ascii="FlandersArtSans-Regular" w:hAnsi="FlandersArtSans-Regular"/>
          <w:color w:val="auto"/>
        </w:rPr>
        <w:t xml:space="preserve">Er kan hier van worden afgeweken (***), maar de grootte van de straf dient steeds proportioneel te zijn met de waarde van de opdracht en de ernst van de inbreuk. </w:t>
      </w:r>
      <w:r w:rsidR="005C7113" w:rsidRPr="004029A6">
        <w:rPr>
          <w:rFonts w:ascii="FlandersArtSans-Regular" w:hAnsi="FlandersArtSans-Regular"/>
          <w:color w:val="auto"/>
        </w:rPr>
        <w:t xml:space="preserve"> </w:t>
      </w:r>
    </w:p>
    <w:p w14:paraId="3ADE9257" w14:textId="77777777" w:rsidR="00FD6D33" w:rsidRPr="004029A6" w:rsidRDefault="00FD6D33" w:rsidP="00CA4B29">
      <w:pPr>
        <w:contextualSpacing w:val="0"/>
        <w:jc w:val="both"/>
        <w:rPr>
          <w:rFonts w:ascii="FlandersArtSans-Regular" w:hAnsi="FlandersArtSans-Regular"/>
          <w:color w:val="auto"/>
        </w:rPr>
      </w:pPr>
    </w:p>
    <w:p w14:paraId="07A0D5C5"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250,00/***</w:t>
      </w:r>
      <w:r w:rsidR="00EB2DA6" w:rsidRPr="004029A6">
        <w:rPr>
          <w:rFonts w:ascii="FlandersArtSans-Regular" w:hAnsi="FlandersArtSans-Regular"/>
          <w:color w:val="auto"/>
        </w:rPr>
        <w:t xml:space="preserve"> </w:t>
      </w:r>
      <w:r w:rsidRPr="004029A6">
        <w:rPr>
          <w:rFonts w:ascii="FlandersArtSans-Regular" w:hAnsi="FlandersArtSans-Regular"/>
          <w:color w:val="auto"/>
        </w:rPr>
        <w:t>euro voor het niet of onvolledig indienen van de lijsten met leveranciers en onderaannemers;</w:t>
      </w:r>
    </w:p>
    <w:p w14:paraId="4035A8F4"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250,00/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elke tekortkoming bij het uitvoeren van het cyclisch onderhoud;</w:t>
      </w:r>
    </w:p>
    <w:p w14:paraId="659F6FEE"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150,00/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per kalenderdag (van vaststelling tot herstelling) voor elk defect dat zich tijdens de waarborgperiode voor doet en dat te wijten is aan onvoldoende of nalatig cyclisch onderhoud;</w:t>
      </w:r>
    </w:p>
    <w:p w14:paraId="3095EEC1"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100,00/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per begonnen uur vertraging bij tussenkomsten;</w:t>
      </w:r>
    </w:p>
    <w:p w14:paraId="02F52E2B"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150,00/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elke foutieve of onvolledige terugmelding in het kader van tussenkomsten;</w:t>
      </w:r>
    </w:p>
    <w:p w14:paraId="12F8E91D"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25,00/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per kalenderdag vertraging met een minimale straf van 125,00/***euro wegens het laattijdig indienen van het kwaliteitshandboek;</w:t>
      </w:r>
    </w:p>
    <w:p w14:paraId="7213A792" w14:textId="77777777" w:rsidR="00E31C29" w:rsidRPr="004029A6" w:rsidRDefault="00E31C29">
      <w:pPr>
        <w:numPr>
          <w:ilvl w:val="0"/>
          <w:numId w:val="37"/>
        </w:numPr>
        <w:spacing w:after="200" w:line="276" w:lineRule="auto"/>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100,00/</w:t>
      </w:r>
      <w:r w:rsidRPr="004029A6">
        <w:rPr>
          <w:rFonts w:ascii="FlandersArtSans-Regular" w:eastAsia="Times New Roman" w:hAnsi="FlandersArtSans-Regular"/>
          <w:color w:val="auto"/>
          <w:highlight w:val="yellow"/>
          <w:lang w:val="nl-NL" w:eastAsia="nl-NL"/>
        </w:rPr>
        <w:t>***</w:t>
      </w:r>
      <w:r w:rsidRPr="004029A6">
        <w:rPr>
          <w:rFonts w:ascii="FlandersArtSans-Regular" w:eastAsia="Times New Roman" w:hAnsi="FlandersArtSans-Regular"/>
          <w:color w:val="auto"/>
          <w:lang w:val="nl-NL" w:eastAsia="nl-NL"/>
        </w:rPr>
        <w:t xml:space="preserve"> euro per kalenderdag vertraging wegens het laattijdig indienen van documenten en berekeningsnota’s;</w:t>
      </w:r>
    </w:p>
    <w:p w14:paraId="7710790F" w14:textId="77777777" w:rsidR="00E31C29" w:rsidRPr="004029A6" w:rsidRDefault="00E31C29">
      <w:pPr>
        <w:numPr>
          <w:ilvl w:val="0"/>
          <w:numId w:val="37"/>
        </w:numPr>
        <w:spacing w:after="200" w:line="276" w:lineRule="auto"/>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100,00/</w:t>
      </w:r>
      <w:r w:rsidRPr="004029A6">
        <w:rPr>
          <w:rFonts w:ascii="FlandersArtSans-Regular" w:eastAsia="Times New Roman" w:hAnsi="FlandersArtSans-Regular"/>
          <w:color w:val="auto"/>
          <w:highlight w:val="yellow"/>
          <w:lang w:val="nl-NL" w:eastAsia="nl-NL"/>
        </w:rPr>
        <w:t>***</w:t>
      </w:r>
      <w:r w:rsidRPr="004029A6">
        <w:rPr>
          <w:rFonts w:ascii="FlandersArtSans-Regular" w:eastAsia="Times New Roman" w:hAnsi="FlandersArtSans-Regular"/>
          <w:color w:val="auto"/>
          <w:lang w:val="nl-NL" w:eastAsia="nl-NL"/>
        </w:rPr>
        <w:t xml:space="preserve"> euro per kalenderdag vertraging wegens het laattijdig indienen van het studiedossier;</w:t>
      </w:r>
    </w:p>
    <w:p w14:paraId="4E011961" w14:textId="77777777" w:rsidR="00E31C29" w:rsidRPr="004029A6" w:rsidRDefault="00E31C29">
      <w:pPr>
        <w:numPr>
          <w:ilvl w:val="0"/>
          <w:numId w:val="37"/>
        </w:numPr>
        <w:spacing w:after="200" w:line="276" w:lineRule="auto"/>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100,00/</w:t>
      </w:r>
      <w:r w:rsidRPr="004029A6">
        <w:rPr>
          <w:rFonts w:ascii="FlandersArtSans-Regular" w:eastAsia="Times New Roman" w:hAnsi="FlandersArtSans-Regular"/>
          <w:color w:val="auto"/>
          <w:highlight w:val="yellow"/>
          <w:lang w:val="nl-NL" w:eastAsia="nl-NL"/>
        </w:rPr>
        <w:t>***</w:t>
      </w:r>
      <w:r w:rsidRPr="004029A6">
        <w:rPr>
          <w:rFonts w:ascii="FlandersArtSans-Regular" w:eastAsia="Times New Roman" w:hAnsi="FlandersArtSans-Regular"/>
          <w:color w:val="auto"/>
          <w:lang w:val="nl-NL" w:eastAsia="nl-NL"/>
        </w:rPr>
        <w:t xml:space="preserve"> euro per kalenderdag vertraging wegens het laattijdig indienen van het as-built-dossier;</w:t>
      </w:r>
    </w:p>
    <w:p w14:paraId="1B376B7E" w14:textId="77777777" w:rsidR="00E31C29" w:rsidRPr="004029A6" w:rsidRDefault="00E31C29">
      <w:pPr>
        <w:numPr>
          <w:ilvl w:val="0"/>
          <w:numId w:val="37"/>
        </w:numPr>
        <w:spacing w:after="200" w:line="276" w:lineRule="auto"/>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100,00/</w:t>
      </w:r>
      <w:r w:rsidRPr="004029A6">
        <w:rPr>
          <w:rFonts w:ascii="FlandersArtSans-Regular" w:eastAsia="Times New Roman" w:hAnsi="FlandersArtSans-Regular"/>
          <w:color w:val="auto"/>
          <w:highlight w:val="yellow"/>
          <w:lang w:val="nl-NL" w:eastAsia="nl-NL"/>
        </w:rPr>
        <w:t>***</w:t>
      </w:r>
      <w:r w:rsidRPr="004029A6">
        <w:rPr>
          <w:rFonts w:ascii="FlandersArtSans-Regular" w:eastAsia="Times New Roman" w:hAnsi="FlandersArtSans-Regular"/>
          <w:color w:val="auto"/>
          <w:lang w:val="nl-NL" w:eastAsia="nl-NL"/>
        </w:rPr>
        <w:t xml:space="preserve"> euro per kalenderdag vertraging wegens het laattijdig indienen van de dagplanning, weekplanning, jaarplanning of de lijst en het verslag van de onderhouden installaties;</w:t>
      </w:r>
    </w:p>
    <w:p w14:paraId="38237EAA"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lastRenderedPageBreak/>
        <w:t>100,00/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per begonnen uur/kalenderdag wegens het overschrijden van de in de onderhoudsplanning goedgekeurde termijnen;</w:t>
      </w:r>
    </w:p>
    <w:p w14:paraId="44BF1AF2"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250,00/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elke tekortkoming bij het naleven van de voorschriften inzake werfsignalisatie;</w:t>
      </w:r>
    </w:p>
    <w:p w14:paraId="727991EC"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0,1 % van het offertebedrag, met een minimum van 200,00/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wegens het negeren van bestuurlijke bevelen;</w:t>
      </w:r>
    </w:p>
    <w:p w14:paraId="3CE00D09"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125,00/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elke tekortkoming in de naleving van de algemene maatregelen opgenomen in artikel 79 AUR;</w:t>
      </w:r>
    </w:p>
    <w:p w14:paraId="7A60E74F"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500,00/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elke tekortkoming in de vereiste nauwkeurigheid en beschikbaarheid;</w:t>
      </w:r>
    </w:p>
    <w:p w14:paraId="7296C81E" w14:textId="77777777" w:rsidR="00E31C29" w:rsidRPr="004029A6" w:rsidRDefault="00E31C29">
      <w:pPr>
        <w:numPr>
          <w:ilvl w:val="0"/>
          <w:numId w:val="37"/>
        </w:numPr>
        <w:autoSpaceDE w:val="0"/>
        <w:autoSpaceDN w:val="0"/>
        <w:adjustRightInd w:val="0"/>
        <w:spacing w:after="200" w:line="276" w:lineRule="auto"/>
        <w:contextualSpacing w:val="0"/>
        <w:jc w:val="both"/>
        <w:rPr>
          <w:rFonts w:ascii="FlandersArtSans-Regular" w:hAnsi="FlandersArtSans-Regular"/>
          <w:color w:val="auto"/>
        </w:rPr>
      </w:pPr>
      <w:r w:rsidRPr="004029A6">
        <w:rPr>
          <w:rFonts w:ascii="FlandersArtSans-Regular" w:hAnsi="FlandersArtSans-Regular"/>
          <w:color w:val="auto"/>
        </w:rPr>
        <w:t>150,00/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wegens het niet tijdig opruimen van afgekeurde materialen en/of afbraakmateriaal;</w:t>
      </w:r>
    </w:p>
    <w:p w14:paraId="1D882202" w14:textId="77777777" w:rsidR="00E31C29" w:rsidRPr="004029A6" w:rsidRDefault="00E31C29">
      <w:pPr>
        <w:numPr>
          <w:ilvl w:val="0"/>
          <w:numId w:val="37"/>
        </w:numPr>
        <w:autoSpaceDE w:val="0"/>
        <w:autoSpaceDN w:val="0"/>
        <w:adjustRightInd w:val="0"/>
        <w:spacing w:after="200" w:line="276" w:lineRule="auto"/>
        <w:ind w:left="357" w:hanging="357"/>
        <w:contextualSpacing w:val="0"/>
        <w:jc w:val="both"/>
        <w:rPr>
          <w:rFonts w:ascii="FlandersArtSans-Regular" w:hAnsi="FlandersArtSans-Regular"/>
          <w:color w:val="auto"/>
        </w:rPr>
      </w:pPr>
      <w:r w:rsidRPr="004029A6">
        <w:rPr>
          <w:rFonts w:ascii="FlandersArtSans-Regular" w:hAnsi="FlandersArtSans-Regular"/>
          <w:color w:val="auto"/>
        </w:rPr>
        <w:t>150,00/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werken die worden uitgevoerd buiten de termijnen aangegeven in de projectplanning;</w:t>
      </w:r>
    </w:p>
    <w:p w14:paraId="0A8D6AFD" w14:textId="77777777" w:rsidR="00E31C29" w:rsidRPr="004029A6" w:rsidRDefault="00E31C29">
      <w:pPr>
        <w:numPr>
          <w:ilvl w:val="0"/>
          <w:numId w:val="35"/>
        </w:numPr>
        <w:autoSpaceDE w:val="0"/>
        <w:autoSpaceDN w:val="0"/>
        <w:adjustRightInd w:val="0"/>
        <w:spacing w:after="200" w:line="276" w:lineRule="auto"/>
        <w:ind w:left="357" w:hanging="357"/>
        <w:contextualSpacing w:val="0"/>
        <w:jc w:val="both"/>
        <w:rPr>
          <w:rFonts w:ascii="FlandersArtSans-Regular" w:hAnsi="FlandersArtSans-Regular"/>
          <w:color w:val="auto"/>
        </w:rPr>
      </w:pPr>
      <w:r w:rsidRPr="004029A6">
        <w:rPr>
          <w:rFonts w:ascii="FlandersArtSans-Regular" w:hAnsi="FlandersArtSans-Regular"/>
          <w:color w:val="auto"/>
          <w:lang w:val="nl-NL"/>
        </w:rPr>
        <w:t xml:space="preserve">het vijfvoudige van de eenheidsprijs voor </w:t>
      </w:r>
      <w:r w:rsidRPr="004029A6">
        <w:rPr>
          <w:rFonts w:ascii="FlandersArtSans-Regular" w:hAnsi="FlandersArtSans-Regular"/>
          <w:color w:val="auto"/>
        </w:rPr>
        <w:t>elke niet vervangen eenheid (plant, levend materiaal zoals uitschietend rijshout, e.a.) en dit voor zover geen ambtshalve maatregelen worden toegepast;</w:t>
      </w:r>
    </w:p>
    <w:p w14:paraId="6E4E3197" w14:textId="77777777" w:rsidR="00E31C29" w:rsidRPr="004029A6" w:rsidRDefault="00E31C29">
      <w:pPr>
        <w:numPr>
          <w:ilvl w:val="0"/>
          <w:numId w:val="35"/>
        </w:numPr>
        <w:autoSpaceDE w:val="0"/>
        <w:autoSpaceDN w:val="0"/>
        <w:adjustRightInd w:val="0"/>
        <w:spacing w:after="200" w:line="276" w:lineRule="auto"/>
        <w:ind w:left="357" w:hanging="357"/>
        <w:contextualSpacing w:val="0"/>
        <w:jc w:val="both"/>
        <w:rPr>
          <w:rFonts w:ascii="FlandersArtSans-Regular" w:hAnsi="FlandersArtSans-Regular"/>
          <w:color w:val="auto"/>
        </w:rPr>
      </w:pPr>
      <w:r w:rsidRPr="004029A6">
        <w:rPr>
          <w:rFonts w:ascii="FlandersArtSans-Regular" w:hAnsi="FlandersArtSans-Regular"/>
          <w:color w:val="auto"/>
        </w:rPr>
        <w:t>12,50/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per boom of struik voor het onherstelbaar beschadigen of onrechtmatig vellen of rooien van houtgewas;</w:t>
      </w:r>
    </w:p>
    <w:p w14:paraId="48D16B36" w14:textId="77777777" w:rsidR="00E31C29" w:rsidRPr="004029A6" w:rsidRDefault="00E31C29">
      <w:pPr>
        <w:numPr>
          <w:ilvl w:val="0"/>
          <w:numId w:val="35"/>
        </w:numPr>
        <w:autoSpaceDE w:val="0"/>
        <w:autoSpaceDN w:val="0"/>
        <w:adjustRightInd w:val="0"/>
        <w:spacing w:after="200" w:line="276" w:lineRule="auto"/>
        <w:ind w:left="357" w:hanging="357"/>
        <w:contextualSpacing w:val="0"/>
        <w:jc w:val="both"/>
        <w:rPr>
          <w:rFonts w:ascii="FlandersArtSans-Regular" w:hAnsi="FlandersArtSans-Regular"/>
          <w:color w:val="auto"/>
        </w:rPr>
      </w:pPr>
      <w:r w:rsidRPr="004029A6">
        <w:rPr>
          <w:rFonts w:ascii="FlandersArtSans-Regular" w:hAnsi="FlandersArtSans-Regular"/>
          <w:color w:val="auto"/>
        </w:rPr>
        <w:t>62,50/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het leggen van rioleringsbuizen of -kokers zonder drooghouden van de sleuf;</w:t>
      </w:r>
    </w:p>
    <w:p w14:paraId="250ACC1D" w14:textId="77777777" w:rsidR="00E31C29" w:rsidRPr="004029A6" w:rsidRDefault="00E31C29">
      <w:pPr>
        <w:numPr>
          <w:ilvl w:val="0"/>
          <w:numId w:val="35"/>
        </w:numPr>
        <w:autoSpaceDE w:val="0"/>
        <w:autoSpaceDN w:val="0"/>
        <w:adjustRightInd w:val="0"/>
        <w:spacing w:after="200" w:line="276" w:lineRule="auto"/>
        <w:ind w:left="357" w:hanging="357"/>
        <w:contextualSpacing w:val="0"/>
        <w:jc w:val="both"/>
        <w:rPr>
          <w:rFonts w:ascii="FlandersArtSans-Regular" w:hAnsi="FlandersArtSans-Regular"/>
          <w:color w:val="auto"/>
        </w:rPr>
      </w:pPr>
      <w:r w:rsidRPr="004029A6">
        <w:rPr>
          <w:rFonts w:ascii="FlandersArtSans-Regular" w:hAnsi="FlandersArtSans-Regular"/>
          <w:color w:val="auto"/>
        </w:rPr>
        <w:t>62,50/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het leggen van rioleringsbuizen zonder rekening te houden met de minimaal en maximaal toegelaten sleufbreedten;</w:t>
      </w:r>
    </w:p>
    <w:p w14:paraId="2A4531AE" w14:textId="77777777" w:rsidR="00E31C29" w:rsidRPr="004029A6" w:rsidRDefault="00E31C29">
      <w:pPr>
        <w:numPr>
          <w:ilvl w:val="0"/>
          <w:numId w:val="35"/>
        </w:numPr>
        <w:autoSpaceDE w:val="0"/>
        <w:autoSpaceDN w:val="0"/>
        <w:adjustRightInd w:val="0"/>
        <w:spacing w:after="200" w:line="276" w:lineRule="auto"/>
        <w:ind w:left="357" w:hanging="357"/>
        <w:contextualSpacing w:val="0"/>
        <w:jc w:val="both"/>
        <w:rPr>
          <w:rFonts w:ascii="FlandersArtSans-Regular" w:hAnsi="FlandersArtSans-Regular"/>
          <w:color w:val="auto"/>
        </w:rPr>
      </w:pPr>
      <w:r w:rsidRPr="004029A6">
        <w:rPr>
          <w:rFonts w:ascii="FlandersArtSans-Regular" w:hAnsi="FlandersArtSans-Regular"/>
          <w:color w:val="auto"/>
        </w:rPr>
        <w:t>62,50/</w:t>
      </w:r>
      <w:r w:rsidRPr="004029A6">
        <w:rPr>
          <w:rFonts w:ascii="FlandersArtSans-Regular" w:hAnsi="FlandersArtSans-Regular"/>
          <w:color w:val="auto"/>
          <w:highlight w:val="yellow"/>
        </w:rPr>
        <w:t>***</w:t>
      </w:r>
      <w:r w:rsidRPr="004029A6">
        <w:rPr>
          <w:rFonts w:ascii="FlandersArtSans-Regular" w:hAnsi="FlandersArtSans-Regular"/>
          <w:color w:val="auto"/>
        </w:rPr>
        <w:t xml:space="preserve"> euro voor het plaatsen van inspectieputten zonder drooghouden van de bouwput;</w:t>
      </w:r>
    </w:p>
    <w:p w14:paraId="3B8F9C14" w14:textId="77777777" w:rsidR="00E31C29" w:rsidRDefault="00E31C29">
      <w:pPr>
        <w:numPr>
          <w:ilvl w:val="0"/>
          <w:numId w:val="35"/>
        </w:numPr>
        <w:autoSpaceDE w:val="0"/>
        <w:autoSpaceDN w:val="0"/>
        <w:adjustRightInd w:val="0"/>
        <w:spacing w:after="200" w:line="276" w:lineRule="auto"/>
        <w:ind w:left="357" w:hanging="357"/>
        <w:contextualSpacing w:val="0"/>
        <w:jc w:val="both"/>
        <w:rPr>
          <w:color w:val="auto"/>
        </w:rPr>
      </w:pPr>
      <w:r w:rsidRPr="004029A6">
        <w:rPr>
          <w:rFonts w:ascii="FlandersArtSans-Regular" w:hAnsi="FlandersArtSans-Regular"/>
          <w:color w:val="auto"/>
        </w:rPr>
        <w:t>125,00 euro per dag vertraging</w:t>
      </w:r>
      <w:r w:rsidRPr="00083402">
        <w:rPr>
          <w:color w:val="auto"/>
        </w:rPr>
        <w:t xml:space="preserve"> bij het laattijdig voorleggen van de benodigde verzekeringsattesten.</w:t>
      </w:r>
    </w:p>
    <w:p w14:paraId="0F638A21" w14:textId="77777777" w:rsidR="00265906" w:rsidRPr="00083402" w:rsidRDefault="00265906">
      <w:pPr>
        <w:numPr>
          <w:ilvl w:val="0"/>
          <w:numId w:val="35"/>
        </w:numPr>
        <w:autoSpaceDE w:val="0"/>
        <w:autoSpaceDN w:val="0"/>
        <w:adjustRightInd w:val="0"/>
        <w:spacing w:after="200" w:line="276" w:lineRule="auto"/>
        <w:ind w:left="357" w:hanging="357"/>
        <w:contextualSpacing w:val="0"/>
        <w:jc w:val="both"/>
        <w:rPr>
          <w:color w:val="auto"/>
        </w:rPr>
      </w:pPr>
      <w:r w:rsidRPr="00265906">
        <w:rPr>
          <w:color w:val="auto"/>
          <w:highlight w:val="yellow"/>
        </w:rPr>
        <w:t>***</w:t>
      </w:r>
      <w:r>
        <w:rPr>
          <w:color w:val="auto"/>
        </w:rPr>
        <w:t xml:space="preserve"> </w:t>
      </w:r>
    </w:p>
    <w:p w14:paraId="78B6C5D0" w14:textId="77777777" w:rsidR="0004048F" w:rsidRPr="0054021F" w:rsidRDefault="0004048F" w:rsidP="00CA4B29">
      <w:pPr>
        <w:pStyle w:val="Kop2"/>
        <w:numPr>
          <w:ilvl w:val="0"/>
          <w:numId w:val="0"/>
        </w:numPr>
        <w:ind w:left="576" w:hanging="576"/>
        <w:jc w:val="both"/>
      </w:pPr>
      <w:bookmarkStart w:id="245" w:name="_Toc434325174"/>
      <w:bookmarkStart w:id="246" w:name="_Toc434486197"/>
      <w:bookmarkStart w:id="247" w:name="_Toc159926954"/>
      <w:r w:rsidRPr="0054021F">
        <w:t>B.</w:t>
      </w:r>
      <w:r w:rsidR="00D355ED">
        <w:t>7</w:t>
      </w:r>
      <w:r w:rsidRPr="0054021F">
        <w:t>.</w:t>
      </w:r>
      <w:r w:rsidR="00D355ED">
        <w:t>3</w:t>
      </w:r>
      <w:r w:rsidRPr="0054021F">
        <w:t>.</w:t>
      </w:r>
      <w:r w:rsidRPr="0054021F">
        <w:tab/>
        <w:t xml:space="preserve">VERTRAGINGSBOETES (ART. </w:t>
      </w:r>
      <w:r w:rsidR="003A65A7">
        <w:t xml:space="preserve"> 46, 46/1 en </w:t>
      </w:r>
      <w:r w:rsidR="005208B0">
        <w:t xml:space="preserve">86 </w:t>
      </w:r>
      <w:r w:rsidRPr="0054021F">
        <w:t>KB UITVOERING)</w:t>
      </w:r>
      <w:bookmarkEnd w:id="245"/>
      <w:bookmarkEnd w:id="246"/>
      <w:bookmarkEnd w:id="247"/>
    </w:p>
    <w:p w14:paraId="16CFB4C0" w14:textId="77777777" w:rsidR="00302C88" w:rsidRPr="00F5674A" w:rsidRDefault="00302C88" w:rsidP="00CA4B29">
      <w:pPr>
        <w:contextualSpacing w:val="0"/>
        <w:jc w:val="both"/>
        <w:rPr>
          <w:rFonts w:ascii="FlandersArtSans-Regular" w:eastAsia="Times New Roman" w:hAnsi="FlandersArtSans-Regular"/>
          <w:color w:val="auto"/>
          <w:lang w:val="nl-NL" w:eastAsia="nl-NL"/>
        </w:rPr>
      </w:pPr>
    </w:p>
    <w:p w14:paraId="3955EAB7" w14:textId="77777777" w:rsidR="00302C88" w:rsidRPr="00F5674A" w:rsidRDefault="00302C88">
      <w:pPr>
        <w:numPr>
          <w:ilvl w:val="0"/>
          <w:numId w:val="32"/>
        </w:numPr>
        <w:contextualSpacing w:val="0"/>
        <w:jc w:val="both"/>
        <w:rPr>
          <w:rFonts w:ascii="FlandersArtSans-Regular" w:eastAsia="Times New Roman" w:hAnsi="FlandersArtSans-Regular" w:cs="Arial"/>
          <w:color w:val="auto"/>
          <w:lang w:eastAsia="nl-NL"/>
        </w:rPr>
      </w:pPr>
      <w:r w:rsidRPr="00F5674A">
        <w:rPr>
          <w:rFonts w:ascii="FlandersArtSans-Regular" w:eastAsia="Times New Roman" w:hAnsi="FlandersArtSans-Regular" w:cs="Arial"/>
          <w:color w:val="auto"/>
          <w:lang w:eastAsia="nl-NL"/>
        </w:rPr>
        <w:t xml:space="preserve">De vertragingsboeten worden als vergoeding wegens vertraging in de uitvoering van de opdracht opgelegd. Zij zijn onafhankelijk van de in art 45 bedoelde straffen. Zij zijn </w:t>
      </w:r>
      <w:proofErr w:type="spellStart"/>
      <w:r w:rsidRPr="00F5674A">
        <w:rPr>
          <w:rFonts w:ascii="FlandersArtSans-Regular" w:eastAsia="Times New Roman" w:hAnsi="FlandersArtSans-Regular" w:cs="Arial"/>
          <w:color w:val="auto"/>
          <w:lang w:eastAsia="nl-NL"/>
        </w:rPr>
        <w:t>eisbaar</w:t>
      </w:r>
      <w:proofErr w:type="spellEnd"/>
      <w:r w:rsidRPr="00F5674A">
        <w:rPr>
          <w:rFonts w:ascii="FlandersArtSans-Regular" w:eastAsia="Times New Roman" w:hAnsi="FlandersArtSans-Regular" w:cs="Arial"/>
          <w:color w:val="auto"/>
          <w:lang w:eastAsia="nl-NL"/>
        </w:rPr>
        <w:t xml:space="preserve"> zonder ingebrekestelling door het eenvoudig verstrijken van de uitvoeringstermijn en worden van rechtswege toegepast op het totaal aantal kalenderdagen vertraging.</w:t>
      </w:r>
    </w:p>
    <w:p w14:paraId="301A3477" w14:textId="77777777" w:rsidR="00302C88" w:rsidRPr="00F5674A" w:rsidRDefault="00302C88" w:rsidP="00CA4B29">
      <w:pPr>
        <w:contextualSpacing w:val="0"/>
        <w:rPr>
          <w:rFonts w:ascii="FlandersArtSans-Regular" w:eastAsia="Times New Roman" w:hAnsi="FlandersArtSans-Regular" w:cs="Arial"/>
          <w:color w:val="auto"/>
          <w:lang w:eastAsia="nl-NL"/>
        </w:rPr>
      </w:pPr>
    </w:p>
    <w:p w14:paraId="785B85BB" w14:textId="77777777" w:rsidR="00302C88" w:rsidRPr="00F5674A" w:rsidRDefault="00302C88">
      <w:pPr>
        <w:numPr>
          <w:ilvl w:val="0"/>
          <w:numId w:val="32"/>
        </w:numPr>
        <w:contextualSpacing w:val="0"/>
        <w:rPr>
          <w:rFonts w:ascii="FlandersArtSans-Regular" w:eastAsia="Times New Roman" w:hAnsi="FlandersArtSans-Regular" w:cs="Arial"/>
          <w:color w:val="auto"/>
          <w:lang w:eastAsia="nl-NL"/>
        </w:rPr>
      </w:pPr>
      <w:r w:rsidRPr="00F5674A">
        <w:rPr>
          <w:rFonts w:ascii="FlandersArtSans-Regular" w:eastAsia="Times New Roman" w:hAnsi="FlandersArtSans-Regular" w:cs="Arial"/>
          <w:color w:val="auto"/>
          <w:lang w:eastAsia="nl-NL"/>
        </w:rPr>
        <w:lastRenderedPageBreak/>
        <w:t>Zij worden berekend op grond van volgende formule bij overschrijden einddatum van de werken:</w:t>
      </w:r>
      <w:r w:rsidRPr="00F5674A">
        <w:rPr>
          <w:rFonts w:ascii="FlandersArtSans-Regular" w:eastAsia="Times New Roman" w:hAnsi="FlandersArtSans-Regular" w:cs="Arial"/>
          <w:color w:val="auto"/>
          <w:lang w:eastAsia="nl-NL"/>
        </w:rPr>
        <w:br/>
      </w:r>
      <w:r w:rsidRPr="00F5674A">
        <w:rPr>
          <w:rFonts w:ascii="FlandersArtSans-Regular" w:eastAsia="Times New Roman" w:hAnsi="FlandersArtSans-Regular" w:cs="Arial"/>
          <w:color w:val="auto"/>
          <w:lang w:eastAsia="nl-NL"/>
        </w:rPr>
        <w:br/>
        <w:t xml:space="preserve">R = 0,45 </w:t>
      </w:r>
      <w:r w:rsidRPr="00F5674A">
        <w:rPr>
          <w:rFonts w:ascii="FlandersArtSans-Regular" w:eastAsia="Times New Roman" w:hAnsi="FlandersArtSans-Regular" w:cs="Arial"/>
          <w:color w:val="auto"/>
          <w:u w:val="single"/>
          <w:lang w:eastAsia="nl-NL"/>
        </w:rPr>
        <w:t>M x n</w:t>
      </w:r>
      <w:r w:rsidRPr="00F5674A">
        <w:rPr>
          <w:rFonts w:ascii="Cambria" w:eastAsia="Times New Roman" w:hAnsi="Cambria" w:cs="Cambria"/>
          <w:color w:val="auto"/>
          <w:u w:val="single"/>
          <w:lang w:eastAsia="nl-NL"/>
        </w:rPr>
        <w:t>²</w:t>
      </w:r>
      <w:r w:rsidRPr="00F5674A">
        <w:rPr>
          <w:rFonts w:ascii="FlandersArtSans-Regular" w:eastAsia="Times New Roman" w:hAnsi="FlandersArtSans-Regular" w:cs="Arial"/>
          <w:color w:val="auto"/>
          <w:u w:val="single"/>
          <w:lang w:eastAsia="nl-NL"/>
        </w:rPr>
        <w:br/>
      </w:r>
      <w:r w:rsidRPr="00F5674A">
        <w:rPr>
          <w:rFonts w:ascii="FlandersArtSans-Regular" w:eastAsia="Times New Roman" w:hAnsi="FlandersArtSans-Regular" w:cs="Arial"/>
          <w:color w:val="auto"/>
          <w:lang w:eastAsia="nl-NL"/>
        </w:rPr>
        <w:tab/>
      </w:r>
      <w:r w:rsidRPr="00F5674A">
        <w:rPr>
          <w:rFonts w:ascii="FlandersArtSans-Regular" w:eastAsia="Times New Roman" w:hAnsi="FlandersArtSans-Regular" w:cs="Arial"/>
          <w:color w:val="auto"/>
          <w:lang w:eastAsia="nl-NL"/>
        </w:rPr>
        <w:tab/>
      </w:r>
      <w:proofErr w:type="spellStart"/>
      <w:r w:rsidRPr="00F5674A">
        <w:rPr>
          <w:rFonts w:ascii="FlandersArtSans-Regular" w:eastAsia="Times New Roman" w:hAnsi="FlandersArtSans-Regular" w:cs="Arial"/>
          <w:color w:val="auto"/>
          <w:lang w:eastAsia="nl-NL"/>
        </w:rPr>
        <w:t>N</w:t>
      </w:r>
      <w:r w:rsidRPr="00F5674A">
        <w:rPr>
          <w:rFonts w:ascii="Cambria" w:eastAsia="Times New Roman" w:hAnsi="Cambria" w:cs="Cambria"/>
          <w:color w:val="auto"/>
          <w:lang w:eastAsia="nl-NL"/>
        </w:rPr>
        <w:t>²</w:t>
      </w:r>
      <w:proofErr w:type="spellEnd"/>
      <w:r w:rsidRPr="00F5674A">
        <w:rPr>
          <w:rFonts w:ascii="FlandersArtSans-Regular" w:eastAsia="Times New Roman" w:hAnsi="FlandersArtSans-Regular" w:cs="Arial"/>
          <w:color w:val="auto"/>
          <w:lang w:eastAsia="nl-NL"/>
        </w:rPr>
        <w:br/>
        <w:t>waarin zijn:</w:t>
      </w:r>
      <w:r w:rsidRPr="00F5674A">
        <w:rPr>
          <w:rFonts w:ascii="FlandersArtSans-Regular" w:eastAsia="Times New Roman" w:hAnsi="FlandersArtSans-Regular" w:cs="Arial"/>
          <w:color w:val="auto"/>
          <w:lang w:eastAsia="nl-NL"/>
        </w:rPr>
        <w:br/>
      </w:r>
      <w:r w:rsidRPr="00F5674A">
        <w:rPr>
          <w:rFonts w:ascii="FlandersArtSans-Regular" w:eastAsia="Times New Roman" w:hAnsi="FlandersArtSans-Regular" w:cs="Arial"/>
          <w:color w:val="auto"/>
          <w:lang w:eastAsia="nl-NL"/>
        </w:rPr>
        <w:br/>
        <w:t xml:space="preserve">R = het bedrag van de </w:t>
      </w:r>
      <w:r w:rsidR="009F0B6B">
        <w:rPr>
          <w:rFonts w:ascii="FlandersArtSans-Regular" w:eastAsia="Times New Roman" w:hAnsi="FlandersArtSans-Regular" w:cs="Arial"/>
          <w:color w:val="auto"/>
          <w:lang w:eastAsia="nl-NL"/>
        </w:rPr>
        <w:t>toe te passen boete</w:t>
      </w:r>
      <w:r w:rsidRPr="00F5674A">
        <w:rPr>
          <w:rFonts w:ascii="FlandersArtSans-Regular" w:eastAsia="Times New Roman" w:hAnsi="FlandersArtSans-Regular" w:cs="Arial"/>
          <w:color w:val="auto"/>
          <w:lang w:eastAsia="nl-NL"/>
        </w:rPr>
        <w:t>;</w:t>
      </w:r>
      <w:r w:rsidRPr="00F5674A">
        <w:rPr>
          <w:rFonts w:ascii="FlandersArtSans-Regular" w:eastAsia="Times New Roman" w:hAnsi="FlandersArtSans-Regular" w:cs="Arial"/>
          <w:color w:val="auto"/>
          <w:lang w:eastAsia="nl-NL"/>
        </w:rPr>
        <w:br/>
        <w:t xml:space="preserve">M = </w:t>
      </w:r>
      <w:r w:rsidR="009F0B6B">
        <w:rPr>
          <w:rFonts w:ascii="FlandersArtSans-Regular" w:eastAsia="Times New Roman" w:hAnsi="FlandersArtSans-Regular" w:cs="Arial"/>
          <w:color w:val="auto"/>
          <w:lang w:eastAsia="nl-NL"/>
        </w:rPr>
        <w:t>het oorspronkelijke opdrachtbedrag</w:t>
      </w:r>
      <w:r w:rsidRPr="00F5674A">
        <w:rPr>
          <w:rFonts w:ascii="FlandersArtSans-Regular" w:eastAsia="Times New Roman" w:hAnsi="FlandersArtSans-Regular" w:cs="Arial"/>
          <w:color w:val="auto"/>
          <w:lang w:eastAsia="nl-NL"/>
        </w:rPr>
        <w:t>;</w:t>
      </w:r>
      <w:r w:rsidRPr="00F5674A">
        <w:rPr>
          <w:rFonts w:ascii="FlandersArtSans-Regular" w:eastAsia="Times New Roman" w:hAnsi="FlandersArtSans-Regular" w:cs="Arial"/>
          <w:color w:val="auto"/>
          <w:lang w:eastAsia="nl-NL"/>
        </w:rPr>
        <w:br/>
        <w:t>N = het aantal werkdagen vastgesteld voor de uitvoering bij de aanvang van de opdracht (of te berekenen volgens artikel 86 § 1);</w:t>
      </w:r>
      <w:r w:rsidRPr="00F5674A">
        <w:rPr>
          <w:rFonts w:ascii="FlandersArtSans-Regular" w:eastAsia="Times New Roman" w:hAnsi="FlandersArtSans-Regular" w:cs="Arial"/>
          <w:color w:val="auto"/>
          <w:lang w:eastAsia="nl-NL"/>
        </w:rPr>
        <w:br/>
        <w:t>n = aantal kalenderdagen vertraging;</w:t>
      </w:r>
      <w:r w:rsidRPr="00F5674A">
        <w:rPr>
          <w:rFonts w:ascii="FlandersArtSans-Regular" w:eastAsia="Times New Roman" w:hAnsi="FlandersArtSans-Regular" w:cs="Arial"/>
          <w:color w:val="auto"/>
          <w:lang w:eastAsia="nl-NL"/>
        </w:rPr>
        <w:br/>
      </w:r>
      <w:r w:rsidRPr="00F5674A">
        <w:rPr>
          <w:rFonts w:ascii="FlandersArtSans-Regular" w:eastAsia="Times New Roman" w:hAnsi="FlandersArtSans-Regular" w:cs="Arial"/>
          <w:color w:val="auto"/>
          <w:lang w:eastAsia="nl-NL"/>
        </w:rPr>
        <w:br/>
      </w:r>
      <w:r w:rsidR="009F0B6B" w:rsidRPr="009F0B6B">
        <w:rPr>
          <w:rFonts w:ascii="FlandersArtSans-Regular" w:eastAsia="Times New Roman" w:hAnsi="FlandersArtSans-Regular" w:cs="Arial"/>
          <w:color w:val="auto"/>
          <w:lang w:eastAsia="nl-NL"/>
        </w:rPr>
        <w:t xml:space="preserve">Indien de factor M niet meer bedraagt dan </w:t>
      </w:r>
      <w:r w:rsidR="009F0B6B">
        <w:rPr>
          <w:rFonts w:ascii="FlandersArtSans-Regular" w:eastAsia="Times New Roman" w:hAnsi="FlandersArtSans-Regular" w:cs="Arial"/>
          <w:color w:val="auto"/>
          <w:lang w:eastAsia="nl-NL"/>
        </w:rPr>
        <w:t>75.000</w:t>
      </w:r>
      <w:r w:rsidR="009F0B6B" w:rsidRPr="009F0B6B">
        <w:rPr>
          <w:rFonts w:ascii="FlandersArtSans-Regular" w:eastAsia="Times New Roman" w:hAnsi="FlandersArtSans-Regular" w:cs="Arial"/>
          <w:color w:val="auto"/>
          <w:lang w:eastAsia="nl-NL"/>
        </w:rPr>
        <w:t xml:space="preserve"> euro terwijl N niet groter is dan </w:t>
      </w:r>
      <w:r w:rsidR="009F0B6B">
        <w:rPr>
          <w:rFonts w:ascii="FlandersArtSans-Regular" w:eastAsia="Times New Roman" w:hAnsi="FlandersArtSans-Regular" w:cs="Arial"/>
          <w:color w:val="auto"/>
          <w:lang w:eastAsia="nl-NL"/>
        </w:rPr>
        <w:t>150</w:t>
      </w:r>
      <w:r w:rsidR="009F0B6B" w:rsidRPr="009F0B6B">
        <w:rPr>
          <w:rFonts w:ascii="FlandersArtSans-Regular" w:eastAsia="Times New Roman" w:hAnsi="FlandersArtSans-Regular" w:cs="Arial"/>
          <w:color w:val="auto"/>
          <w:lang w:eastAsia="nl-NL"/>
        </w:rPr>
        <w:t xml:space="preserve"> dagen, wordt de noemer N</w:t>
      </w:r>
      <w:r w:rsidR="009F0B6B" w:rsidRPr="009F0B6B">
        <w:rPr>
          <w:rFonts w:ascii="Cambria" w:eastAsia="Times New Roman" w:hAnsi="Cambria" w:cs="Cambria"/>
          <w:color w:val="auto"/>
          <w:lang w:eastAsia="nl-NL"/>
        </w:rPr>
        <w:t>²</w:t>
      </w:r>
      <w:r w:rsidR="009F0B6B">
        <w:rPr>
          <w:rFonts w:ascii="Cambria" w:eastAsia="Times New Roman" w:hAnsi="Cambria" w:cs="Cambria"/>
          <w:color w:val="auto"/>
          <w:lang w:eastAsia="nl-NL"/>
        </w:rPr>
        <w:t xml:space="preserve"> </w:t>
      </w:r>
      <w:r w:rsidR="009F0B6B" w:rsidRPr="009F0B6B">
        <w:rPr>
          <w:rFonts w:ascii="FlandersArtSans-Regular" w:eastAsia="Times New Roman" w:hAnsi="FlandersArtSans-Regular" w:cs="Arial"/>
          <w:color w:val="auto"/>
          <w:lang w:eastAsia="nl-NL"/>
        </w:rPr>
        <w:t>door 150 × N vervangen.</w:t>
      </w:r>
      <w:r w:rsidRPr="00F5674A">
        <w:rPr>
          <w:rFonts w:ascii="FlandersArtSans-Regular" w:eastAsia="Times New Roman" w:hAnsi="FlandersArtSans-Regular" w:cs="Arial"/>
          <w:color w:val="auto"/>
          <w:lang w:eastAsia="nl-NL"/>
        </w:rPr>
        <w:br/>
      </w:r>
    </w:p>
    <w:p w14:paraId="6A26423B" w14:textId="77777777" w:rsidR="00302C88" w:rsidRPr="00F5674A" w:rsidRDefault="00302C88">
      <w:pPr>
        <w:numPr>
          <w:ilvl w:val="0"/>
          <w:numId w:val="32"/>
        </w:numPr>
        <w:contextualSpacing w:val="0"/>
        <w:jc w:val="both"/>
        <w:rPr>
          <w:rFonts w:ascii="FlandersArtSans-Regular" w:eastAsia="Times New Roman" w:hAnsi="FlandersArtSans-Regular" w:cs="Arial"/>
          <w:color w:val="auto"/>
          <w:lang w:eastAsia="nl-NL"/>
        </w:rPr>
      </w:pPr>
      <w:r w:rsidRPr="00F5674A">
        <w:rPr>
          <w:rFonts w:ascii="FlandersArtSans-Regular" w:eastAsia="Times New Roman" w:hAnsi="FlandersArtSans-Regular" w:cs="Arial"/>
          <w:color w:val="auto"/>
          <w:lang w:eastAsia="nl-NL"/>
        </w:rPr>
        <w:t xml:space="preserve">Het totaal bedrag van de boeten wegens laattijdige uitvoering toegepast op de opdracht beloopt maximum 5 % </w:t>
      </w:r>
      <w:r w:rsidR="009F0B6B">
        <w:rPr>
          <w:rFonts w:ascii="FlandersArtSans-Regular" w:eastAsia="Times New Roman" w:hAnsi="FlandersArtSans-Regular" w:cs="Arial"/>
          <w:color w:val="auto"/>
          <w:lang w:eastAsia="nl-NL"/>
        </w:rPr>
        <w:t xml:space="preserve">het oorspronkelijke opdrachtbedrag </w:t>
      </w:r>
      <w:r w:rsidR="009F0B6B" w:rsidRPr="004029A6">
        <w:rPr>
          <w:rFonts w:ascii="FlandersArtSans-Regular" w:eastAsia="Times New Roman" w:hAnsi="FlandersArtSans-Regular" w:cs="Arial"/>
          <w:i/>
          <w:iCs/>
          <w:color w:val="auto"/>
          <w:highlight w:val="yellow"/>
          <w:lang w:eastAsia="nl-NL"/>
        </w:rPr>
        <w:t>(w</w:t>
      </w:r>
      <w:r w:rsidR="009F0B6B" w:rsidRPr="004029A6">
        <w:rPr>
          <w:rFonts w:ascii="FlandersArtSans-Regular" w:hAnsi="FlandersArtSans-Regular" w:cs="Arial"/>
          <w:i/>
          <w:iCs/>
          <w:color w:val="000000"/>
          <w:sz w:val="21"/>
          <w:szCs w:val="21"/>
          <w:highlight w:val="yellow"/>
          <w:shd w:val="clear" w:color="auto" w:fill="FFFFFF"/>
        </w:rPr>
        <w:t>anneer de uitvoeringstermijn een gunningscriterium van de opdracht vormt, kan u het percentage verhogen tot maximum tien procent)</w:t>
      </w:r>
      <w:r w:rsidRPr="00F5674A">
        <w:rPr>
          <w:rFonts w:ascii="FlandersArtSans-Regular" w:eastAsia="Times New Roman" w:hAnsi="FlandersArtSans-Regular" w:cs="Arial"/>
          <w:color w:val="auto"/>
          <w:lang w:eastAsia="nl-NL"/>
        </w:rPr>
        <w:t>.</w:t>
      </w:r>
    </w:p>
    <w:p w14:paraId="58C7AF78" w14:textId="77777777" w:rsidR="00302C88" w:rsidRPr="00F5674A" w:rsidRDefault="00302C88" w:rsidP="00CA4B29">
      <w:pPr>
        <w:ind w:left="360"/>
        <w:contextualSpacing w:val="0"/>
        <w:jc w:val="both"/>
        <w:rPr>
          <w:rFonts w:ascii="FlandersArtSans-Regular" w:eastAsia="Times New Roman" w:hAnsi="FlandersArtSans-Regular" w:cs="Arial"/>
          <w:color w:val="auto"/>
          <w:lang w:eastAsia="nl-NL"/>
        </w:rPr>
      </w:pPr>
    </w:p>
    <w:p w14:paraId="7FA366DB" w14:textId="77777777" w:rsidR="00302C88" w:rsidRPr="00F5674A" w:rsidRDefault="00302C88">
      <w:pPr>
        <w:numPr>
          <w:ilvl w:val="0"/>
          <w:numId w:val="32"/>
        </w:numPr>
        <w:contextualSpacing w:val="0"/>
        <w:jc w:val="both"/>
        <w:rPr>
          <w:rFonts w:ascii="FlandersArtSans-Regular" w:eastAsia="Times New Roman" w:hAnsi="FlandersArtSans-Regular" w:cs="Arial"/>
          <w:color w:val="auto"/>
          <w:lang w:eastAsia="nl-NL"/>
        </w:rPr>
      </w:pPr>
      <w:r w:rsidRPr="00F5674A">
        <w:rPr>
          <w:rFonts w:ascii="FlandersArtSans-Regular" w:eastAsia="Times New Roman" w:hAnsi="FlandersArtSans-Regular" w:cs="Arial"/>
          <w:color w:val="auto"/>
          <w:lang w:eastAsia="nl-NL"/>
        </w:rPr>
        <w:t>Het is de opdrachtnemer niet toegelaten vorderingspremies te eisen in geval van een volledige afwerking van de werken voor de vastgestelde uitvoeringstermijn.</w:t>
      </w:r>
    </w:p>
    <w:p w14:paraId="3AADDEB6" w14:textId="77777777" w:rsidR="00302C88" w:rsidRPr="00F5674A" w:rsidRDefault="00302C88" w:rsidP="00CA4B29">
      <w:pPr>
        <w:ind w:left="360"/>
        <w:contextualSpacing w:val="0"/>
        <w:jc w:val="both"/>
        <w:rPr>
          <w:rFonts w:ascii="FlandersArtSans-Regular" w:eastAsia="Times New Roman" w:hAnsi="FlandersArtSans-Regular" w:cs="Arial"/>
          <w:color w:val="auto"/>
          <w:lang w:eastAsia="nl-NL"/>
        </w:rPr>
      </w:pPr>
    </w:p>
    <w:p w14:paraId="3B45CF66" w14:textId="77777777" w:rsidR="000D3A00" w:rsidRDefault="00302C88" w:rsidP="00CB26C2">
      <w:pPr>
        <w:ind w:left="360"/>
        <w:contextualSpacing w:val="0"/>
        <w:jc w:val="both"/>
        <w:rPr>
          <w:rFonts w:ascii="FlandersArtSans-Regular" w:eastAsia="Times New Roman" w:hAnsi="FlandersArtSans-Regular" w:cs="Arial"/>
          <w:color w:val="auto"/>
          <w:lang w:eastAsia="nl-NL"/>
        </w:rPr>
      </w:pPr>
      <w:r w:rsidRPr="00CB26C2">
        <w:rPr>
          <w:rFonts w:ascii="FlandersArtSans-Regular" w:eastAsia="Times New Roman" w:hAnsi="FlandersArtSans-Regular" w:cs="Arial"/>
          <w:color w:val="auto"/>
          <w:lang w:eastAsia="nl-NL"/>
        </w:rPr>
        <w:t>De boetes verhinderen niet dat de in gebreke gebleven opdrachtnemer ertoe gehouden is om tegelijk de aanbestedende overheid volledig te vrijwaren tegen elke eis tot schadevergoeding vanwege derden op grond van zijn vertraging in de uitvoering van de opdracht</w:t>
      </w:r>
      <w:r w:rsidR="00CB26C2">
        <w:rPr>
          <w:rFonts w:ascii="FlandersArtSans-Regular" w:eastAsia="Times New Roman" w:hAnsi="FlandersArtSans-Regular" w:cs="Arial"/>
          <w:color w:val="auto"/>
          <w:lang w:eastAsia="nl-NL"/>
        </w:rPr>
        <w:t>.</w:t>
      </w:r>
    </w:p>
    <w:p w14:paraId="00324963" w14:textId="77777777" w:rsidR="00337164" w:rsidRPr="00CB26C2" w:rsidRDefault="00337164" w:rsidP="00CB26C2">
      <w:pPr>
        <w:ind w:left="360"/>
        <w:contextualSpacing w:val="0"/>
        <w:jc w:val="both"/>
        <w:rPr>
          <w:rFonts w:ascii="FlandersArtSans-Regular" w:eastAsia="Times New Roman" w:hAnsi="FlandersArtSans-Regular" w:cs="Arial"/>
          <w:color w:val="auto"/>
          <w:lang w:eastAsia="nl-NL"/>
        </w:rPr>
      </w:pPr>
    </w:p>
    <w:p w14:paraId="2435F976" w14:textId="77777777" w:rsidR="00302C88" w:rsidRPr="00EB2DA6" w:rsidRDefault="00302C88" w:rsidP="00D6772F">
      <w:pPr>
        <w:pBdr>
          <w:top w:val="single" w:sz="4" w:space="1" w:color="auto"/>
          <w:left w:val="single" w:sz="4" w:space="4" w:color="auto"/>
          <w:bottom w:val="single" w:sz="4" w:space="1" w:color="auto"/>
          <w:right w:val="single" w:sz="4" w:space="4" w:color="auto"/>
        </w:pBdr>
        <w:shd w:val="clear" w:color="auto" w:fill="D9D9D9"/>
        <w:ind w:left="360"/>
        <w:contextualSpacing w:val="0"/>
        <w:jc w:val="both"/>
        <w:rPr>
          <w:rFonts w:ascii="FlandersArtSans-Regular" w:eastAsia="Times New Roman" w:hAnsi="FlandersArtSans-Regular" w:cs="Arial"/>
          <w:color w:val="auto"/>
          <w:lang w:eastAsia="nl-NL"/>
        </w:rPr>
      </w:pPr>
      <w:r w:rsidRPr="00337164">
        <w:rPr>
          <w:rFonts w:ascii="FlandersArtSans-Regular" w:eastAsia="Times New Roman" w:hAnsi="FlandersArtSans-Regular" w:cs="Arial"/>
          <w:b/>
          <w:color w:val="auto"/>
          <w:lang w:eastAsia="nl-NL"/>
        </w:rPr>
        <w:t>Noot:</w:t>
      </w:r>
      <w:r w:rsidRPr="00EB2DA6">
        <w:rPr>
          <w:rFonts w:ascii="FlandersArtSans-Regular" w:eastAsia="Times New Roman" w:hAnsi="FlandersArtSans-Regular" w:cs="Arial"/>
          <w:color w:val="auto"/>
          <w:lang w:eastAsia="nl-NL"/>
        </w:rPr>
        <w:t xml:space="preserve"> </w:t>
      </w:r>
      <w:r w:rsidR="00D6772F">
        <w:rPr>
          <w:rFonts w:ascii="FlandersArtSans-Regular" w:eastAsia="Times New Roman" w:hAnsi="FlandersArtSans-Regular" w:cs="Arial"/>
          <w:color w:val="auto"/>
          <w:lang w:eastAsia="nl-NL"/>
        </w:rPr>
        <w:t>I</w:t>
      </w:r>
      <w:r w:rsidRPr="00EB2DA6">
        <w:rPr>
          <w:rFonts w:ascii="FlandersArtSans-Regular" w:eastAsia="Times New Roman" w:hAnsi="FlandersArtSans-Regular" w:cs="Arial"/>
          <w:color w:val="auto"/>
          <w:lang w:eastAsia="nl-NL"/>
        </w:rPr>
        <w:t>n geval de opdracht bestaat uit verschillende fases of delen, elk met een eigen uitvoeringstermijn en een eigen bedrag, volgende passage:</w:t>
      </w:r>
    </w:p>
    <w:p w14:paraId="45AFFAEF" w14:textId="77777777" w:rsidR="00302C88" w:rsidRPr="00F5674A" w:rsidRDefault="00302C88" w:rsidP="00CA4B29">
      <w:pPr>
        <w:ind w:left="360"/>
        <w:contextualSpacing w:val="0"/>
        <w:jc w:val="both"/>
        <w:rPr>
          <w:rFonts w:ascii="FlandersArtSans-Regular" w:eastAsia="Times New Roman" w:hAnsi="FlandersArtSans-Regular" w:cs="Arial"/>
          <w:color w:val="auto"/>
          <w:lang w:eastAsia="nl-NL"/>
        </w:rPr>
      </w:pPr>
    </w:p>
    <w:p w14:paraId="0B3A8D9A" w14:textId="77777777" w:rsidR="00302C88" w:rsidRPr="000D3A00" w:rsidRDefault="00302C88" w:rsidP="00CA4B29">
      <w:pPr>
        <w:ind w:left="360"/>
        <w:contextualSpacing w:val="0"/>
        <w:jc w:val="both"/>
        <w:rPr>
          <w:rFonts w:ascii="FlandersArtSans-Regular" w:eastAsia="Times New Roman" w:hAnsi="FlandersArtSans-Regular" w:cs="Arial"/>
          <w:color w:val="auto"/>
          <w:lang w:eastAsia="nl-NL"/>
        </w:rPr>
      </w:pPr>
      <w:r w:rsidRPr="000D3A00">
        <w:rPr>
          <w:rFonts w:ascii="FlandersArtSans-Regular" w:eastAsia="Times New Roman" w:hAnsi="FlandersArtSans-Regular" w:cs="Arial"/>
          <w:color w:val="auto"/>
          <w:lang w:eastAsia="nl-NL"/>
        </w:rPr>
        <w:t>Voor de toepassing van de vertragingsboetes wordt elk onderdeel van de opdracht gelijkgesteld met een afzonderlijke opdracht.</w:t>
      </w:r>
    </w:p>
    <w:p w14:paraId="6056FA33" w14:textId="77777777" w:rsidR="00302C88" w:rsidRPr="00F5674A" w:rsidRDefault="00302C88" w:rsidP="00CA4B29">
      <w:pPr>
        <w:contextualSpacing w:val="0"/>
        <w:jc w:val="both"/>
        <w:rPr>
          <w:rFonts w:ascii="FlandersArtSans-Regular" w:eastAsia="Times New Roman" w:hAnsi="FlandersArtSans-Regular" w:cs="Arial"/>
          <w:color w:val="auto"/>
          <w:lang w:eastAsia="nl-NL"/>
        </w:rPr>
      </w:pPr>
    </w:p>
    <w:p w14:paraId="03C96BA5" w14:textId="77777777" w:rsidR="00302C88" w:rsidRPr="00EB2DA6" w:rsidRDefault="00302C88" w:rsidP="00D6772F">
      <w:pPr>
        <w:pBdr>
          <w:top w:val="single" w:sz="4" w:space="1" w:color="auto"/>
          <w:left w:val="single" w:sz="4" w:space="4" w:color="auto"/>
          <w:bottom w:val="single" w:sz="4" w:space="1" w:color="auto"/>
          <w:right w:val="single" w:sz="4" w:space="4" w:color="auto"/>
        </w:pBdr>
        <w:shd w:val="clear" w:color="auto" w:fill="D9D9D9"/>
        <w:ind w:left="360"/>
        <w:contextualSpacing w:val="0"/>
        <w:jc w:val="both"/>
        <w:rPr>
          <w:rFonts w:ascii="FlandersArtSans-Regular" w:eastAsia="Times New Roman" w:hAnsi="FlandersArtSans-Regular" w:cs="Arial"/>
          <w:color w:val="auto"/>
          <w:lang w:eastAsia="nl-NL"/>
        </w:rPr>
      </w:pPr>
      <w:r w:rsidRPr="00337164">
        <w:rPr>
          <w:rFonts w:ascii="FlandersArtSans-Regular" w:eastAsia="Times New Roman" w:hAnsi="FlandersArtSans-Regular" w:cs="Arial"/>
          <w:b/>
          <w:color w:val="auto"/>
          <w:lang w:eastAsia="nl-NL"/>
        </w:rPr>
        <w:t>Noot:</w:t>
      </w:r>
      <w:r w:rsidRPr="00EB2DA6">
        <w:rPr>
          <w:rFonts w:ascii="FlandersArtSans-Regular" w:eastAsia="Times New Roman" w:hAnsi="FlandersArtSans-Regular" w:cs="Arial"/>
          <w:color w:val="auto"/>
          <w:lang w:eastAsia="nl-NL"/>
        </w:rPr>
        <w:t xml:space="preserve"> </w:t>
      </w:r>
      <w:r w:rsidR="00D6772F">
        <w:rPr>
          <w:rFonts w:ascii="FlandersArtSans-Regular" w:eastAsia="Times New Roman" w:hAnsi="FlandersArtSans-Regular" w:cs="Arial"/>
          <w:color w:val="auto"/>
          <w:lang w:eastAsia="nl-NL"/>
        </w:rPr>
        <w:t>I</w:t>
      </w:r>
      <w:r w:rsidRPr="00EB2DA6">
        <w:rPr>
          <w:rFonts w:ascii="FlandersArtSans-Regular" w:eastAsia="Times New Roman" w:hAnsi="FlandersArtSans-Regular" w:cs="Arial"/>
          <w:color w:val="auto"/>
          <w:lang w:eastAsia="nl-NL"/>
        </w:rPr>
        <w:t>n geval de opdracht niet bestaat uit fases of delen, maar wel dwingende gedeeltelijke uitvoeringstermijnen bevat, volgende passage:</w:t>
      </w:r>
    </w:p>
    <w:p w14:paraId="613348BE" w14:textId="77777777" w:rsidR="00302C88" w:rsidRPr="00F5674A" w:rsidRDefault="00302C88" w:rsidP="00CA4B29">
      <w:pPr>
        <w:contextualSpacing w:val="0"/>
        <w:jc w:val="both"/>
        <w:rPr>
          <w:rFonts w:ascii="FlandersArtSans-Regular" w:eastAsia="Times New Roman" w:hAnsi="FlandersArtSans-Regular" w:cs="Arial"/>
          <w:color w:val="0070C0"/>
          <w:lang w:eastAsia="nl-NL"/>
        </w:rPr>
      </w:pPr>
    </w:p>
    <w:p w14:paraId="077A9CE2" w14:textId="77777777" w:rsidR="00302C88" w:rsidRPr="000D3A00" w:rsidRDefault="00302C88" w:rsidP="00CA4B29">
      <w:pPr>
        <w:ind w:left="360"/>
        <w:contextualSpacing w:val="0"/>
        <w:jc w:val="both"/>
        <w:rPr>
          <w:rFonts w:ascii="FlandersArtSans-Regular" w:eastAsia="Times New Roman" w:hAnsi="FlandersArtSans-Regular" w:cs="Arial"/>
          <w:color w:val="auto"/>
          <w:lang w:eastAsia="nl-NL"/>
        </w:rPr>
      </w:pPr>
      <w:r w:rsidRPr="000D3A00">
        <w:rPr>
          <w:rFonts w:ascii="FlandersArtSans-Regular" w:eastAsia="Times New Roman" w:hAnsi="FlandersArtSans-Regular" w:cs="Arial"/>
          <w:color w:val="auto"/>
          <w:lang w:eastAsia="nl-NL"/>
        </w:rPr>
        <w:t>De gedeeltelijke uitvoeringstermijnen zijn dwingend. Bij het niet in acht nemen ervan worden boetes opgelegd overeenkomstig de eerste alinea van deze bepaling.</w:t>
      </w:r>
    </w:p>
    <w:p w14:paraId="05E1473F" w14:textId="77777777" w:rsidR="00302C88" w:rsidRDefault="00302C88" w:rsidP="00CA4B29">
      <w:pPr>
        <w:contextualSpacing w:val="0"/>
        <w:jc w:val="both"/>
        <w:rPr>
          <w:rFonts w:ascii="FlandersArtSans-Regular" w:eastAsia="Times New Roman" w:hAnsi="FlandersArtSans-Regular" w:cs="Arial"/>
          <w:color w:val="auto"/>
          <w:lang w:eastAsia="nl-NL"/>
        </w:rPr>
      </w:pPr>
    </w:p>
    <w:p w14:paraId="2E76F7C1" w14:textId="77777777" w:rsidR="000B1252" w:rsidRPr="000B1252" w:rsidRDefault="000B1252" w:rsidP="000B1252">
      <w:pPr>
        <w:pStyle w:val="Kop2"/>
        <w:numPr>
          <w:ilvl w:val="0"/>
          <w:numId w:val="0"/>
        </w:numPr>
        <w:jc w:val="both"/>
      </w:pPr>
      <w:bookmarkStart w:id="248" w:name="_Toc159926955"/>
      <w:r w:rsidRPr="000B1252">
        <w:t>B.</w:t>
      </w:r>
      <w:r w:rsidR="0000771A">
        <w:t>7.4</w:t>
      </w:r>
      <w:r w:rsidRPr="000B1252">
        <w:t>.</w:t>
      </w:r>
      <w:r w:rsidRPr="000B1252">
        <w:tab/>
      </w:r>
      <w:r w:rsidR="00352F96">
        <w:t>IINSPECTIEDIENSTEN</w:t>
      </w:r>
      <w:bookmarkEnd w:id="248"/>
      <w:r w:rsidR="0000771A">
        <w:t xml:space="preserve"> </w:t>
      </w:r>
    </w:p>
    <w:p w14:paraId="250B85F9" w14:textId="77777777" w:rsidR="000B1252" w:rsidRPr="005377AD" w:rsidRDefault="00352F96" w:rsidP="00352F96">
      <w:pPr>
        <w:contextualSpacing w:val="0"/>
        <w:jc w:val="both"/>
        <w:rPr>
          <w:rFonts w:ascii="FlandersArtSans-Regular" w:hAnsi="FlandersArtSans-Regular" w:cs="Arial"/>
          <w:b/>
          <w:color w:val="auto"/>
          <w:u w:val="single"/>
        </w:rPr>
      </w:pPr>
      <w:r w:rsidRPr="00352F96">
        <w:rPr>
          <w:rFonts w:ascii="FlandersArtSans-Regular" w:hAnsi="FlandersArtSans-Regular" w:cs="Arial"/>
          <w:b/>
          <w:color w:val="auto"/>
          <w:u w:val="single"/>
        </w:rPr>
        <w:t>Toegangsverbod tot plaats van uitvoering en verbod tot verdere uitvoering</w:t>
      </w:r>
      <w:r>
        <w:rPr>
          <w:rFonts w:ascii="FlandersArtSans-Regular" w:hAnsi="FlandersArtSans-Regular" w:cs="Arial"/>
          <w:b/>
          <w:color w:val="auto"/>
          <w:u w:val="single"/>
        </w:rPr>
        <w:t xml:space="preserve"> </w:t>
      </w:r>
      <w:r w:rsidRPr="00352F96">
        <w:rPr>
          <w:rFonts w:ascii="FlandersArtSans-Regular" w:hAnsi="FlandersArtSans-Regular" w:cs="Arial"/>
          <w:b/>
          <w:color w:val="auto"/>
          <w:u w:val="single"/>
        </w:rPr>
        <w:t>opdracht in geval tewerkstelling van illegaal verblijvende onderdanen van</w:t>
      </w:r>
      <w:r>
        <w:rPr>
          <w:rFonts w:ascii="FlandersArtSans-Regular" w:hAnsi="FlandersArtSans-Regular" w:cs="Arial"/>
          <w:b/>
          <w:color w:val="auto"/>
          <w:u w:val="single"/>
        </w:rPr>
        <w:t xml:space="preserve"> </w:t>
      </w:r>
      <w:r w:rsidRPr="00352F96">
        <w:rPr>
          <w:rFonts w:ascii="FlandersArtSans-Regular" w:hAnsi="FlandersArtSans-Regular" w:cs="Arial"/>
          <w:b/>
          <w:color w:val="auto"/>
          <w:u w:val="single"/>
        </w:rPr>
        <w:t>derde landen</w:t>
      </w:r>
      <w:r>
        <w:rPr>
          <w:rFonts w:ascii="FlandersArtSans-Regular" w:hAnsi="FlandersArtSans-Regular" w:cs="Arial"/>
          <w:b/>
          <w:color w:val="auto"/>
          <w:u w:val="single"/>
        </w:rPr>
        <w:t>:</w:t>
      </w:r>
    </w:p>
    <w:p w14:paraId="461F79A6" w14:textId="77777777" w:rsidR="000B1252" w:rsidRPr="005377AD" w:rsidRDefault="000B1252" w:rsidP="000B1252">
      <w:pPr>
        <w:contextualSpacing w:val="0"/>
        <w:jc w:val="both"/>
        <w:rPr>
          <w:rFonts w:ascii="FlandersArtSans-Regular" w:hAnsi="FlandersArtSans-Regular" w:cs="Arial"/>
          <w:color w:val="auto"/>
        </w:rPr>
      </w:pPr>
    </w:p>
    <w:p w14:paraId="408AA720" w14:textId="77777777" w:rsidR="000B1252" w:rsidRPr="005377AD" w:rsidRDefault="000B1252" w:rsidP="000B1252">
      <w:pPr>
        <w:contextualSpacing w:val="0"/>
        <w:jc w:val="both"/>
        <w:rPr>
          <w:rFonts w:ascii="FlandersArtSans-Regular" w:hAnsi="FlandersArtSans-Regular" w:cs="Arial"/>
          <w:color w:val="auto"/>
        </w:rPr>
      </w:pPr>
      <w:r w:rsidRPr="005377AD">
        <w:rPr>
          <w:rFonts w:ascii="FlandersArtSans-Regular" w:hAnsi="FlandersArtSans-Regular" w:cs="Arial"/>
          <w:color w:val="auto"/>
        </w:rPr>
        <w:lastRenderedPageBreak/>
        <w:t xml:space="preserve">Wanneer de opdrachtnemer of onderaannemer, hierna “de onderneming” genoemd, het in artikel 49/2, vierde lid, van het Sociaal Strafwetboek bedoelde afschrift ontvangt waarmee zij ervan in kennis wordt gesteld dat zij een of meerdere illegaal verblijvende onderdanen van een derde land in België tewerkstelt, onthoudt deze onderneming zich ervan, met onmiddellijke ingang, de plaats van uitvoering van de opdracht nog verder te betreden of nog verder uitvoering aan de opdracht te geven, en wel tot de aanbestedende overheid  een bevel in andere zin zou geven. </w:t>
      </w:r>
    </w:p>
    <w:p w14:paraId="223A5DF4" w14:textId="77777777" w:rsidR="000B1252" w:rsidRPr="005377AD" w:rsidRDefault="000B1252" w:rsidP="000B1252">
      <w:pPr>
        <w:contextualSpacing w:val="0"/>
        <w:jc w:val="both"/>
        <w:rPr>
          <w:rFonts w:ascii="FlandersArtSans-Regular" w:hAnsi="FlandersArtSans-Regular" w:cs="Arial"/>
          <w:color w:val="auto"/>
        </w:rPr>
      </w:pPr>
    </w:p>
    <w:p w14:paraId="34331FA0" w14:textId="77777777" w:rsidR="000B1252" w:rsidRPr="005377AD" w:rsidRDefault="000B1252" w:rsidP="000B1252">
      <w:pPr>
        <w:contextualSpacing w:val="0"/>
        <w:jc w:val="both"/>
        <w:rPr>
          <w:rFonts w:ascii="FlandersArtSans-Regular" w:hAnsi="FlandersArtSans-Regular" w:cs="Arial"/>
          <w:color w:val="auto"/>
        </w:rPr>
      </w:pPr>
      <w:r w:rsidRPr="005377AD">
        <w:rPr>
          <w:rFonts w:ascii="FlandersArtSans-Regular" w:hAnsi="FlandersArtSans-Regular" w:cs="Arial"/>
          <w:color w:val="auto"/>
        </w:rPr>
        <w:t>Hetzelfde geldt wanneer de voormelde onderneming ervan in kennis wordt gesteld,</w:t>
      </w:r>
    </w:p>
    <w:p w14:paraId="285109A1" w14:textId="77777777" w:rsidR="000B1252" w:rsidRPr="005377AD" w:rsidRDefault="000B1252">
      <w:pPr>
        <w:numPr>
          <w:ilvl w:val="0"/>
          <w:numId w:val="74"/>
        </w:numPr>
        <w:contextualSpacing w:val="0"/>
        <w:jc w:val="both"/>
        <w:rPr>
          <w:rFonts w:ascii="FlandersArtSans-Regular" w:hAnsi="FlandersArtSans-Regular" w:cs="Arial"/>
          <w:color w:val="auto"/>
        </w:rPr>
      </w:pPr>
      <w:r w:rsidRPr="005377AD">
        <w:rPr>
          <w:rFonts w:ascii="FlandersArtSans-Regular" w:hAnsi="FlandersArtSans-Regular" w:cs="Arial"/>
          <w:color w:val="auto"/>
        </w:rPr>
        <w:t>ofwel door de opdrachtnemer of de aanbestedende overheid , dat zij de in artikel 49/2, eerste dan wel tweede lid, van het Sociaal Strafwetboek bedoelde kennisgeving heeft ontvangen die betrekking heeft op deze onderneming;</w:t>
      </w:r>
    </w:p>
    <w:p w14:paraId="47EB2A6C" w14:textId="77777777" w:rsidR="000B1252" w:rsidRPr="005377AD" w:rsidRDefault="000B1252">
      <w:pPr>
        <w:numPr>
          <w:ilvl w:val="0"/>
          <w:numId w:val="38"/>
        </w:numPr>
        <w:spacing w:after="200" w:line="276" w:lineRule="auto"/>
        <w:contextualSpacing w:val="0"/>
        <w:jc w:val="both"/>
        <w:rPr>
          <w:rFonts w:ascii="FlandersArtSans-Regular" w:hAnsi="FlandersArtSans-Regular" w:cs="Arial"/>
          <w:color w:val="auto"/>
        </w:rPr>
      </w:pPr>
      <w:r w:rsidRPr="005377AD">
        <w:rPr>
          <w:rFonts w:ascii="FlandersArtSans-Regular" w:hAnsi="FlandersArtSans-Regular" w:cs="Arial"/>
          <w:color w:val="auto"/>
        </w:rPr>
        <w:t>ofwel door middel van de in artikel 35/12 van de wet van 12 april 1965 betreffende de bescherming van het loon der werknemers bedoelde aanplakking, dat zij een of meerdere illegaal verblijvende onderdanen van een derde land in België tewerkstelt.</w:t>
      </w:r>
    </w:p>
    <w:p w14:paraId="23C74F45" w14:textId="77777777" w:rsidR="000B1252" w:rsidRPr="005377AD" w:rsidRDefault="000B1252" w:rsidP="000B1252">
      <w:pPr>
        <w:contextualSpacing w:val="0"/>
        <w:jc w:val="both"/>
        <w:rPr>
          <w:rFonts w:ascii="FlandersArtSans-Regular" w:hAnsi="FlandersArtSans-Regular" w:cs="Arial"/>
          <w:color w:val="auto"/>
        </w:rPr>
      </w:pPr>
      <w:r w:rsidRPr="005377AD">
        <w:rPr>
          <w:rFonts w:ascii="FlandersArtSans-Regular" w:hAnsi="FlandersArtSans-Regular" w:cs="Arial"/>
          <w:color w:val="auto"/>
        </w:rPr>
        <w:t xml:space="preserve">De onderneming is er bovendien toe gehouden een clausule op te nemen in de </w:t>
      </w:r>
      <w:proofErr w:type="spellStart"/>
      <w:r w:rsidRPr="005377AD">
        <w:rPr>
          <w:rFonts w:ascii="FlandersArtSans-Regular" w:hAnsi="FlandersArtSans-Regular" w:cs="Arial"/>
          <w:color w:val="auto"/>
        </w:rPr>
        <w:t>onderaannemingsovereenkomsten</w:t>
      </w:r>
      <w:proofErr w:type="spellEnd"/>
      <w:r w:rsidRPr="005377AD">
        <w:rPr>
          <w:rFonts w:ascii="FlandersArtSans-Regular" w:hAnsi="FlandersArtSans-Regular" w:cs="Arial"/>
          <w:color w:val="auto"/>
        </w:rPr>
        <w:t xml:space="preserve"> die zij desgevallend zou sluiten, op grond waarvan:</w:t>
      </w:r>
    </w:p>
    <w:p w14:paraId="3038E255" w14:textId="77777777" w:rsidR="000B1252" w:rsidRPr="005377AD" w:rsidRDefault="000B1252" w:rsidP="000B1252">
      <w:pPr>
        <w:ind w:left="708"/>
        <w:contextualSpacing w:val="0"/>
        <w:jc w:val="both"/>
        <w:rPr>
          <w:rFonts w:ascii="FlandersArtSans-Regular" w:hAnsi="FlandersArtSans-Regular" w:cs="Arial"/>
          <w:color w:val="auto"/>
        </w:rPr>
      </w:pPr>
      <w:r w:rsidRPr="005377AD">
        <w:rPr>
          <w:rFonts w:ascii="FlandersArtSans-Regular" w:hAnsi="FlandersArtSans-Regular" w:cs="Arial"/>
          <w:color w:val="auto"/>
        </w:rPr>
        <w:t>1° de onderaannemer er zich van onthoudt de plaats van uitvoering van de opdracht nog verder te betreden of nog verder uitvoering aan de opdracht te geven, indien uit een in uitvoering van artikel 49/2 van het Sociaal Strafwetboek opgestelde kennisgeving blijkt dat deze onderaannemer een illegaal verblijvende onderdaan van een derde land tewerkstelt;</w:t>
      </w:r>
    </w:p>
    <w:p w14:paraId="114FAFAC" w14:textId="77777777" w:rsidR="000B1252" w:rsidRPr="005377AD" w:rsidRDefault="000B1252" w:rsidP="000B1252">
      <w:pPr>
        <w:ind w:left="708"/>
        <w:contextualSpacing w:val="0"/>
        <w:jc w:val="both"/>
        <w:rPr>
          <w:rFonts w:ascii="FlandersArtSans-Regular" w:hAnsi="FlandersArtSans-Regular" w:cs="Arial"/>
          <w:color w:val="auto"/>
        </w:rPr>
      </w:pPr>
      <w:r w:rsidRPr="005377AD">
        <w:rPr>
          <w:rFonts w:ascii="FlandersArtSans-Regular" w:hAnsi="FlandersArtSans-Regular" w:cs="Arial"/>
          <w:color w:val="auto"/>
        </w:rPr>
        <w:t xml:space="preserve">2° de niet-naleving van de onder 1° gestelde verplichting aanzien wordt als een ernstige tekortkoming in hoofde van de onderaannemer, ingevolge waarvan de onderneming is gemachtigd de overeenkomst te verbreken; </w:t>
      </w:r>
    </w:p>
    <w:p w14:paraId="39131654" w14:textId="77777777" w:rsidR="000B1252" w:rsidRPr="005377AD" w:rsidRDefault="000B1252" w:rsidP="000B1252">
      <w:pPr>
        <w:ind w:left="708"/>
        <w:contextualSpacing w:val="0"/>
        <w:jc w:val="both"/>
        <w:rPr>
          <w:rFonts w:ascii="FlandersArtSans-Regular" w:hAnsi="FlandersArtSans-Regular" w:cs="Arial"/>
          <w:color w:val="auto"/>
        </w:rPr>
      </w:pPr>
      <w:r w:rsidRPr="005377AD">
        <w:rPr>
          <w:rFonts w:ascii="FlandersArtSans-Regular" w:hAnsi="FlandersArtSans-Regular" w:cs="Arial"/>
          <w:color w:val="auto"/>
        </w:rPr>
        <w:t xml:space="preserve">3° de onderaannemer ertoe is gehouden een soortgelijke clausule als onder 1° en 2° op te nemen in de </w:t>
      </w:r>
      <w:proofErr w:type="spellStart"/>
      <w:r w:rsidRPr="005377AD">
        <w:rPr>
          <w:rFonts w:ascii="FlandersArtSans-Regular" w:hAnsi="FlandersArtSans-Regular" w:cs="Arial"/>
          <w:color w:val="auto"/>
        </w:rPr>
        <w:t>onderaannemingsovereenkomsten</w:t>
      </w:r>
      <w:proofErr w:type="spellEnd"/>
      <w:r w:rsidRPr="005377AD">
        <w:rPr>
          <w:rFonts w:ascii="FlandersArtSans-Regular" w:hAnsi="FlandersArtSans-Regular" w:cs="Arial"/>
          <w:color w:val="auto"/>
        </w:rPr>
        <w:t xml:space="preserve"> en ervoor te zorgen dat dergelijke clausules ook in de verdere </w:t>
      </w:r>
      <w:proofErr w:type="spellStart"/>
      <w:r w:rsidRPr="005377AD">
        <w:rPr>
          <w:rFonts w:ascii="FlandersArtSans-Regular" w:hAnsi="FlandersArtSans-Regular" w:cs="Arial"/>
          <w:color w:val="auto"/>
        </w:rPr>
        <w:t>onderaannemingsovereenkomsten</w:t>
      </w:r>
      <w:proofErr w:type="spellEnd"/>
      <w:r w:rsidRPr="005377AD">
        <w:rPr>
          <w:rFonts w:ascii="FlandersArtSans-Regular" w:hAnsi="FlandersArtSans-Regular" w:cs="Arial"/>
          <w:color w:val="auto"/>
        </w:rPr>
        <w:t xml:space="preserve"> worden opgenomen.</w:t>
      </w:r>
    </w:p>
    <w:p w14:paraId="2C4C5AE0" w14:textId="77777777" w:rsidR="000B1252" w:rsidRPr="005377AD" w:rsidRDefault="000B1252" w:rsidP="000B1252">
      <w:pPr>
        <w:contextualSpacing w:val="0"/>
        <w:jc w:val="both"/>
        <w:rPr>
          <w:rFonts w:ascii="FlandersArtSans-Regular" w:hAnsi="FlandersArtSans-Regular" w:cs="Arial"/>
          <w:color w:val="auto"/>
        </w:rPr>
      </w:pPr>
    </w:p>
    <w:p w14:paraId="08470C5C" w14:textId="77777777" w:rsidR="005760ED" w:rsidRPr="005377AD" w:rsidRDefault="00352F96" w:rsidP="00352F96">
      <w:pPr>
        <w:spacing w:after="200" w:line="276" w:lineRule="auto"/>
        <w:contextualSpacing w:val="0"/>
        <w:jc w:val="both"/>
        <w:rPr>
          <w:rFonts w:ascii="FlandersArtSans-Regular" w:hAnsi="FlandersArtSans-Regular" w:cs="Arial"/>
          <w:color w:val="auto"/>
          <w:u w:val="single"/>
        </w:rPr>
      </w:pPr>
      <w:r w:rsidRPr="00352F96">
        <w:rPr>
          <w:rFonts w:ascii="FlandersArtSans-Regular" w:hAnsi="FlandersArtSans-Regular" w:cs="Arial"/>
          <w:b/>
          <w:color w:val="auto"/>
          <w:u w:val="single"/>
        </w:rPr>
        <w:t>Toegangsverbod tot plaats van uitvoering en verbod tot verdere uitvoering</w:t>
      </w:r>
      <w:r>
        <w:rPr>
          <w:rFonts w:ascii="FlandersArtSans-Regular" w:hAnsi="FlandersArtSans-Regular" w:cs="Arial"/>
          <w:b/>
          <w:color w:val="auto"/>
          <w:u w:val="single"/>
        </w:rPr>
        <w:t xml:space="preserve"> </w:t>
      </w:r>
      <w:r w:rsidRPr="00352F96">
        <w:rPr>
          <w:rFonts w:ascii="FlandersArtSans-Regular" w:hAnsi="FlandersArtSans-Regular" w:cs="Arial"/>
          <w:b/>
          <w:color w:val="auto"/>
          <w:u w:val="single"/>
        </w:rPr>
        <w:t>opdracht in geval van loonschulden</w:t>
      </w:r>
      <w:r>
        <w:rPr>
          <w:rFonts w:ascii="FlandersArtSans-Regular" w:hAnsi="FlandersArtSans-Regular" w:cs="Arial"/>
          <w:b/>
          <w:color w:val="auto"/>
          <w:u w:val="single"/>
        </w:rPr>
        <w:t xml:space="preserve">: </w:t>
      </w:r>
    </w:p>
    <w:p w14:paraId="28B1D5C1" w14:textId="77777777" w:rsidR="000B1252" w:rsidRPr="005377AD" w:rsidRDefault="000B1252" w:rsidP="000B1252">
      <w:pPr>
        <w:contextualSpacing w:val="0"/>
        <w:jc w:val="both"/>
        <w:rPr>
          <w:rFonts w:ascii="FlandersArtSans-Regular" w:hAnsi="FlandersArtSans-Regular" w:cs="Arial"/>
          <w:color w:val="auto"/>
        </w:rPr>
      </w:pPr>
      <w:r w:rsidRPr="005377AD">
        <w:rPr>
          <w:rFonts w:ascii="FlandersArtSans-Regular" w:hAnsi="FlandersArtSans-Regular" w:cs="Arial"/>
          <w:color w:val="auto"/>
        </w:rPr>
        <w:t>Wanneer de opdrachtnemer of onderaannemer, hierna “de onderneming” genoemd, het in artikel 49/1, derde lid, van het Sociaal Strafwetboek bedoelde afschrift ontvangt van de kennisgeving waarmee zij ervan in kennis wordt gesteld dat zij een zwaarwichtige inbreuk heeft begaan op de verplichting om haar werknemers tijdig het loon te betalen waarop deze recht hebben, onthoudt zij zich ervan, met onmiddellijke ingang, de plaats van uitvoering van de opdracht nog verder te betreden of nog verder uitvoering aan de opdracht te geven, en wel tot zij het bewijs voorlegt aan de aanbestedende overheid  dat de betrokken werknemers integraal zijn uitbetaald.</w:t>
      </w:r>
    </w:p>
    <w:p w14:paraId="496206A8" w14:textId="77777777" w:rsidR="000B1252" w:rsidRPr="005377AD" w:rsidRDefault="000B1252" w:rsidP="000B1252">
      <w:pPr>
        <w:contextualSpacing w:val="0"/>
        <w:jc w:val="both"/>
        <w:rPr>
          <w:rFonts w:ascii="FlandersArtSans-Regular" w:hAnsi="FlandersArtSans-Regular" w:cs="Arial"/>
          <w:color w:val="auto"/>
        </w:rPr>
      </w:pPr>
    </w:p>
    <w:p w14:paraId="50A6480D" w14:textId="77777777" w:rsidR="000B1252" w:rsidRPr="005377AD" w:rsidRDefault="000B1252" w:rsidP="000B1252">
      <w:pPr>
        <w:contextualSpacing w:val="0"/>
        <w:jc w:val="both"/>
        <w:rPr>
          <w:rFonts w:ascii="FlandersArtSans-Regular" w:hAnsi="FlandersArtSans-Regular" w:cs="Arial"/>
          <w:color w:val="auto"/>
        </w:rPr>
      </w:pPr>
      <w:r w:rsidRPr="005377AD">
        <w:rPr>
          <w:rFonts w:ascii="FlandersArtSans-Regular" w:hAnsi="FlandersArtSans-Regular" w:cs="Arial"/>
          <w:color w:val="auto"/>
        </w:rPr>
        <w:t>Hetzelfde geldt wanneer de voormelde onderneming ervan in kennis wordt gesteld,</w:t>
      </w:r>
    </w:p>
    <w:p w14:paraId="1626FF94" w14:textId="77777777" w:rsidR="000B1252" w:rsidRPr="005377AD" w:rsidRDefault="000B1252">
      <w:pPr>
        <w:numPr>
          <w:ilvl w:val="0"/>
          <w:numId w:val="38"/>
        </w:numPr>
        <w:contextualSpacing w:val="0"/>
        <w:jc w:val="both"/>
        <w:rPr>
          <w:rFonts w:ascii="FlandersArtSans-Regular" w:hAnsi="FlandersArtSans-Regular" w:cs="Arial"/>
          <w:color w:val="auto"/>
        </w:rPr>
      </w:pPr>
      <w:r>
        <w:rPr>
          <w:rFonts w:ascii="FlandersArtSans-Regular" w:hAnsi="FlandersArtSans-Regular" w:cs="Arial"/>
          <w:color w:val="auto"/>
        </w:rPr>
        <w:t>o</w:t>
      </w:r>
      <w:r w:rsidRPr="005377AD">
        <w:rPr>
          <w:rFonts w:ascii="FlandersArtSans-Regular" w:hAnsi="FlandersArtSans-Regular" w:cs="Arial"/>
          <w:color w:val="auto"/>
        </w:rPr>
        <w:t>fwel door de opdrachtnemer of de aanbestedende overheid , dat zij de in artikel 49/1, eerste lid, van het Sociaal Strafwetboek bedoelde kennisgeving heeft ontvangen die betrekking heeft op deze onderneming ;</w:t>
      </w:r>
    </w:p>
    <w:p w14:paraId="712796F9" w14:textId="77777777" w:rsidR="000B1252" w:rsidRPr="005377AD" w:rsidRDefault="000B1252">
      <w:pPr>
        <w:numPr>
          <w:ilvl w:val="0"/>
          <w:numId w:val="38"/>
        </w:numPr>
        <w:spacing w:after="200" w:line="276" w:lineRule="auto"/>
        <w:contextualSpacing w:val="0"/>
        <w:jc w:val="both"/>
        <w:rPr>
          <w:rFonts w:ascii="FlandersArtSans-Regular" w:hAnsi="FlandersArtSans-Regular" w:cs="Arial"/>
          <w:color w:val="auto"/>
        </w:rPr>
      </w:pPr>
      <w:r w:rsidRPr="005377AD">
        <w:rPr>
          <w:rFonts w:ascii="FlandersArtSans-Regular" w:hAnsi="FlandersArtSans-Regular" w:cs="Arial"/>
          <w:color w:val="auto"/>
        </w:rPr>
        <w:t>ofwel door middel van de in artikel 35/4 van de wet van 12 april 1965 betreffende de bescherming van het loon der werknemers bedoelde aanplakking.</w:t>
      </w:r>
    </w:p>
    <w:p w14:paraId="16D7AFDE" w14:textId="77777777" w:rsidR="000B1252" w:rsidRPr="005377AD" w:rsidRDefault="000B1252" w:rsidP="000B1252">
      <w:pPr>
        <w:contextualSpacing w:val="0"/>
        <w:jc w:val="both"/>
        <w:rPr>
          <w:rFonts w:ascii="FlandersArtSans-Regular" w:hAnsi="FlandersArtSans-Regular" w:cs="Arial"/>
          <w:color w:val="auto"/>
        </w:rPr>
      </w:pPr>
      <w:r w:rsidRPr="005377AD">
        <w:rPr>
          <w:rFonts w:ascii="FlandersArtSans-Regular" w:hAnsi="FlandersArtSans-Regular" w:cs="Arial"/>
          <w:color w:val="auto"/>
        </w:rPr>
        <w:lastRenderedPageBreak/>
        <w:t xml:space="preserve">De onderneming is er bovendien toe gehouden een clausule op te nemen in de </w:t>
      </w:r>
      <w:proofErr w:type="spellStart"/>
      <w:r w:rsidRPr="005377AD">
        <w:rPr>
          <w:rFonts w:ascii="FlandersArtSans-Regular" w:hAnsi="FlandersArtSans-Regular" w:cs="Arial"/>
          <w:color w:val="auto"/>
        </w:rPr>
        <w:t>onderaannemingsovereenkomst</w:t>
      </w:r>
      <w:proofErr w:type="spellEnd"/>
      <w:r w:rsidRPr="005377AD">
        <w:rPr>
          <w:rFonts w:ascii="FlandersArtSans-Regular" w:hAnsi="FlandersArtSans-Regular" w:cs="Arial"/>
          <w:color w:val="auto"/>
        </w:rPr>
        <w:t xml:space="preserve"> die zij desgevallend zou sluiten, op grond waarvan :</w:t>
      </w:r>
    </w:p>
    <w:p w14:paraId="6B829038" w14:textId="77777777" w:rsidR="000B1252" w:rsidRPr="005377AD" w:rsidRDefault="000B1252" w:rsidP="000B1252">
      <w:pPr>
        <w:ind w:left="708"/>
        <w:contextualSpacing w:val="0"/>
        <w:jc w:val="both"/>
        <w:rPr>
          <w:rFonts w:ascii="FlandersArtSans-Regular" w:hAnsi="FlandersArtSans-Regular" w:cs="Arial"/>
          <w:color w:val="auto"/>
        </w:rPr>
      </w:pPr>
      <w:r w:rsidRPr="005377AD">
        <w:rPr>
          <w:rFonts w:ascii="FlandersArtSans-Regular" w:hAnsi="FlandersArtSans-Regular" w:cs="Arial"/>
          <w:color w:val="auto"/>
        </w:rPr>
        <w:t>1° de onderaannemer er zich van onthoudt de plaats van uitvoering van de opdracht nog verder te betreden of nog verder uitvoering aan de opdracht te geven, indien uit een in uitvoering van artikel 49/1 van het Sociaal Strafwetboek opgestelde kennisgeving blijkt dat deze onderaannemer op zwaarwichtige wijze tekortschiet in zijn verplichting het aan zijn werknemers verschuldigde loon tijdig uit te betalen;</w:t>
      </w:r>
    </w:p>
    <w:p w14:paraId="0AE39382" w14:textId="77777777" w:rsidR="000B1252" w:rsidRPr="005377AD" w:rsidRDefault="000B1252" w:rsidP="000B1252">
      <w:pPr>
        <w:ind w:left="708"/>
        <w:contextualSpacing w:val="0"/>
        <w:jc w:val="both"/>
        <w:rPr>
          <w:rFonts w:ascii="FlandersArtSans-Regular" w:hAnsi="FlandersArtSans-Regular" w:cs="Arial"/>
          <w:color w:val="auto"/>
        </w:rPr>
      </w:pPr>
      <w:r w:rsidRPr="005377AD">
        <w:rPr>
          <w:rFonts w:ascii="FlandersArtSans-Regular" w:hAnsi="FlandersArtSans-Regular" w:cs="Arial"/>
          <w:color w:val="auto"/>
        </w:rPr>
        <w:t>2° de niet-naleving van de onder 1° gestelde verplichting aanzien wordt als een ernstige tekortkoming in hoofde van de onderaannemer, ingevolge waarvan de opdrachtnemer is gemachtigd de overeenkomst te verbreken;</w:t>
      </w:r>
    </w:p>
    <w:p w14:paraId="579E89B6" w14:textId="77777777" w:rsidR="000B1252" w:rsidRDefault="000B1252" w:rsidP="000B1252">
      <w:pPr>
        <w:spacing w:after="200" w:line="276" w:lineRule="auto"/>
        <w:ind w:left="708"/>
        <w:contextualSpacing w:val="0"/>
        <w:jc w:val="both"/>
        <w:rPr>
          <w:rFonts w:ascii="FlandersArtSans-Regular" w:hAnsi="FlandersArtSans-Regular" w:cs="Arial"/>
          <w:color w:val="auto"/>
        </w:rPr>
      </w:pPr>
      <w:r w:rsidRPr="005377AD">
        <w:rPr>
          <w:rFonts w:ascii="FlandersArtSans-Regular" w:hAnsi="FlandersArtSans-Regular" w:cs="Arial"/>
          <w:color w:val="auto"/>
        </w:rPr>
        <w:t xml:space="preserve">3° de onderaannemer ertoe is gehouden een soortgelijke clausule als onder 1° en 2° op te nemen in de </w:t>
      </w:r>
      <w:proofErr w:type="spellStart"/>
      <w:r w:rsidRPr="005377AD">
        <w:rPr>
          <w:rFonts w:ascii="FlandersArtSans-Regular" w:hAnsi="FlandersArtSans-Regular" w:cs="Arial"/>
          <w:color w:val="auto"/>
        </w:rPr>
        <w:t>onderaannemingsovereenkomsten</w:t>
      </w:r>
      <w:proofErr w:type="spellEnd"/>
      <w:r w:rsidRPr="005377AD">
        <w:rPr>
          <w:rFonts w:ascii="FlandersArtSans-Regular" w:hAnsi="FlandersArtSans-Regular" w:cs="Arial"/>
          <w:color w:val="auto"/>
        </w:rPr>
        <w:t xml:space="preserve"> en ervoor te zorgen dat dergelijke clausules ook in de verdere </w:t>
      </w:r>
      <w:proofErr w:type="spellStart"/>
      <w:r w:rsidRPr="005377AD">
        <w:rPr>
          <w:rFonts w:ascii="FlandersArtSans-Regular" w:hAnsi="FlandersArtSans-Regular" w:cs="Arial"/>
          <w:color w:val="auto"/>
        </w:rPr>
        <w:t>onderaannemingsovereenkomsten</w:t>
      </w:r>
      <w:proofErr w:type="spellEnd"/>
      <w:r w:rsidRPr="005377AD">
        <w:rPr>
          <w:rFonts w:ascii="FlandersArtSans-Regular" w:hAnsi="FlandersArtSans-Regular" w:cs="Arial"/>
          <w:color w:val="auto"/>
        </w:rPr>
        <w:t xml:space="preserve"> worden opgenomen.</w:t>
      </w:r>
    </w:p>
    <w:p w14:paraId="781600C0" w14:textId="77777777" w:rsidR="0000771A" w:rsidRDefault="00352F96" w:rsidP="00352F96">
      <w:pPr>
        <w:spacing w:after="200" w:line="276" w:lineRule="auto"/>
        <w:contextualSpacing w:val="0"/>
        <w:jc w:val="both"/>
        <w:rPr>
          <w:rFonts w:ascii="FlandersArtSans-Regular" w:hAnsi="FlandersArtSans-Regular" w:cs="Arial"/>
          <w:b/>
          <w:bCs/>
          <w:color w:val="auto"/>
          <w:u w:val="single"/>
        </w:rPr>
      </w:pPr>
      <w:r w:rsidRPr="00352F96">
        <w:rPr>
          <w:rFonts w:ascii="FlandersArtSans-Regular" w:hAnsi="FlandersArtSans-Regular" w:cs="Arial"/>
          <w:b/>
          <w:bCs/>
          <w:color w:val="auto"/>
          <w:u w:val="single"/>
        </w:rPr>
        <w:t>Samenwerkingsprotocol SIOD</w:t>
      </w:r>
    </w:p>
    <w:p w14:paraId="7F27CCB1" w14:textId="77777777" w:rsidR="005760ED" w:rsidRPr="004029A6" w:rsidRDefault="005760ED" w:rsidP="005760ED">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hAnsi="FlandersArtSans-Regular"/>
          <w:color w:val="auto"/>
        </w:rPr>
      </w:pPr>
      <w:r w:rsidRPr="004029A6">
        <w:rPr>
          <w:rFonts w:ascii="FlandersArtSans-Regular" w:hAnsi="FlandersArtSans-Regular"/>
          <w:b/>
          <w:color w:val="auto"/>
        </w:rPr>
        <w:t>Noot:</w:t>
      </w:r>
      <w:r w:rsidRPr="004029A6">
        <w:rPr>
          <w:rFonts w:ascii="FlandersArtSans-Regular" w:hAnsi="FlandersArtSans-Regular"/>
          <w:color w:val="auto"/>
        </w:rPr>
        <w:t xml:space="preserve"> </w:t>
      </w:r>
      <w:r>
        <w:rPr>
          <w:rFonts w:ascii="FlandersArtSans-Regular" w:hAnsi="FlandersArtSans-Regular"/>
          <w:color w:val="auto"/>
        </w:rPr>
        <w:t xml:space="preserve">Facultatieve bepaling. Enkel toevoegen aan het bestek indien er een </w:t>
      </w:r>
      <w:r w:rsidRPr="004029A6">
        <w:rPr>
          <w:rFonts w:ascii="FlandersArtSans-Regular" w:hAnsi="FlandersArtSans-Regular"/>
          <w:color w:val="auto"/>
        </w:rPr>
        <w:t xml:space="preserve"> </w:t>
      </w:r>
      <w:r w:rsidRPr="005760ED">
        <w:rPr>
          <w:rFonts w:ascii="FlandersArtSans-Regular" w:hAnsi="FlandersArtSans-Regular"/>
          <w:color w:val="auto"/>
        </w:rPr>
        <w:t>samenwerkingsprotocol met de Sociale Inlichtin</w:t>
      </w:r>
      <w:r>
        <w:rPr>
          <w:rFonts w:ascii="FlandersArtSans-Regular" w:hAnsi="FlandersArtSans-Regular"/>
          <w:color w:val="auto"/>
        </w:rPr>
        <w:t>gen- en Opsporingsdienst (SIOD) bestaat.</w:t>
      </w:r>
    </w:p>
    <w:p w14:paraId="34E4A7C0" w14:textId="77777777" w:rsidR="005760ED" w:rsidRPr="00352F96" w:rsidRDefault="005760ED" w:rsidP="00352F96">
      <w:pPr>
        <w:spacing w:after="200" w:line="276" w:lineRule="auto"/>
        <w:contextualSpacing w:val="0"/>
        <w:jc w:val="both"/>
        <w:rPr>
          <w:rFonts w:ascii="FlandersArtSans-Regular" w:hAnsi="FlandersArtSans-Regular" w:cs="Arial"/>
          <w:b/>
          <w:bCs/>
          <w:color w:val="auto"/>
          <w:u w:val="single"/>
        </w:rPr>
      </w:pPr>
    </w:p>
    <w:p w14:paraId="4304378F" w14:textId="77777777" w:rsidR="00352F96" w:rsidRDefault="00352F96" w:rsidP="005760ED">
      <w:pPr>
        <w:spacing w:line="276" w:lineRule="auto"/>
        <w:contextualSpacing w:val="0"/>
        <w:jc w:val="both"/>
        <w:rPr>
          <w:rFonts w:ascii="FlandersArtSans-Regular" w:hAnsi="FlandersArtSans-Regular" w:cs="Arial"/>
          <w:color w:val="auto"/>
        </w:rPr>
      </w:pPr>
      <w:r w:rsidRPr="005760ED">
        <w:rPr>
          <w:rFonts w:ascii="FlandersArtSans-Regular" w:hAnsi="FlandersArtSans-Regular" w:cs="Arial"/>
          <w:color w:val="auto"/>
          <w:highlight w:val="yellow"/>
        </w:rPr>
        <w:t>(Naam van de betreffende entiteit)</w:t>
      </w:r>
      <w:r w:rsidRPr="00352F96">
        <w:rPr>
          <w:rFonts w:ascii="FlandersArtSans-Regular" w:hAnsi="FlandersArtSans-Regular" w:cs="Arial"/>
          <w:color w:val="auto"/>
        </w:rPr>
        <w:t xml:space="preserve"> heeft een samenwerkingsprotocol met de Sociale</w:t>
      </w:r>
      <w:r>
        <w:rPr>
          <w:rFonts w:ascii="FlandersArtSans-Regular" w:hAnsi="FlandersArtSans-Regular" w:cs="Arial"/>
          <w:color w:val="auto"/>
        </w:rPr>
        <w:t xml:space="preserve"> </w:t>
      </w:r>
      <w:r w:rsidRPr="00352F96">
        <w:rPr>
          <w:rFonts w:ascii="FlandersArtSans-Regular" w:hAnsi="FlandersArtSans-Regular" w:cs="Arial"/>
          <w:color w:val="auto"/>
        </w:rPr>
        <w:t>Inlichtingen- en Opsporingsdienst (SIOD). In het kader van dit protocol zullen alle gegevens</w:t>
      </w:r>
      <w:r>
        <w:rPr>
          <w:rFonts w:ascii="FlandersArtSans-Regular" w:hAnsi="FlandersArtSans-Regular" w:cs="Arial"/>
          <w:color w:val="auto"/>
        </w:rPr>
        <w:t xml:space="preserve"> </w:t>
      </w:r>
      <w:r w:rsidRPr="00352F96">
        <w:rPr>
          <w:rFonts w:ascii="FlandersArtSans-Regular" w:hAnsi="FlandersArtSans-Regular" w:cs="Arial"/>
          <w:color w:val="auto"/>
        </w:rPr>
        <w:t>omtrent deze opdracht aan de betreffende dienst worden overgemaakt.</w:t>
      </w:r>
      <w:r>
        <w:rPr>
          <w:rFonts w:ascii="FlandersArtSans-Regular" w:hAnsi="FlandersArtSans-Regular" w:cs="Arial"/>
          <w:color w:val="auto"/>
        </w:rPr>
        <w:t xml:space="preserve"> </w:t>
      </w:r>
      <w:r w:rsidRPr="00352F96">
        <w:rPr>
          <w:rFonts w:ascii="FlandersArtSans-Regular" w:hAnsi="FlandersArtSans-Regular" w:cs="Arial"/>
          <w:color w:val="auto"/>
        </w:rPr>
        <w:t>Indien de aanbestedende overheid tijdens de uitvoering van de opdracht een vermoeden heeft</w:t>
      </w:r>
      <w:r>
        <w:rPr>
          <w:rFonts w:ascii="FlandersArtSans-Regular" w:hAnsi="FlandersArtSans-Regular" w:cs="Arial"/>
          <w:color w:val="auto"/>
        </w:rPr>
        <w:t xml:space="preserve"> </w:t>
      </w:r>
      <w:r w:rsidRPr="00352F96">
        <w:rPr>
          <w:rFonts w:ascii="FlandersArtSans-Regular" w:hAnsi="FlandersArtSans-Regular" w:cs="Arial"/>
          <w:color w:val="auto"/>
        </w:rPr>
        <w:t xml:space="preserve">dat de opdrachtnemer of een onderaannemer de sociale of arbeidswetgeving niet correct </w:t>
      </w:r>
      <w:r>
        <w:rPr>
          <w:rFonts w:ascii="FlandersArtSans-Regular" w:hAnsi="FlandersArtSans-Regular" w:cs="Arial"/>
          <w:color w:val="auto"/>
        </w:rPr>
        <w:t>n</w:t>
      </w:r>
      <w:r w:rsidRPr="00352F96">
        <w:rPr>
          <w:rFonts w:ascii="FlandersArtSans-Regular" w:hAnsi="FlandersArtSans-Regular" w:cs="Arial"/>
          <w:color w:val="auto"/>
        </w:rPr>
        <w:t>aleeft, zal zij de SIOD hiervan onverwijld op de hoogte stellen, opdat de bevoegde sociale</w:t>
      </w:r>
      <w:r>
        <w:rPr>
          <w:rFonts w:ascii="FlandersArtSans-Regular" w:hAnsi="FlandersArtSans-Regular" w:cs="Arial"/>
          <w:color w:val="auto"/>
        </w:rPr>
        <w:t xml:space="preserve"> </w:t>
      </w:r>
      <w:r w:rsidRPr="00352F96">
        <w:rPr>
          <w:rFonts w:ascii="FlandersArtSans-Regular" w:hAnsi="FlandersArtSans-Regular" w:cs="Arial"/>
          <w:color w:val="auto"/>
        </w:rPr>
        <w:t>inspectiediensten de vereiste controles kunnen uitvoeren</w:t>
      </w:r>
    </w:p>
    <w:p w14:paraId="13D43561" w14:textId="77777777" w:rsidR="0004048F" w:rsidRPr="0054021F" w:rsidRDefault="005E5B10" w:rsidP="00CA4B29">
      <w:pPr>
        <w:pStyle w:val="Kop2"/>
        <w:numPr>
          <w:ilvl w:val="0"/>
          <w:numId w:val="0"/>
        </w:numPr>
        <w:jc w:val="both"/>
      </w:pPr>
      <w:bookmarkStart w:id="249" w:name="_Toc434325175"/>
      <w:bookmarkStart w:id="250" w:name="_Toc434486198"/>
      <w:bookmarkStart w:id="251" w:name="_Toc159926956"/>
      <w:r>
        <w:t>B</w:t>
      </w:r>
      <w:r w:rsidR="0004048F" w:rsidRPr="0054021F">
        <w:t>.</w:t>
      </w:r>
      <w:r w:rsidR="0000771A">
        <w:t>7</w:t>
      </w:r>
      <w:r w:rsidR="0004048F" w:rsidRPr="0054021F">
        <w:t>.</w:t>
      </w:r>
      <w:r w:rsidR="0000771A">
        <w:t>5</w:t>
      </w:r>
      <w:r w:rsidR="0004048F" w:rsidRPr="0054021F">
        <w:t>.</w:t>
      </w:r>
      <w:r w:rsidR="0004048F" w:rsidRPr="0054021F">
        <w:tab/>
        <w:t>RECHTSVORDERINGEN (ART. 73 KB UITVOERING)</w:t>
      </w:r>
      <w:bookmarkEnd w:id="249"/>
      <w:bookmarkEnd w:id="250"/>
      <w:bookmarkEnd w:id="251"/>
    </w:p>
    <w:p w14:paraId="4F108834" w14:textId="77777777" w:rsidR="005E4D24" w:rsidRPr="00BB7547" w:rsidRDefault="0004048F" w:rsidP="00CA4B29">
      <w:pPr>
        <w:jc w:val="both"/>
        <w:rPr>
          <w:rFonts w:ascii="FlandersArtSans-Regular" w:hAnsi="FlandersArtSans-Regular" w:cs="Arial"/>
        </w:rPr>
      </w:pPr>
      <w:r w:rsidRPr="00792969">
        <w:rPr>
          <w:rFonts w:ascii="FlandersArtSans-Regular" w:hAnsi="FlandersArtSans-Regular" w:cs="Arial"/>
        </w:rPr>
        <w:t xml:space="preserve">Elke rechtsvordering van de </w:t>
      </w:r>
      <w:r w:rsidR="00DA621C" w:rsidRPr="00792969">
        <w:rPr>
          <w:rFonts w:ascii="FlandersArtSans-Regular" w:hAnsi="FlandersArtSans-Regular" w:cs="Arial"/>
        </w:rPr>
        <w:t xml:space="preserve">opdrachtnemer </w:t>
      </w:r>
      <w:r w:rsidRPr="008B2042">
        <w:rPr>
          <w:rFonts w:ascii="FlandersArtSans-Regular" w:hAnsi="FlandersArtSans-Regular" w:cs="Arial"/>
        </w:rPr>
        <w:t>wordt ingesteld bij een Nederlandstalige Belgische rechtbank, behoudens ingeval van een vorderi</w:t>
      </w:r>
      <w:r w:rsidRPr="00224D01">
        <w:rPr>
          <w:rFonts w:ascii="FlandersArtSans-Regular" w:hAnsi="FlandersArtSans-Regular" w:cs="Arial"/>
        </w:rPr>
        <w:t>ng tot tussenkomst in een bestaand geding.</w:t>
      </w:r>
    </w:p>
    <w:p w14:paraId="4846150C" w14:textId="77777777" w:rsidR="00C77C6A" w:rsidRPr="00BB7547" w:rsidRDefault="00C77C6A" w:rsidP="00C77C6A">
      <w:pPr>
        <w:rPr>
          <w:rFonts w:ascii="FlandersArtSans-Regular" w:hAnsi="FlandersArtSans-Regular" w:cs="Arial"/>
        </w:rPr>
      </w:pPr>
    </w:p>
    <w:p w14:paraId="43A24540" w14:textId="77777777" w:rsidR="00C77C6A" w:rsidRPr="004029A6" w:rsidRDefault="00C77C6A" w:rsidP="00C77C6A">
      <w:pPr>
        <w:rPr>
          <w:rFonts w:ascii="FlandersArtSans-Regular" w:hAnsi="FlandersArtSans-Regular"/>
          <w:bCs/>
        </w:rPr>
      </w:pPr>
      <w:r w:rsidRPr="004029A6">
        <w:rPr>
          <w:rFonts w:ascii="FlandersArtSans-Regular" w:hAnsi="FlandersArtSans-Regular"/>
          <w:bCs/>
        </w:rPr>
        <w:t>§ 1. Elke rechtsvordering van de opdrachtnemer die steunt op de in de artikelen 54 tot 56 bedoelde feiten of omstandigheden, moet op straffe van rechtsverval binnen de termijnen bepaald in de artikelen 50, 52 of 53 van het KB Uitvoering, voorafgaandelijk schriftelijk worden bekendgemaakt en het voorwerp uitmaken van een schriftelijke aanvraag.</w:t>
      </w:r>
    </w:p>
    <w:p w14:paraId="43478490" w14:textId="77777777" w:rsidR="00C77C6A" w:rsidRPr="004029A6" w:rsidRDefault="00C77C6A" w:rsidP="00C77C6A">
      <w:pPr>
        <w:rPr>
          <w:rFonts w:ascii="FlandersArtSans-Regular" w:hAnsi="FlandersArtSans-Regular"/>
          <w:bCs/>
        </w:rPr>
      </w:pPr>
      <w:r w:rsidRPr="004029A6">
        <w:rPr>
          <w:rFonts w:ascii="FlandersArtSans-Regular" w:hAnsi="FlandersArtSans-Regular"/>
          <w:bCs/>
        </w:rPr>
        <w:br/>
      </w:r>
      <w:r w:rsidRPr="004029A6">
        <w:rPr>
          <w:rFonts w:ascii="FlandersArtSans-Regular" w:hAnsi="FlandersArtSans-Regular" w:cs="FlandersArtSerif-Regular"/>
          <w:bCs/>
        </w:rPr>
        <w:t>§</w:t>
      </w:r>
      <w:r w:rsidRPr="004029A6">
        <w:rPr>
          <w:rFonts w:ascii="FlandersArtSans-Regular" w:hAnsi="FlandersArtSans-Regular"/>
          <w:bCs/>
        </w:rPr>
        <w:t xml:space="preserve"> 2. Iedere dagvaarding voor de rechter op verzoek van de opdrachtnemer en met betrekking tot een opdracht wordt, op straffe van rechtsverval en onverminderd paragraaf 1, aan de aanbestedende overheid betekend uiterlijk dertig maanden volgend op de datum van betekening van het proces-verbaal van de voorlopige oplevering. Wanneer de dagvaarding evenwel zijn oorsprong vindt in feiten of omstandigheden die zijn opgedoken tijdens de waarborgperiode, moet deze op straffe van rechtsverval worden betekend uiterlijk dertig maanden na het verstrijken van de waarborgperiode. Indien het </w:t>
      </w:r>
      <w:r w:rsidRPr="004029A6">
        <w:rPr>
          <w:rFonts w:ascii="FlandersArtSans-Regular" w:hAnsi="FlandersArtSans-Regular"/>
          <w:bCs/>
        </w:rPr>
        <w:lastRenderedPageBreak/>
        <w:t>opstellen van een proces-verbaal niet is opgelegd, neemt de termijn een aanvang vanaf de definitieve oplevering.</w:t>
      </w:r>
    </w:p>
    <w:p w14:paraId="29B559C3" w14:textId="77777777" w:rsidR="00C77C6A" w:rsidRPr="00792969" w:rsidRDefault="00C77C6A" w:rsidP="00265906">
      <w:pPr>
        <w:rPr>
          <w:rFonts w:ascii="FlandersArtSans-Regular" w:hAnsi="FlandersArtSans-Regular" w:cs="Arial"/>
        </w:rPr>
      </w:pPr>
      <w:r w:rsidRPr="004029A6">
        <w:rPr>
          <w:rFonts w:ascii="FlandersArtSans-Regular" w:hAnsi="FlandersArtSans-Regular"/>
          <w:bCs/>
        </w:rPr>
        <w:br/>
      </w:r>
      <w:r w:rsidRPr="004029A6">
        <w:rPr>
          <w:rFonts w:ascii="FlandersArtSans-Regular" w:hAnsi="FlandersArtSans-Regular" w:cs="FlandersArtSerif-Regular"/>
          <w:bCs/>
        </w:rPr>
        <w:t>§</w:t>
      </w:r>
      <w:r w:rsidRPr="004029A6">
        <w:rPr>
          <w:rFonts w:ascii="FlandersArtSans-Regular" w:hAnsi="FlandersArtSans-Regular"/>
          <w:bCs/>
        </w:rPr>
        <w:t xml:space="preserve"> 3. Wanneer het geschil het voorwerp heeft uitgemaakt van besprekingen tussen de partijen en de beslissing van de aanbestedende overheid minder dan drie maanden vóór het verstrijken of helemaal niet binnen deze termijnen werd betekend, worden deze verlengd tot op het einde van de derde maand die volgt op deze van de betekening van de beslissing.</w:t>
      </w:r>
    </w:p>
    <w:p w14:paraId="2D415253" w14:textId="77777777" w:rsidR="0004048F" w:rsidRPr="0054021F" w:rsidRDefault="0004048F" w:rsidP="00CA4B29">
      <w:pPr>
        <w:pStyle w:val="Kop1"/>
        <w:jc w:val="both"/>
        <w:rPr>
          <w:rFonts w:ascii="FlandersArtSans-Regular" w:hAnsi="FlandersArtSans-Regular"/>
        </w:rPr>
      </w:pPr>
      <w:bookmarkStart w:id="252" w:name="_Toc434325176"/>
      <w:bookmarkStart w:id="253" w:name="_Toc434486199"/>
      <w:bookmarkStart w:id="254" w:name="_Toc159926957"/>
      <w:r w:rsidRPr="0054021F">
        <w:rPr>
          <w:rFonts w:ascii="FlandersArtSans-Regular" w:hAnsi="FlandersArtSans-Regular"/>
        </w:rPr>
        <w:t>B.</w:t>
      </w:r>
      <w:r w:rsidR="0000771A">
        <w:rPr>
          <w:rFonts w:ascii="FlandersArtSans-Regular" w:hAnsi="FlandersArtSans-Regular"/>
        </w:rPr>
        <w:t>8</w:t>
      </w:r>
      <w:r w:rsidRPr="0054021F">
        <w:rPr>
          <w:rFonts w:ascii="FlandersArtSans-Regular" w:hAnsi="FlandersArtSans-Regular"/>
        </w:rPr>
        <w:t>.</w:t>
      </w:r>
      <w:r w:rsidRPr="0054021F">
        <w:rPr>
          <w:rFonts w:ascii="FlandersArtSans-Regular" w:hAnsi="FlandersArtSans-Regular"/>
        </w:rPr>
        <w:tab/>
        <w:t>KEURINGEN EN OPLEVERING</w:t>
      </w:r>
      <w:bookmarkEnd w:id="252"/>
      <w:bookmarkEnd w:id="253"/>
      <w:bookmarkEnd w:id="254"/>
    </w:p>
    <w:p w14:paraId="3E0014BE" w14:textId="77777777" w:rsidR="0004048F" w:rsidRPr="0054021F" w:rsidRDefault="0004048F" w:rsidP="00CA4B29">
      <w:pPr>
        <w:pStyle w:val="Kop2"/>
        <w:numPr>
          <w:ilvl w:val="0"/>
          <w:numId w:val="0"/>
        </w:numPr>
        <w:ind w:left="576" w:hanging="576"/>
        <w:jc w:val="both"/>
      </w:pPr>
      <w:bookmarkStart w:id="255" w:name="_Toc434325177"/>
      <w:bookmarkStart w:id="256" w:name="_Toc434486200"/>
      <w:bookmarkStart w:id="257" w:name="_Toc159926958"/>
      <w:r w:rsidRPr="0054021F">
        <w:t>B.</w:t>
      </w:r>
      <w:r w:rsidR="0000771A">
        <w:t>8</w:t>
      </w:r>
      <w:r w:rsidRPr="0054021F">
        <w:t>.1.</w:t>
      </w:r>
      <w:r w:rsidRPr="0054021F">
        <w:tab/>
        <w:t>KEURINGEN (ART. 41 TOT EN MET 43 KB UITVOERING)</w:t>
      </w:r>
      <w:bookmarkEnd w:id="255"/>
      <w:bookmarkEnd w:id="256"/>
      <w:bookmarkEnd w:id="257"/>
    </w:p>
    <w:p w14:paraId="242887A7" w14:textId="77777777" w:rsidR="0004048F" w:rsidRPr="00D6772F" w:rsidRDefault="00370EB0" w:rsidP="004E1A56">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b/>
        </w:rPr>
      </w:pPr>
      <w:r w:rsidRPr="00337164">
        <w:rPr>
          <w:rFonts w:ascii="FlandersArtSans-Regular" w:hAnsi="FlandersArtSans-Regular" w:cs="Arial"/>
          <w:b/>
        </w:rPr>
        <w:t xml:space="preserve">Noot: </w:t>
      </w:r>
      <w:r w:rsidR="0004048F" w:rsidRPr="002255B8">
        <w:rPr>
          <w:rFonts w:ascii="FlandersArtSans-Regular" w:hAnsi="FlandersArtSans-Regular" w:cs="Arial"/>
        </w:rPr>
        <w:t>De keuringen a priori en a posteriori – speciaal met het oog op de facturatie en betaling – , de eventuele keuringsinstanties en de berekeningswijze van de keuringskosten precies omsch</w:t>
      </w:r>
      <w:r w:rsidR="00EB2DA6">
        <w:rPr>
          <w:rFonts w:ascii="FlandersArtSans-Regular" w:hAnsi="FlandersArtSans-Regular" w:cs="Arial"/>
        </w:rPr>
        <w:t>rijven.</w:t>
      </w:r>
    </w:p>
    <w:p w14:paraId="41E8E836" w14:textId="77777777" w:rsidR="00533A14" w:rsidRDefault="00533A14" w:rsidP="00533A14">
      <w:pPr>
        <w:pStyle w:val="BodyText1"/>
      </w:pPr>
    </w:p>
    <w:p w14:paraId="1F213197" w14:textId="77777777" w:rsidR="0004048F" w:rsidRPr="0054021F" w:rsidRDefault="0004048F" w:rsidP="00CA4B29">
      <w:pPr>
        <w:pStyle w:val="Kop2"/>
        <w:numPr>
          <w:ilvl w:val="0"/>
          <w:numId w:val="0"/>
        </w:numPr>
        <w:ind w:left="576" w:hanging="576"/>
        <w:jc w:val="both"/>
      </w:pPr>
      <w:bookmarkStart w:id="258" w:name="_Toc434325178"/>
      <w:bookmarkStart w:id="259" w:name="_Toc434486201"/>
      <w:bookmarkStart w:id="260" w:name="_Toc159926959"/>
      <w:r w:rsidRPr="0054021F">
        <w:t>B.</w:t>
      </w:r>
      <w:r w:rsidR="0000771A">
        <w:t>8</w:t>
      </w:r>
      <w:r w:rsidRPr="0054021F">
        <w:t>.2.</w:t>
      </w:r>
      <w:r w:rsidRPr="0054021F">
        <w:tab/>
        <w:t>OPLEVERING (ART. 64 EN 156 KB UITVOERING)</w:t>
      </w:r>
      <w:bookmarkEnd w:id="258"/>
      <w:bookmarkEnd w:id="259"/>
      <w:bookmarkEnd w:id="260"/>
    </w:p>
    <w:p w14:paraId="57783CC1" w14:textId="77777777" w:rsidR="0004048F" w:rsidRPr="00D6772F" w:rsidRDefault="00370EB0" w:rsidP="00C92C31">
      <w:pPr>
        <w:pBdr>
          <w:top w:val="single" w:sz="4" w:space="1" w:color="auto"/>
          <w:left w:val="single" w:sz="4" w:space="4" w:color="auto"/>
          <w:bottom w:val="single" w:sz="4" w:space="1" w:color="auto"/>
          <w:right w:val="single" w:sz="4" w:space="4" w:color="auto"/>
        </w:pBdr>
        <w:shd w:val="clear" w:color="auto" w:fill="D9D9D9"/>
        <w:jc w:val="both"/>
        <w:rPr>
          <w:rFonts w:ascii="FlandersArtSans-Regular" w:hAnsi="FlandersArtSans-Regular" w:cs="Arial"/>
          <w:b/>
        </w:rPr>
      </w:pPr>
      <w:r w:rsidRPr="00337164">
        <w:rPr>
          <w:rFonts w:ascii="FlandersArtSans-Regular" w:hAnsi="FlandersArtSans-Regular" w:cs="Arial"/>
          <w:b/>
        </w:rPr>
        <w:t xml:space="preserve">Noot: </w:t>
      </w:r>
      <w:r w:rsidR="0004048F" w:rsidRPr="00EB2DA6">
        <w:rPr>
          <w:rFonts w:ascii="FlandersArtSans-Regular" w:hAnsi="FlandersArtSans-Regular" w:cs="Arial"/>
        </w:rPr>
        <w:t>Bepaal of er één definitieve oplevering zal plaatsvinden, of maak het onderscheid tussen de voorlopige en de definitieve oplevering, met omschrijving van de waar</w:t>
      </w:r>
      <w:r w:rsidR="00EB2DA6" w:rsidRPr="00EB2DA6">
        <w:rPr>
          <w:rFonts w:ascii="FlandersArtSans-Regular" w:hAnsi="FlandersArtSans-Regular" w:cs="Arial"/>
        </w:rPr>
        <w:t>borgtermijn en -verplichtingen.</w:t>
      </w:r>
    </w:p>
    <w:p w14:paraId="3ABF9C38" w14:textId="77777777" w:rsidR="0004048F" w:rsidRPr="0054021F" w:rsidRDefault="0004048F" w:rsidP="00CA4B29">
      <w:pPr>
        <w:jc w:val="both"/>
        <w:rPr>
          <w:rFonts w:ascii="FlandersArtSans-Regular" w:hAnsi="FlandersArtSans-Regular" w:cs="Arial"/>
          <w:i/>
        </w:rPr>
      </w:pPr>
    </w:p>
    <w:p w14:paraId="63D8DD98" w14:textId="77777777" w:rsidR="0004048F" w:rsidRDefault="0004048F" w:rsidP="00CA4B29">
      <w:pPr>
        <w:jc w:val="both"/>
        <w:rPr>
          <w:rFonts w:ascii="FlandersArtSans-Regular" w:hAnsi="FlandersArtSans-Regular" w:cs="Arial"/>
        </w:rPr>
      </w:pPr>
    </w:p>
    <w:p w14:paraId="11B9F47A" w14:textId="77777777" w:rsidR="00DA2DF1" w:rsidRDefault="009E1DA8" w:rsidP="00CA4B29">
      <w:pPr>
        <w:jc w:val="both"/>
        <w:rPr>
          <w:rFonts w:ascii="FlandersArtSans-Regular" w:hAnsi="FlandersArtSans-Regular" w:cs="Arial"/>
          <w:sz w:val="32"/>
          <w:szCs w:val="32"/>
        </w:rPr>
      </w:pPr>
      <w:r>
        <w:rPr>
          <w:rFonts w:ascii="FlandersArtSans-Regular" w:hAnsi="FlandersArtSans-Regular" w:cs="Arial"/>
          <w:sz w:val="32"/>
          <w:szCs w:val="32"/>
        </w:rPr>
        <w:t>B.</w:t>
      </w:r>
      <w:r w:rsidR="0000771A">
        <w:rPr>
          <w:rFonts w:ascii="FlandersArtSans-Regular" w:hAnsi="FlandersArtSans-Regular" w:cs="Arial"/>
          <w:sz w:val="32"/>
          <w:szCs w:val="32"/>
        </w:rPr>
        <w:t>8</w:t>
      </w:r>
      <w:r w:rsidR="00DA2DF1" w:rsidRPr="00F5674A">
        <w:rPr>
          <w:rFonts w:ascii="FlandersArtSans-Regular" w:hAnsi="FlandersArtSans-Regular" w:cs="Arial"/>
          <w:sz w:val="32"/>
          <w:szCs w:val="32"/>
        </w:rPr>
        <w:t xml:space="preserve">.3. EINDE VAN DE OPDRACHT (ART. 92§2 en §3 KB UITVOERING) </w:t>
      </w:r>
    </w:p>
    <w:p w14:paraId="25E4A126" w14:textId="77777777" w:rsidR="0069134D" w:rsidRPr="00F5674A" w:rsidRDefault="0069134D" w:rsidP="00CA4B29">
      <w:pPr>
        <w:jc w:val="both"/>
        <w:rPr>
          <w:rFonts w:ascii="FlandersArtSans-Regular" w:hAnsi="FlandersArtSans-Regular" w:cs="Arial"/>
        </w:rPr>
      </w:pPr>
      <w:bookmarkStart w:id="261" w:name="_Toc266287803"/>
      <w:bookmarkStart w:id="262" w:name="_Toc266287926"/>
      <w:bookmarkStart w:id="263" w:name="_Toc266288376"/>
      <w:bookmarkStart w:id="264" w:name="_Toc266449971"/>
      <w:bookmarkStart w:id="265" w:name="_Toc266450908"/>
    </w:p>
    <w:p w14:paraId="4F06E474" w14:textId="77777777" w:rsidR="00F6639A" w:rsidRPr="00F5674A" w:rsidRDefault="00F6639A" w:rsidP="00F6639A">
      <w:pPr>
        <w:contextualSpacing w:val="0"/>
        <w:jc w:val="both"/>
        <w:rPr>
          <w:rFonts w:ascii="FlandersArtSans-Regular" w:eastAsia="Times New Roman" w:hAnsi="FlandersArtSans-Regular" w:cs="Arial"/>
          <w:color w:val="auto"/>
          <w:lang w:eastAsia="nl-NL"/>
        </w:rPr>
      </w:pPr>
      <w:r w:rsidRPr="00F5674A">
        <w:rPr>
          <w:rFonts w:ascii="FlandersArtSans-Regular" w:eastAsia="Times New Roman" w:hAnsi="FlandersArtSans-Regular" w:cs="Arial"/>
          <w:color w:val="auto"/>
          <w:lang w:eastAsia="nl-NL"/>
        </w:rPr>
        <w:t xml:space="preserve">De opdrachtnemer dient op het ogenblik van de voorlopige oplevering minimaal volgende documenten beschikbaar </w:t>
      </w:r>
      <w:r>
        <w:rPr>
          <w:rFonts w:ascii="FlandersArtSans-Regular" w:eastAsia="Times New Roman" w:hAnsi="FlandersArtSans-Regular" w:cs="Arial"/>
          <w:color w:val="auto"/>
          <w:lang w:eastAsia="nl-NL"/>
        </w:rPr>
        <w:t xml:space="preserve">te </w:t>
      </w:r>
      <w:r w:rsidRPr="00F5674A">
        <w:rPr>
          <w:rFonts w:ascii="FlandersArtSans-Regular" w:eastAsia="Times New Roman" w:hAnsi="FlandersArtSans-Regular" w:cs="Arial"/>
          <w:color w:val="auto"/>
          <w:lang w:eastAsia="nl-NL"/>
        </w:rPr>
        <w:t>stellen aan de aanbestedende overheid voor verificatie tijdens deze voorlopige oplevering:</w:t>
      </w:r>
    </w:p>
    <w:p w14:paraId="56771214" w14:textId="77777777" w:rsidR="00F6639A" w:rsidRDefault="00F6639A">
      <w:pPr>
        <w:numPr>
          <w:ilvl w:val="0"/>
          <w:numId w:val="27"/>
        </w:numPr>
        <w:contextualSpacing w:val="0"/>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t>Het as-built dossier</w:t>
      </w:r>
    </w:p>
    <w:p w14:paraId="30FD5E3C" w14:textId="77777777" w:rsidR="00F6639A" w:rsidRPr="00F5674A" w:rsidRDefault="00F6639A" w:rsidP="00F6639A">
      <w:pPr>
        <w:contextualSpacing w:val="0"/>
        <w:jc w:val="both"/>
        <w:rPr>
          <w:rFonts w:ascii="FlandersArtSans-Regular" w:eastAsia="Times New Roman" w:hAnsi="FlandersArtSans-Regular" w:cs="Arial"/>
          <w:color w:val="auto"/>
          <w:lang w:val="nl-NL" w:eastAsia="nl-NL"/>
        </w:rPr>
      </w:pPr>
    </w:p>
    <w:p w14:paraId="0314FCE4" w14:textId="77777777" w:rsidR="00F6639A" w:rsidRDefault="00F6639A">
      <w:pPr>
        <w:numPr>
          <w:ilvl w:val="0"/>
          <w:numId w:val="27"/>
        </w:numPr>
        <w:contextualSpacing w:val="0"/>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t>Het Post Interventie Dossier</w:t>
      </w:r>
    </w:p>
    <w:p w14:paraId="5736692E" w14:textId="77777777" w:rsidR="00F6639A" w:rsidRDefault="00F6639A" w:rsidP="00F6639A">
      <w:pPr>
        <w:ind w:left="720"/>
        <w:contextualSpacing w:val="0"/>
        <w:jc w:val="both"/>
        <w:rPr>
          <w:rFonts w:ascii="FlandersArtSans-Regular" w:eastAsia="Times New Roman" w:hAnsi="FlandersArtSans-Regular" w:cs="Arial"/>
          <w:color w:val="auto"/>
          <w:lang w:val="nl-NL" w:eastAsia="nl-NL"/>
        </w:rPr>
      </w:pPr>
    </w:p>
    <w:p w14:paraId="5D6DE5F3" w14:textId="77777777" w:rsidR="00F6639A" w:rsidRDefault="00F6639A" w:rsidP="00F6639A">
      <w:pPr>
        <w:pBdr>
          <w:top w:val="single" w:sz="4" w:space="1" w:color="auto"/>
          <w:left w:val="single" w:sz="4" w:space="4" w:color="auto"/>
          <w:bottom w:val="single" w:sz="4" w:space="1" w:color="auto"/>
          <w:right w:val="single" w:sz="4" w:space="4" w:color="auto"/>
        </w:pBdr>
        <w:shd w:val="clear" w:color="auto" w:fill="D9D9D9"/>
        <w:ind w:left="360"/>
        <w:contextualSpacing w:val="0"/>
        <w:jc w:val="both"/>
        <w:rPr>
          <w:rFonts w:ascii="FlandersArtSans-Regular" w:eastAsia="Times New Roman" w:hAnsi="FlandersArtSans-Regular" w:cs="Arial"/>
          <w:color w:val="auto"/>
          <w:lang w:eastAsia="nl-NL"/>
        </w:rPr>
      </w:pPr>
      <w:r w:rsidRPr="004A5D7C">
        <w:rPr>
          <w:rFonts w:ascii="FlandersArtSans-Regular" w:eastAsia="Times New Roman" w:hAnsi="FlandersArtSans-Regular" w:cs="Arial"/>
          <w:b/>
          <w:color w:val="auto"/>
          <w:lang w:val="nl-NL" w:eastAsia="nl-NL"/>
        </w:rPr>
        <w:t xml:space="preserve">Noot: </w:t>
      </w:r>
      <w:r>
        <w:rPr>
          <w:rFonts w:ascii="FlandersArtSans-Regular" w:eastAsia="Times New Roman" w:hAnsi="FlandersArtSans-Regular" w:cs="Arial"/>
          <w:color w:val="auto"/>
          <w:lang w:val="nl-NL" w:eastAsia="nl-NL"/>
        </w:rPr>
        <w:t xml:space="preserve">Indien het voor uw opdracht van belang is dat de handleiding en de instructies in het Nederlands beschikbaar moet zijn, moet dit hier uitdrukkelijk worden opgenomen. </w:t>
      </w:r>
      <w:r w:rsidRPr="002611C2">
        <w:rPr>
          <w:rFonts w:ascii="FlandersArtSans-Regular" w:eastAsia="Times New Roman" w:hAnsi="FlandersArtSans-Regular" w:cs="Arial"/>
          <w:color w:val="auto"/>
          <w:lang w:val="nl-NL" w:eastAsia="nl-NL"/>
        </w:rPr>
        <w:t>Hou er rekening mee dat</w:t>
      </w:r>
      <w:r w:rsidR="002611C2">
        <w:rPr>
          <w:rFonts w:ascii="FlandersArtSans-Regular" w:eastAsia="Times New Roman" w:hAnsi="FlandersArtSans-Regular" w:cs="Arial"/>
          <w:color w:val="auto"/>
          <w:lang w:val="nl-NL" w:eastAsia="nl-NL"/>
        </w:rPr>
        <w:t xml:space="preserve"> dit kan leiden tot een hogere prijs</w:t>
      </w:r>
      <w:r w:rsidRPr="002611C2">
        <w:rPr>
          <w:rFonts w:ascii="FlandersArtSans-Regular" w:eastAsia="Times New Roman" w:hAnsi="FlandersArtSans-Regular" w:cs="Arial"/>
          <w:color w:val="auto"/>
          <w:lang w:val="nl-NL" w:eastAsia="nl-NL"/>
        </w:rPr>
        <w:t xml:space="preserve"> (bv. vertalingskosten)</w:t>
      </w:r>
      <w:r>
        <w:rPr>
          <w:rFonts w:ascii="FlandersArtSans-Regular" w:eastAsia="Times New Roman" w:hAnsi="FlandersArtSans-Regular" w:cs="Arial"/>
          <w:color w:val="auto"/>
          <w:lang w:val="nl-NL" w:eastAsia="nl-NL"/>
        </w:rPr>
        <w:t xml:space="preserve"> </w:t>
      </w:r>
    </w:p>
    <w:p w14:paraId="5C1B7CC2" w14:textId="77777777" w:rsidR="00F6639A" w:rsidRPr="00F5674A" w:rsidRDefault="00F6639A" w:rsidP="00F6639A">
      <w:pPr>
        <w:contextualSpacing w:val="0"/>
        <w:jc w:val="both"/>
        <w:rPr>
          <w:rFonts w:ascii="FlandersArtSans-Regular" w:eastAsia="Times New Roman" w:hAnsi="FlandersArtSans-Regular" w:cs="Arial"/>
          <w:color w:val="auto"/>
          <w:lang w:val="nl-NL" w:eastAsia="nl-NL"/>
        </w:rPr>
      </w:pPr>
    </w:p>
    <w:p w14:paraId="258E0462" w14:textId="77777777" w:rsidR="00F6639A" w:rsidRPr="00E40D59" w:rsidRDefault="00200AFD">
      <w:pPr>
        <w:numPr>
          <w:ilvl w:val="0"/>
          <w:numId w:val="27"/>
        </w:numPr>
        <w:contextualSpacing w:val="0"/>
        <w:jc w:val="both"/>
        <w:rPr>
          <w:rFonts w:ascii="FlandersArtSans-Regular" w:eastAsia="Times New Roman" w:hAnsi="FlandersArtSans-Regular" w:cs="Arial"/>
          <w:color w:val="auto"/>
          <w:lang w:val="nl-NL" w:eastAsia="nl-NL"/>
        </w:rPr>
      </w:pPr>
      <w:r w:rsidRPr="004029A6">
        <w:rPr>
          <w:rFonts w:ascii="FlandersArtSans-Regular" w:eastAsia="Times New Roman" w:hAnsi="FlandersArtSans-Regular" w:cs="Arial"/>
          <w:i/>
          <w:iCs/>
          <w:color w:val="auto"/>
          <w:highlight w:val="yellow"/>
          <w:lang w:val="nl-NL" w:eastAsia="nl-NL"/>
        </w:rPr>
        <w:t>(facultatief):</w:t>
      </w:r>
      <w:r w:rsidR="00F6639A" w:rsidRPr="00F5674A">
        <w:rPr>
          <w:rFonts w:ascii="FlandersArtSans-Regular" w:eastAsia="Times New Roman" w:hAnsi="FlandersArtSans-Regular" w:cs="Arial"/>
          <w:color w:val="auto"/>
          <w:lang w:val="nl-NL" w:eastAsia="nl-NL"/>
        </w:rPr>
        <w:t xml:space="preserve"> alle handleidingen in </w:t>
      </w:r>
      <w:r w:rsidR="00F6639A" w:rsidRPr="00E40D59">
        <w:rPr>
          <w:rFonts w:ascii="FlandersArtSans-Regular" w:eastAsia="Times New Roman" w:hAnsi="FlandersArtSans-Regular" w:cs="Arial"/>
          <w:color w:val="auto"/>
          <w:lang w:val="nl-NL" w:eastAsia="nl-NL"/>
        </w:rPr>
        <w:t>het Nederlands</w:t>
      </w:r>
    </w:p>
    <w:p w14:paraId="544AD846" w14:textId="77777777" w:rsidR="006C77C8" w:rsidRPr="00E40D59" w:rsidRDefault="006C77C8" w:rsidP="006C77C8">
      <w:pPr>
        <w:contextualSpacing w:val="0"/>
        <w:jc w:val="both"/>
        <w:rPr>
          <w:rFonts w:ascii="FlandersArtSans-Regular" w:eastAsia="Times New Roman" w:hAnsi="FlandersArtSans-Regular" w:cs="Arial"/>
          <w:color w:val="auto"/>
          <w:lang w:val="nl-NL" w:eastAsia="nl-NL"/>
        </w:rPr>
      </w:pPr>
    </w:p>
    <w:p w14:paraId="5657E9DE" w14:textId="77777777" w:rsidR="00DF7BA2" w:rsidRPr="004029A6" w:rsidRDefault="00200AFD">
      <w:pPr>
        <w:numPr>
          <w:ilvl w:val="0"/>
          <w:numId w:val="27"/>
        </w:numPr>
        <w:contextualSpacing w:val="0"/>
        <w:jc w:val="both"/>
        <w:rPr>
          <w:rFonts w:ascii="FlandersArtSans-Regular" w:eastAsia="Times New Roman" w:hAnsi="FlandersArtSans-Regular" w:cs="Arial"/>
          <w:color w:val="auto"/>
          <w:lang w:val="nl-NL" w:eastAsia="nl-NL"/>
        </w:rPr>
      </w:pPr>
      <w:r w:rsidRPr="004029A6">
        <w:rPr>
          <w:rFonts w:ascii="FlandersArtSans-Regular" w:eastAsia="Times New Roman" w:hAnsi="FlandersArtSans-Regular" w:cs="Arial"/>
          <w:i/>
          <w:iCs/>
          <w:color w:val="auto"/>
          <w:highlight w:val="yellow"/>
          <w:lang w:val="nl-NL" w:eastAsia="nl-NL"/>
        </w:rPr>
        <w:t xml:space="preserve">(facultatief - </w:t>
      </w:r>
      <w:r w:rsidR="00F6639A" w:rsidRPr="004029A6">
        <w:rPr>
          <w:rFonts w:ascii="FlandersArtSans-Regular" w:eastAsia="Times New Roman" w:hAnsi="FlandersArtSans-Regular" w:cs="Arial"/>
          <w:i/>
          <w:iCs/>
          <w:color w:val="auto"/>
          <w:highlight w:val="yellow"/>
          <w:lang w:val="nl-NL" w:eastAsia="nl-NL"/>
        </w:rPr>
        <w:t>zie ook bepalingen rond waarborg):</w:t>
      </w:r>
      <w:r w:rsidR="00F6639A" w:rsidRPr="008B2042">
        <w:rPr>
          <w:rFonts w:ascii="FlandersArtSans-Regular" w:eastAsia="Times New Roman" w:hAnsi="FlandersArtSans-Regular" w:cs="Arial"/>
          <w:color w:val="auto"/>
          <w:lang w:val="nl-NL" w:eastAsia="nl-NL"/>
        </w:rPr>
        <w:t xml:space="preserve"> de instructies voor het preventief en correctief onderhoud in het Nederlands</w:t>
      </w:r>
    </w:p>
    <w:p w14:paraId="05B3CDD5" w14:textId="77777777" w:rsidR="006C77C8" w:rsidRPr="006C77C8" w:rsidRDefault="006C77C8" w:rsidP="00CA4B29">
      <w:pPr>
        <w:contextualSpacing w:val="0"/>
        <w:jc w:val="both"/>
        <w:rPr>
          <w:rFonts w:ascii="FlandersArtSans-Regular" w:eastAsia="Times New Roman" w:hAnsi="FlandersArtSans-Regular" w:cs="Arial"/>
          <w:color w:val="auto"/>
          <w:highlight w:val="yellow"/>
          <w:lang w:val="nl-NL" w:eastAsia="nl-NL"/>
        </w:rPr>
      </w:pPr>
    </w:p>
    <w:p w14:paraId="5DEC123C" w14:textId="77777777" w:rsidR="0069134D" w:rsidRPr="00F5674A" w:rsidRDefault="0069134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Binnen de vijftien kalenderdagen vóór de dag waarop de waarborgtermijn verstrijkt, wordt naargelang het geval een proces-verbaal van definitieve oplevering of van weigering van oplevering opgemaakt.</w:t>
      </w:r>
    </w:p>
    <w:p w14:paraId="448467EE" w14:textId="77777777" w:rsidR="0069134D" w:rsidRPr="00F5674A" w:rsidRDefault="0069134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2693F106" w14:textId="77777777" w:rsidR="0069134D" w:rsidRPr="00F5674A" w:rsidRDefault="0069134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In dit laatste geval moet de opdrachtnemer achteraf bij ter post aangetekende brief aan de aanbestedende overheid laten weten dat het geheel van het werk in staat van definitieve oplevering is gesteld; het werk wordt binnen de vijftien kalenderdagen volgend op de ontvangst van die mededeling door de aanbestedende overheid opgeleverd.</w:t>
      </w:r>
    </w:p>
    <w:p w14:paraId="14924BAC" w14:textId="77777777" w:rsidR="0069134D" w:rsidRPr="00F5674A" w:rsidRDefault="0069134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4B6DCCD1" w14:textId="77777777" w:rsidR="0069134D" w:rsidRPr="00F5674A" w:rsidRDefault="0069134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F5674A">
        <w:rPr>
          <w:rFonts w:ascii="FlandersArtSans-Regular" w:eastAsia="Times New Roman" w:hAnsi="FlandersArtSans-Regular" w:cs="Arial"/>
          <w:color w:val="auto"/>
          <w:spacing w:val="-3"/>
          <w:lang w:val="nl-NL" w:eastAsia="nl-BE"/>
        </w:rPr>
        <w:t xml:space="preserve">Het werk dat in staat van definitieve oplevering is bevonden wordt vermoed, tot bewijs van het tegendeel, in die toestand te hebben verkeerd op de einddatum van de waarborgtermijn of, voor wat het hierboven vermelde geval betreft, op de datum van de definitieve oplevering die door de opdrachtnemer in zijn aangetekende brief werd vermeld. </w:t>
      </w:r>
    </w:p>
    <w:p w14:paraId="4E5744C4" w14:textId="77777777" w:rsidR="0069134D" w:rsidRPr="00F5674A" w:rsidRDefault="0069134D" w:rsidP="00CA4B29">
      <w:pPr>
        <w:keepNext/>
        <w:ind w:left="1276" w:hanging="1276"/>
        <w:contextualSpacing w:val="0"/>
        <w:jc w:val="both"/>
        <w:outlineLvl w:val="1"/>
        <w:rPr>
          <w:rFonts w:ascii="FlandersArtSans-Regular" w:eastAsia="Times New Roman" w:hAnsi="FlandersArtSans-Regular" w:cs="Arial"/>
          <w:bCs/>
          <w:iCs/>
          <w:color w:val="auto"/>
          <w:u w:val="single"/>
          <w:lang w:val="nl-NL" w:eastAsia="nl-NL"/>
        </w:rPr>
      </w:pPr>
    </w:p>
    <w:bookmarkEnd w:id="261"/>
    <w:bookmarkEnd w:id="262"/>
    <w:bookmarkEnd w:id="263"/>
    <w:bookmarkEnd w:id="264"/>
    <w:bookmarkEnd w:id="265"/>
    <w:p w14:paraId="04F6010D" w14:textId="77777777" w:rsidR="0069134D" w:rsidRDefault="0069134D" w:rsidP="00CA4B29">
      <w:pPr>
        <w:tabs>
          <w:tab w:val="left" w:pos="-1440"/>
          <w:tab w:val="left" w:pos="-720"/>
          <w:tab w:val="left" w:pos="0"/>
        </w:tabs>
        <w:suppressAutoHyphens/>
        <w:contextualSpacing w:val="0"/>
        <w:jc w:val="both"/>
        <w:rPr>
          <w:rFonts w:ascii="FlandersArtSans-Regular" w:eastAsia="Times New Roman" w:hAnsi="FlandersArtSans-Regular" w:cs="Arial"/>
          <w:b/>
          <w:color w:val="auto"/>
          <w:u w:val="single"/>
          <w:lang w:val="nl-NL" w:eastAsia="nl-NL"/>
        </w:rPr>
      </w:pPr>
      <w:r w:rsidRPr="004029A6">
        <w:rPr>
          <w:rFonts w:ascii="FlandersArtSans-Regular" w:eastAsia="Times New Roman" w:hAnsi="FlandersArtSans-Regular" w:cs="Arial"/>
          <w:b/>
          <w:color w:val="auto"/>
          <w:u w:val="single"/>
          <w:lang w:val="nl-NL" w:eastAsia="nl-NL"/>
        </w:rPr>
        <w:t>Waarborgtermijn</w:t>
      </w:r>
    </w:p>
    <w:p w14:paraId="6C930E23" w14:textId="77777777" w:rsidR="0000771A" w:rsidRPr="004029A6" w:rsidRDefault="0000771A" w:rsidP="00CA4B29">
      <w:pPr>
        <w:tabs>
          <w:tab w:val="left" w:pos="-1440"/>
          <w:tab w:val="left" w:pos="-720"/>
          <w:tab w:val="left" w:pos="0"/>
        </w:tabs>
        <w:suppressAutoHyphens/>
        <w:contextualSpacing w:val="0"/>
        <w:jc w:val="both"/>
        <w:rPr>
          <w:rFonts w:ascii="FlandersArtSans-Regular" w:eastAsia="Times New Roman" w:hAnsi="FlandersArtSans-Regular" w:cs="Arial"/>
          <w:b/>
          <w:color w:val="auto"/>
          <w:u w:val="single"/>
          <w:lang w:val="nl-NL" w:eastAsia="nl-NL"/>
        </w:rPr>
      </w:pPr>
    </w:p>
    <w:p w14:paraId="60923A51" w14:textId="77777777" w:rsidR="0069134D" w:rsidRPr="00F5674A" w:rsidRDefault="0069134D" w:rsidP="00CA4B29">
      <w:pPr>
        <w:tabs>
          <w:tab w:val="left" w:pos="-1440"/>
          <w:tab w:val="left" w:pos="-720"/>
          <w:tab w:val="left" w:pos="0"/>
        </w:tabs>
        <w:suppressAutoHyphens/>
        <w:contextualSpacing w:val="0"/>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t xml:space="preserve">De waarborgtermijn bedraagt </w:t>
      </w:r>
      <w:r w:rsidR="00265906">
        <w:rPr>
          <w:rFonts w:ascii="FlandersArtSans-Regular" w:eastAsia="Times New Roman" w:hAnsi="FlandersArtSans-Regular" w:cs="Arial"/>
          <w:color w:val="auto"/>
          <w:highlight w:val="yellow"/>
          <w:lang w:val="nl-NL" w:eastAsia="nl-NL"/>
        </w:rPr>
        <w:t>***</w:t>
      </w:r>
      <w:r w:rsidR="00A93FA6" w:rsidRPr="004029A6">
        <w:rPr>
          <w:rFonts w:ascii="FlandersArtSans-Regular" w:eastAsia="Times New Roman" w:hAnsi="FlandersArtSans-Regular" w:cs="Arial"/>
          <w:color w:val="auto"/>
          <w:lang w:val="nl-NL" w:eastAsia="nl-NL"/>
        </w:rPr>
        <w:t xml:space="preserve"> </w:t>
      </w:r>
      <w:r w:rsidR="00A93FA6" w:rsidRPr="008B2042">
        <w:rPr>
          <w:rFonts w:ascii="FlandersArtSans-Regular" w:eastAsia="Times New Roman" w:hAnsi="FlandersArtSans-Regular" w:cs="Arial"/>
          <w:color w:val="auto"/>
          <w:lang w:val="nl-NL" w:eastAsia="nl-NL"/>
        </w:rPr>
        <w:t>jaar</w:t>
      </w:r>
      <w:r w:rsidRPr="00E66A0B">
        <w:rPr>
          <w:rFonts w:ascii="FlandersArtSans-Regular" w:eastAsia="Times New Roman" w:hAnsi="FlandersArtSans-Regular" w:cs="Arial"/>
          <w:color w:val="auto"/>
          <w:lang w:val="nl-NL" w:eastAsia="nl-NL"/>
        </w:rPr>
        <w:t xml:space="preserve"> </w:t>
      </w:r>
      <w:r w:rsidRPr="00F5674A">
        <w:rPr>
          <w:rFonts w:ascii="FlandersArtSans-Regular" w:eastAsia="Times New Roman" w:hAnsi="FlandersArtSans-Regular" w:cs="Arial"/>
          <w:color w:val="auto"/>
          <w:lang w:val="nl-NL" w:eastAsia="nl-NL"/>
        </w:rPr>
        <w:t>volgend op de datum van de voorlopige oplevering. De waarborg heeft betrekking op de geleverde en geplaatst</w:t>
      </w:r>
      <w:r w:rsidR="006C77C8">
        <w:rPr>
          <w:rFonts w:ascii="FlandersArtSans-Regular" w:eastAsia="Times New Roman" w:hAnsi="FlandersArtSans-Regular" w:cs="Arial"/>
          <w:color w:val="auto"/>
          <w:lang w:val="nl-NL" w:eastAsia="nl-NL"/>
        </w:rPr>
        <w:t>e</w:t>
      </w:r>
      <w:r w:rsidRPr="00F5674A">
        <w:rPr>
          <w:rFonts w:ascii="FlandersArtSans-Regular" w:eastAsia="Times New Roman" w:hAnsi="FlandersArtSans-Regular" w:cs="Arial"/>
          <w:color w:val="auto"/>
          <w:lang w:val="nl-NL" w:eastAsia="nl-NL"/>
        </w:rPr>
        <w:t xml:space="preserve"> materialen inclusief alle werken voor plaatsing en verwijdering. </w:t>
      </w:r>
      <w:r w:rsidR="00344F3E">
        <w:rPr>
          <w:rFonts w:ascii="FlandersArtSans-Regular" w:eastAsia="Times New Roman" w:hAnsi="FlandersArtSans-Regular" w:cs="Arial"/>
          <w:color w:val="auto"/>
          <w:lang w:val="nl-NL" w:eastAsia="nl-NL"/>
        </w:rPr>
        <w:t xml:space="preserve">De aannemer is gehouden tot herstel. De kosten hiervan zijn enkel ter zijner laste indien hij hiervoor verantwoordelijk is. </w:t>
      </w:r>
    </w:p>
    <w:p w14:paraId="64D41AF4" w14:textId="77777777" w:rsidR="0069134D" w:rsidRPr="00F5674A" w:rsidRDefault="0069134D" w:rsidP="00CA4B29">
      <w:pPr>
        <w:tabs>
          <w:tab w:val="left" w:pos="-1440"/>
          <w:tab w:val="left" w:pos="-720"/>
          <w:tab w:val="left" w:pos="0"/>
        </w:tabs>
        <w:suppressAutoHyphens/>
        <w:contextualSpacing w:val="0"/>
        <w:jc w:val="both"/>
        <w:rPr>
          <w:rFonts w:ascii="FlandersArtSans-Regular" w:eastAsia="Times New Roman" w:hAnsi="FlandersArtSans-Regular" w:cs="Arial"/>
          <w:color w:val="auto"/>
          <w:lang w:val="nl-NL" w:eastAsia="nl-NL"/>
        </w:rPr>
      </w:pPr>
    </w:p>
    <w:p w14:paraId="381AE133" w14:textId="77777777" w:rsidR="0069134D" w:rsidRPr="00F5674A" w:rsidRDefault="0069134D" w:rsidP="00CA4B29">
      <w:pPr>
        <w:tabs>
          <w:tab w:val="left" w:pos="-1440"/>
          <w:tab w:val="left" w:pos="-720"/>
          <w:tab w:val="left" w:pos="0"/>
        </w:tabs>
        <w:suppressAutoHyphens/>
        <w:contextualSpacing w:val="0"/>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t xml:space="preserve">Indien preventief onderhoud vereist is tijdens de waarborgtermijn op de geleverde en geplaatste materialen, dienen deze prestaties eveneens uitgevoerd </w:t>
      </w:r>
      <w:r w:rsidR="006C77C8">
        <w:rPr>
          <w:rFonts w:ascii="FlandersArtSans-Regular" w:eastAsia="Times New Roman" w:hAnsi="FlandersArtSans-Regular" w:cs="Arial"/>
          <w:color w:val="auto"/>
          <w:lang w:val="nl-NL" w:eastAsia="nl-NL"/>
        </w:rPr>
        <w:t xml:space="preserve">te </w:t>
      </w:r>
      <w:r w:rsidRPr="00F5674A">
        <w:rPr>
          <w:rFonts w:ascii="FlandersArtSans-Regular" w:eastAsia="Times New Roman" w:hAnsi="FlandersArtSans-Regular" w:cs="Arial"/>
          <w:color w:val="auto"/>
          <w:lang w:val="nl-NL" w:eastAsia="nl-NL"/>
        </w:rPr>
        <w:t xml:space="preserve">worden door de opdrachtnemer volgens de instructies van de fabrikant. Het preventief onderhoud maakt met andere woorden integraal deel uit van de prestaties voor de waarborg. </w:t>
      </w:r>
    </w:p>
    <w:p w14:paraId="7A3E4434" w14:textId="77777777" w:rsidR="0069134D" w:rsidRPr="00F5674A" w:rsidRDefault="0069134D" w:rsidP="00CA4B29">
      <w:pPr>
        <w:tabs>
          <w:tab w:val="left" w:pos="-1440"/>
          <w:tab w:val="left" w:pos="-720"/>
          <w:tab w:val="left" w:pos="0"/>
        </w:tabs>
        <w:suppressAutoHyphens/>
        <w:contextualSpacing w:val="0"/>
        <w:jc w:val="both"/>
        <w:rPr>
          <w:rFonts w:ascii="FlandersArtSans-Regular" w:eastAsia="Times New Roman" w:hAnsi="FlandersArtSans-Regular" w:cs="Arial"/>
          <w:color w:val="auto"/>
          <w:lang w:val="nl-NL" w:eastAsia="nl-NL"/>
        </w:rPr>
      </w:pPr>
    </w:p>
    <w:p w14:paraId="41CB878F" w14:textId="77777777" w:rsidR="00B64557" w:rsidRPr="00F5674A" w:rsidRDefault="0069134D" w:rsidP="00CA4B29">
      <w:pPr>
        <w:tabs>
          <w:tab w:val="left" w:pos="-1440"/>
          <w:tab w:val="left" w:pos="-720"/>
          <w:tab w:val="left" w:pos="0"/>
        </w:tabs>
        <w:suppressAutoHyphens/>
        <w:contextualSpacing w:val="0"/>
        <w:jc w:val="both"/>
        <w:rPr>
          <w:rFonts w:ascii="FlandersArtSans-Regular" w:eastAsia="Times New Roman" w:hAnsi="FlandersArtSans-Regular" w:cs="Arial"/>
          <w:color w:val="auto"/>
          <w:lang w:eastAsia="nl-NL"/>
        </w:rPr>
      </w:pPr>
      <w:r w:rsidRPr="00F5674A">
        <w:rPr>
          <w:rFonts w:ascii="FlandersArtSans-Regular" w:eastAsia="Times New Roman" w:hAnsi="FlandersArtSans-Regular" w:cs="Arial"/>
          <w:color w:val="auto"/>
          <w:lang w:eastAsia="nl-NL"/>
        </w:rPr>
        <w:t xml:space="preserve">Het einde van de waarborgtermijn valt samen met de definitieve oplevering. </w:t>
      </w:r>
      <w:r w:rsidR="007D610B">
        <w:rPr>
          <w:rFonts w:ascii="FlandersArtSans-Regular" w:eastAsia="Times New Roman" w:hAnsi="FlandersArtSans-Regular" w:cs="Arial"/>
          <w:color w:val="auto"/>
          <w:lang w:eastAsia="nl-NL"/>
        </w:rPr>
        <w:t>I</w:t>
      </w:r>
      <w:r w:rsidRPr="00F5674A">
        <w:rPr>
          <w:rFonts w:ascii="FlandersArtSans-Regular" w:eastAsia="Times New Roman" w:hAnsi="FlandersArtSans-Regular" w:cs="Arial"/>
          <w:color w:val="auto"/>
          <w:lang w:eastAsia="nl-NL"/>
        </w:rPr>
        <w:t>ndien de definit</w:t>
      </w:r>
      <w:r w:rsidR="007D610B">
        <w:rPr>
          <w:rFonts w:ascii="FlandersArtSans-Regular" w:eastAsia="Times New Roman" w:hAnsi="FlandersArtSans-Regular" w:cs="Arial"/>
          <w:color w:val="auto"/>
          <w:lang w:eastAsia="nl-NL"/>
        </w:rPr>
        <w:t>ieve oplevering  wegens onvoorziene omstandigheden niet kan plaatsvinden op de voorgestelde datum vermeld in de aangetekende brief van de opdrachtnemer</w:t>
      </w:r>
      <w:r w:rsidRPr="00F5674A">
        <w:rPr>
          <w:rFonts w:ascii="FlandersArtSans-Regular" w:eastAsia="Times New Roman" w:hAnsi="FlandersArtSans-Regular" w:cs="Arial"/>
          <w:color w:val="auto"/>
          <w:lang w:eastAsia="nl-NL"/>
        </w:rPr>
        <w:t xml:space="preserve">, </w:t>
      </w:r>
      <w:r w:rsidR="006C77C8">
        <w:rPr>
          <w:rFonts w:ascii="FlandersArtSans-Regular" w:eastAsia="Times New Roman" w:hAnsi="FlandersArtSans-Regular" w:cs="Arial"/>
          <w:color w:val="auto"/>
          <w:lang w:eastAsia="nl-NL"/>
        </w:rPr>
        <w:t xml:space="preserve"> wordt</w:t>
      </w:r>
      <w:r w:rsidRPr="00F5674A">
        <w:rPr>
          <w:rFonts w:ascii="FlandersArtSans-Regular" w:eastAsia="Times New Roman" w:hAnsi="FlandersArtSans-Regular" w:cs="Arial"/>
          <w:color w:val="auto"/>
          <w:lang w:eastAsia="nl-NL"/>
        </w:rPr>
        <w:t xml:space="preserve"> de waarborgtermijn verlengd.</w:t>
      </w:r>
    </w:p>
    <w:p w14:paraId="381C5EC7" w14:textId="77777777" w:rsidR="0069134D" w:rsidRPr="00F5674A" w:rsidRDefault="0069134D" w:rsidP="00CA4B29">
      <w:pPr>
        <w:tabs>
          <w:tab w:val="left" w:pos="-1440"/>
          <w:tab w:val="left" w:pos="-720"/>
          <w:tab w:val="left" w:pos="0"/>
        </w:tabs>
        <w:suppressAutoHyphens/>
        <w:contextualSpacing w:val="0"/>
        <w:jc w:val="both"/>
        <w:rPr>
          <w:rFonts w:ascii="FlandersArtSans-Regular" w:eastAsia="Times New Roman" w:hAnsi="FlandersArtSans-Regular" w:cs="Arial"/>
          <w:color w:val="auto"/>
          <w:lang w:eastAsia="nl-NL"/>
        </w:rPr>
      </w:pPr>
    </w:p>
    <w:p w14:paraId="336CCC5D" w14:textId="77777777" w:rsidR="0069134D" w:rsidRDefault="0069134D" w:rsidP="00CA4B29">
      <w:pPr>
        <w:tabs>
          <w:tab w:val="left" w:pos="-1440"/>
          <w:tab w:val="left" w:pos="-720"/>
        </w:tabs>
        <w:suppressAutoHyphens/>
        <w:contextualSpacing w:val="0"/>
        <w:jc w:val="both"/>
        <w:rPr>
          <w:rFonts w:ascii="FlandersArtSans-Regular" w:eastAsia="Times New Roman" w:hAnsi="FlandersArtSans-Regular" w:cs="Arial"/>
          <w:b/>
          <w:color w:val="auto"/>
          <w:spacing w:val="-3"/>
          <w:u w:val="single"/>
          <w:lang w:val="nl-NL" w:eastAsia="nl-BE"/>
        </w:rPr>
      </w:pPr>
      <w:r w:rsidRPr="004029A6">
        <w:rPr>
          <w:rFonts w:ascii="FlandersArtSans-Regular" w:eastAsia="Times New Roman" w:hAnsi="FlandersArtSans-Regular" w:cs="Arial"/>
          <w:b/>
          <w:color w:val="auto"/>
          <w:spacing w:val="-3"/>
          <w:u w:val="single"/>
          <w:lang w:val="nl-NL" w:eastAsia="nl-BE"/>
        </w:rPr>
        <w:t>As-built dossier</w:t>
      </w:r>
    </w:p>
    <w:p w14:paraId="6FE8DDFB" w14:textId="77777777" w:rsidR="00200AFD" w:rsidRPr="004029A6" w:rsidRDefault="00200AFD" w:rsidP="00CA4B29">
      <w:pPr>
        <w:tabs>
          <w:tab w:val="left" w:pos="-1440"/>
          <w:tab w:val="left" w:pos="-720"/>
        </w:tabs>
        <w:suppressAutoHyphens/>
        <w:contextualSpacing w:val="0"/>
        <w:jc w:val="both"/>
        <w:rPr>
          <w:rFonts w:ascii="FlandersArtSans-Regular" w:eastAsia="Times New Roman" w:hAnsi="FlandersArtSans-Regular" w:cs="Arial"/>
          <w:b/>
          <w:color w:val="auto"/>
          <w:spacing w:val="-3"/>
          <w:u w:val="single"/>
          <w:lang w:val="nl-NL" w:eastAsia="nl-BE"/>
        </w:rPr>
      </w:pPr>
    </w:p>
    <w:p w14:paraId="5398C9FD" w14:textId="77777777" w:rsidR="0069134D" w:rsidRPr="00AB0431" w:rsidRDefault="0069134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Na de uitvoering van de werken dient een as-built dossier opgemaakt te worden door de opdrachtnemer en overhandigd aan de aanbestedende overheid in 2 exemplaren: 1 exemplaar dat ter plaatse blijft bij de gebouwverantwoordelijke, 1 exemplaar dat aan de leidend ambtenaar wordt overhandigd.</w:t>
      </w:r>
    </w:p>
    <w:p w14:paraId="2789C6A7" w14:textId="77777777" w:rsidR="0069134D" w:rsidRPr="00AB0431" w:rsidRDefault="0069134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6B96C30A" w14:textId="77777777" w:rsidR="0069134D" w:rsidRPr="00AB0431" w:rsidRDefault="0069134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Het as-</w:t>
      </w:r>
      <w:proofErr w:type="spellStart"/>
      <w:r w:rsidRPr="00AB0431">
        <w:rPr>
          <w:rFonts w:ascii="FlandersArtSans-Regular" w:eastAsia="Times New Roman" w:hAnsi="FlandersArtSans-Regular" w:cs="Arial"/>
          <w:color w:val="auto"/>
          <w:spacing w:val="-3"/>
          <w:lang w:val="nl-NL" w:eastAsia="nl-BE"/>
        </w:rPr>
        <w:t>builtdossier</w:t>
      </w:r>
      <w:proofErr w:type="spellEnd"/>
      <w:r w:rsidRPr="00AB0431">
        <w:rPr>
          <w:rFonts w:ascii="FlandersArtSans-Regular" w:eastAsia="Times New Roman" w:hAnsi="FlandersArtSans-Regular" w:cs="Arial"/>
          <w:color w:val="auto"/>
          <w:spacing w:val="-3"/>
          <w:lang w:val="nl-NL" w:eastAsia="nl-BE"/>
        </w:rPr>
        <w:t xml:space="preserve"> bestaat minstens uit:</w:t>
      </w:r>
    </w:p>
    <w:p w14:paraId="11C556B0"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Alle noodzakelijke handleidingen en instructies voor het normaal onderhoud van de nieuwe systemen</w:t>
      </w:r>
    </w:p>
    <w:p w14:paraId="5A9B61BF"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Alle garantie- of aankoopbewijzen</w:t>
      </w:r>
    </w:p>
    <w:p w14:paraId="1601C4FD"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Alle noodzakelijke keuringsattesten</w:t>
      </w:r>
    </w:p>
    <w:p w14:paraId="5CEEE743"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Alle nuttige technische fiches</w:t>
      </w:r>
    </w:p>
    <w:p w14:paraId="542AEEDF"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roofErr w:type="spellStart"/>
      <w:r w:rsidRPr="00AB0431">
        <w:rPr>
          <w:rFonts w:ascii="FlandersArtSans-Regular" w:eastAsia="Times New Roman" w:hAnsi="FlandersArtSans-Regular" w:cs="Arial"/>
          <w:color w:val="auto"/>
          <w:spacing w:val="-3"/>
          <w:lang w:val="nl-NL" w:eastAsia="nl-BE"/>
        </w:rPr>
        <w:t>Asbuilt</w:t>
      </w:r>
      <w:proofErr w:type="spellEnd"/>
      <w:r w:rsidRPr="00AB0431">
        <w:rPr>
          <w:rFonts w:ascii="FlandersArtSans-Regular" w:eastAsia="Times New Roman" w:hAnsi="FlandersArtSans-Regular" w:cs="Arial"/>
          <w:color w:val="auto"/>
          <w:spacing w:val="-3"/>
          <w:lang w:val="nl-NL" w:eastAsia="nl-BE"/>
        </w:rPr>
        <w:t xml:space="preserve"> plannen, eventueel gemaakte foto’s van leidingen, installaties,…</w:t>
      </w:r>
    </w:p>
    <w:p w14:paraId="0E1AD2AE"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 xml:space="preserve">Architecturale, technische en organisatorische elementen </w:t>
      </w:r>
      <w:proofErr w:type="spellStart"/>
      <w:r w:rsidRPr="00AB0431">
        <w:rPr>
          <w:rFonts w:ascii="FlandersArtSans-Regular" w:eastAsia="Times New Roman" w:hAnsi="FlandersArtSans-Regular" w:cs="Arial"/>
          <w:color w:val="auto"/>
          <w:spacing w:val="-3"/>
          <w:lang w:val="nl-NL" w:eastAsia="nl-BE"/>
        </w:rPr>
        <w:t>ivm</w:t>
      </w:r>
      <w:proofErr w:type="spellEnd"/>
      <w:r w:rsidRPr="00AB0431">
        <w:rPr>
          <w:rFonts w:ascii="FlandersArtSans-Regular" w:eastAsia="Times New Roman" w:hAnsi="FlandersArtSans-Regular" w:cs="Arial"/>
          <w:color w:val="auto"/>
          <w:spacing w:val="-3"/>
          <w:lang w:val="nl-NL" w:eastAsia="nl-BE"/>
        </w:rPr>
        <w:t xml:space="preserve"> de verwezenlijking, de instandhouding en het onderhoud van het bouwwerk</w:t>
      </w:r>
    </w:p>
    <w:p w14:paraId="361125BE"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De informatie voor de uitvoerders van te voorziene latere werkzaamheden (herstelling, vervanging, ontmanteling van installaties of constructie-elementen); waaronder keuringsattesten van de elementen die deel uitmaken van de definitieve constructie</w:t>
      </w:r>
    </w:p>
    <w:p w14:paraId="4AE1BD45"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t>De parameters die in acht genomen zijn bij ontwerp en uitvoering (rekennota’s opdrachtnemer,…)</w:t>
      </w:r>
    </w:p>
    <w:p w14:paraId="5126D256" w14:textId="77777777" w:rsidR="0069134D" w:rsidRPr="00AB0431" w:rsidRDefault="0069134D">
      <w:pPr>
        <w:numPr>
          <w:ilvl w:val="0"/>
          <w:numId w:val="25"/>
        </w:num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AB0431">
        <w:rPr>
          <w:rFonts w:ascii="FlandersArtSans-Regular" w:eastAsia="Times New Roman" w:hAnsi="FlandersArtSans-Regular" w:cs="Arial"/>
          <w:color w:val="auto"/>
          <w:spacing w:val="-3"/>
          <w:lang w:val="nl-NL" w:eastAsia="nl-BE"/>
        </w:rPr>
        <w:lastRenderedPageBreak/>
        <w:t>Alle attesten van indienststelling worden aangeleverd. Het rapport van in- en uitwendig onderzoek is inbegrepen.</w:t>
      </w:r>
    </w:p>
    <w:p w14:paraId="59601804" w14:textId="77777777" w:rsidR="0069134D" w:rsidRPr="00F5674A" w:rsidRDefault="0069134D" w:rsidP="00CA4B29">
      <w:pPr>
        <w:tabs>
          <w:tab w:val="left" w:pos="-1440"/>
          <w:tab w:val="left" w:pos="-720"/>
        </w:tabs>
        <w:suppressAutoHyphens/>
        <w:contextualSpacing w:val="0"/>
        <w:jc w:val="both"/>
        <w:rPr>
          <w:rFonts w:ascii="FlandersArtSans-Regular" w:eastAsia="Times New Roman" w:hAnsi="FlandersArtSans-Regular" w:cs="Arial"/>
          <w:color w:val="0070C0"/>
          <w:spacing w:val="-3"/>
          <w:u w:val="single"/>
          <w:lang w:val="nl-NL" w:eastAsia="nl-BE"/>
        </w:rPr>
      </w:pPr>
    </w:p>
    <w:p w14:paraId="56862512" w14:textId="77777777" w:rsidR="0004048F" w:rsidRPr="0054021F" w:rsidRDefault="0004048F" w:rsidP="00CA4B29">
      <w:pPr>
        <w:pStyle w:val="Kop2"/>
        <w:numPr>
          <w:ilvl w:val="0"/>
          <w:numId w:val="0"/>
        </w:numPr>
        <w:ind w:left="576" w:hanging="576"/>
        <w:jc w:val="both"/>
      </w:pPr>
      <w:bookmarkStart w:id="266" w:name="_Toc434325179"/>
      <w:bookmarkStart w:id="267" w:name="_Toc434486202"/>
      <w:bookmarkStart w:id="268" w:name="_Toc159926960"/>
      <w:r w:rsidRPr="0054021F">
        <w:t>B.</w:t>
      </w:r>
      <w:r w:rsidR="00200AFD">
        <w:t>8</w:t>
      </w:r>
      <w:r w:rsidR="00915C87">
        <w:t>.4</w:t>
      </w:r>
      <w:r w:rsidRPr="0054021F">
        <w:t>.</w:t>
      </w:r>
      <w:r w:rsidRPr="0054021F">
        <w:tab/>
        <w:t>KOSTEN VAN KEURING EN OPLEVERING</w:t>
      </w:r>
      <w:bookmarkEnd w:id="268"/>
      <w:r w:rsidRPr="0054021F">
        <w:t xml:space="preserve"> </w:t>
      </w:r>
      <w:bookmarkEnd w:id="266"/>
      <w:bookmarkEnd w:id="267"/>
    </w:p>
    <w:p w14:paraId="734918A6" w14:textId="77777777" w:rsidR="001C300D" w:rsidRPr="008B2042" w:rsidRDefault="001C300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8B2042">
        <w:rPr>
          <w:rFonts w:ascii="FlandersArtSans-Regular" w:eastAsia="Times New Roman" w:hAnsi="FlandersArtSans-Regular" w:cs="Arial"/>
          <w:color w:val="auto"/>
          <w:spacing w:val="-3"/>
          <w:lang w:val="nl-NL" w:eastAsia="nl-BE"/>
        </w:rPr>
        <w:t xml:space="preserve">De kosten van de prestaties die in verband met de opleveringen worden geleverd door derden worden ten laste van de opdrachtnemers aangerekend tegen de door deze derden gefactureerde kostprijs. </w:t>
      </w:r>
    </w:p>
    <w:p w14:paraId="564394D6" w14:textId="77777777" w:rsidR="001C300D" w:rsidRPr="00224D01" w:rsidRDefault="001C300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p>
    <w:p w14:paraId="79B1AB62" w14:textId="77777777" w:rsidR="001C300D" w:rsidRPr="00BB7547" w:rsidRDefault="001C300D" w:rsidP="00CA4B29">
      <w:pPr>
        <w:tabs>
          <w:tab w:val="left" w:pos="-1440"/>
          <w:tab w:val="left" w:pos="-720"/>
        </w:tabs>
        <w:suppressAutoHyphens/>
        <w:contextualSpacing w:val="0"/>
        <w:jc w:val="both"/>
        <w:rPr>
          <w:rFonts w:ascii="FlandersArtSans-Regular" w:eastAsia="Times New Roman" w:hAnsi="FlandersArtSans-Regular" w:cs="Arial"/>
          <w:color w:val="auto"/>
          <w:spacing w:val="-3"/>
          <w:lang w:val="nl-NL" w:eastAsia="nl-BE"/>
        </w:rPr>
      </w:pPr>
      <w:r w:rsidRPr="00BB7547">
        <w:rPr>
          <w:rFonts w:ascii="FlandersArtSans-Regular" w:eastAsia="Times New Roman" w:hAnsi="FlandersArtSans-Regular" w:cs="Arial"/>
          <w:color w:val="auto"/>
          <w:spacing w:val="-3"/>
          <w:lang w:val="nl-NL" w:eastAsia="nl-BE"/>
        </w:rPr>
        <w:t>De kosten van de prestaties die de opdrachtnemer in verband met de oplevering zelf uitvoert, blijven te zijne laste.</w:t>
      </w:r>
    </w:p>
    <w:p w14:paraId="3008C00B" w14:textId="77777777" w:rsidR="001C300D" w:rsidRPr="00BB7547" w:rsidRDefault="001C300D" w:rsidP="00CA4B29">
      <w:pPr>
        <w:jc w:val="both"/>
        <w:rPr>
          <w:rFonts w:ascii="FlandersArtSans-Regular" w:hAnsi="FlandersArtSans-Regular" w:cs="Arial"/>
          <w:lang w:val="nl-NL"/>
        </w:rPr>
      </w:pPr>
    </w:p>
    <w:p w14:paraId="5ABC4022" w14:textId="77777777" w:rsidR="00CE5ED2" w:rsidRPr="004029A6" w:rsidRDefault="00CE5ED2" w:rsidP="00CA4B29">
      <w:pPr>
        <w:contextualSpacing w:val="0"/>
        <w:jc w:val="both"/>
        <w:rPr>
          <w:rFonts w:ascii="FlandersArtSans-Regular" w:hAnsi="FlandersArtSans-Regular"/>
          <w:color w:val="auto"/>
        </w:rPr>
      </w:pPr>
      <w:r w:rsidRPr="004029A6">
        <w:rPr>
          <w:rFonts w:ascii="FlandersArtSans-Regular" w:hAnsi="FlandersArtSans-Regular"/>
          <w:color w:val="auto"/>
        </w:rPr>
        <w:t>De reis- en verblijfkosten van het met de keuring belaste personeel zijn bepaald in:</w:t>
      </w:r>
    </w:p>
    <w:p w14:paraId="02F545E7" w14:textId="77777777" w:rsidR="00074F8C" w:rsidRPr="004029A6" w:rsidRDefault="00074F8C" w:rsidP="00CA4B29">
      <w:pPr>
        <w:contextualSpacing w:val="0"/>
        <w:jc w:val="both"/>
        <w:rPr>
          <w:rFonts w:ascii="FlandersArtSans-Regular" w:hAnsi="FlandersArtSans-Regular"/>
          <w:color w:val="auto"/>
        </w:rPr>
      </w:pPr>
    </w:p>
    <w:p w14:paraId="16875176" w14:textId="77777777" w:rsidR="00CE5ED2" w:rsidRPr="004029A6" w:rsidRDefault="00CE5ED2">
      <w:pPr>
        <w:numPr>
          <w:ilvl w:val="0"/>
          <w:numId w:val="32"/>
        </w:numPr>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voor keuringen in het binnenland :omzendbrief DVO/BZ/P&amp;O/2007/6 van 21 maart 2007, gewijzigd door dienstmededeling DVO/DBZ/AR/2010/1 van 29 juni 2010 (aanpassing bedrag kilometervergoeding voor dienstreizen vanaf 1 juli 2010) en door dienstmededeling DVO/DBZ/AR/2008/5 van 7 oktober 2008 (aanpassing maaltijdvergoeding) + dienstmededeling DVO/DBZ/AR/2009/4 van 22 december 2009 (wijziging tabel forfaitarisering maaltijdvergoeding, van toepassing vanaf 1 september 2009)</w:t>
      </w:r>
      <w:r w:rsidR="008014B8" w:rsidRPr="004029A6">
        <w:rPr>
          <w:rFonts w:ascii="FlandersArtSans-Regular" w:eastAsia="Times New Roman" w:hAnsi="FlandersArtSans-Regular"/>
          <w:color w:val="auto"/>
          <w:lang w:val="nl-NL" w:eastAsia="nl-NL"/>
        </w:rPr>
        <w:t xml:space="preserve"> + dienstmededeling KB/VO/2016/2 van 14/07/2016 (aanpassing bedrag kilometervergoeding voor dienstreizen vanaf 1 juli 2016)</w:t>
      </w:r>
    </w:p>
    <w:p w14:paraId="604CEB97" w14:textId="77777777" w:rsidR="008E5419" w:rsidRPr="004029A6" w:rsidRDefault="00CE5ED2">
      <w:pPr>
        <w:numPr>
          <w:ilvl w:val="0"/>
          <w:numId w:val="32"/>
        </w:numPr>
        <w:spacing w:after="200" w:line="276" w:lineRule="auto"/>
        <w:ind w:left="357" w:hanging="357"/>
        <w:contextualSpacing w:val="0"/>
        <w:jc w:val="both"/>
        <w:rPr>
          <w:rFonts w:ascii="FlandersArtSans-Regular" w:eastAsia="Times New Roman" w:hAnsi="FlandersArtSans-Regular"/>
          <w:color w:val="auto"/>
          <w:lang w:val="nl-NL" w:eastAsia="nl-NL"/>
        </w:rPr>
      </w:pPr>
      <w:r w:rsidRPr="004029A6">
        <w:rPr>
          <w:rFonts w:ascii="FlandersArtSans-Regular" w:eastAsia="Times New Roman" w:hAnsi="FlandersArtSans-Regular"/>
          <w:color w:val="auto"/>
          <w:lang w:val="nl-NL" w:eastAsia="nl-NL"/>
        </w:rPr>
        <w:t>voor keuringen in het buitenland :omzendbrief DVO/BZ/P&amp;O/2009/12 van 22 december 2009 en de bijlage bij omzendbrief DVO/BZ/P&amp;O/2009/12 van 22 december 2009 (tabel van de dagelijkse forfaitaire vergoedingen en maximumprijzen voor logies, van toepassing vanaf 1 april 2010).</w:t>
      </w:r>
    </w:p>
    <w:p w14:paraId="01F6FAE4" w14:textId="77777777" w:rsidR="00C742FF" w:rsidRDefault="00352F96" w:rsidP="00352F96">
      <w:pPr>
        <w:pStyle w:val="Kop2"/>
        <w:numPr>
          <w:ilvl w:val="0"/>
          <w:numId w:val="0"/>
        </w:numPr>
        <w:ind w:left="576" w:hanging="576"/>
      </w:pPr>
      <w:bookmarkStart w:id="269" w:name="_Toc159926961"/>
      <w:r>
        <w:t>B.9. ARBEIDSVEILIGHEID – ASBESTVERWIJDERING</w:t>
      </w:r>
      <w:bookmarkEnd w:id="269"/>
      <w:r>
        <w:t xml:space="preserve"> </w:t>
      </w:r>
    </w:p>
    <w:p w14:paraId="7B03BA0B" w14:textId="77777777" w:rsidR="00D33B7E" w:rsidRDefault="00352F96" w:rsidP="007A0FCD">
      <w:pPr>
        <w:jc w:val="both"/>
        <w:rPr>
          <w:rFonts w:ascii="FlandersArtSans-Regular" w:hAnsi="FlandersArtSans-Regular" w:cs="Arial"/>
        </w:rPr>
      </w:pPr>
      <w:r w:rsidRPr="00352F96">
        <w:rPr>
          <w:rFonts w:ascii="FlandersArtSans-Regular" w:hAnsi="FlandersArtSans-Regular" w:cs="Arial"/>
        </w:rPr>
        <w:t xml:space="preserve">De eenvoudige asbestverwijderingshandelingen bedoeld bij artikel 56 van het KB van 16 maart 2006 betreffende de bescherming van de werknemers tegen de risico’s van blootstelling aan asbest (behandeling van </w:t>
      </w:r>
      <w:proofErr w:type="spellStart"/>
      <w:r w:rsidRPr="00352F96">
        <w:rPr>
          <w:rFonts w:ascii="FlandersArtSans-Regular" w:hAnsi="FlandersArtSans-Regular" w:cs="Arial"/>
        </w:rPr>
        <w:t>hechtgebonden</w:t>
      </w:r>
      <w:proofErr w:type="spellEnd"/>
      <w:r w:rsidRPr="00352F96">
        <w:rPr>
          <w:rFonts w:ascii="FlandersArtSans-Regular" w:hAnsi="FlandersArtSans-Regular" w:cs="Arial"/>
        </w:rPr>
        <w:t xml:space="preserve"> asbestcement) moeten worden uitgevoerd door een bedrijf waarvan de werknemers een passende opleiding van 8 uur met jaarlijkse bijscholing hebben gevolgd, volgens de bepalingen van het genoemde besluit. De inschrijver is verplicht om bij zijn offerte het bewijs te voegen dat de werknemers die voor dit werk worden ingezet houder zijn van een passend opleidingsgetuigschrift en, in voorkomend geval, ook houder zijn van een bijscholingsgetuigschrift. Voor buitenlandse ondernemingen moeten de gelijkwaardige opleidings- en bijscholingsgetuigschriften vertaald worden naar de taal waarin de overeenkomst is gesteld. De asbestverwijderingshandelingen bedoeld bij artikel 57 (behandeling van losgebonden asbest volgens de couveusezakmethode) en 63 (behandeling van losgebonden asbest volgens de methode van de hermetisch afgesloten zone) van het KB van 16 maart 2006 betreffende de bescherming van de werknemers tegen de risico’s van blootstelling aan asbest moeten worden uitgevoerd door een bedrijf dat beschikt over een erkenning van de Federale Overheidsdienst Werkgelegenheid, Arbeid en Sociaal Overleg, zoals bepaald bij koninklijk besluit van 28 maart 2007. De werknemers dienen ook een passende </w:t>
      </w:r>
      <w:r w:rsidRPr="00352F96">
        <w:rPr>
          <w:rFonts w:ascii="FlandersArtSans-Regular" w:hAnsi="FlandersArtSans-Regular" w:cs="Arial"/>
        </w:rPr>
        <w:lastRenderedPageBreak/>
        <w:t>opleiding van 32 u. en jaarlijkse bijscholing te hebben gevolgd, volgens de bepalingen van de genoemde besluiten.</w:t>
      </w:r>
    </w:p>
    <w:p w14:paraId="59052132" w14:textId="77777777" w:rsidR="00D33B7E" w:rsidRDefault="00D33B7E" w:rsidP="007A0FCD">
      <w:pPr>
        <w:jc w:val="both"/>
        <w:rPr>
          <w:rFonts w:ascii="FlandersArtSans-Regular" w:hAnsi="FlandersArtSans-Regular" w:cs="Arial"/>
        </w:rPr>
      </w:pPr>
    </w:p>
    <w:p w14:paraId="34D76CFB" w14:textId="77777777" w:rsidR="00D33B7E" w:rsidRDefault="00D33B7E" w:rsidP="007A0FCD">
      <w:pPr>
        <w:jc w:val="both"/>
        <w:rPr>
          <w:rFonts w:ascii="FlandersArtSans-Regular" w:hAnsi="FlandersArtSans-Regular" w:cs="Arial"/>
        </w:rPr>
      </w:pPr>
    </w:p>
    <w:p w14:paraId="477CAFA7" w14:textId="77777777" w:rsidR="00D33B7E" w:rsidRDefault="00D33B7E" w:rsidP="007A0FCD">
      <w:pPr>
        <w:jc w:val="both"/>
        <w:rPr>
          <w:rFonts w:ascii="FlandersArtSans-Regular" w:hAnsi="FlandersArtSans-Regular" w:cs="Arial"/>
        </w:rPr>
      </w:pPr>
      <w:r>
        <w:rPr>
          <w:rFonts w:ascii="FlandersArtSans-Regular" w:hAnsi="FlandersArtSans-Regular" w:cs="Arial"/>
        </w:rPr>
        <w:br w:type="page"/>
      </w:r>
    </w:p>
    <w:p w14:paraId="156B64AD" w14:textId="77777777" w:rsidR="00BE24FE" w:rsidRPr="00792969" w:rsidRDefault="00BE24FE" w:rsidP="007A0FCD">
      <w:pPr>
        <w:ind w:left="708" w:firstLine="708"/>
        <w:jc w:val="both"/>
        <w:rPr>
          <w:rFonts w:ascii="FlandersArtSans-Regular" w:hAnsi="FlandersArtSans-Regular" w:cs="Arial"/>
        </w:rPr>
      </w:pPr>
      <w:r w:rsidRPr="004029A6">
        <w:rPr>
          <w:rFonts w:ascii="FlandersArtSans-Regular" w:hAnsi="FlandersArtSans-Regular"/>
          <w:sz w:val="48"/>
        </w:rPr>
        <w:lastRenderedPageBreak/>
        <w:t>V.</w:t>
      </w:r>
      <w:r w:rsidRPr="004029A6">
        <w:rPr>
          <w:rFonts w:ascii="FlandersArtSans-Regular" w:hAnsi="FlandersArtSans-Regular"/>
          <w:sz w:val="48"/>
        </w:rPr>
        <w:tab/>
      </w:r>
      <w:r w:rsidRPr="00DC152F">
        <w:rPr>
          <w:rFonts w:ascii="FlandersArtSans-Regular" w:hAnsi="FlandersArtSans-Regular"/>
          <w:sz w:val="48"/>
          <w:highlight w:val="cyan"/>
        </w:rPr>
        <w:t>SAMENVATTENDE MEETSTAAT</w:t>
      </w:r>
      <w:r w:rsidRPr="004029A6">
        <w:rPr>
          <w:rFonts w:ascii="FlandersArtSans-Regular" w:hAnsi="FlandersArtSans-Regular"/>
          <w:sz w:val="48"/>
        </w:rPr>
        <w:t xml:space="preserve"> </w:t>
      </w:r>
    </w:p>
    <w:p w14:paraId="5401ED81" w14:textId="77777777" w:rsidR="00BE24FE" w:rsidRDefault="00BE24FE" w:rsidP="00BE24FE">
      <w:pPr>
        <w:jc w:val="both"/>
        <w:rPr>
          <w:rFonts w:ascii="FlandersArtSans-Regular" w:hAnsi="FlandersArtSans-Regular" w:cs="Arial"/>
          <w:i/>
        </w:rPr>
      </w:pPr>
    </w:p>
    <w:p w14:paraId="69015197" w14:textId="77777777" w:rsidR="00BE24FE" w:rsidRDefault="00BE24FE" w:rsidP="00BE24FE">
      <w:pPr>
        <w:jc w:val="both"/>
        <w:rPr>
          <w:rFonts w:ascii="FlandersArtSans-Regular" w:hAnsi="FlandersArtSans-Regular" w:cs="Arial"/>
          <w:i/>
        </w:rPr>
      </w:pPr>
    </w:p>
    <w:p w14:paraId="72A404FD" w14:textId="77777777" w:rsidR="00BE24FE" w:rsidRDefault="00BE24FE" w:rsidP="00CA4B29">
      <w:pPr>
        <w:tabs>
          <w:tab w:val="left" w:pos="-1440"/>
          <w:tab w:val="left" w:pos="-720"/>
        </w:tabs>
        <w:suppressAutoHyphens/>
        <w:contextualSpacing w:val="0"/>
        <w:jc w:val="both"/>
        <w:rPr>
          <w:rFonts w:ascii="FlandersArtSans-Regular" w:hAnsi="FlandersArtSans-Regular" w:cs="Arial"/>
        </w:rPr>
      </w:pPr>
    </w:p>
    <w:p w14:paraId="196056C6"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1FED9CF5"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79AB313A"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378C7030"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21B8AD7E" w14:textId="77777777" w:rsidR="00265906" w:rsidRDefault="00265906" w:rsidP="00CA4B29">
      <w:pPr>
        <w:tabs>
          <w:tab w:val="left" w:pos="-1440"/>
          <w:tab w:val="left" w:pos="-720"/>
        </w:tabs>
        <w:suppressAutoHyphens/>
        <w:contextualSpacing w:val="0"/>
        <w:jc w:val="both"/>
        <w:rPr>
          <w:rFonts w:ascii="FlandersArtSans-Regular" w:hAnsi="FlandersArtSans-Regular" w:cs="Arial"/>
        </w:rPr>
      </w:pPr>
    </w:p>
    <w:p w14:paraId="44E47C43" w14:textId="77777777" w:rsidR="00265906" w:rsidRDefault="00265906" w:rsidP="00CA4B29">
      <w:pPr>
        <w:tabs>
          <w:tab w:val="left" w:pos="-1440"/>
          <w:tab w:val="left" w:pos="-720"/>
        </w:tabs>
        <w:suppressAutoHyphens/>
        <w:contextualSpacing w:val="0"/>
        <w:jc w:val="both"/>
        <w:rPr>
          <w:rFonts w:ascii="FlandersArtSans-Regular" w:hAnsi="FlandersArtSans-Regular" w:cs="Arial"/>
        </w:rPr>
      </w:pPr>
    </w:p>
    <w:p w14:paraId="0C7FE6BE" w14:textId="77777777" w:rsidR="00265906" w:rsidRDefault="00265906" w:rsidP="00CA4B29">
      <w:pPr>
        <w:tabs>
          <w:tab w:val="left" w:pos="-1440"/>
          <w:tab w:val="left" w:pos="-720"/>
        </w:tabs>
        <w:suppressAutoHyphens/>
        <w:contextualSpacing w:val="0"/>
        <w:jc w:val="both"/>
        <w:rPr>
          <w:rFonts w:ascii="FlandersArtSans-Regular" w:hAnsi="FlandersArtSans-Regular" w:cs="Arial"/>
        </w:rPr>
      </w:pPr>
    </w:p>
    <w:p w14:paraId="21C3B6AE" w14:textId="77777777" w:rsidR="00265906" w:rsidRDefault="00265906" w:rsidP="00CA4B29">
      <w:pPr>
        <w:tabs>
          <w:tab w:val="left" w:pos="-1440"/>
          <w:tab w:val="left" w:pos="-720"/>
        </w:tabs>
        <w:suppressAutoHyphens/>
        <w:contextualSpacing w:val="0"/>
        <w:jc w:val="both"/>
        <w:rPr>
          <w:rFonts w:ascii="FlandersArtSans-Regular" w:hAnsi="FlandersArtSans-Regular" w:cs="Arial"/>
        </w:rPr>
      </w:pPr>
    </w:p>
    <w:p w14:paraId="6C43F8C4"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06AB62F4"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77FFE5E8"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2F23E91F"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0FB31D36" w14:textId="77777777" w:rsidR="005F160E" w:rsidRDefault="005F160E" w:rsidP="00CA4B29">
      <w:pPr>
        <w:tabs>
          <w:tab w:val="left" w:pos="-1440"/>
          <w:tab w:val="left" w:pos="-720"/>
        </w:tabs>
        <w:suppressAutoHyphens/>
        <w:contextualSpacing w:val="0"/>
        <w:jc w:val="both"/>
        <w:rPr>
          <w:rFonts w:ascii="FlandersArtSans-Regular" w:hAnsi="FlandersArtSans-Regular" w:cs="Arial"/>
        </w:rPr>
      </w:pPr>
    </w:p>
    <w:p w14:paraId="65745703" w14:textId="77777777" w:rsidR="0097004A" w:rsidRDefault="00200AFD" w:rsidP="00CA4B29">
      <w:pPr>
        <w:tabs>
          <w:tab w:val="left" w:pos="-1440"/>
          <w:tab w:val="left" w:pos="-720"/>
        </w:tabs>
        <w:suppressAutoHyphens/>
        <w:contextualSpacing w:val="0"/>
        <w:jc w:val="both"/>
        <w:rPr>
          <w:rFonts w:ascii="FlandersArtSans-Regular" w:eastAsia="Times New Roman" w:hAnsi="FlandersArtSans-Regular" w:cs="Arial"/>
          <w:b/>
          <w:color w:val="0070C0"/>
          <w:spacing w:val="-3"/>
          <w:lang w:val="nl-NL"/>
        </w:rPr>
      </w:pPr>
      <w:r>
        <w:rPr>
          <w:rFonts w:ascii="FlandersArtSans-Regular" w:eastAsia="Times New Roman" w:hAnsi="FlandersArtSans-Regular" w:cs="Arial"/>
          <w:b/>
          <w:color w:val="0070C0"/>
          <w:spacing w:val="-3"/>
          <w:lang w:val="nl-NL"/>
        </w:rPr>
        <w:br w:type="page"/>
      </w:r>
    </w:p>
    <w:p w14:paraId="3B3B0959" w14:textId="77777777" w:rsidR="0097004A" w:rsidRDefault="0097004A" w:rsidP="00CA4B29">
      <w:pPr>
        <w:tabs>
          <w:tab w:val="left" w:pos="-1440"/>
          <w:tab w:val="left" w:pos="-720"/>
        </w:tabs>
        <w:suppressAutoHyphens/>
        <w:contextualSpacing w:val="0"/>
        <w:jc w:val="both"/>
        <w:rPr>
          <w:rFonts w:ascii="FlandersArtSans-Regular" w:eastAsia="Times New Roman" w:hAnsi="FlandersArtSans-Regular" w:cs="Arial"/>
          <w:b/>
          <w:color w:val="0070C0"/>
          <w:spacing w:val="-3"/>
          <w:lang w:val="nl-NL"/>
        </w:rPr>
      </w:pPr>
    </w:p>
    <w:p w14:paraId="62E26D74" w14:textId="77777777" w:rsidR="0004048F" w:rsidRPr="00A83156" w:rsidRDefault="0004048F" w:rsidP="00CC6ECD">
      <w:pPr>
        <w:pStyle w:val="Titel"/>
        <w:spacing w:before="360" w:after="480"/>
        <w:ind w:left="2124" w:firstLine="708"/>
        <w:jc w:val="both"/>
        <w:outlineLvl w:val="0"/>
        <w:rPr>
          <w:sz w:val="48"/>
        </w:rPr>
      </w:pPr>
      <w:bookmarkStart w:id="270" w:name="_Toc434325184"/>
      <w:bookmarkStart w:id="271" w:name="_Toc434486207"/>
      <w:bookmarkStart w:id="272" w:name="_Toc159926962"/>
      <w:r w:rsidRPr="00A83156">
        <w:rPr>
          <w:sz w:val="48"/>
        </w:rPr>
        <w:t>OFFERTEFORMULIER</w:t>
      </w:r>
      <w:bookmarkEnd w:id="270"/>
      <w:bookmarkEnd w:id="271"/>
      <w:bookmarkEnd w:id="272"/>
      <w:r w:rsidRPr="00A83156">
        <w:rPr>
          <w:sz w:val="48"/>
        </w:rPr>
        <w:fldChar w:fldCharType="begin"/>
      </w:r>
      <w:r w:rsidRPr="00A83156">
        <w:rPr>
          <w:sz w:val="48"/>
        </w:rPr>
        <w:instrText xml:space="preserve">PRIVATE </w:instrText>
      </w:r>
      <w:r w:rsidRPr="00A83156">
        <w:rPr>
          <w:sz w:val="48"/>
        </w:rPr>
        <w:fldChar w:fldCharType="end"/>
      </w:r>
    </w:p>
    <w:p w14:paraId="238DD7FB" w14:textId="77777777" w:rsidR="0004048F" w:rsidRPr="00D6772F" w:rsidRDefault="005B1BA3" w:rsidP="004E1A56">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jc w:val="both"/>
        <w:rPr>
          <w:rFonts w:ascii="FlandersArtSans-Regular" w:hAnsi="FlandersArtSans-Regular" w:cs="Arial"/>
          <w:b/>
        </w:rPr>
      </w:pPr>
      <w:r w:rsidRPr="00337164">
        <w:rPr>
          <w:rFonts w:ascii="FlandersArtSans-Regular" w:hAnsi="FlandersArtSans-Regular" w:cs="Arial"/>
          <w:b/>
        </w:rPr>
        <w:t xml:space="preserve">Noot: </w:t>
      </w:r>
      <w:r w:rsidR="00D6772F">
        <w:rPr>
          <w:rFonts w:ascii="FlandersArtSans-Regular" w:hAnsi="FlandersArtSans-Regular" w:cs="Arial"/>
        </w:rPr>
        <w:t>V</w:t>
      </w:r>
      <w:r w:rsidR="0004048F" w:rsidRPr="00DB24AE">
        <w:rPr>
          <w:rFonts w:ascii="FlandersArtSans-Regular" w:hAnsi="FlandersArtSans-Regular" w:cs="Arial"/>
        </w:rPr>
        <w:t>ermeld hier het besteknr., ev. het perceelnr. en de beknop</w:t>
      </w:r>
      <w:r w:rsidRPr="00DB24AE">
        <w:rPr>
          <w:rFonts w:ascii="FlandersArtSans-Regular" w:hAnsi="FlandersArtSans-Regular" w:cs="Arial"/>
        </w:rPr>
        <w:t>te omschrijving van de opdracht</w:t>
      </w:r>
    </w:p>
    <w:p w14:paraId="13A36DAF" w14:textId="77777777" w:rsidR="0004048F" w:rsidRPr="0054021F" w:rsidRDefault="0004048F" w:rsidP="00CA4B29">
      <w:pPr>
        <w:tabs>
          <w:tab w:val="left" w:pos="-1440"/>
          <w:tab w:val="left" w:pos="-720"/>
        </w:tabs>
        <w:jc w:val="both"/>
        <w:rPr>
          <w:rFonts w:ascii="FlandersArtSans-Regular" w:hAnsi="FlandersArtSans-Regular" w:cs="Arial"/>
        </w:rPr>
      </w:pPr>
    </w:p>
    <w:p w14:paraId="7FB3A092" w14:textId="77777777" w:rsidR="0004048F" w:rsidRPr="0054021F" w:rsidRDefault="0004048F" w:rsidP="00CA4B29">
      <w:pPr>
        <w:tabs>
          <w:tab w:val="left" w:pos="-1440"/>
          <w:tab w:val="left" w:pos="-720"/>
        </w:tabs>
        <w:jc w:val="both"/>
        <w:rPr>
          <w:rFonts w:ascii="FlandersArtSans-Regular" w:hAnsi="FlandersArtSans-Regular" w:cs="Arial"/>
        </w:rPr>
      </w:pPr>
    </w:p>
    <w:p w14:paraId="2924049D"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b/>
          <w:i/>
          <w:u w:val="single"/>
        </w:rPr>
        <w:t>A. IDENTITEIT INSCHRIJVER</w:t>
      </w:r>
    </w:p>
    <w:p w14:paraId="65D1D360" w14:textId="77777777" w:rsidR="0004048F" w:rsidRPr="0054021F" w:rsidRDefault="0004048F" w:rsidP="00CA4B29">
      <w:pPr>
        <w:tabs>
          <w:tab w:val="left" w:pos="-1440"/>
          <w:tab w:val="left" w:pos="-720"/>
        </w:tabs>
        <w:jc w:val="both"/>
        <w:rPr>
          <w:rFonts w:ascii="FlandersArtSans-Regular" w:hAnsi="FlandersArtSans-Regular" w:cs="Arial"/>
        </w:rPr>
      </w:pPr>
    </w:p>
    <w:p w14:paraId="3DA6E9A2" w14:textId="77777777" w:rsidR="0004048F" w:rsidRPr="0054021F" w:rsidRDefault="0004048F" w:rsidP="00CA4B29">
      <w:pPr>
        <w:pStyle w:val="Voetnoottekst"/>
        <w:jc w:val="both"/>
        <w:rPr>
          <w:rFonts w:ascii="FlandersArtSans-Regular" w:hAnsi="FlandersArtSans-Regular" w:cs="Arial"/>
          <w:sz w:val="22"/>
          <w:szCs w:val="22"/>
        </w:rPr>
      </w:pPr>
      <w:r w:rsidRPr="0054021F">
        <w:rPr>
          <w:rFonts w:ascii="FlandersArtSans-Regular" w:hAnsi="FlandersArtSans-Regular" w:cs="Arial"/>
          <w:sz w:val="22"/>
          <w:szCs w:val="22"/>
        </w:rPr>
        <w:t xml:space="preserve">OFWEL  </w:t>
      </w:r>
      <w:r w:rsidRPr="0054021F">
        <w:rPr>
          <w:rStyle w:val="Voetnootmarkering"/>
          <w:rFonts w:cs="Arial"/>
          <w:sz w:val="22"/>
          <w:szCs w:val="22"/>
        </w:rPr>
        <w:footnoteReference w:id="1"/>
      </w:r>
    </w:p>
    <w:p w14:paraId="34B86632" w14:textId="77777777" w:rsidR="0004048F" w:rsidRPr="0054021F" w:rsidRDefault="0004048F" w:rsidP="00CA4B29">
      <w:pPr>
        <w:tabs>
          <w:tab w:val="left" w:pos="-1440"/>
          <w:tab w:val="left" w:pos="-720"/>
        </w:tabs>
        <w:jc w:val="both"/>
        <w:rPr>
          <w:rFonts w:ascii="FlandersArtSans-Regular" w:hAnsi="FlandersArtSans-Regular" w:cs="Arial"/>
        </w:rPr>
      </w:pPr>
    </w:p>
    <w:p w14:paraId="21354E54"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De natuurlijke persoon (naam en voornaam, hoedanigheid of beroep, nationaliteit, adres)</w:t>
      </w:r>
      <w:r>
        <w:rPr>
          <w:rFonts w:ascii="FlandersArtSans-Regular" w:hAnsi="FlandersArtSans-Regular" w:cs="Arial"/>
        </w:rPr>
        <w:t xml:space="preserve"> </w:t>
      </w:r>
      <w:bookmarkStart w:id="273" w:name="_Ref434586577"/>
      <w:r>
        <w:rPr>
          <w:rStyle w:val="Voetnootmarkering"/>
          <w:rFonts w:ascii="FlandersArtSans-Regular" w:hAnsi="FlandersArtSans-Regular" w:cs="Arial"/>
        </w:rPr>
        <w:footnoteReference w:id="2"/>
      </w:r>
      <w:bookmarkEnd w:id="273"/>
      <w:r>
        <w:rPr>
          <w:rFonts w:ascii="FlandersArtSans-Regular" w:hAnsi="FlandersArtSans-Regular" w:cs="Arial"/>
        </w:rPr>
        <w:t xml:space="preserve"> </w:t>
      </w:r>
      <w:r w:rsidRPr="0054021F">
        <w:rPr>
          <w:rFonts w:ascii="FlandersArtSans-Regular" w:hAnsi="FlandersArtSans-Regular" w:cs="Arial"/>
        </w:rPr>
        <w:t>:</w:t>
      </w:r>
    </w:p>
    <w:p w14:paraId="55E4AB35" w14:textId="77777777" w:rsidR="0004048F" w:rsidRPr="0054021F" w:rsidRDefault="0004048F" w:rsidP="00CA4B29">
      <w:pPr>
        <w:tabs>
          <w:tab w:val="left" w:pos="-1440"/>
          <w:tab w:val="left" w:pos="-720"/>
        </w:tabs>
        <w:jc w:val="both"/>
        <w:rPr>
          <w:rFonts w:ascii="FlandersArtSans-Regular" w:hAnsi="FlandersArtSans-Regular" w:cs="Arial"/>
        </w:rPr>
      </w:pPr>
    </w:p>
    <w:p w14:paraId="4089018C" w14:textId="77777777" w:rsidR="0004048F" w:rsidRPr="0054021F" w:rsidRDefault="0004048F" w:rsidP="00CA4B29">
      <w:pPr>
        <w:tabs>
          <w:tab w:val="left" w:pos="-1440"/>
          <w:tab w:val="left" w:pos="-720"/>
        </w:tabs>
        <w:jc w:val="both"/>
        <w:rPr>
          <w:rFonts w:ascii="FlandersArtSans-Regular" w:hAnsi="FlandersArtSans-Regular" w:cs="Arial"/>
        </w:rPr>
      </w:pPr>
    </w:p>
    <w:p w14:paraId="630D23E9" w14:textId="77777777" w:rsidR="0004048F" w:rsidRPr="0054021F" w:rsidRDefault="0004048F" w:rsidP="00CA4B29">
      <w:pPr>
        <w:tabs>
          <w:tab w:val="left" w:pos="-1440"/>
          <w:tab w:val="left" w:pos="-720"/>
        </w:tabs>
        <w:jc w:val="both"/>
        <w:rPr>
          <w:rFonts w:ascii="FlandersArtSans-Regular" w:hAnsi="FlandersArtSans-Regular" w:cs="Arial"/>
        </w:rPr>
      </w:pPr>
    </w:p>
    <w:p w14:paraId="0A278980" w14:textId="77777777" w:rsidR="0004048F" w:rsidRPr="0054021F" w:rsidRDefault="0004048F" w:rsidP="00CA4B29">
      <w:pPr>
        <w:tabs>
          <w:tab w:val="left" w:pos="-1440"/>
          <w:tab w:val="left" w:pos="-720"/>
        </w:tabs>
        <w:jc w:val="both"/>
        <w:rPr>
          <w:rFonts w:ascii="FlandersArtSans-Regular" w:hAnsi="FlandersArtSans-Regular" w:cs="Arial"/>
        </w:rPr>
      </w:pPr>
    </w:p>
    <w:p w14:paraId="29D29D89" w14:textId="77777777" w:rsidR="0004048F" w:rsidRPr="0054021F" w:rsidRDefault="0004048F" w:rsidP="00CA4B29">
      <w:pPr>
        <w:tabs>
          <w:tab w:val="left" w:pos="-1440"/>
          <w:tab w:val="left" w:pos="-720"/>
        </w:tabs>
        <w:jc w:val="both"/>
        <w:rPr>
          <w:rFonts w:ascii="FlandersArtSans-Regular" w:hAnsi="FlandersArtSans-Regular" w:cs="Arial"/>
        </w:rPr>
      </w:pPr>
    </w:p>
    <w:p w14:paraId="0FF266CA"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 xml:space="preserve">OFWEL </w:t>
      </w:r>
    </w:p>
    <w:p w14:paraId="615E1AF0" w14:textId="77777777" w:rsidR="0004048F" w:rsidRPr="0054021F" w:rsidRDefault="0004048F" w:rsidP="00CA4B29">
      <w:pPr>
        <w:tabs>
          <w:tab w:val="left" w:pos="-1440"/>
          <w:tab w:val="left" w:pos="-720"/>
        </w:tabs>
        <w:jc w:val="both"/>
        <w:rPr>
          <w:rFonts w:ascii="FlandersArtSans-Regular" w:hAnsi="FlandersArtSans-Regular" w:cs="Arial"/>
        </w:rPr>
      </w:pPr>
    </w:p>
    <w:p w14:paraId="723C54EF"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De vennootschap (handelsnaam of benaming, rechtsvorm, nationaliteit, zetel):</w:t>
      </w:r>
    </w:p>
    <w:p w14:paraId="0F93364F" w14:textId="77777777" w:rsidR="0004048F" w:rsidRPr="0054021F" w:rsidRDefault="0004048F" w:rsidP="00CA4B29">
      <w:pPr>
        <w:tabs>
          <w:tab w:val="left" w:pos="-1440"/>
          <w:tab w:val="left" w:pos="-720"/>
        </w:tabs>
        <w:jc w:val="both"/>
        <w:rPr>
          <w:rFonts w:ascii="FlandersArtSans-Regular" w:hAnsi="FlandersArtSans-Regular" w:cs="Arial"/>
        </w:rPr>
      </w:pPr>
    </w:p>
    <w:p w14:paraId="1D973451" w14:textId="77777777" w:rsidR="0004048F" w:rsidRPr="0054021F" w:rsidRDefault="0004048F" w:rsidP="00CA4B29">
      <w:pPr>
        <w:tabs>
          <w:tab w:val="left" w:pos="-1440"/>
          <w:tab w:val="left" w:pos="-720"/>
        </w:tabs>
        <w:jc w:val="both"/>
        <w:rPr>
          <w:rFonts w:ascii="FlandersArtSans-Regular" w:hAnsi="FlandersArtSans-Regular" w:cs="Arial"/>
        </w:rPr>
      </w:pPr>
    </w:p>
    <w:p w14:paraId="4CBEC311" w14:textId="77777777" w:rsidR="0004048F" w:rsidRPr="0054021F" w:rsidRDefault="0004048F" w:rsidP="00CA4B29">
      <w:pPr>
        <w:tabs>
          <w:tab w:val="left" w:pos="-1440"/>
          <w:tab w:val="left" w:pos="-720"/>
        </w:tabs>
        <w:jc w:val="both"/>
        <w:rPr>
          <w:rFonts w:ascii="FlandersArtSans-Regular" w:hAnsi="FlandersArtSans-Regular" w:cs="Arial"/>
        </w:rPr>
      </w:pPr>
    </w:p>
    <w:p w14:paraId="4D4E537E" w14:textId="77777777" w:rsidR="0004048F" w:rsidRPr="0054021F" w:rsidRDefault="0004048F" w:rsidP="00CA4B29">
      <w:pPr>
        <w:tabs>
          <w:tab w:val="left" w:pos="-1440"/>
          <w:tab w:val="left" w:pos="-720"/>
        </w:tabs>
        <w:jc w:val="both"/>
        <w:rPr>
          <w:rFonts w:ascii="FlandersArtSans-Regular" w:hAnsi="FlandersArtSans-Regular" w:cs="Arial"/>
        </w:rPr>
      </w:pPr>
    </w:p>
    <w:p w14:paraId="50E5ED54" w14:textId="77777777" w:rsidR="0004048F" w:rsidRPr="0054021F" w:rsidRDefault="0004048F" w:rsidP="00CA4B29">
      <w:pPr>
        <w:tabs>
          <w:tab w:val="left" w:pos="-1440"/>
          <w:tab w:val="left" w:pos="-720"/>
        </w:tabs>
        <w:jc w:val="both"/>
        <w:rPr>
          <w:rFonts w:ascii="FlandersArtSans-Regular" w:hAnsi="FlandersArtSans-Regular" w:cs="Arial"/>
        </w:rPr>
      </w:pPr>
    </w:p>
    <w:p w14:paraId="1FCE8037"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vertegenwoordigd door (naam, voornaam en functie van de vertegenwoordiger(s))</w:t>
      </w:r>
      <w:r>
        <w:rPr>
          <w:rFonts w:ascii="FlandersArtSans-Regular" w:hAnsi="FlandersArtSans-Regular" w:cs="Arial"/>
        </w:rPr>
        <w:t xml:space="preserve"> </w:t>
      </w:r>
      <w:r w:rsidRPr="00DE0634">
        <w:rPr>
          <w:rFonts w:ascii="FlandersArtSans-Regular" w:hAnsi="FlandersArtSans-Regular" w:cs="Arial"/>
          <w:vertAlign w:val="superscript"/>
        </w:rPr>
        <w:fldChar w:fldCharType="begin"/>
      </w:r>
      <w:r w:rsidRPr="00DE0634">
        <w:rPr>
          <w:rFonts w:ascii="FlandersArtSans-Regular" w:hAnsi="FlandersArtSans-Regular" w:cs="Arial"/>
          <w:vertAlign w:val="superscript"/>
        </w:rPr>
        <w:instrText xml:space="preserve"> NOTEREF _Ref434586577 \h </w:instrText>
      </w:r>
      <w:r>
        <w:rPr>
          <w:rFonts w:ascii="FlandersArtSans-Regular" w:hAnsi="FlandersArtSans-Regular" w:cs="Arial"/>
          <w:vertAlign w:val="superscript"/>
        </w:rPr>
        <w:instrText xml:space="preserve"> \* MERGEFORMAT </w:instrText>
      </w:r>
      <w:r w:rsidRPr="00DE0634">
        <w:rPr>
          <w:rFonts w:ascii="FlandersArtSans-Regular" w:hAnsi="FlandersArtSans-Regular" w:cs="Arial"/>
          <w:vertAlign w:val="superscript"/>
        </w:rPr>
      </w:r>
      <w:r w:rsidRPr="00DE0634">
        <w:rPr>
          <w:rFonts w:ascii="FlandersArtSans-Regular" w:hAnsi="FlandersArtSans-Regular" w:cs="Arial"/>
          <w:vertAlign w:val="superscript"/>
        </w:rPr>
        <w:fldChar w:fldCharType="separate"/>
      </w:r>
      <w:r w:rsidR="00881BF8">
        <w:rPr>
          <w:rFonts w:ascii="FlandersArtSans-Regular" w:hAnsi="FlandersArtSans-Regular" w:cs="Arial"/>
          <w:vertAlign w:val="superscript"/>
        </w:rPr>
        <w:t>2</w:t>
      </w:r>
      <w:r w:rsidRPr="00DE0634">
        <w:rPr>
          <w:rFonts w:ascii="FlandersArtSans-Regular" w:hAnsi="FlandersArtSans-Regular" w:cs="Arial"/>
          <w:vertAlign w:val="superscript"/>
        </w:rPr>
        <w:fldChar w:fldCharType="end"/>
      </w:r>
      <w:r>
        <w:rPr>
          <w:rFonts w:ascii="FlandersArtSans-Regular" w:hAnsi="FlandersArtSans-Regular" w:cs="Arial"/>
        </w:rPr>
        <w:t xml:space="preserve"> </w:t>
      </w:r>
      <w:r w:rsidRPr="0054021F">
        <w:rPr>
          <w:rFonts w:ascii="FlandersArtSans-Regular" w:hAnsi="FlandersArtSans-Regular" w:cs="Arial"/>
        </w:rPr>
        <w:t>:</w:t>
      </w:r>
    </w:p>
    <w:p w14:paraId="50198982" w14:textId="77777777" w:rsidR="0004048F" w:rsidRPr="0054021F" w:rsidRDefault="0004048F" w:rsidP="00CA4B29">
      <w:pPr>
        <w:tabs>
          <w:tab w:val="left" w:pos="-1440"/>
          <w:tab w:val="left" w:pos="-720"/>
        </w:tabs>
        <w:jc w:val="both"/>
        <w:rPr>
          <w:rFonts w:ascii="FlandersArtSans-Regular" w:hAnsi="FlandersArtSans-Regular" w:cs="Arial"/>
        </w:rPr>
      </w:pPr>
    </w:p>
    <w:p w14:paraId="7EBD1DA9" w14:textId="77777777" w:rsidR="0004048F" w:rsidRPr="0054021F" w:rsidRDefault="0004048F" w:rsidP="00CA4B29">
      <w:pPr>
        <w:tabs>
          <w:tab w:val="left" w:pos="-1440"/>
          <w:tab w:val="left" w:pos="-720"/>
        </w:tabs>
        <w:jc w:val="both"/>
        <w:rPr>
          <w:rFonts w:ascii="FlandersArtSans-Regular" w:hAnsi="FlandersArtSans-Regular" w:cs="Arial"/>
        </w:rPr>
      </w:pPr>
    </w:p>
    <w:p w14:paraId="3827C9A4" w14:textId="77777777" w:rsidR="0004048F" w:rsidRPr="0054021F" w:rsidRDefault="0004048F" w:rsidP="00CA4B29">
      <w:pPr>
        <w:tabs>
          <w:tab w:val="left" w:pos="-1440"/>
          <w:tab w:val="left" w:pos="-720"/>
        </w:tabs>
        <w:jc w:val="both"/>
        <w:rPr>
          <w:rFonts w:ascii="FlandersArtSans-Regular" w:hAnsi="FlandersArtSans-Regular" w:cs="Arial"/>
        </w:rPr>
      </w:pPr>
    </w:p>
    <w:p w14:paraId="696F6C1F" w14:textId="77777777" w:rsidR="0004048F" w:rsidRPr="0054021F" w:rsidRDefault="0004048F" w:rsidP="00CA4B29">
      <w:pPr>
        <w:tabs>
          <w:tab w:val="left" w:pos="-1440"/>
          <w:tab w:val="left" w:pos="-720"/>
        </w:tabs>
        <w:jc w:val="both"/>
        <w:rPr>
          <w:rFonts w:ascii="FlandersArtSans-Regular" w:hAnsi="FlandersArtSans-Regular" w:cs="Arial"/>
        </w:rPr>
      </w:pPr>
    </w:p>
    <w:p w14:paraId="7293CF67" w14:textId="77777777" w:rsidR="0004048F" w:rsidRPr="0054021F" w:rsidRDefault="0004048F" w:rsidP="00CA4B29">
      <w:pPr>
        <w:tabs>
          <w:tab w:val="left" w:pos="-1440"/>
          <w:tab w:val="left" w:pos="-720"/>
        </w:tabs>
        <w:jc w:val="both"/>
        <w:rPr>
          <w:rFonts w:ascii="FlandersArtSans-Regular" w:hAnsi="FlandersArtSans-Regular" w:cs="Arial"/>
        </w:rPr>
      </w:pPr>
    </w:p>
    <w:p w14:paraId="2B88A312"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 xml:space="preserve">OFWEL </w:t>
      </w:r>
    </w:p>
    <w:p w14:paraId="33E4BEBC" w14:textId="77777777" w:rsidR="0004048F" w:rsidRPr="0054021F" w:rsidRDefault="0004048F" w:rsidP="00CA4B29">
      <w:pPr>
        <w:tabs>
          <w:tab w:val="left" w:pos="-1440"/>
          <w:tab w:val="left" w:pos="-720"/>
        </w:tabs>
        <w:jc w:val="both"/>
        <w:rPr>
          <w:rFonts w:ascii="FlandersArtSans-Regular" w:hAnsi="FlandersArtSans-Regular" w:cs="Arial"/>
        </w:rPr>
      </w:pPr>
    </w:p>
    <w:p w14:paraId="6975F9ED"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 xml:space="preserve">De natuurlijke </w:t>
      </w:r>
      <w:proofErr w:type="spellStart"/>
      <w:r w:rsidRPr="0054021F">
        <w:rPr>
          <w:rFonts w:ascii="FlandersArtSans-Regular" w:hAnsi="FlandersArtSans-Regular" w:cs="Arial"/>
        </w:rPr>
        <w:t>perso</w:t>
      </w:r>
      <w:proofErr w:type="spellEnd"/>
      <w:r w:rsidRPr="0054021F">
        <w:rPr>
          <w:rFonts w:ascii="FlandersArtSans-Regular" w:hAnsi="FlandersArtSans-Regular" w:cs="Arial"/>
        </w:rPr>
        <w:t>(o)n(en en/of de vennootschap(pen) die optreden als combinatie zonder rechtspersoonlijkheid (voor elke deelnemer dezelfde gegevens als hierboven)</w:t>
      </w:r>
      <w:r>
        <w:rPr>
          <w:rFonts w:ascii="FlandersArtSans-Regular" w:hAnsi="FlandersArtSans-Regular" w:cs="Arial"/>
        </w:rPr>
        <w:t xml:space="preserve"> </w:t>
      </w:r>
      <w:r w:rsidRPr="0083104E">
        <w:rPr>
          <w:rFonts w:ascii="FlandersArtSans-Regular" w:hAnsi="FlandersArtSans-Regular" w:cs="Arial"/>
          <w:vertAlign w:val="superscript"/>
        </w:rPr>
        <w:fldChar w:fldCharType="begin"/>
      </w:r>
      <w:r w:rsidRPr="0083104E">
        <w:rPr>
          <w:rFonts w:ascii="FlandersArtSans-Regular" w:hAnsi="FlandersArtSans-Regular" w:cs="Arial"/>
          <w:vertAlign w:val="superscript"/>
        </w:rPr>
        <w:instrText xml:space="preserve"> NOTEREF _Ref434586577 \h </w:instrText>
      </w:r>
      <w:r>
        <w:rPr>
          <w:rFonts w:ascii="FlandersArtSans-Regular" w:hAnsi="FlandersArtSans-Regular" w:cs="Arial"/>
          <w:vertAlign w:val="superscript"/>
        </w:rPr>
        <w:instrText xml:space="preserve"> \* MERGEFORMAT </w:instrText>
      </w:r>
      <w:r w:rsidRPr="0083104E">
        <w:rPr>
          <w:rFonts w:ascii="FlandersArtSans-Regular" w:hAnsi="FlandersArtSans-Regular" w:cs="Arial"/>
          <w:vertAlign w:val="superscript"/>
        </w:rPr>
      </w:r>
      <w:r w:rsidRPr="0083104E">
        <w:rPr>
          <w:rFonts w:ascii="FlandersArtSans-Regular" w:hAnsi="FlandersArtSans-Regular" w:cs="Arial"/>
          <w:vertAlign w:val="superscript"/>
        </w:rPr>
        <w:fldChar w:fldCharType="separate"/>
      </w:r>
      <w:r w:rsidR="00881BF8">
        <w:rPr>
          <w:rFonts w:ascii="FlandersArtSans-Regular" w:hAnsi="FlandersArtSans-Regular" w:cs="Arial"/>
          <w:vertAlign w:val="superscript"/>
        </w:rPr>
        <w:t>2</w:t>
      </w:r>
      <w:r w:rsidRPr="0083104E">
        <w:rPr>
          <w:rFonts w:ascii="FlandersArtSans-Regular" w:hAnsi="FlandersArtSans-Regular" w:cs="Arial"/>
          <w:vertAlign w:val="superscript"/>
        </w:rPr>
        <w:fldChar w:fldCharType="end"/>
      </w:r>
      <w:r>
        <w:rPr>
          <w:rFonts w:ascii="FlandersArtSans-Regular" w:hAnsi="FlandersArtSans-Regular" w:cs="Arial"/>
        </w:rPr>
        <w:t xml:space="preserve"> </w:t>
      </w:r>
      <w:r w:rsidRPr="0054021F">
        <w:rPr>
          <w:rFonts w:ascii="FlandersArtSans-Regular" w:hAnsi="FlandersArtSans-Regular" w:cs="Arial"/>
        </w:rPr>
        <w:t>:</w:t>
      </w:r>
    </w:p>
    <w:p w14:paraId="6E01EBCF" w14:textId="77777777" w:rsidR="0004048F" w:rsidRPr="0054021F" w:rsidRDefault="0004048F" w:rsidP="00CA4B29">
      <w:pPr>
        <w:tabs>
          <w:tab w:val="left" w:pos="-1440"/>
          <w:tab w:val="left" w:pos="-720"/>
        </w:tabs>
        <w:jc w:val="both"/>
        <w:rPr>
          <w:rFonts w:ascii="FlandersArtSans-Regular" w:hAnsi="FlandersArtSans-Regular" w:cs="Arial"/>
        </w:rPr>
      </w:pPr>
    </w:p>
    <w:p w14:paraId="5AC067EC" w14:textId="77777777" w:rsidR="0004048F" w:rsidRPr="0054021F" w:rsidRDefault="0004048F" w:rsidP="00CA4B29">
      <w:pPr>
        <w:tabs>
          <w:tab w:val="left" w:pos="-1440"/>
          <w:tab w:val="left" w:pos="-720"/>
        </w:tabs>
        <w:jc w:val="both"/>
        <w:rPr>
          <w:rFonts w:ascii="FlandersArtSans-Regular" w:hAnsi="FlandersArtSans-Regular" w:cs="Arial"/>
        </w:rPr>
      </w:pPr>
    </w:p>
    <w:p w14:paraId="225FAF2A" w14:textId="77777777" w:rsidR="0004048F" w:rsidRPr="0054021F" w:rsidRDefault="0004048F" w:rsidP="00CA4B29">
      <w:pPr>
        <w:tabs>
          <w:tab w:val="left" w:pos="-1440"/>
          <w:tab w:val="left" w:pos="-720"/>
        </w:tabs>
        <w:jc w:val="both"/>
        <w:rPr>
          <w:rFonts w:ascii="FlandersArtSans-Regular" w:hAnsi="FlandersArtSans-Regular" w:cs="Arial"/>
        </w:rPr>
      </w:pPr>
    </w:p>
    <w:p w14:paraId="4BCF9D59" w14:textId="77777777" w:rsidR="0004048F" w:rsidRDefault="0004048F" w:rsidP="00CA4B29">
      <w:pPr>
        <w:tabs>
          <w:tab w:val="left" w:pos="-1440"/>
          <w:tab w:val="left" w:pos="-720"/>
        </w:tabs>
        <w:jc w:val="both"/>
        <w:rPr>
          <w:rFonts w:ascii="FlandersArtSans-Regular" w:hAnsi="FlandersArtSans-Regular" w:cs="Arial"/>
        </w:rPr>
      </w:pPr>
    </w:p>
    <w:p w14:paraId="76D436EC" w14:textId="77777777" w:rsidR="0004048F" w:rsidRPr="0054021F" w:rsidRDefault="0004048F" w:rsidP="00CA4B29">
      <w:pPr>
        <w:tabs>
          <w:tab w:val="left" w:pos="-1440"/>
          <w:tab w:val="left" w:pos="-720"/>
        </w:tabs>
        <w:jc w:val="both"/>
        <w:rPr>
          <w:rFonts w:ascii="FlandersArtSans-Regular" w:hAnsi="FlandersArtSans-Regular" w:cs="Arial"/>
        </w:rPr>
      </w:pPr>
    </w:p>
    <w:p w14:paraId="464BE289" w14:textId="77777777" w:rsidR="0004048F" w:rsidRPr="0054021F" w:rsidRDefault="0004048F" w:rsidP="00CA4B29">
      <w:pPr>
        <w:tabs>
          <w:tab w:val="left" w:pos="-1440"/>
          <w:tab w:val="left" w:pos="-720"/>
        </w:tabs>
        <w:jc w:val="both"/>
        <w:rPr>
          <w:rFonts w:ascii="FlandersArtSans-Regular" w:hAnsi="FlandersArtSans-Regular" w:cs="Arial"/>
        </w:rPr>
      </w:pPr>
    </w:p>
    <w:p w14:paraId="683E83B3" w14:textId="77777777" w:rsidR="0004048F" w:rsidRPr="0054021F" w:rsidRDefault="0004048F" w:rsidP="00CA4B29">
      <w:pPr>
        <w:tabs>
          <w:tab w:val="left" w:pos="-1440"/>
          <w:tab w:val="left" w:pos="-720"/>
        </w:tabs>
        <w:jc w:val="both"/>
        <w:rPr>
          <w:rFonts w:ascii="FlandersArtSans-Regular" w:hAnsi="FlandersArtSans-Regular" w:cs="Arial"/>
        </w:rPr>
      </w:pPr>
    </w:p>
    <w:p w14:paraId="414F5360" w14:textId="77777777" w:rsidR="0004048F" w:rsidRPr="0054021F" w:rsidRDefault="0004048F" w:rsidP="00CA4B29">
      <w:pPr>
        <w:tabs>
          <w:tab w:val="left" w:pos="-1440"/>
          <w:tab w:val="left" w:pos="-720"/>
        </w:tabs>
        <w:jc w:val="both"/>
        <w:rPr>
          <w:rFonts w:ascii="FlandersArtSans-Regular" w:hAnsi="FlandersArtSans-Regular" w:cs="Arial"/>
        </w:rPr>
      </w:pPr>
    </w:p>
    <w:p w14:paraId="1B3E728D" w14:textId="77777777" w:rsidR="0004048F" w:rsidRPr="0054021F" w:rsidRDefault="0004048F" w:rsidP="00CA4B29">
      <w:pPr>
        <w:tabs>
          <w:tab w:val="left" w:pos="-1440"/>
          <w:tab w:val="left" w:pos="-720"/>
        </w:tabs>
        <w:jc w:val="both"/>
        <w:rPr>
          <w:rFonts w:ascii="FlandersArtSans-Regular" w:hAnsi="FlandersArtSans-Regular" w:cs="Arial"/>
        </w:rPr>
      </w:pPr>
    </w:p>
    <w:p w14:paraId="45BD5B8C" w14:textId="77777777" w:rsidR="0004048F" w:rsidRPr="0054021F" w:rsidRDefault="0004048F" w:rsidP="00CA4B29">
      <w:pPr>
        <w:tabs>
          <w:tab w:val="left" w:pos="-1440"/>
          <w:tab w:val="left" w:pos="-720"/>
        </w:tabs>
        <w:jc w:val="both"/>
        <w:rPr>
          <w:rFonts w:ascii="FlandersArtSans-Regular" w:hAnsi="FlandersArtSans-Regular" w:cs="Arial"/>
        </w:rPr>
      </w:pPr>
    </w:p>
    <w:p w14:paraId="0C6DD8EA"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combinatie die tegenover de overheid wordt vertegenwoordigd door één van hen, met name:</w:t>
      </w:r>
    </w:p>
    <w:p w14:paraId="6D272E52" w14:textId="77777777" w:rsidR="0004048F" w:rsidRPr="0054021F" w:rsidRDefault="0004048F" w:rsidP="00CA4B29">
      <w:pPr>
        <w:tabs>
          <w:tab w:val="left" w:pos="-1440"/>
          <w:tab w:val="left" w:pos="-720"/>
        </w:tabs>
        <w:jc w:val="both"/>
        <w:rPr>
          <w:rFonts w:ascii="FlandersArtSans-Regular" w:hAnsi="FlandersArtSans-Regular" w:cs="Arial"/>
        </w:rPr>
      </w:pPr>
    </w:p>
    <w:p w14:paraId="1328EB2A" w14:textId="77777777" w:rsidR="0004048F" w:rsidRDefault="0004048F" w:rsidP="00CA4B29">
      <w:pPr>
        <w:tabs>
          <w:tab w:val="left" w:pos="-1440"/>
          <w:tab w:val="left" w:pos="-720"/>
        </w:tabs>
        <w:jc w:val="both"/>
        <w:rPr>
          <w:rFonts w:ascii="FlandersArtSans-Regular" w:hAnsi="FlandersArtSans-Regular" w:cs="Arial"/>
        </w:rPr>
      </w:pPr>
    </w:p>
    <w:p w14:paraId="23D268FA" w14:textId="77777777" w:rsidR="0004048F" w:rsidRPr="0054021F" w:rsidRDefault="0004048F" w:rsidP="00CA4B29">
      <w:pPr>
        <w:tabs>
          <w:tab w:val="left" w:pos="-1440"/>
          <w:tab w:val="left" w:pos="-720"/>
        </w:tabs>
        <w:jc w:val="both"/>
        <w:rPr>
          <w:rFonts w:ascii="FlandersArtSans-Regular" w:hAnsi="FlandersArtSans-Regular" w:cs="Arial"/>
        </w:rPr>
      </w:pPr>
    </w:p>
    <w:p w14:paraId="5A11F392" w14:textId="77777777" w:rsidR="0004048F" w:rsidRPr="0054021F" w:rsidRDefault="0004048F" w:rsidP="00CA4B29">
      <w:pPr>
        <w:tabs>
          <w:tab w:val="left" w:pos="-1440"/>
          <w:tab w:val="left" w:pos="-720"/>
        </w:tabs>
        <w:jc w:val="both"/>
        <w:rPr>
          <w:rFonts w:ascii="FlandersArtSans-Regular" w:hAnsi="FlandersArtSans-Regular" w:cs="Arial"/>
        </w:rPr>
      </w:pPr>
    </w:p>
    <w:p w14:paraId="7DB9FD14"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schrijft/schrijven in op deze opdracht tegen de som van:</w:t>
      </w:r>
    </w:p>
    <w:p w14:paraId="632EEEAF" w14:textId="77777777" w:rsidR="0004048F" w:rsidRPr="0054021F" w:rsidRDefault="0004048F" w:rsidP="00CA4B29">
      <w:pPr>
        <w:tabs>
          <w:tab w:val="left" w:pos="-1440"/>
          <w:tab w:val="left" w:pos="-720"/>
        </w:tabs>
        <w:jc w:val="both"/>
        <w:rPr>
          <w:rFonts w:ascii="FlandersArtSans-Regular" w:hAnsi="FlandersArtSans-Regular" w:cs="Arial"/>
        </w:rPr>
      </w:pPr>
    </w:p>
    <w:p w14:paraId="1A87AAAF" w14:textId="77777777" w:rsidR="00980D61" w:rsidRPr="00980D61" w:rsidRDefault="0004048F" w:rsidP="00CA4B29">
      <w:pPr>
        <w:contextualSpacing w:val="0"/>
        <w:jc w:val="both"/>
        <w:rPr>
          <w:rFonts w:ascii="FlandersArtSans-Regular" w:eastAsia="Times New Roman" w:hAnsi="FlandersArtSans-Regular" w:cs="Arial"/>
          <w:b/>
          <w:color w:val="auto"/>
          <w:sz w:val="18"/>
          <w:szCs w:val="18"/>
          <w:highlight w:val="yellow"/>
          <w:lang w:val="nl-NL" w:eastAsia="nl-NL"/>
        </w:rPr>
      </w:pPr>
      <w:r w:rsidRPr="0054021F">
        <w:rPr>
          <w:rFonts w:ascii="FlandersArtSans-Regular" w:hAnsi="FlandersArtSans-Regular" w:cs="Arial"/>
        </w:rPr>
        <w:t>(in cijfers, exclusief BTW, in euro):</w:t>
      </w:r>
    </w:p>
    <w:p w14:paraId="61ABBFC2" w14:textId="77777777" w:rsidR="00980D61" w:rsidRPr="004C0FB3" w:rsidRDefault="00980D61" w:rsidP="00CA4B29">
      <w:pPr>
        <w:contextualSpacing w:val="0"/>
        <w:jc w:val="both"/>
        <w:rPr>
          <w:rFonts w:ascii="FlandersArtSans-Regular" w:eastAsia="Times New Roman" w:hAnsi="FlandersArtSans-Regular" w:cs="Arial"/>
          <w:b/>
          <w:color w:val="auto"/>
          <w:sz w:val="18"/>
          <w:szCs w:val="18"/>
          <w:lang w:val="nl-NL" w:eastAsia="nl-NL"/>
        </w:rPr>
      </w:pPr>
      <w:r w:rsidRPr="004C0FB3">
        <w:rPr>
          <w:rFonts w:ascii="FlandersArtSans-Regular" w:eastAsia="Times New Roman" w:hAnsi="FlandersArtSans-Regular" w:cs="Arial"/>
          <w:b/>
          <w:color w:val="auto"/>
          <w:sz w:val="18"/>
          <w:szCs w:val="18"/>
          <w:highlight w:val="yellow"/>
          <w:lang w:val="nl-NL" w:eastAsia="nl-NL"/>
        </w:rPr>
        <w:t>(VAST) GEDEELTE/FASE 1: …….</w:t>
      </w:r>
    </w:p>
    <w:p w14:paraId="14E85A8F" w14:textId="77777777" w:rsidR="00980D61" w:rsidRPr="004C0FB3" w:rsidRDefault="00980D61" w:rsidP="00CA4B29">
      <w:pPr>
        <w:contextualSpacing w:val="0"/>
        <w:jc w:val="both"/>
        <w:rPr>
          <w:rFonts w:ascii="FlandersArtSans-Regular" w:eastAsia="Times New Roman" w:hAnsi="FlandersArtSans-Regular" w:cs="Arial"/>
          <w:b/>
          <w:color w:val="auto"/>
          <w:sz w:val="18"/>
          <w:szCs w:val="18"/>
          <w:lang w:val="nl-NL" w:eastAsia="nl-NL"/>
        </w:rPr>
      </w:pPr>
    </w:p>
    <w:p w14:paraId="30E6D4B3" w14:textId="77777777" w:rsidR="00980D61" w:rsidRPr="004C0FB3" w:rsidRDefault="00980D61" w:rsidP="00CA4B29">
      <w:pPr>
        <w:tabs>
          <w:tab w:val="left" w:pos="-1440"/>
          <w:tab w:val="left" w:pos="-720"/>
        </w:tabs>
        <w:jc w:val="both"/>
        <w:rPr>
          <w:rFonts w:ascii="FlandersArtSans-Regular" w:hAnsi="FlandersArtSans-Regular" w:cs="Arial"/>
          <w:color w:val="auto"/>
        </w:rPr>
      </w:pPr>
    </w:p>
    <w:p w14:paraId="227AAC13" w14:textId="77777777" w:rsidR="00980D61" w:rsidRPr="004C0FB3" w:rsidRDefault="00980D61" w:rsidP="00CA4B29">
      <w:pPr>
        <w:tabs>
          <w:tab w:val="left" w:pos="-1440"/>
          <w:tab w:val="left" w:pos="-720"/>
        </w:tabs>
        <w:jc w:val="both"/>
        <w:rPr>
          <w:rFonts w:ascii="FlandersArtSans-Regular" w:hAnsi="FlandersArtSans-Regular" w:cs="Arial"/>
          <w:color w:val="auto"/>
        </w:rPr>
      </w:pPr>
      <w:r w:rsidRPr="004C0FB3">
        <w:rPr>
          <w:rFonts w:ascii="FlandersArtSans-Regular" w:hAnsi="FlandersArtSans-Regular" w:cs="Arial"/>
          <w:color w:val="auto"/>
        </w:rPr>
        <w:tab/>
        <w:t xml:space="preserve">(het </w:t>
      </w:r>
      <w:proofErr w:type="spellStart"/>
      <w:r w:rsidRPr="004C0FB3">
        <w:rPr>
          <w:rFonts w:ascii="FlandersArtSans-Regular" w:hAnsi="FlandersArtSans-Regular" w:cs="Arial"/>
          <w:color w:val="auto"/>
        </w:rPr>
        <w:t>BTW-tarief</w:t>
      </w:r>
      <w:proofErr w:type="spellEnd"/>
      <w:r w:rsidRPr="004C0FB3">
        <w:rPr>
          <w:rFonts w:ascii="FlandersArtSans-Regular" w:hAnsi="FlandersArtSans-Regular" w:cs="Arial"/>
          <w:color w:val="auto"/>
        </w:rPr>
        <w:t>):  ……… %</w:t>
      </w:r>
    </w:p>
    <w:p w14:paraId="57280E99" w14:textId="77777777" w:rsidR="00980D61" w:rsidRPr="004C0FB3" w:rsidRDefault="00980D61" w:rsidP="00CA4B29">
      <w:pPr>
        <w:tabs>
          <w:tab w:val="left" w:pos="-1440"/>
          <w:tab w:val="left" w:pos="-720"/>
        </w:tabs>
        <w:jc w:val="both"/>
        <w:rPr>
          <w:rFonts w:ascii="FlandersArtSans-Regular" w:hAnsi="FlandersArtSans-Regular" w:cs="Arial"/>
          <w:color w:val="auto"/>
        </w:rPr>
      </w:pPr>
    </w:p>
    <w:p w14:paraId="36C4D82D" w14:textId="77777777" w:rsidR="00980D61" w:rsidRPr="004C0FB3" w:rsidRDefault="00980D61" w:rsidP="00CA4B29">
      <w:pPr>
        <w:tabs>
          <w:tab w:val="left" w:pos="-1440"/>
          <w:tab w:val="left" w:pos="-720"/>
        </w:tabs>
        <w:jc w:val="both"/>
        <w:rPr>
          <w:rFonts w:ascii="FlandersArtSans-Regular" w:hAnsi="FlandersArtSans-Regular" w:cs="Arial"/>
          <w:color w:val="auto"/>
        </w:rPr>
      </w:pPr>
      <w:r w:rsidRPr="004C0FB3">
        <w:rPr>
          <w:rFonts w:ascii="FlandersArtSans-Regular" w:hAnsi="FlandersArtSans-Regular" w:cs="Arial"/>
          <w:color w:val="auto"/>
        </w:rPr>
        <w:tab/>
        <w:t xml:space="preserve">(het </w:t>
      </w:r>
      <w:proofErr w:type="spellStart"/>
      <w:r w:rsidRPr="004C0FB3">
        <w:rPr>
          <w:rFonts w:ascii="FlandersArtSans-Regular" w:hAnsi="FlandersArtSans-Regular" w:cs="Arial"/>
          <w:color w:val="auto"/>
        </w:rPr>
        <w:t>BTW-bedrag</w:t>
      </w:r>
      <w:proofErr w:type="spellEnd"/>
      <w:r w:rsidRPr="004C0FB3">
        <w:rPr>
          <w:rFonts w:ascii="FlandersArtSans-Regular" w:hAnsi="FlandersArtSans-Regular" w:cs="Arial"/>
          <w:color w:val="auto"/>
        </w:rPr>
        <w:t>, in euro):</w:t>
      </w:r>
    </w:p>
    <w:p w14:paraId="38A612F6" w14:textId="77777777" w:rsidR="00980D61" w:rsidRPr="004C0FB3" w:rsidRDefault="00980D61" w:rsidP="00CA4B29">
      <w:pPr>
        <w:contextualSpacing w:val="0"/>
        <w:jc w:val="both"/>
        <w:rPr>
          <w:rFonts w:ascii="FlandersArtSans-Regular" w:eastAsia="Times New Roman" w:hAnsi="FlandersArtSans-Regular" w:cs="Arial"/>
          <w:color w:val="auto"/>
          <w:sz w:val="18"/>
          <w:szCs w:val="18"/>
          <w:lang w:val="nl-NL" w:eastAsia="nl-NL"/>
        </w:rPr>
      </w:pPr>
    </w:p>
    <w:p w14:paraId="56322E53" w14:textId="77777777" w:rsidR="00980D61" w:rsidRPr="003603F6" w:rsidRDefault="00980D61" w:rsidP="00CA4B29">
      <w:pPr>
        <w:pBdr>
          <w:top w:val="single" w:sz="4" w:space="1" w:color="auto"/>
          <w:left w:val="single" w:sz="4" w:space="4" w:color="auto"/>
          <w:bottom w:val="single" w:sz="4" w:space="1" w:color="auto"/>
          <w:right w:val="single" w:sz="4" w:space="4" w:color="auto"/>
        </w:pBdr>
        <w:shd w:val="clear" w:color="auto" w:fill="D9D9D9"/>
        <w:contextualSpacing w:val="0"/>
        <w:jc w:val="both"/>
        <w:rPr>
          <w:rFonts w:ascii="FlandersArtSans-Regular" w:eastAsia="Times New Roman" w:hAnsi="FlandersArtSans-Regular" w:cs="Arial"/>
          <w:color w:val="auto"/>
          <w:lang w:val="nl-NL" w:eastAsia="nl-NL"/>
        </w:rPr>
      </w:pPr>
      <w:r w:rsidRPr="003603F6">
        <w:rPr>
          <w:rFonts w:ascii="FlandersArtSans-Regular" w:eastAsia="Times New Roman" w:hAnsi="FlandersArtSans-Regular" w:cs="Arial"/>
          <w:b/>
          <w:color w:val="auto"/>
          <w:lang w:val="nl-NL" w:eastAsia="nl-NL"/>
        </w:rPr>
        <w:t>Noot:</w:t>
      </w:r>
      <w:r w:rsidR="000B3100">
        <w:rPr>
          <w:rFonts w:ascii="FlandersArtSans-Regular" w:eastAsia="Times New Roman" w:hAnsi="FlandersArtSans-Regular" w:cs="Arial"/>
          <w:color w:val="auto"/>
          <w:lang w:val="nl-NL" w:eastAsia="nl-NL"/>
        </w:rPr>
        <w:t xml:space="preserve"> A</w:t>
      </w:r>
      <w:r w:rsidRPr="003603F6">
        <w:rPr>
          <w:rFonts w:ascii="FlandersArtSans-Regular" w:eastAsia="Times New Roman" w:hAnsi="FlandersArtSans-Regular" w:cs="Arial"/>
          <w:color w:val="auto"/>
          <w:lang w:val="nl-NL" w:eastAsia="nl-NL"/>
        </w:rPr>
        <w:t>an te passen indien ander btw-percentage van toepassing.</w:t>
      </w:r>
    </w:p>
    <w:p w14:paraId="5E280084" w14:textId="77777777" w:rsidR="00980D61" w:rsidRPr="004C0FB3" w:rsidRDefault="00980D61" w:rsidP="00CA4B29">
      <w:pPr>
        <w:contextualSpacing w:val="0"/>
        <w:jc w:val="both"/>
        <w:rPr>
          <w:rFonts w:ascii="FlandersArtSans-Regular" w:eastAsia="Times New Roman" w:hAnsi="FlandersArtSans-Regular" w:cs="Arial"/>
          <w:color w:val="auto"/>
          <w:sz w:val="18"/>
          <w:szCs w:val="18"/>
          <w:lang w:val="nl-NL" w:eastAsia="nl-NL"/>
        </w:rPr>
      </w:pPr>
    </w:p>
    <w:p w14:paraId="3FA8A40A" w14:textId="77777777" w:rsidR="00980D61" w:rsidRPr="004C0FB3" w:rsidRDefault="00980D61" w:rsidP="00CA4B29">
      <w:pPr>
        <w:contextualSpacing w:val="0"/>
        <w:jc w:val="both"/>
        <w:rPr>
          <w:rFonts w:ascii="FlandersArtSans-Regular" w:eastAsia="Times New Roman" w:hAnsi="FlandersArtSans-Regular" w:cs="Arial"/>
          <w:b/>
          <w:color w:val="auto"/>
          <w:sz w:val="18"/>
          <w:szCs w:val="18"/>
          <w:lang w:val="nl-NL" w:eastAsia="nl-NL"/>
        </w:rPr>
      </w:pPr>
      <w:r w:rsidRPr="004C0FB3">
        <w:rPr>
          <w:rFonts w:ascii="FlandersArtSans-Regular" w:eastAsia="Times New Roman" w:hAnsi="FlandersArtSans-Regular" w:cs="Arial"/>
          <w:b/>
          <w:color w:val="auto"/>
          <w:sz w:val="18"/>
          <w:szCs w:val="18"/>
          <w:highlight w:val="yellow"/>
          <w:lang w:val="nl-NL" w:eastAsia="nl-NL"/>
        </w:rPr>
        <w:t>(VOORWAARDELIJK) GEDEELTE/FASE 2: …….</w:t>
      </w:r>
    </w:p>
    <w:p w14:paraId="43A9F68A" w14:textId="77777777" w:rsidR="00980D61" w:rsidRPr="004C0FB3" w:rsidRDefault="00980D61" w:rsidP="00CA4B29">
      <w:pPr>
        <w:contextualSpacing w:val="0"/>
        <w:jc w:val="both"/>
        <w:rPr>
          <w:rFonts w:ascii="FlandersArtSans-Regular" w:eastAsia="Times New Roman" w:hAnsi="FlandersArtSans-Regular" w:cs="Arial"/>
          <w:b/>
          <w:color w:val="auto"/>
          <w:sz w:val="18"/>
          <w:szCs w:val="18"/>
          <w:lang w:val="nl-NL" w:eastAsia="nl-NL"/>
        </w:rPr>
      </w:pPr>
    </w:p>
    <w:p w14:paraId="6A63DCFA" w14:textId="77777777" w:rsidR="00980D61" w:rsidRPr="004C0FB3" w:rsidRDefault="00980D61" w:rsidP="00CA4B29">
      <w:pPr>
        <w:tabs>
          <w:tab w:val="left" w:pos="-1440"/>
          <w:tab w:val="left" w:pos="-720"/>
        </w:tabs>
        <w:jc w:val="both"/>
        <w:rPr>
          <w:rFonts w:ascii="FlandersArtSans-Regular" w:hAnsi="FlandersArtSans-Regular" w:cs="Arial"/>
          <w:color w:val="auto"/>
        </w:rPr>
      </w:pPr>
    </w:p>
    <w:p w14:paraId="142162A7" w14:textId="77777777" w:rsidR="0004048F" w:rsidRPr="004C0FB3" w:rsidRDefault="0004048F" w:rsidP="00CA4B29">
      <w:pPr>
        <w:tabs>
          <w:tab w:val="left" w:pos="-1440"/>
          <w:tab w:val="left" w:pos="-720"/>
        </w:tabs>
        <w:jc w:val="both"/>
        <w:rPr>
          <w:rFonts w:ascii="FlandersArtSans-Regular" w:hAnsi="FlandersArtSans-Regular" w:cs="Arial"/>
          <w:color w:val="auto"/>
        </w:rPr>
      </w:pPr>
      <w:r w:rsidRPr="004C0FB3">
        <w:rPr>
          <w:rFonts w:ascii="FlandersArtSans-Regular" w:hAnsi="FlandersArtSans-Regular" w:cs="Arial"/>
          <w:color w:val="auto"/>
        </w:rPr>
        <w:tab/>
        <w:t xml:space="preserve">(het </w:t>
      </w:r>
      <w:proofErr w:type="spellStart"/>
      <w:r w:rsidRPr="004C0FB3">
        <w:rPr>
          <w:rFonts w:ascii="FlandersArtSans-Regular" w:hAnsi="FlandersArtSans-Regular" w:cs="Arial"/>
          <w:color w:val="auto"/>
        </w:rPr>
        <w:t>BTW-tarief</w:t>
      </w:r>
      <w:proofErr w:type="spellEnd"/>
      <w:r w:rsidRPr="004C0FB3">
        <w:rPr>
          <w:rFonts w:ascii="FlandersArtSans-Regular" w:hAnsi="FlandersArtSans-Regular" w:cs="Arial"/>
          <w:color w:val="auto"/>
        </w:rPr>
        <w:t>):  ……… %</w:t>
      </w:r>
    </w:p>
    <w:p w14:paraId="5FD24F7F" w14:textId="77777777" w:rsidR="0004048F" w:rsidRPr="004C0FB3" w:rsidRDefault="0004048F" w:rsidP="00CA4B29">
      <w:pPr>
        <w:tabs>
          <w:tab w:val="left" w:pos="-1440"/>
          <w:tab w:val="left" w:pos="-720"/>
        </w:tabs>
        <w:jc w:val="both"/>
        <w:rPr>
          <w:rFonts w:ascii="FlandersArtSans-Regular" w:hAnsi="FlandersArtSans-Regular" w:cs="Arial"/>
          <w:color w:val="auto"/>
        </w:rPr>
      </w:pPr>
    </w:p>
    <w:p w14:paraId="2240A922" w14:textId="77777777" w:rsidR="0004048F" w:rsidRPr="004C0FB3" w:rsidRDefault="0004048F" w:rsidP="00CA4B29">
      <w:pPr>
        <w:tabs>
          <w:tab w:val="left" w:pos="-1440"/>
          <w:tab w:val="left" w:pos="-720"/>
        </w:tabs>
        <w:jc w:val="both"/>
        <w:rPr>
          <w:rFonts w:ascii="FlandersArtSans-Regular" w:hAnsi="FlandersArtSans-Regular" w:cs="Arial"/>
          <w:color w:val="auto"/>
        </w:rPr>
      </w:pPr>
      <w:r w:rsidRPr="004C0FB3">
        <w:rPr>
          <w:rFonts w:ascii="FlandersArtSans-Regular" w:hAnsi="FlandersArtSans-Regular" w:cs="Arial"/>
          <w:color w:val="auto"/>
        </w:rPr>
        <w:tab/>
        <w:t xml:space="preserve">(het </w:t>
      </w:r>
      <w:proofErr w:type="spellStart"/>
      <w:r w:rsidRPr="004C0FB3">
        <w:rPr>
          <w:rFonts w:ascii="FlandersArtSans-Regular" w:hAnsi="FlandersArtSans-Regular" w:cs="Arial"/>
          <w:color w:val="auto"/>
        </w:rPr>
        <w:t>BTW-bedrag</w:t>
      </w:r>
      <w:proofErr w:type="spellEnd"/>
      <w:r w:rsidRPr="004C0FB3">
        <w:rPr>
          <w:rFonts w:ascii="FlandersArtSans-Regular" w:hAnsi="FlandersArtSans-Regular" w:cs="Arial"/>
          <w:color w:val="auto"/>
        </w:rPr>
        <w:t>, in euro):</w:t>
      </w:r>
    </w:p>
    <w:p w14:paraId="25A549B5" w14:textId="77777777" w:rsidR="0004048F" w:rsidRPr="0054021F" w:rsidRDefault="0004048F" w:rsidP="00CA4B29">
      <w:pPr>
        <w:tabs>
          <w:tab w:val="left" w:pos="-1440"/>
          <w:tab w:val="left" w:pos="-720"/>
        </w:tabs>
        <w:jc w:val="both"/>
        <w:rPr>
          <w:rFonts w:ascii="FlandersArtSans-Regular" w:hAnsi="FlandersArtSans-Regular" w:cs="Arial"/>
        </w:rPr>
      </w:pPr>
    </w:p>
    <w:p w14:paraId="51095BC0" w14:textId="77777777" w:rsidR="0004048F" w:rsidRPr="0054021F" w:rsidRDefault="0004048F" w:rsidP="00CA4B29">
      <w:pPr>
        <w:tabs>
          <w:tab w:val="left" w:pos="-1440"/>
          <w:tab w:val="left" w:pos="-720"/>
        </w:tabs>
        <w:jc w:val="both"/>
        <w:rPr>
          <w:rFonts w:ascii="FlandersArtSans-Regular" w:hAnsi="FlandersArtSans-Regular" w:cs="Arial"/>
        </w:rPr>
      </w:pPr>
    </w:p>
    <w:p w14:paraId="6F11BB06"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(in cijfers, inclusief BTW, in euro):</w:t>
      </w:r>
    </w:p>
    <w:p w14:paraId="1640D310" w14:textId="77777777" w:rsidR="0004048F" w:rsidRPr="0054021F" w:rsidRDefault="0004048F" w:rsidP="00CA4B29">
      <w:pPr>
        <w:tabs>
          <w:tab w:val="left" w:pos="-1440"/>
          <w:tab w:val="left" w:pos="-720"/>
        </w:tabs>
        <w:jc w:val="both"/>
        <w:rPr>
          <w:rFonts w:ascii="FlandersArtSans-Regular" w:hAnsi="FlandersArtSans-Regular" w:cs="Arial"/>
        </w:rPr>
      </w:pPr>
    </w:p>
    <w:p w14:paraId="4FEDC648" w14:textId="77777777" w:rsidR="0004048F" w:rsidRPr="0054021F" w:rsidRDefault="0004048F" w:rsidP="00CA4B29">
      <w:pPr>
        <w:tabs>
          <w:tab w:val="left" w:pos="-1440"/>
          <w:tab w:val="left" w:pos="-720"/>
        </w:tabs>
        <w:jc w:val="both"/>
        <w:rPr>
          <w:rFonts w:ascii="FlandersArtSans-Regular" w:hAnsi="FlandersArtSans-Regular" w:cs="Arial"/>
        </w:rPr>
      </w:pPr>
    </w:p>
    <w:p w14:paraId="6FDC9E35"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(in letters, inclusief BTW, in euro):</w:t>
      </w:r>
    </w:p>
    <w:p w14:paraId="7DAE403A" w14:textId="77777777" w:rsidR="0004048F" w:rsidRPr="00980D61" w:rsidRDefault="0004048F" w:rsidP="00CA4B29">
      <w:pPr>
        <w:tabs>
          <w:tab w:val="left" w:pos="-1440"/>
          <w:tab w:val="left" w:pos="-720"/>
        </w:tabs>
        <w:jc w:val="both"/>
        <w:rPr>
          <w:rFonts w:ascii="FlandersArtSans-Regular" w:hAnsi="FlandersArtSans-Regular" w:cs="Arial"/>
        </w:rPr>
      </w:pPr>
    </w:p>
    <w:p w14:paraId="20E2DD58" w14:textId="77777777" w:rsidR="004C0FB3" w:rsidRDefault="00980D61" w:rsidP="00CA4B29">
      <w:pPr>
        <w:tabs>
          <w:tab w:val="left" w:pos="-1440"/>
          <w:tab w:val="left" w:pos="-720"/>
        </w:tabs>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t>Door zijn inschrijving verklaart de inschrijver af te zien van zijn algemene en specifieke verkoopsvoorwaarden.</w:t>
      </w:r>
    </w:p>
    <w:p w14:paraId="3A523E94" w14:textId="77777777" w:rsidR="004C0FB3" w:rsidRDefault="004C0FB3" w:rsidP="00CA4B29">
      <w:pPr>
        <w:tabs>
          <w:tab w:val="left" w:pos="-1440"/>
          <w:tab w:val="left" w:pos="-720"/>
        </w:tabs>
        <w:jc w:val="both"/>
        <w:rPr>
          <w:rFonts w:ascii="FlandersArtSans-Regular" w:eastAsia="Times New Roman" w:hAnsi="FlandersArtSans-Regular" w:cs="Arial"/>
          <w:color w:val="auto"/>
          <w:lang w:val="nl-NL" w:eastAsia="nl-NL"/>
        </w:rPr>
      </w:pPr>
    </w:p>
    <w:p w14:paraId="003783CB"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b/>
          <w:i/>
          <w:u w:val="single"/>
        </w:rPr>
        <w:t>B. ALGEMENE INLICHTINGEN</w:t>
      </w:r>
    </w:p>
    <w:p w14:paraId="6CC7B5EB" w14:textId="77777777" w:rsidR="0004048F" w:rsidRPr="0054021F" w:rsidRDefault="0004048F" w:rsidP="00CA4B29">
      <w:pPr>
        <w:tabs>
          <w:tab w:val="left" w:pos="-1440"/>
          <w:tab w:val="left" w:pos="-720"/>
        </w:tabs>
        <w:jc w:val="both"/>
        <w:rPr>
          <w:rFonts w:ascii="FlandersArtSans-Regular" w:hAnsi="FlandersArtSans-Regular" w:cs="Arial"/>
        </w:rPr>
      </w:pPr>
    </w:p>
    <w:p w14:paraId="449AFAE6"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(in geval van combinatie zonder rechtspersoonlijkheid afzonderlijk voor elke deelnemer:)</w:t>
      </w:r>
    </w:p>
    <w:p w14:paraId="08981B74" w14:textId="77777777" w:rsidR="0004048F" w:rsidRPr="0054021F" w:rsidRDefault="0004048F" w:rsidP="00CA4B29">
      <w:pPr>
        <w:tabs>
          <w:tab w:val="left" w:pos="-1440"/>
          <w:tab w:val="left" w:pos="-720"/>
        </w:tabs>
        <w:jc w:val="both"/>
        <w:rPr>
          <w:rFonts w:ascii="FlandersArtSans-Regular" w:hAnsi="FlandersArtSans-Regular" w:cs="Arial"/>
        </w:rPr>
      </w:pPr>
    </w:p>
    <w:p w14:paraId="4E61F912"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lastRenderedPageBreak/>
        <w:t>- Ondernemingsnummer:</w:t>
      </w:r>
    </w:p>
    <w:p w14:paraId="1F9D0FC4" w14:textId="77777777" w:rsidR="0004048F" w:rsidRPr="0054021F" w:rsidRDefault="0004048F" w:rsidP="00CA4B29">
      <w:pPr>
        <w:tabs>
          <w:tab w:val="left" w:pos="-1440"/>
          <w:tab w:val="left" w:pos="-720"/>
        </w:tabs>
        <w:jc w:val="both"/>
        <w:rPr>
          <w:rFonts w:ascii="FlandersArtSans-Regular" w:hAnsi="FlandersArtSans-Regular" w:cs="Arial"/>
        </w:rPr>
      </w:pPr>
    </w:p>
    <w:p w14:paraId="67729F14" w14:textId="77777777" w:rsidR="0004048F" w:rsidRPr="0054021F" w:rsidRDefault="0004048F" w:rsidP="00CA4B29">
      <w:pPr>
        <w:tabs>
          <w:tab w:val="left" w:pos="-1440"/>
          <w:tab w:val="left" w:pos="-720"/>
        </w:tabs>
        <w:jc w:val="both"/>
        <w:rPr>
          <w:rFonts w:ascii="FlandersArtSans-Regular" w:hAnsi="FlandersArtSans-Regular" w:cs="Arial"/>
        </w:rPr>
      </w:pPr>
    </w:p>
    <w:p w14:paraId="334DAA0B"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 xml:space="preserve">- </w:t>
      </w:r>
      <w:proofErr w:type="spellStart"/>
      <w:r w:rsidRPr="0054021F">
        <w:rPr>
          <w:rFonts w:ascii="FlandersArtSans-Regular" w:hAnsi="FlandersArtSans-Regular" w:cs="Arial"/>
        </w:rPr>
        <w:t>BTW-nummer</w:t>
      </w:r>
      <w:proofErr w:type="spellEnd"/>
      <w:r w:rsidRPr="0054021F">
        <w:rPr>
          <w:rFonts w:ascii="FlandersArtSans-Regular" w:hAnsi="FlandersArtSans-Regular" w:cs="Arial"/>
        </w:rPr>
        <w:t>:</w:t>
      </w:r>
    </w:p>
    <w:p w14:paraId="4581316D" w14:textId="77777777" w:rsidR="0004048F" w:rsidRPr="0054021F" w:rsidRDefault="0004048F" w:rsidP="00CA4B29">
      <w:pPr>
        <w:tabs>
          <w:tab w:val="left" w:pos="-1440"/>
          <w:tab w:val="left" w:pos="-720"/>
        </w:tabs>
        <w:jc w:val="both"/>
        <w:rPr>
          <w:rFonts w:ascii="FlandersArtSans-Regular" w:hAnsi="FlandersArtSans-Regular" w:cs="Arial"/>
        </w:rPr>
      </w:pPr>
    </w:p>
    <w:p w14:paraId="0851FCBD" w14:textId="77777777" w:rsidR="0004048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 RSZ-nummer:</w:t>
      </w:r>
    </w:p>
    <w:p w14:paraId="4C59A5D7" w14:textId="77777777" w:rsidR="00980D61" w:rsidRDefault="00980D61" w:rsidP="00CA4B29">
      <w:pPr>
        <w:tabs>
          <w:tab w:val="left" w:pos="-1440"/>
          <w:tab w:val="left" w:pos="-720"/>
        </w:tabs>
        <w:jc w:val="both"/>
        <w:rPr>
          <w:rFonts w:ascii="FlandersArtSans-Regular" w:hAnsi="FlandersArtSans-Regular" w:cs="Arial"/>
        </w:rPr>
      </w:pPr>
    </w:p>
    <w:p w14:paraId="263C1860" w14:textId="77777777" w:rsidR="0004048F" w:rsidRPr="00980D61" w:rsidRDefault="00980D61" w:rsidP="00CA4B29">
      <w:pPr>
        <w:tabs>
          <w:tab w:val="left" w:pos="-1440"/>
          <w:tab w:val="left" w:pos="-720"/>
        </w:tabs>
        <w:jc w:val="both"/>
        <w:rPr>
          <w:rFonts w:ascii="FlandersArtSans-Regular" w:hAnsi="FlandersArtSans-Regular" w:cs="Arial"/>
        </w:rPr>
      </w:pPr>
      <w:r w:rsidRPr="00980D61">
        <w:rPr>
          <w:rFonts w:ascii="FlandersArtSans-Regular" w:hAnsi="FlandersArtSans-Regular" w:cs="Arial"/>
          <w:lang w:eastAsia="nl-NL"/>
        </w:rPr>
        <w:t>-</w:t>
      </w:r>
      <w:r>
        <w:rPr>
          <w:rFonts w:ascii="FlandersArtSans-Regular" w:hAnsi="FlandersArtSans-Regular" w:cs="Arial"/>
          <w:lang w:eastAsia="nl-NL"/>
        </w:rPr>
        <w:t xml:space="preserve"> </w:t>
      </w:r>
      <w:r w:rsidRPr="00F5674A">
        <w:rPr>
          <w:rFonts w:ascii="FlandersArtSans-Regular" w:hAnsi="FlandersArtSans-Regular" w:cs="Arial"/>
          <w:lang w:eastAsia="nl-NL"/>
        </w:rPr>
        <w:t>Erkennings-nummer (nr., categorie(</w:t>
      </w:r>
      <w:proofErr w:type="spellStart"/>
      <w:r w:rsidRPr="00F5674A">
        <w:rPr>
          <w:rFonts w:ascii="FlandersArtSans-Regular" w:hAnsi="FlandersArtSans-Regular" w:cs="Arial"/>
          <w:lang w:eastAsia="nl-NL"/>
        </w:rPr>
        <w:t>ën</w:t>
      </w:r>
      <w:proofErr w:type="spellEnd"/>
      <w:r w:rsidRPr="00F5674A">
        <w:rPr>
          <w:rFonts w:ascii="FlandersArtSans-Regular" w:hAnsi="FlandersArtSans-Regular" w:cs="Arial"/>
          <w:lang w:eastAsia="nl-NL"/>
        </w:rPr>
        <w:t xml:space="preserve">), </w:t>
      </w:r>
      <w:proofErr w:type="spellStart"/>
      <w:r w:rsidRPr="00F5674A">
        <w:rPr>
          <w:rFonts w:ascii="FlandersArtSans-Regular" w:hAnsi="FlandersArtSans-Regular" w:cs="Arial"/>
          <w:lang w:eastAsia="nl-NL"/>
        </w:rPr>
        <w:t>ondercategorie</w:t>
      </w:r>
      <w:proofErr w:type="spellEnd"/>
      <w:r w:rsidRPr="00F5674A">
        <w:rPr>
          <w:rFonts w:ascii="FlandersArtSans-Regular" w:hAnsi="FlandersArtSans-Regular" w:cs="Arial"/>
          <w:lang w:eastAsia="nl-NL"/>
        </w:rPr>
        <w:t>(</w:t>
      </w:r>
      <w:proofErr w:type="spellStart"/>
      <w:r w:rsidRPr="00F5674A">
        <w:rPr>
          <w:rFonts w:ascii="FlandersArtSans-Regular" w:hAnsi="FlandersArtSans-Regular" w:cs="Arial"/>
          <w:lang w:eastAsia="nl-NL"/>
        </w:rPr>
        <w:t>ën</w:t>
      </w:r>
      <w:proofErr w:type="spellEnd"/>
      <w:r w:rsidRPr="00F5674A">
        <w:rPr>
          <w:rFonts w:ascii="FlandersArtSans-Regular" w:hAnsi="FlandersArtSans-Regular" w:cs="Arial"/>
          <w:lang w:eastAsia="nl-NL"/>
        </w:rPr>
        <w:t>), klasse(n)) :</w:t>
      </w:r>
    </w:p>
    <w:p w14:paraId="6A7FEA99" w14:textId="77777777" w:rsidR="0004048F" w:rsidRPr="0054021F" w:rsidRDefault="0004048F" w:rsidP="00CA4B29">
      <w:pPr>
        <w:tabs>
          <w:tab w:val="left" w:pos="-1440"/>
          <w:tab w:val="left" w:pos="-720"/>
        </w:tabs>
        <w:jc w:val="both"/>
        <w:rPr>
          <w:rFonts w:ascii="FlandersArtSans-Regular" w:hAnsi="FlandersArtSans-Regular" w:cs="Arial"/>
        </w:rPr>
      </w:pPr>
    </w:p>
    <w:p w14:paraId="4857D39C" w14:textId="77777777" w:rsidR="0004048F" w:rsidRPr="0054021F" w:rsidRDefault="0004048F" w:rsidP="00CA4B29">
      <w:pPr>
        <w:tabs>
          <w:tab w:val="left" w:pos="-1440"/>
          <w:tab w:val="left" w:pos="-720"/>
        </w:tabs>
        <w:jc w:val="both"/>
        <w:rPr>
          <w:rFonts w:ascii="FlandersArtSans-Regular" w:hAnsi="FlandersArtSans-Regular" w:cs="Arial"/>
          <w:b/>
          <w:i/>
          <w:u w:val="single"/>
        </w:rPr>
      </w:pPr>
      <w:r w:rsidRPr="0054021F">
        <w:rPr>
          <w:rFonts w:ascii="FlandersArtSans-Regular" w:hAnsi="FlandersArtSans-Regular" w:cs="Arial"/>
          <w:b/>
          <w:i/>
          <w:u w:val="single"/>
        </w:rPr>
        <w:t>C. ELEKTRONISCHE COMMUNICATIE</w:t>
      </w:r>
    </w:p>
    <w:p w14:paraId="6C5DF451" w14:textId="77777777" w:rsidR="0004048F" w:rsidRPr="0054021F" w:rsidRDefault="0004048F" w:rsidP="00CA4B29">
      <w:pPr>
        <w:tabs>
          <w:tab w:val="left" w:pos="-1440"/>
          <w:tab w:val="left" w:pos="-720"/>
        </w:tabs>
        <w:jc w:val="both"/>
        <w:rPr>
          <w:rFonts w:ascii="FlandersArtSans-Regular" w:hAnsi="FlandersArtSans-Regular" w:cs="Arial"/>
        </w:rPr>
      </w:pPr>
    </w:p>
    <w:p w14:paraId="6B72AFCC" w14:textId="77777777" w:rsidR="0004048F" w:rsidRPr="0054021F" w:rsidRDefault="0004048F" w:rsidP="00CA4B29">
      <w:pPr>
        <w:tabs>
          <w:tab w:val="left" w:pos="-1440"/>
          <w:tab w:val="left" w:pos="-720"/>
        </w:tabs>
        <w:jc w:val="both"/>
        <w:rPr>
          <w:rFonts w:ascii="FlandersArtSans-Regular" w:hAnsi="FlandersArtSans-Regular" w:cs="Arial"/>
        </w:rPr>
      </w:pPr>
    </w:p>
    <w:p w14:paraId="29CF265D" w14:textId="77777777" w:rsidR="001F0C56" w:rsidRPr="001F0C56" w:rsidRDefault="001F0C56" w:rsidP="001F0C56">
      <w:pPr>
        <w:tabs>
          <w:tab w:val="left" w:pos="-1440"/>
          <w:tab w:val="left" w:pos="-720"/>
        </w:tabs>
        <w:jc w:val="both"/>
        <w:rPr>
          <w:rFonts w:ascii="FlandersArtSans-Regular" w:hAnsi="FlandersArtSans-Regular" w:cs="Arial"/>
        </w:rPr>
      </w:pPr>
      <w:r w:rsidRPr="001F0C56">
        <w:rPr>
          <w:rFonts w:ascii="FlandersArtSans-Regular" w:hAnsi="FlandersArtSans-Regular" w:cs="Arial"/>
        </w:rPr>
        <w:t>De inschrijver verklaart dat hij volgend(e) mailadres(sen) zal gebruiken voor elektronische communicatie en informatie-uitwisseling met de aanbestedende overheid:</w:t>
      </w:r>
    </w:p>
    <w:p w14:paraId="0AFF7E01" w14:textId="77777777" w:rsidR="001F0C56" w:rsidRPr="001F0C56" w:rsidRDefault="001F0C56" w:rsidP="001F0C56">
      <w:pPr>
        <w:tabs>
          <w:tab w:val="left" w:pos="-1440"/>
          <w:tab w:val="left" w:pos="-720"/>
        </w:tabs>
        <w:jc w:val="both"/>
        <w:rPr>
          <w:rFonts w:ascii="FlandersArtSans-Regular" w:hAnsi="FlandersArtSans-Regular" w:cs="Arial"/>
        </w:rPr>
      </w:pPr>
    </w:p>
    <w:p w14:paraId="06919308" w14:textId="77777777" w:rsidR="004344A8" w:rsidRPr="004344A8" w:rsidRDefault="004344A8" w:rsidP="00CA4B29">
      <w:pPr>
        <w:tabs>
          <w:tab w:val="left" w:pos="-1440"/>
          <w:tab w:val="left" w:pos="-720"/>
        </w:tabs>
        <w:jc w:val="both"/>
        <w:rPr>
          <w:rFonts w:ascii="FlandersArtSans-Regular" w:hAnsi="FlandersArtSans-Regular" w:cs="Arial"/>
        </w:rPr>
      </w:pPr>
    </w:p>
    <w:p w14:paraId="19C242E5" w14:textId="77777777" w:rsidR="004344A8" w:rsidRPr="008E4222" w:rsidRDefault="004344A8" w:rsidP="00CA4B29">
      <w:pPr>
        <w:tabs>
          <w:tab w:val="left" w:pos="-1440"/>
          <w:tab w:val="left" w:pos="-720"/>
        </w:tabs>
        <w:jc w:val="both"/>
        <w:rPr>
          <w:rFonts w:ascii="FlandersArtSans-Regular" w:hAnsi="FlandersArtSans-Regular" w:cs="Arial"/>
          <w:b/>
          <w:i/>
          <w:u w:val="single"/>
        </w:rPr>
      </w:pPr>
      <w:r>
        <w:rPr>
          <w:rFonts w:ascii="FlandersArtSans-Regular" w:hAnsi="FlandersArtSans-Regular" w:cs="Arial"/>
          <w:b/>
          <w:i/>
          <w:u w:val="single"/>
        </w:rPr>
        <w:t>D</w:t>
      </w:r>
      <w:r w:rsidRPr="008E4222">
        <w:rPr>
          <w:rFonts w:ascii="FlandersArtSans-Regular" w:hAnsi="FlandersArtSans-Regular" w:cs="Arial"/>
          <w:b/>
          <w:i/>
          <w:u w:val="single"/>
        </w:rPr>
        <w:t>. BEROEP OP DRAAGKRACHT</w:t>
      </w:r>
      <w:r>
        <w:rPr>
          <w:rFonts w:ascii="FlandersArtSans-Regular" w:hAnsi="FlandersArtSans-Regular" w:cs="Arial"/>
          <w:b/>
          <w:i/>
          <w:u w:val="single"/>
        </w:rPr>
        <w:t xml:space="preserve"> MET HET OOG OP </w:t>
      </w:r>
      <w:r w:rsidR="001F0C56">
        <w:rPr>
          <w:rFonts w:ascii="FlandersArtSans-Regular" w:hAnsi="FlandersArtSans-Regular" w:cs="Arial"/>
          <w:b/>
          <w:i/>
          <w:u w:val="single"/>
        </w:rPr>
        <w:t>HET VOLDOEN AAN DE SELECTIECRITERIA</w:t>
      </w:r>
    </w:p>
    <w:p w14:paraId="4C8D0C61" w14:textId="77777777" w:rsidR="004344A8" w:rsidRDefault="004344A8" w:rsidP="00CA4B29">
      <w:pPr>
        <w:tabs>
          <w:tab w:val="left" w:pos="-1440"/>
          <w:tab w:val="left" w:pos="-720"/>
        </w:tabs>
        <w:jc w:val="both"/>
        <w:rPr>
          <w:rFonts w:ascii="FlandersArtSans-Regular" w:hAnsi="FlandersArtSans-Regular" w:cs="Arial"/>
        </w:rPr>
      </w:pPr>
    </w:p>
    <w:p w14:paraId="5A20C020" w14:textId="77777777" w:rsidR="004344A8" w:rsidRDefault="004344A8" w:rsidP="00CA4B29">
      <w:pPr>
        <w:tabs>
          <w:tab w:val="left" w:pos="-1440"/>
          <w:tab w:val="left" w:pos="-720"/>
        </w:tabs>
        <w:jc w:val="both"/>
        <w:rPr>
          <w:rFonts w:ascii="FlandersArtSans-Regular" w:hAnsi="FlandersArtSans-Regular" w:cs="Arial"/>
        </w:rPr>
      </w:pPr>
      <w:r>
        <w:rPr>
          <w:rFonts w:ascii="FlandersArtSans-Regular" w:hAnsi="FlandersArtSans-Regular" w:cs="Arial"/>
        </w:rPr>
        <w:t>De inschrijver beroept zich op de draagkracht van onderaannemers of andere entiteiten om te voldoen aan de eisen inzake kwalitatieve selectie</w:t>
      </w:r>
      <w:r w:rsidRPr="00E4244E">
        <w:rPr>
          <w:rFonts w:ascii="FlandersArtSans-Regular" w:hAnsi="FlandersArtSans-Regular" w:cs="Arial"/>
        </w:rPr>
        <w:t>:</w:t>
      </w:r>
    </w:p>
    <w:p w14:paraId="35777221" w14:textId="77777777" w:rsidR="004344A8" w:rsidRPr="00E4244E" w:rsidRDefault="004344A8" w:rsidP="00CA4B29">
      <w:pPr>
        <w:tabs>
          <w:tab w:val="left" w:pos="-1440"/>
          <w:tab w:val="left" w:pos="-720"/>
        </w:tabs>
        <w:jc w:val="both"/>
        <w:rPr>
          <w:rFonts w:ascii="FlandersArtSans-Regular" w:hAnsi="FlandersArtSans-Regular" w:cs="Arial"/>
        </w:rPr>
      </w:pP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sidRPr="00E4244E">
        <w:rPr>
          <w:rFonts w:ascii="FlandersArtSans-Regular" w:hAnsi="FlandersArtSans-Regular" w:cs="Arial"/>
        </w:rPr>
        <w:t>JA / NEE</w:t>
      </w:r>
      <w:r w:rsidR="00E57750">
        <w:rPr>
          <w:rFonts w:ascii="FlandersArtSans-Regular" w:hAnsi="FlandersArtSans-Regular" w:cs="Arial"/>
        </w:rPr>
        <w:t xml:space="preserve"> </w:t>
      </w:r>
      <w:r w:rsidRPr="00E4244E">
        <w:rPr>
          <w:rStyle w:val="Voetnootmarkering"/>
          <w:rFonts w:ascii="FlandersArtSans-Regular" w:hAnsi="FlandersArtSans-Regular" w:cs="Arial"/>
        </w:rPr>
        <w:footnoteReference w:id="3"/>
      </w:r>
    </w:p>
    <w:p w14:paraId="49C0F9D4" w14:textId="77777777" w:rsidR="004344A8" w:rsidRDefault="004344A8" w:rsidP="00CA4B29">
      <w:pPr>
        <w:tabs>
          <w:tab w:val="left" w:pos="-1440"/>
          <w:tab w:val="left" w:pos="-720"/>
        </w:tabs>
        <w:jc w:val="both"/>
        <w:rPr>
          <w:rFonts w:ascii="FlandersArtSans-Regular" w:hAnsi="FlandersArtSans-Regular" w:cs="Arial"/>
        </w:rPr>
      </w:pPr>
    </w:p>
    <w:p w14:paraId="0B3D2132" w14:textId="77777777" w:rsidR="004344A8" w:rsidRDefault="004344A8" w:rsidP="00CA4B29">
      <w:pPr>
        <w:tabs>
          <w:tab w:val="left" w:pos="-1440"/>
          <w:tab w:val="left" w:pos="-720"/>
        </w:tabs>
        <w:jc w:val="both"/>
        <w:rPr>
          <w:rFonts w:ascii="FlandersArtSans-Regular" w:hAnsi="FlandersArtSans-Regular" w:cs="Arial"/>
        </w:rPr>
      </w:pPr>
      <w:r>
        <w:rPr>
          <w:rFonts w:ascii="FlandersArtSans-Regular" w:hAnsi="FlandersArtSans-Regular" w:cs="Arial"/>
        </w:rPr>
        <w:t>Indien JA, vul aan:</w:t>
      </w:r>
    </w:p>
    <w:p w14:paraId="432F3336" w14:textId="77777777" w:rsidR="004344A8" w:rsidRDefault="004344A8" w:rsidP="00CA4B29">
      <w:pPr>
        <w:tabs>
          <w:tab w:val="left" w:pos="-1440"/>
          <w:tab w:val="left" w:pos="-720"/>
        </w:tabs>
        <w:jc w:val="both"/>
        <w:rPr>
          <w:rFonts w:ascii="FlandersArtSans-Regular" w:hAnsi="FlandersArtSans-Regular" w:cs="Arial"/>
        </w:rPr>
      </w:pPr>
    </w:p>
    <w:p w14:paraId="04CC735D" w14:textId="77777777" w:rsidR="004344A8" w:rsidRDefault="004344A8">
      <w:pPr>
        <w:pStyle w:val="Lijstalinea"/>
        <w:numPr>
          <w:ilvl w:val="0"/>
          <w:numId w:val="22"/>
        </w:numPr>
        <w:tabs>
          <w:tab w:val="left" w:pos="-1440"/>
          <w:tab w:val="left" w:pos="-720"/>
        </w:tabs>
        <w:jc w:val="both"/>
        <w:rPr>
          <w:rFonts w:ascii="FlandersArtSans-Regular" w:hAnsi="FlandersArtSans-Regular" w:cs="Arial"/>
        </w:rPr>
      </w:pPr>
      <w:r>
        <w:rPr>
          <w:rFonts w:ascii="FlandersArtSans-Regular" w:hAnsi="FlandersArtSans-Regular" w:cs="Arial"/>
        </w:rPr>
        <w:t>er wordt beroep gedaan op de draagkracht van volgende entiteiten of onderaannemers (benaming, nationaliteit, ondernemingsnummer):</w:t>
      </w:r>
    </w:p>
    <w:p w14:paraId="32727AF9" w14:textId="77777777" w:rsidR="004344A8" w:rsidRDefault="004344A8" w:rsidP="00CA4B29">
      <w:pPr>
        <w:tabs>
          <w:tab w:val="left" w:pos="-1440"/>
          <w:tab w:val="left" w:pos="-720"/>
        </w:tabs>
        <w:jc w:val="both"/>
        <w:rPr>
          <w:rFonts w:ascii="FlandersArtSans-Regular" w:hAnsi="FlandersArtSans-Regular" w:cs="Arial"/>
        </w:rPr>
      </w:pPr>
    </w:p>
    <w:p w14:paraId="6CE4612B" w14:textId="77777777" w:rsidR="004344A8" w:rsidRDefault="004344A8" w:rsidP="00CA4B29">
      <w:pPr>
        <w:tabs>
          <w:tab w:val="left" w:pos="-1440"/>
          <w:tab w:val="left" w:pos="-720"/>
        </w:tabs>
        <w:jc w:val="both"/>
        <w:rPr>
          <w:rFonts w:ascii="FlandersArtSans-Regular" w:hAnsi="FlandersArtSans-Regular" w:cs="Arial"/>
        </w:rPr>
      </w:pPr>
    </w:p>
    <w:p w14:paraId="1070B01A" w14:textId="77777777" w:rsidR="004344A8" w:rsidRDefault="004344A8" w:rsidP="00CA4B29">
      <w:pPr>
        <w:tabs>
          <w:tab w:val="left" w:pos="-1440"/>
          <w:tab w:val="left" w:pos="-720"/>
        </w:tabs>
        <w:jc w:val="both"/>
        <w:rPr>
          <w:rFonts w:ascii="FlandersArtSans-Regular" w:hAnsi="FlandersArtSans-Regular" w:cs="Arial"/>
        </w:rPr>
      </w:pPr>
    </w:p>
    <w:p w14:paraId="4E208420" w14:textId="77777777" w:rsidR="004344A8" w:rsidRDefault="004344A8" w:rsidP="00CA4B29">
      <w:pPr>
        <w:tabs>
          <w:tab w:val="left" w:pos="-1440"/>
          <w:tab w:val="left" w:pos="-720"/>
        </w:tabs>
        <w:jc w:val="both"/>
        <w:rPr>
          <w:rFonts w:ascii="FlandersArtSans-Regular" w:hAnsi="FlandersArtSans-Regular" w:cs="Arial"/>
        </w:rPr>
      </w:pPr>
    </w:p>
    <w:p w14:paraId="50799FAF" w14:textId="77777777" w:rsidR="004344A8" w:rsidRPr="00876B0C" w:rsidRDefault="004344A8" w:rsidP="00CA4B29">
      <w:pPr>
        <w:tabs>
          <w:tab w:val="left" w:pos="-1440"/>
          <w:tab w:val="left" w:pos="-720"/>
        </w:tabs>
        <w:jc w:val="both"/>
        <w:rPr>
          <w:rFonts w:ascii="FlandersArtSans-Regular" w:hAnsi="FlandersArtSans-Regular" w:cs="Arial"/>
        </w:rPr>
      </w:pPr>
    </w:p>
    <w:p w14:paraId="64EFD12B" w14:textId="77777777" w:rsidR="004344A8" w:rsidRDefault="004344A8">
      <w:pPr>
        <w:pStyle w:val="Lijstalinea"/>
        <w:numPr>
          <w:ilvl w:val="0"/>
          <w:numId w:val="22"/>
        </w:numPr>
        <w:tabs>
          <w:tab w:val="left" w:pos="-1440"/>
          <w:tab w:val="left" w:pos="-720"/>
        </w:tabs>
        <w:jc w:val="both"/>
        <w:rPr>
          <w:rFonts w:ascii="FlandersArtSans-Regular" w:hAnsi="FlandersArtSans-Regular" w:cs="Arial"/>
        </w:rPr>
      </w:pPr>
      <w:r>
        <w:rPr>
          <w:rFonts w:ascii="FlandersArtSans-Regular" w:hAnsi="FlandersArtSans-Regular" w:cs="Arial"/>
        </w:rPr>
        <w:t>het gedeelte van de opdracht waarvoor beroep op de draagkracht wordt gedaan:</w:t>
      </w:r>
    </w:p>
    <w:p w14:paraId="5F383B3B" w14:textId="77777777" w:rsidR="004344A8" w:rsidRDefault="004344A8" w:rsidP="00CA4B29">
      <w:pPr>
        <w:tabs>
          <w:tab w:val="left" w:pos="-1440"/>
          <w:tab w:val="left" w:pos="-720"/>
        </w:tabs>
        <w:jc w:val="both"/>
        <w:rPr>
          <w:rFonts w:ascii="FlandersArtSans-Regular" w:hAnsi="FlandersArtSans-Regular" w:cs="Arial"/>
        </w:rPr>
      </w:pPr>
    </w:p>
    <w:p w14:paraId="0B4533C2" w14:textId="77777777" w:rsidR="004344A8" w:rsidRDefault="004344A8" w:rsidP="00CA4B29">
      <w:pPr>
        <w:tabs>
          <w:tab w:val="left" w:pos="-1440"/>
          <w:tab w:val="left" w:pos="-720"/>
        </w:tabs>
        <w:jc w:val="both"/>
        <w:rPr>
          <w:rFonts w:cs="Arial"/>
        </w:rPr>
      </w:pPr>
    </w:p>
    <w:p w14:paraId="78DF4D79" w14:textId="77777777" w:rsidR="004344A8" w:rsidRDefault="004344A8" w:rsidP="00CA4B29">
      <w:pPr>
        <w:tabs>
          <w:tab w:val="left" w:pos="-1440"/>
          <w:tab w:val="left" w:pos="-720"/>
        </w:tabs>
        <w:jc w:val="both"/>
        <w:rPr>
          <w:rFonts w:cs="Arial"/>
        </w:rPr>
      </w:pPr>
    </w:p>
    <w:p w14:paraId="29AC1D69" w14:textId="77777777" w:rsidR="004344A8" w:rsidRDefault="004344A8" w:rsidP="00CA4B29">
      <w:pPr>
        <w:tabs>
          <w:tab w:val="left" w:pos="-1440"/>
          <w:tab w:val="left" w:pos="-720"/>
        </w:tabs>
        <w:jc w:val="both"/>
        <w:rPr>
          <w:rFonts w:cs="Arial"/>
        </w:rPr>
      </w:pPr>
      <w:r>
        <w:rPr>
          <w:rFonts w:cs="Arial"/>
        </w:rPr>
        <w:t>De inschrijver voegt voor de bovenvermelde onderaannemers of andere entiteiten de documenten toe.</w:t>
      </w:r>
      <w:r w:rsidR="001F0C56" w:rsidRPr="001F0C56">
        <w:t xml:space="preserve"> </w:t>
      </w:r>
      <w:r w:rsidR="001F0C56" w:rsidRPr="001F0C56">
        <w:rPr>
          <w:rFonts w:cs="Arial"/>
        </w:rPr>
        <w:t>Zie tevens bepaling A.1.3. van het bestek voor meer informatie.</w:t>
      </w:r>
    </w:p>
    <w:p w14:paraId="4AF101C3" w14:textId="77777777" w:rsidR="00980D61" w:rsidRPr="00F5674A" w:rsidRDefault="00980D61" w:rsidP="00CA4B29">
      <w:pPr>
        <w:contextualSpacing w:val="0"/>
        <w:jc w:val="both"/>
        <w:rPr>
          <w:rFonts w:ascii="FlandersArtSans-Regular" w:eastAsia="Times New Roman" w:hAnsi="FlandersArtSans-Regular" w:cs="Arial"/>
          <w:color w:val="auto"/>
          <w:u w:val="single"/>
          <w:lang w:val="nl-NL" w:eastAsia="nl-NL"/>
        </w:rPr>
      </w:pPr>
    </w:p>
    <w:p w14:paraId="1ADD6DA9" w14:textId="77777777" w:rsidR="00980D61" w:rsidRPr="00E00D95" w:rsidRDefault="00980D61" w:rsidP="00CA4B29">
      <w:pPr>
        <w:contextualSpacing w:val="0"/>
        <w:jc w:val="both"/>
        <w:rPr>
          <w:rFonts w:ascii="FlandersArtSans-Regular" w:eastAsia="Times New Roman" w:hAnsi="FlandersArtSans-Regular" w:cs="Arial"/>
          <w:b/>
          <w:i/>
          <w:color w:val="auto"/>
          <w:u w:val="single"/>
          <w:lang w:val="nl-NL" w:eastAsia="nl-NL"/>
        </w:rPr>
      </w:pPr>
      <w:r w:rsidRPr="00E00D95">
        <w:rPr>
          <w:rFonts w:ascii="FlandersArtSans-Regular" w:eastAsia="Times New Roman" w:hAnsi="FlandersArtSans-Regular" w:cs="Arial"/>
          <w:b/>
          <w:i/>
          <w:color w:val="auto"/>
          <w:u w:val="single"/>
          <w:lang w:val="nl-NL" w:eastAsia="nl-NL"/>
        </w:rPr>
        <w:t>E</w:t>
      </w:r>
      <w:r w:rsidR="00C029A5" w:rsidRPr="00E00D95">
        <w:rPr>
          <w:rFonts w:ascii="FlandersArtSans-Regular" w:eastAsia="Times New Roman" w:hAnsi="FlandersArtSans-Regular" w:cs="Arial"/>
          <w:b/>
          <w:i/>
          <w:color w:val="auto"/>
          <w:u w:val="single"/>
          <w:lang w:val="nl-NL" w:eastAsia="nl-NL"/>
        </w:rPr>
        <w:t>. ERKENNING VAN AANNEMERS</w:t>
      </w:r>
    </w:p>
    <w:p w14:paraId="3BC49B60" w14:textId="77777777" w:rsidR="00C029A5" w:rsidRPr="00F5674A" w:rsidRDefault="00C029A5" w:rsidP="00CA4B29">
      <w:pPr>
        <w:contextualSpacing w:val="0"/>
        <w:jc w:val="both"/>
        <w:rPr>
          <w:rFonts w:ascii="FlandersArtSans-Regular" w:eastAsia="Times New Roman" w:hAnsi="FlandersArtSans-Regular" w:cs="Arial"/>
          <w:color w:val="auto"/>
          <w:u w:val="single"/>
          <w:lang w:val="nl-NL" w:eastAsia="nl-NL"/>
        </w:rPr>
      </w:pPr>
    </w:p>
    <w:p w14:paraId="00898773" w14:textId="77777777" w:rsidR="00980D61" w:rsidRPr="00F5674A" w:rsidRDefault="00980D61" w:rsidP="00CA4B29">
      <w:pPr>
        <w:contextualSpacing w:val="0"/>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t>De inschrijver duidt aan wat van toepassing is in volgende lijst:</w:t>
      </w:r>
    </w:p>
    <w:p w14:paraId="371DE486" w14:textId="77777777" w:rsidR="00980D61" w:rsidRPr="00F5674A" w:rsidRDefault="00980D61">
      <w:pPr>
        <w:numPr>
          <w:ilvl w:val="0"/>
          <w:numId w:val="28"/>
        </w:numPr>
        <w:contextualSpacing w:val="0"/>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t xml:space="preserve">De erkenning stemt overeen met de (onder-)categorie en klasse bepaald door het bestek en het bedrag van de offerte. Rekening houdend met de stand van de aan gang zijnde aannemingen zal </w:t>
      </w:r>
      <w:r w:rsidRPr="00F5674A">
        <w:rPr>
          <w:rFonts w:ascii="FlandersArtSans-Regular" w:eastAsia="Times New Roman" w:hAnsi="FlandersArtSans-Regular" w:cs="Arial"/>
          <w:color w:val="auto"/>
          <w:lang w:val="nl-NL" w:eastAsia="nl-NL"/>
        </w:rPr>
        <w:lastRenderedPageBreak/>
        <w:t>het maximumbedrag van gelijktijdig uit te voeren werken, dat is vastgesteld voor de verkregen erkenningsklasse, door de gunning van de opdracht niet worden overschreden.</w:t>
      </w:r>
    </w:p>
    <w:p w14:paraId="10D4C6CB" w14:textId="77777777" w:rsidR="00980D61" w:rsidRPr="00F5674A" w:rsidRDefault="00980D61">
      <w:pPr>
        <w:numPr>
          <w:ilvl w:val="0"/>
          <w:numId w:val="28"/>
        </w:numPr>
        <w:contextualSpacing w:val="0"/>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t>De erkenning stemt overeen met de (onder-)categorie en klasse zoals bepaald door het bestek en het bedrag van de offerte. Door de gunning van de opdracht zal het maximumbedrag van de gelijktijdig uit te voeren werken, dat is vastgesteld voor de verkregen erkenningsklasse, worden overschreden. De voorgeschreven afwijkingsaanvraag is bij deze offerte gevoegd.</w:t>
      </w:r>
    </w:p>
    <w:p w14:paraId="4DDB1E15" w14:textId="77777777" w:rsidR="00980D61" w:rsidRPr="00F5674A" w:rsidRDefault="00980D61">
      <w:pPr>
        <w:numPr>
          <w:ilvl w:val="0"/>
          <w:numId w:val="28"/>
        </w:numPr>
        <w:contextualSpacing w:val="0"/>
        <w:jc w:val="both"/>
        <w:rPr>
          <w:rFonts w:ascii="FlandersArtSans-Regular" w:eastAsia="Times New Roman" w:hAnsi="FlandersArtSans-Regular" w:cs="Arial"/>
          <w:b/>
          <w:color w:val="auto"/>
          <w:lang w:val="nl-NL" w:eastAsia="nl-NL"/>
        </w:rPr>
      </w:pPr>
      <w:r w:rsidRPr="00F5674A">
        <w:rPr>
          <w:rFonts w:ascii="FlandersArtSans-Regular" w:eastAsia="Times New Roman" w:hAnsi="FlandersArtSans-Regular" w:cs="Arial"/>
          <w:color w:val="auto"/>
          <w:lang w:val="nl-NL" w:eastAsia="nl-NL"/>
        </w:rPr>
        <w:t>De bewijzen van erkenning in een andere Lidstaat van de Europese Gemeenschap en van de gelijkwaardigheid van die erkenning, zijn bij deze offerte gevoegd.</w:t>
      </w:r>
    </w:p>
    <w:p w14:paraId="6A1DD847" w14:textId="77777777" w:rsidR="0004048F" w:rsidRDefault="00980D61" w:rsidP="00CA4B29">
      <w:pPr>
        <w:tabs>
          <w:tab w:val="left" w:pos="-1440"/>
          <w:tab w:val="left" w:pos="-720"/>
        </w:tabs>
        <w:jc w:val="both"/>
        <w:rPr>
          <w:rFonts w:ascii="FlandersArtSans-Regular" w:eastAsia="Times New Roman" w:hAnsi="FlandersArtSans-Regular" w:cs="Arial"/>
          <w:color w:val="auto"/>
          <w:lang w:val="nl-NL" w:eastAsia="nl-NL"/>
        </w:rPr>
      </w:pPr>
      <w:r w:rsidRPr="00F5674A">
        <w:rPr>
          <w:rFonts w:ascii="FlandersArtSans-Regular" w:eastAsia="Times New Roman" w:hAnsi="FlandersArtSans-Regular" w:cs="Arial"/>
          <w:color w:val="auto"/>
          <w:lang w:val="nl-NL" w:eastAsia="nl-NL"/>
        </w:rPr>
        <w:t>De bewijzen dat aan de voorwaarden voor erkenning is voldaan, zijn bij deze offerte gevoegd.</w:t>
      </w:r>
    </w:p>
    <w:p w14:paraId="15FF1508" w14:textId="77777777" w:rsidR="000B569F" w:rsidRPr="0054021F" w:rsidRDefault="000B569F" w:rsidP="00CA4B29">
      <w:pPr>
        <w:tabs>
          <w:tab w:val="left" w:pos="-1440"/>
          <w:tab w:val="left" w:pos="-720"/>
        </w:tabs>
        <w:jc w:val="both"/>
        <w:rPr>
          <w:rFonts w:ascii="FlandersArtSans-Regular" w:hAnsi="FlandersArtSans-Regular" w:cs="Arial"/>
        </w:rPr>
      </w:pPr>
    </w:p>
    <w:p w14:paraId="75D68355" w14:textId="77777777" w:rsidR="0004048F" w:rsidRDefault="00980D61" w:rsidP="00CA4B29">
      <w:pPr>
        <w:tabs>
          <w:tab w:val="left" w:pos="-1440"/>
          <w:tab w:val="left" w:pos="-720"/>
        </w:tabs>
        <w:jc w:val="both"/>
        <w:rPr>
          <w:rFonts w:ascii="FlandersArtSans-Regular" w:hAnsi="FlandersArtSans-Regular" w:cs="Arial"/>
          <w:b/>
          <w:i/>
          <w:u w:val="single"/>
        </w:rPr>
      </w:pPr>
      <w:r>
        <w:rPr>
          <w:rFonts w:ascii="FlandersArtSans-Regular" w:hAnsi="FlandersArtSans-Regular" w:cs="Arial"/>
          <w:b/>
          <w:i/>
          <w:u w:val="single"/>
        </w:rPr>
        <w:t>F</w:t>
      </w:r>
      <w:r w:rsidR="0004048F" w:rsidRPr="0054021F">
        <w:rPr>
          <w:rFonts w:ascii="FlandersArtSans-Regular" w:hAnsi="FlandersArtSans-Regular" w:cs="Arial"/>
          <w:b/>
          <w:i/>
          <w:u w:val="single"/>
        </w:rPr>
        <w:t>. ONDERAANNEMERS</w:t>
      </w:r>
    </w:p>
    <w:p w14:paraId="41795342" w14:textId="77777777" w:rsidR="00DB24AE" w:rsidRPr="0054021F" w:rsidRDefault="00DB24AE" w:rsidP="00CA4B29">
      <w:pPr>
        <w:tabs>
          <w:tab w:val="left" w:pos="-1440"/>
          <w:tab w:val="left" w:pos="-720"/>
        </w:tabs>
        <w:jc w:val="both"/>
        <w:rPr>
          <w:rFonts w:ascii="FlandersArtSans-Regular" w:hAnsi="FlandersArtSans-Regular" w:cs="Arial"/>
        </w:rPr>
      </w:pPr>
    </w:p>
    <w:p w14:paraId="667BDCB9" w14:textId="77777777" w:rsidR="00062955" w:rsidRPr="003603F6" w:rsidRDefault="005B1BA3" w:rsidP="004E1A56">
      <w:pPr>
        <w:pBdr>
          <w:top w:val="single" w:sz="4" w:space="1" w:color="auto"/>
          <w:left w:val="single" w:sz="4" w:space="4" w:color="auto"/>
          <w:bottom w:val="single" w:sz="4" w:space="1" w:color="auto"/>
          <w:right w:val="single" w:sz="4" w:space="4" w:color="auto"/>
        </w:pBdr>
        <w:shd w:val="clear" w:color="auto" w:fill="D9D9D9"/>
        <w:tabs>
          <w:tab w:val="left" w:pos="-1440"/>
          <w:tab w:val="left" w:pos="-720"/>
        </w:tabs>
        <w:jc w:val="both"/>
        <w:rPr>
          <w:rFonts w:ascii="FlandersArtSans-Regular" w:hAnsi="FlandersArtSans-Regular" w:cs="Arial"/>
          <w:b/>
        </w:rPr>
      </w:pPr>
      <w:r w:rsidRPr="00337164">
        <w:rPr>
          <w:rFonts w:ascii="FlandersArtSans-Regular" w:hAnsi="FlandersArtSans-Regular" w:cs="Arial"/>
          <w:b/>
        </w:rPr>
        <w:t xml:space="preserve">Noot: </w:t>
      </w:r>
      <w:r w:rsidR="003603F6" w:rsidRPr="003603F6">
        <w:rPr>
          <w:rFonts w:ascii="FlandersArtSans-Regular" w:hAnsi="FlandersArtSans-Regular" w:cs="Arial"/>
          <w:highlight w:val="yellow"/>
        </w:rPr>
        <w:t>(F</w:t>
      </w:r>
      <w:r w:rsidR="00062955" w:rsidRPr="003603F6">
        <w:rPr>
          <w:rFonts w:ascii="FlandersArtSans-Regular" w:hAnsi="FlandersArtSans-Regular" w:cs="Arial"/>
          <w:highlight w:val="yellow"/>
        </w:rPr>
        <w:t>acultatief</w:t>
      </w:r>
      <w:r w:rsidR="003603F6" w:rsidRPr="003603F6">
        <w:rPr>
          <w:rFonts w:ascii="FlandersArtSans-Regular" w:hAnsi="FlandersArtSans-Regular" w:cs="Arial"/>
          <w:highlight w:val="yellow"/>
        </w:rPr>
        <w:t>)</w:t>
      </w:r>
      <w:r w:rsidR="00062955" w:rsidRPr="003603F6">
        <w:rPr>
          <w:rFonts w:ascii="FlandersArtSans-Regular" w:hAnsi="FlandersArtSans-Regular" w:cs="Arial"/>
          <w:highlight w:val="yellow"/>
        </w:rPr>
        <w:t>:</w:t>
      </w:r>
      <w:r w:rsidR="00062955" w:rsidRPr="00DB24AE">
        <w:rPr>
          <w:rFonts w:ascii="FlandersArtSans-Regular" w:hAnsi="FlandersArtSans-Regular" w:cs="Arial"/>
        </w:rPr>
        <w:t xml:space="preserve"> deze titel enkel aan het offerteformulier toevoegen indien u bij A.</w:t>
      </w:r>
      <w:r w:rsidR="00CE7231">
        <w:rPr>
          <w:rFonts w:ascii="FlandersArtSans-Regular" w:hAnsi="FlandersArtSans-Regular" w:cs="Arial"/>
        </w:rPr>
        <w:t xml:space="preserve">1.3. </w:t>
      </w:r>
      <w:r w:rsidR="00062955" w:rsidRPr="00DB24AE">
        <w:rPr>
          <w:rFonts w:ascii="FlandersArtSans-Regular" w:hAnsi="FlandersArtSans-Regular" w:cs="Arial"/>
        </w:rPr>
        <w:t xml:space="preserve">vraagt naar het gedeelte in </w:t>
      </w:r>
      <w:proofErr w:type="spellStart"/>
      <w:r w:rsidR="00062955" w:rsidRPr="00DB24AE">
        <w:rPr>
          <w:rFonts w:ascii="FlandersArtSans-Regular" w:hAnsi="FlandersArtSans-Regular" w:cs="Arial"/>
        </w:rPr>
        <w:t>onderaanneming</w:t>
      </w:r>
      <w:proofErr w:type="spellEnd"/>
      <w:r w:rsidR="00062955" w:rsidRPr="00DB24AE">
        <w:rPr>
          <w:rFonts w:ascii="FlandersArtSans-Regular" w:hAnsi="FlandersArtSans-Regular" w:cs="Arial"/>
        </w:rPr>
        <w:t xml:space="preserve"> en naar de identiteit van de onderaannemers:)</w:t>
      </w:r>
    </w:p>
    <w:p w14:paraId="38CF8591" w14:textId="77777777" w:rsidR="0004048F" w:rsidRPr="0054021F" w:rsidRDefault="0004048F" w:rsidP="00CA4B29">
      <w:pPr>
        <w:tabs>
          <w:tab w:val="left" w:pos="-1440"/>
          <w:tab w:val="left" w:pos="-720"/>
        </w:tabs>
        <w:jc w:val="both"/>
        <w:rPr>
          <w:rFonts w:ascii="FlandersArtSans-Regular" w:hAnsi="FlandersArtSans-Regular" w:cs="Arial"/>
        </w:rPr>
      </w:pPr>
    </w:p>
    <w:p w14:paraId="0C43D5C9" w14:textId="77777777" w:rsidR="0004048F" w:rsidRPr="0041010B" w:rsidRDefault="0004048F" w:rsidP="00CA4B29">
      <w:pPr>
        <w:tabs>
          <w:tab w:val="left" w:pos="-1440"/>
          <w:tab w:val="left" w:pos="-720"/>
        </w:tabs>
        <w:jc w:val="both"/>
        <w:rPr>
          <w:rFonts w:ascii="FlandersArtSans-Regular" w:hAnsi="FlandersArtSans-Regular" w:cs="Arial"/>
        </w:rPr>
      </w:pPr>
      <w:r w:rsidRPr="0041010B">
        <w:rPr>
          <w:rFonts w:ascii="FlandersArtSans-Regular" w:hAnsi="FlandersArtSans-Regular" w:cs="Arial"/>
        </w:rPr>
        <w:t xml:space="preserve">Er zullen onderaannemers worden aangewend:   JA / NEE </w:t>
      </w:r>
      <w:r w:rsidRPr="0041010B">
        <w:rPr>
          <w:rStyle w:val="Voetnootmarkering"/>
          <w:rFonts w:cs="Arial"/>
        </w:rPr>
        <w:footnoteReference w:id="4"/>
      </w:r>
    </w:p>
    <w:p w14:paraId="734F5879" w14:textId="77777777" w:rsidR="0004048F" w:rsidRPr="0041010B" w:rsidRDefault="0004048F" w:rsidP="00CA4B29">
      <w:pPr>
        <w:tabs>
          <w:tab w:val="left" w:pos="-1440"/>
          <w:tab w:val="left" w:pos="-720"/>
          <w:tab w:val="left" w:pos="1185"/>
        </w:tabs>
        <w:jc w:val="both"/>
        <w:rPr>
          <w:rFonts w:ascii="FlandersArtSans-Regular" w:hAnsi="FlandersArtSans-Regular" w:cs="Arial"/>
        </w:rPr>
      </w:pPr>
    </w:p>
    <w:p w14:paraId="46020C99" w14:textId="77777777" w:rsidR="0004048F" w:rsidRPr="00866436" w:rsidRDefault="0004048F" w:rsidP="00CA4B29">
      <w:pPr>
        <w:tabs>
          <w:tab w:val="left" w:pos="-1440"/>
          <w:tab w:val="left" w:pos="-720"/>
        </w:tabs>
        <w:jc w:val="both"/>
        <w:rPr>
          <w:rFonts w:ascii="FlandersArtSans-Regular" w:hAnsi="FlandersArtSans-Regular" w:cs="Arial"/>
        </w:rPr>
      </w:pPr>
      <w:r w:rsidRPr="00866436">
        <w:rPr>
          <w:rFonts w:ascii="FlandersArtSans-Regular" w:hAnsi="FlandersArtSans-Regular" w:cs="Arial"/>
        </w:rPr>
        <w:t xml:space="preserve">Gedeelte van de opdracht dat in </w:t>
      </w:r>
      <w:proofErr w:type="spellStart"/>
      <w:r w:rsidRPr="00866436">
        <w:rPr>
          <w:rFonts w:ascii="FlandersArtSans-Regular" w:hAnsi="FlandersArtSans-Regular" w:cs="Arial"/>
        </w:rPr>
        <w:t>onderaanneming</w:t>
      </w:r>
      <w:proofErr w:type="spellEnd"/>
      <w:r w:rsidRPr="00866436">
        <w:rPr>
          <w:rFonts w:ascii="FlandersArtSans-Regular" w:hAnsi="FlandersArtSans-Regular" w:cs="Arial"/>
        </w:rPr>
        <w:t xml:space="preserve"> wordt gegeven:</w:t>
      </w:r>
    </w:p>
    <w:p w14:paraId="57AA2020" w14:textId="77777777" w:rsidR="0004048F" w:rsidRPr="00B352B2" w:rsidRDefault="0004048F" w:rsidP="00CA4B29">
      <w:pPr>
        <w:tabs>
          <w:tab w:val="left" w:pos="-1440"/>
          <w:tab w:val="left" w:pos="-720"/>
        </w:tabs>
        <w:jc w:val="both"/>
        <w:rPr>
          <w:rFonts w:ascii="FlandersArtSans-Regular" w:hAnsi="FlandersArtSans-Regular" w:cs="Arial"/>
        </w:rPr>
      </w:pPr>
    </w:p>
    <w:p w14:paraId="349F3D99" w14:textId="77777777" w:rsidR="0004048F" w:rsidRPr="0054021F" w:rsidRDefault="0004048F" w:rsidP="00CA4B29">
      <w:pPr>
        <w:tabs>
          <w:tab w:val="left" w:pos="-1440"/>
          <w:tab w:val="left" w:pos="-720"/>
        </w:tabs>
        <w:jc w:val="both"/>
        <w:rPr>
          <w:rFonts w:ascii="FlandersArtSans-Regular" w:hAnsi="FlandersArtSans-Regular" w:cs="Arial"/>
        </w:rPr>
      </w:pPr>
    </w:p>
    <w:p w14:paraId="5C0AE57B" w14:textId="77777777" w:rsidR="0004048F" w:rsidRPr="0054021F" w:rsidRDefault="0004048F" w:rsidP="00CA4B29">
      <w:pPr>
        <w:tabs>
          <w:tab w:val="left" w:pos="-1440"/>
          <w:tab w:val="left" w:pos="-720"/>
        </w:tabs>
        <w:jc w:val="both"/>
        <w:rPr>
          <w:rFonts w:ascii="FlandersArtSans-Regular" w:hAnsi="FlandersArtSans-Regular" w:cs="Arial"/>
        </w:rPr>
      </w:pPr>
    </w:p>
    <w:p w14:paraId="291283CA" w14:textId="77777777" w:rsidR="000B569F" w:rsidRDefault="0004048F" w:rsidP="00CA4B29">
      <w:pPr>
        <w:tabs>
          <w:tab w:val="left" w:pos="-1440"/>
          <w:tab w:val="left" w:pos="-720"/>
        </w:tabs>
        <w:jc w:val="both"/>
        <w:rPr>
          <w:rFonts w:ascii="FlandersArtSans-Regular" w:hAnsi="FlandersArtSans-Regular" w:cs="Arial"/>
        </w:rPr>
      </w:pPr>
      <w:r w:rsidRPr="00866436">
        <w:rPr>
          <w:rFonts w:ascii="FlandersArtSans-Regular" w:hAnsi="FlandersArtSans-Regular" w:cs="Arial"/>
        </w:rPr>
        <w:t>Volgende onderaannemers zullen hiervoor worden aangewend</w:t>
      </w:r>
      <w:r w:rsidR="00062955" w:rsidRPr="00866436">
        <w:rPr>
          <w:rFonts w:ascii="FlandersArtSans-Regular" w:hAnsi="FlandersArtSans-Regular" w:cs="Arial"/>
        </w:rPr>
        <w:t xml:space="preserve"> (benaming, nationaliteit, ondernemingsnummer)</w:t>
      </w:r>
      <w:r w:rsidRPr="00866436">
        <w:rPr>
          <w:rFonts w:ascii="FlandersArtSans-Regular" w:hAnsi="FlandersArtSans-Regular" w:cs="Arial"/>
        </w:rPr>
        <w:t>:</w:t>
      </w:r>
    </w:p>
    <w:p w14:paraId="4656A9A2" w14:textId="77777777" w:rsidR="000B569F" w:rsidRDefault="000B569F" w:rsidP="00CA4B29">
      <w:pPr>
        <w:tabs>
          <w:tab w:val="left" w:pos="-1440"/>
          <w:tab w:val="left" w:pos="-720"/>
        </w:tabs>
        <w:jc w:val="both"/>
        <w:rPr>
          <w:rFonts w:ascii="FlandersArtSans-Regular" w:hAnsi="FlandersArtSans-Regular" w:cs="Arial"/>
        </w:rPr>
      </w:pPr>
    </w:p>
    <w:p w14:paraId="05B6901C" w14:textId="77777777" w:rsidR="0004048F" w:rsidRPr="0054021F" w:rsidRDefault="00C029A5" w:rsidP="00CA4B29">
      <w:pPr>
        <w:tabs>
          <w:tab w:val="left" w:pos="-1440"/>
          <w:tab w:val="left" w:pos="-720"/>
        </w:tabs>
        <w:jc w:val="both"/>
        <w:rPr>
          <w:rFonts w:ascii="FlandersArtSans-Regular" w:hAnsi="FlandersArtSans-Regular" w:cs="Arial"/>
        </w:rPr>
      </w:pPr>
      <w:r>
        <w:rPr>
          <w:rFonts w:ascii="FlandersArtSans-Regular" w:hAnsi="FlandersArtSans-Regular" w:cs="Arial"/>
          <w:b/>
          <w:i/>
          <w:u w:val="single"/>
        </w:rPr>
        <w:t>G</w:t>
      </w:r>
      <w:r w:rsidR="0004048F">
        <w:rPr>
          <w:rFonts w:ascii="FlandersArtSans-Regular" w:hAnsi="FlandersArtSans-Regular" w:cs="Arial"/>
          <w:b/>
          <w:i/>
          <w:u w:val="single"/>
        </w:rPr>
        <w:t>.</w:t>
      </w:r>
      <w:r w:rsidR="0004048F" w:rsidRPr="0054021F">
        <w:rPr>
          <w:rFonts w:ascii="FlandersArtSans-Regular" w:hAnsi="FlandersArtSans-Regular" w:cs="Arial"/>
          <w:b/>
          <w:i/>
          <w:u w:val="single"/>
        </w:rPr>
        <w:t xml:space="preserve"> PERSONEEL</w:t>
      </w:r>
    </w:p>
    <w:p w14:paraId="47C336FF" w14:textId="77777777" w:rsidR="0004048F" w:rsidRPr="0054021F" w:rsidRDefault="0004048F" w:rsidP="00CA4B29">
      <w:pPr>
        <w:tabs>
          <w:tab w:val="left" w:pos="-1440"/>
          <w:tab w:val="left" w:pos="-720"/>
        </w:tabs>
        <w:jc w:val="both"/>
        <w:rPr>
          <w:rFonts w:ascii="FlandersArtSans-Regular" w:hAnsi="FlandersArtSans-Regular" w:cs="Arial"/>
        </w:rPr>
      </w:pPr>
    </w:p>
    <w:p w14:paraId="2721B0A7"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Er wordt personeel tewerkgesteld dat onderworpen is aan de sociale zekerheidswetgeving van een andere lidstaat van de Europese Unie:</w:t>
      </w:r>
    </w:p>
    <w:p w14:paraId="5282AC3E" w14:textId="77777777" w:rsidR="0004048F" w:rsidRPr="0054021F" w:rsidRDefault="0004048F" w:rsidP="00CA4B29">
      <w:pPr>
        <w:tabs>
          <w:tab w:val="left" w:pos="-1440"/>
          <w:tab w:val="left" w:pos="-720"/>
        </w:tabs>
        <w:jc w:val="both"/>
        <w:rPr>
          <w:rFonts w:ascii="FlandersArtSans-Regular" w:hAnsi="FlandersArtSans-Regular" w:cs="Arial"/>
        </w:rPr>
      </w:pPr>
    </w:p>
    <w:p w14:paraId="7A169B7D"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JA / NEE</w:t>
      </w:r>
      <w:r>
        <w:rPr>
          <w:rFonts w:ascii="FlandersArtSans-Regular" w:hAnsi="FlandersArtSans-Regular" w:cs="Arial"/>
        </w:rPr>
        <w:t xml:space="preserve"> </w:t>
      </w:r>
      <w:r w:rsidRPr="0054021F">
        <w:rPr>
          <w:rStyle w:val="Voetnootmarkering"/>
          <w:rFonts w:cs="Arial"/>
        </w:rPr>
        <w:footnoteReference w:id="5"/>
      </w:r>
    </w:p>
    <w:p w14:paraId="5C7F3C13" w14:textId="77777777" w:rsidR="0004048F" w:rsidRPr="0054021F" w:rsidRDefault="0004048F" w:rsidP="00CA4B29">
      <w:pPr>
        <w:tabs>
          <w:tab w:val="left" w:pos="-1440"/>
          <w:tab w:val="left" w:pos="-720"/>
        </w:tabs>
        <w:jc w:val="both"/>
        <w:rPr>
          <w:rFonts w:ascii="FlandersArtSans-Regular" w:hAnsi="FlandersArtSans-Regular" w:cs="Arial"/>
        </w:rPr>
      </w:pPr>
    </w:p>
    <w:p w14:paraId="1830881C" w14:textId="77777777" w:rsidR="0004048F" w:rsidRPr="0054021F" w:rsidRDefault="0004048F" w:rsidP="00CA4B29">
      <w:pPr>
        <w:tabs>
          <w:tab w:val="left" w:pos="-1440"/>
          <w:tab w:val="left" w:pos="-720"/>
        </w:tabs>
        <w:jc w:val="both"/>
        <w:rPr>
          <w:rFonts w:ascii="FlandersArtSans-Regular" w:hAnsi="FlandersArtSans-Regular" w:cs="Arial"/>
        </w:rPr>
      </w:pPr>
    </w:p>
    <w:p w14:paraId="18E26088" w14:textId="77777777" w:rsidR="0004048F" w:rsidRPr="0054021F" w:rsidRDefault="0004048F" w:rsidP="00CA4B29">
      <w:pPr>
        <w:tabs>
          <w:tab w:val="left" w:pos="-1440"/>
          <w:tab w:val="left" w:pos="-720"/>
        </w:tabs>
        <w:jc w:val="both"/>
        <w:rPr>
          <w:rFonts w:ascii="FlandersArtSans-Regular" w:hAnsi="FlandersArtSans-Regular" w:cs="Arial"/>
        </w:rPr>
      </w:pPr>
    </w:p>
    <w:p w14:paraId="3F9E0A63" w14:textId="77777777" w:rsidR="0004048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Het betreft volgende EU-lidstaat</w:t>
      </w:r>
      <w:r>
        <w:rPr>
          <w:rFonts w:ascii="FlandersArtSans-Regular" w:hAnsi="FlandersArtSans-Regular" w:cs="Arial"/>
        </w:rPr>
        <w:t xml:space="preserve"> </w:t>
      </w:r>
      <w:r w:rsidRPr="0054021F">
        <w:rPr>
          <w:rStyle w:val="Voetnootmarkering"/>
          <w:rFonts w:cs="Arial"/>
        </w:rPr>
        <w:footnoteReference w:id="6"/>
      </w:r>
      <w:r>
        <w:rPr>
          <w:rFonts w:ascii="FlandersArtSans-Regular" w:hAnsi="FlandersArtSans-Regular" w:cs="Arial"/>
        </w:rPr>
        <w:t xml:space="preserve"> </w:t>
      </w:r>
      <w:r w:rsidR="000B569F">
        <w:rPr>
          <w:rFonts w:ascii="FlandersArtSans-Regular" w:hAnsi="FlandersArtSans-Regular" w:cs="Arial"/>
        </w:rPr>
        <w:t>:</w:t>
      </w:r>
    </w:p>
    <w:p w14:paraId="263362F1" w14:textId="77777777" w:rsidR="00E00D95" w:rsidRDefault="00E00D95" w:rsidP="00CA4B29">
      <w:pPr>
        <w:tabs>
          <w:tab w:val="left" w:pos="-1440"/>
          <w:tab w:val="left" w:pos="-720"/>
        </w:tabs>
        <w:jc w:val="both"/>
        <w:rPr>
          <w:rFonts w:ascii="FlandersArtSans-Regular" w:hAnsi="FlandersArtSans-Regular" w:cs="Arial"/>
        </w:rPr>
      </w:pPr>
    </w:p>
    <w:p w14:paraId="1C677E36" w14:textId="77777777" w:rsidR="00E00D95" w:rsidRDefault="00E00D95" w:rsidP="00E00D95">
      <w:pPr>
        <w:tabs>
          <w:tab w:val="left" w:pos="-1440"/>
          <w:tab w:val="left" w:pos="-720"/>
        </w:tabs>
        <w:jc w:val="both"/>
        <w:rPr>
          <w:rFonts w:ascii="FlandersArtSans-Regular" w:hAnsi="FlandersArtSans-Regular" w:cs="Arial"/>
        </w:rPr>
      </w:pPr>
    </w:p>
    <w:p w14:paraId="49619C1B" w14:textId="77777777" w:rsidR="00E00D95" w:rsidRPr="00E00D95" w:rsidRDefault="00E00D95" w:rsidP="00E00D95">
      <w:pPr>
        <w:tabs>
          <w:tab w:val="left" w:pos="-1440"/>
          <w:tab w:val="left" w:pos="-720"/>
        </w:tabs>
        <w:jc w:val="both"/>
        <w:rPr>
          <w:rFonts w:ascii="FlandersArtSans-Regular" w:hAnsi="FlandersArtSans-Regular" w:cs="Arial"/>
        </w:rPr>
      </w:pPr>
      <w:r w:rsidRPr="00E00D95">
        <w:rPr>
          <w:rFonts w:ascii="FlandersArtSans-Regular" w:hAnsi="FlandersArtSans-Regular" w:cs="Arial"/>
        </w:rPr>
        <w:t xml:space="preserve">De inschrijver/opdrachtnemer bevestigt door indiening van zijn offerte, de mededeling van de aanbestedende overheid te hebben ontvangen met betrekking tot de website waarop de inlichtingen betreffende het verschuldigde loon zijn opgenomen (www.minimumlonen.be en </w:t>
      </w:r>
      <w:r w:rsidRPr="00E00D95">
        <w:rPr>
          <w:rFonts w:ascii="FlandersArtSans-Regular" w:hAnsi="FlandersArtSans-Regular" w:cs="Arial"/>
        </w:rPr>
        <w:lastRenderedPageBreak/>
        <w:t>http://www.werk.belgie.be/defaultTab.aspx?id=6224 voor wat betreft een buitenlandse inschrijver/opdrachtnemer).</w:t>
      </w:r>
    </w:p>
    <w:p w14:paraId="40AEA461" w14:textId="77777777" w:rsidR="00E00D95" w:rsidRDefault="00E00D95" w:rsidP="00E00D95">
      <w:pPr>
        <w:tabs>
          <w:tab w:val="left" w:pos="-1440"/>
          <w:tab w:val="left" w:pos="-720"/>
        </w:tabs>
        <w:jc w:val="both"/>
        <w:rPr>
          <w:rFonts w:ascii="FlandersArtSans-Regular" w:hAnsi="FlandersArtSans-Regular" w:cs="Arial"/>
        </w:rPr>
      </w:pPr>
    </w:p>
    <w:p w14:paraId="06E4FEA6" w14:textId="77777777" w:rsidR="00E00D95" w:rsidRPr="00E00D95" w:rsidRDefault="00E00D95" w:rsidP="00E00D95">
      <w:pPr>
        <w:tabs>
          <w:tab w:val="left" w:pos="-1440"/>
          <w:tab w:val="left" w:pos="-720"/>
        </w:tabs>
        <w:jc w:val="both"/>
        <w:rPr>
          <w:rFonts w:ascii="FlandersArtSans-Regular" w:hAnsi="FlandersArtSans-Regular" w:cs="Arial"/>
        </w:rPr>
      </w:pPr>
      <w:r w:rsidRPr="00E00D95">
        <w:rPr>
          <w:rFonts w:ascii="FlandersArtSans-Regular" w:hAnsi="FlandersArtSans-Regular" w:cs="Arial"/>
        </w:rPr>
        <w:t xml:space="preserve">De inschrijver/opdrachtnemer bevestigt door indiening van zijn offerte dat hij zijn verplichting om tijdig het verschuldigde loon van zijn werknemers te betalen naleeft en zal naleven. </w:t>
      </w:r>
    </w:p>
    <w:p w14:paraId="1A09DEE1" w14:textId="77777777" w:rsidR="00E00D95" w:rsidRDefault="00E00D95" w:rsidP="00CA4B29">
      <w:pPr>
        <w:tabs>
          <w:tab w:val="left" w:pos="-1440"/>
          <w:tab w:val="left" w:pos="-720"/>
        </w:tabs>
        <w:jc w:val="both"/>
        <w:rPr>
          <w:rFonts w:ascii="FlandersArtSans-Regular" w:hAnsi="FlandersArtSans-Regular" w:cs="Arial"/>
        </w:rPr>
      </w:pPr>
    </w:p>
    <w:p w14:paraId="07B8168A" w14:textId="77777777" w:rsidR="0073735A" w:rsidRPr="0054021F" w:rsidRDefault="0073735A" w:rsidP="00CA4B29">
      <w:pPr>
        <w:tabs>
          <w:tab w:val="left" w:pos="-1440"/>
          <w:tab w:val="left" w:pos="-720"/>
        </w:tabs>
        <w:jc w:val="both"/>
        <w:rPr>
          <w:rFonts w:ascii="FlandersArtSans-Regular" w:hAnsi="FlandersArtSans-Regular" w:cs="Arial"/>
        </w:rPr>
      </w:pPr>
    </w:p>
    <w:p w14:paraId="3C455379" w14:textId="77777777" w:rsidR="0004048F" w:rsidRPr="0054021F" w:rsidRDefault="00C029A5" w:rsidP="00CA4B29">
      <w:pPr>
        <w:tabs>
          <w:tab w:val="left" w:pos="-1440"/>
          <w:tab w:val="left" w:pos="-720"/>
        </w:tabs>
        <w:jc w:val="both"/>
        <w:rPr>
          <w:rFonts w:ascii="FlandersArtSans-Regular" w:hAnsi="FlandersArtSans-Regular" w:cs="Arial"/>
        </w:rPr>
      </w:pPr>
      <w:r>
        <w:rPr>
          <w:rFonts w:ascii="FlandersArtSans-Regular" w:hAnsi="FlandersArtSans-Regular" w:cs="Arial"/>
          <w:b/>
          <w:i/>
          <w:u w:val="single"/>
        </w:rPr>
        <w:t>H</w:t>
      </w:r>
      <w:r w:rsidR="0004048F" w:rsidRPr="0054021F">
        <w:rPr>
          <w:rFonts w:ascii="FlandersArtSans-Regular" w:hAnsi="FlandersArtSans-Regular" w:cs="Arial"/>
          <w:b/>
          <w:i/>
          <w:u w:val="single"/>
        </w:rPr>
        <w:t>. BETALINGEN</w:t>
      </w:r>
    </w:p>
    <w:p w14:paraId="4AA00A4B" w14:textId="77777777" w:rsidR="0004048F" w:rsidRPr="0054021F" w:rsidRDefault="0004048F" w:rsidP="00CA4B29">
      <w:pPr>
        <w:tabs>
          <w:tab w:val="left" w:pos="-1440"/>
          <w:tab w:val="left" w:pos="-720"/>
        </w:tabs>
        <w:jc w:val="both"/>
        <w:rPr>
          <w:rFonts w:ascii="FlandersArtSans-Regular" w:hAnsi="FlandersArtSans-Regular" w:cs="Arial"/>
        </w:rPr>
      </w:pPr>
    </w:p>
    <w:p w14:paraId="78B7C811"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 xml:space="preserve">De betalingen zullen geldig gebeuren door overschrijving op rekeningnr.:                </w:t>
      </w:r>
    </w:p>
    <w:p w14:paraId="3D8338CD" w14:textId="77777777" w:rsidR="0004048F" w:rsidRPr="0054021F" w:rsidRDefault="0004048F" w:rsidP="00CA4B29">
      <w:pPr>
        <w:tabs>
          <w:tab w:val="left" w:pos="-1440"/>
          <w:tab w:val="left" w:pos="-720"/>
        </w:tabs>
        <w:jc w:val="both"/>
        <w:rPr>
          <w:rFonts w:ascii="FlandersArtSans-Regular" w:hAnsi="FlandersArtSans-Regular" w:cs="Arial"/>
        </w:rPr>
      </w:pPr>
    </w:p>
    <w:p w14:paraId="6E26D76D" w14:textId="77777777" w:rsidR="0004048F" w:rsidRPr="0054021F" w:rsidRDefault="0004048F">
      <w:pPr>
        <w:numPr>
          <w:ilvl w:val="0"/>
          <w:numId w:val="21"/>
        </w:numPr>
        <w:tabs>
          <w:tab w:val="left" w:pos="-1440"/>
          <w:tab w:val="left" w:pos="-720"/>
        </w:tabs>
        <w:spacing w:line="480" w:lineRule="auto"/>
        <w:ind w:left="284" w:hanging="142"/>
        <w:contextualSpacing w:val="0"/>
        <w:jc w:val="both"/>
        <w:rPr>
          <w:rFonts w:ascii="FlandersArtSans-Regular" w:hAnsi="FlandersArtSans-Regular" w:cs="Arial"/>
        </w:rPr>
      </w:pPr>
      <w:r w:rsidRPr="0054021F">
        <w:rPr>
          <w:rFonts w:ascii="FlandersArtSans-Regular" w:hAnsi="FlandersArtSans-Regular" w:cs="Arial"/>
        </w:rPr>
        <w:t>Rekeningnummer (IBAN): …</w:t>
      </w:r>
    </w:p>
    <w:p w14:paraId="63237153" w14:textId="77777777" w:rsidR="0004048F" w:rsidRPr="0054021F" w:rsidRDefault="0004048F">
      <w:pPr>
        <w:numPr>
          <w:ilvl w:val="0"/>
          <w:numId w:val="21"/>
        </w:numPr>
        <w:tabs>
          <w:tab w:val="left" w:pos="-1440"/>
          <w:tab w:val="left" w:pos="-720"/>
        </w:tabs>
        <w:spacing w:line="480" w:lineRule="auto"/>
        <w:ind w:left="284" w:hanging="142"/>
        <w:contextualSpacing w:val="0"/>
        <w:jc w:val="both"/>
        <w:rPr>
          <w:rFonts w:ascii="FlandersArtSans-Regular" w:hAnsi="FlandersArtSans-Regular" w:cs="Arial"/>
        </w:rPr>
      </w:pPr>
      <w:r w:rsidRPr="0054021F">
        <w:rPr>
          <w:rFonts w:ascii="FlandersArtSans-Regular" w:hAnsi="FlandersArtSans-Regular" w:cs="Arial"/>
        </w:rPr>
        <w:t>Bankinstelling (BIC): …</w:t>
      </w:r>
    </w:p>
    <w:p w14:paraId="61BF5963" w14:textId="77777777" w:rsidR="00F2525F" w:rsidRDefault="0004048F" w:rsidP="00CA4B29">
      <w:pPr>
        <w:tabs>
          <w:tab w:val="left" w:pos="-1440"/>
          <w:tab w:val="left" w:pos="-720"/>
        </w:tabs>
        <w:spacing w:line="480" w:lineRule="auto"/>
        <w:ind w:left="142"/>
        <w:contextualSpacing w:val="0"/>
        <w:jc w:val="both"/>
        <w:rPr>
          <w:rFonts w:ascii="FlandersArtSans-Regular" w:hAnsi="FlandersArtSans-Regular" w:cs="Arial"/>
        </w:rPr>
      </w:pPr>
      <w:r w:rsidRPr="0054021F">
        <w:rPr>
          <w:rFonts w:ascii="FlandersArtSans-Regular" w:hAnsi="FlandersArtSans-Regular" w:cs="Arial"/>
        </w:rPr>
        <w:t>Naam begunstigde: …</w:t>
      </w:r>
    </w:p>
    <w:p w14:paraId="04D51BD0" w14:textId="77777777" w:rsidR="004C0FB3" w:rsidRPr="0054021F" w:rsidRDefault="004C0FB3" w:rsidP="00CA4B29">
      <w:pPr>
        <w:tabs>
          <w:tab w:val="left" w:pos="-1440"/>
          <w:tab w:val="left" w:pos="-720"/>
        </w:tabs>
        <w:jc w:val="both"/>
        <w:rPr>
          <w:rFonts w:ascii="FlandersArtSans-Regular" w:hAnsi="FlandersArtSans-Regular" w:cs="Arial"/>
        </w:rPr>
      </w:pPr>
    </w:p>
    <w:p w14:paraId="7E989CCD" w14:textId="77777777" w:rsidR="0004048F" w:rsidRPr="0054021F" w:rsidRDefault="00980D61" w:rsidP="00CA4B29">
      <w:pPr>
        <w:tabs>
          <w:tab w:val="left" w:pos="-1440"/>
          <w:tab w:val="left" w:pos="-720"/>
        </w:tabs>
        <w:jc w:val="both"/>
        <w:rPr>
          <w:rFonts w:ascii="FlandersArtSans-Regular" w:hAnsi="FlandersArtSans-Regular" w:cs="Arial"/>
        </w:rPr>
      </w:pPr>
      <w:r>
        <w:rPr>
          <w:rFonts w:ascii="FlandersArtSans-Regular" w:hAnsi="FlandersArtSans-Regular" w:cs="Arial"/>
          <w:b/>
          <w:i/>
          <w:u w:val="single"/>
        </w:rPr>
        <w:t>J</w:t>
      </w:r>
      <w:r w:rsidR="0004048F" w:rsidRPr="0054021F">
        <w:rPr>
          <w:rFonts w:ascii="FlandersArtSans-Regular" w:hAnsi="FlandersArtSans-Regular" w:cs="Arial"/>
          <w:b/>
          <w:i/>
          <w:u w:val="single"/>
        </w:rPr>
        <w:t>. BIJLAGEN</w:t>
      </w:r>
    </w:p>
    <w:p w14:paraId="3FC4650D" w14:textId="77777777" w:rsidR="0004048F" w:rsidRPr="0054021F" w:rsidRDefault="0004048F" w:rsidP="00CA4B29">
      <w:pPr>
        <w:tabs>
          <w:tab w:val="left" w:pos="-1440"/>
          <w:tab w:val="left" w:pos="-720"/>
        </w:tabs>
        <w:jc w:val="both"/>
        <w:rPr>
          <w:rFonts w:ascii="FlandersArtSans-Regular" w:hAnsi="FlandersArtSans-Regular" w:cs="Arial"/>
        </w:rPr>
      </w:pPr>
    </w:p>
    <w:p w14:paraId="6C6571DF" w14:textId="77777777" w:rsidR="0004048F" w:rsidRPr="0054021F"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Bij deze offerte zijn eveneens gevoegd:</w:t>
      </w:r>
    </w:p>
    <w:p w14:paraId="0ACE632A" w14:textId="77777777" w:rsidR="0004048F" w:rsidRDefault="0004048F" w:rsidP="00CA4B29">
      <w:pPr>
        <w:tabs>
          <w:tab w:val="left" w:pos="-1440"/>
          <w:tab w:val="left" w:pos="-720"/>
        </w:tabs>
        <w:jc w:val="both"/>
        <w:rPr>
          <w:rFonts w:ascii="FlandersArtSans-Regular" w:hAnsi="FlandersArtSans-Regular" w:cs="Arial"/>
        </w:rPr>
      </w:pPr>
    </w:p>
    <w:p w14:paraId="2ABEEC25" w14:textId="77777777" w:rsidR="00F2525F" w:rsidRPr="00977A7F" w:rsidRDefault="00F2525F" w:rsidP="00CA4B29">
      <w:pPr>
        <w:ind w:left="851" w:hanging="851"/>
        <w:contextualSpacing w:val="0"/>
        <w:jc w:val="both"/>
        <w:rPr>
          <w:rFonts w:ascii="FlandersArtSans-Regular" w:eastAsia="Times New Roman" w:hAnsi="FlandersArtSans-Regular" w:cs="Arial"/>
          <w:color w:val="auto"/>
          <w:u w:val="single"/>
          <w:lang w:val="nl-NL" w:eastAsia="nl-NL"/>
        </w:rPr>
      </w:pPr>
    </w:p>
    <w:p w14:paraId="79760F85" w14:textId="77777777" w:rsidR="00F2525F" w:rsidRPr="00977A7F" w:rsidRDefault="00F2525F">
      <w:pPr>
        <w:numPr>
          <w:ilvl w:val="0"/>
          <w:numId w:val="29"/>
        </w:numPr>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color w:val="auto"/>
          <w:lang w:val="nl-NL" w:eastAsia="nl-NL"/>
        </w:rPr>
        <w:t>de gedateerde en ondertekende documenten die het bestek verplicht over te leggen, zie art. 80 en 82 KB plaatsing:</w:t>
      </w:r>
    </w:p>
    <w:p w14:paraId="413E577B" w14:textId="77777777" w:rsidR="00F2525F" w:rsidRPr="00977A7F" w:rsidRDefault="00F2525F" w:rsidP="00CA4B29">
      <w:pPr>
        <w:ind w:left="720"/>
        <w:jc w:val="both"/>
        <w:rPr>
          <w:rFonts w:ascii="FlandersArtSans-Regular" w:eastAsia="Times New Roman" w:hAnsi="FlandersArtSans-Regular" w:cs="Arial"/>
          <w:color w:val="auto"/>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358"/>
      </w:tblGrid>
      <w:tr w:rsidR="00F2525F" w:rsidRPr="00977A7F" w14:paraId="298879EB" w14:textId="77777777" w:rsidTr="00952985">
        <w:tc>
          <w:tcPr>
            <w:tcW w:w="1646" w:type="dxa"/>
            <w:shd w:val="clear" w:color="auto" w:fill="auto"/>
          </w:tcPr>
          <w:p w14:paraId="0FAECE65" w14:textId="77777777" w:rsidR="00F2525F" w:rsidRPr="00977A7F"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color w:val="auto"/>
                <w:lang w:val="nl-NL" w:eastAsia="nl-NL"/>
              </w:rPr>
              <w:t>Stuk 1</w:t>
            </w:r>
          </w:p>
        </w:tc>
        <w:tc>
          <w:tcPr>
            <w:tcW w:w="7358" w:type="dxa"/>
            <w:shd w:val="clear" w:color="auto" w:fill="auto"/>
          </w:tcPr>
          <w:p w14:paraId="4030C1D2" w14:textId="77777777" w:rsidR="00F2525F" w:rsidRPr="00977A7F"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color w:val="auto"/>
                <w:lang w:val="nl-NL" w:eastAsia="nl-NL"/>
              </w:rPr>
              <w:t>Ingevuld offerteformulier, elektronisch te handtekenen door de gemandateerden</w:t>
            </w:r>
          </w:p>
        </w:tc>
      </w:tr>
      <w:tr w:rsidR="00F2525F" w:rsidRPr="00977A7F" w14:paraId="3BC94C85" w14:textId="77777777" w:rsidTr="00952985">
        <w:tc>
          <w:tcPr>
            <w:tcW w:w="1646" w:type="dxa"/>
            <w:tcBorders>
              <w:top w:val="single" w:sz="4" w:space="0" w:color="auto"/>
              <w:left w:val="single" w:sz="4" w:space="0" w:color="auto"/>
              <w:bottom w:val="single" w:sz="4" w:space="0" w:color="auto"/>
              <w:right w:val="single" w:sz="4" w:space="0" w:color="auto"/>
            </w:tcBorders>
            <w:shd w:val="clear" w:color="auto" w:fill="auto"/>
          </w:tcPr>
          <w:p w14:paraId="73BA0409" w14:textId="77777777" w:rsidR="00F2525F" w:rsidRPr="00977A7F"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color w:val="auto"/>
                <w:lang w:val="nl-NL" w:eastAsia="nl-NL"/>
              </w:rPr>
              <w:t>Stuk 2</w:t>
            </w:r>
          </w:p>
        </w:tc>
        <w:tc>
          <w:tcPr>
            <w:tcW w:w="7358" w:type="dxa"/>
            <w:tcBorders>
              <w:top w:val="single" w:sz="4" w:space="0" w:color="auto"/>
              <w:left w:val="single" w:sz="4" w:space="0" w:color="auto"/>
              <w:bottom w:val="single" w:sz="4" w:space="0" w:color="auto"/>
              <w:right w:val="single" w:sz="4" w:space="0" w:color="auto"/>
            </w:tcBorders>
            <w:shd w:val="clear" w:color="auto" w:fill="auto"/>
          </w:tcPr>
          <w:p w14:paraId="4239BB0A" w14:textId="77777777" w:rsidR="00F2525F" w:rsidRPr="00977A7F"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color w:val="auto"/>
                <w:lang w:val="nl-NL" w:eastAsia="nl-NL"/>
              </w:rPr>
              <w:t>Ingevulde meetstaat, elektronisch te handtekenen door de gemandateerden</w:t>
            </w:r>
          </w:p>
        </w:tc>
      </w:tr>
      <w:tr w:rsidR="00F2525F" w:rsidRPr="00977A7F" w14:paraId="5B8E18E9" w14:textId="77777777" w:rsidTr="00952985">
        <w:tc>
          <w:tcPr>
            <w:tcW w:w="1646" w:type="dxa"/>
            <w:shd w:val="clear" w:color="auto" w:fill="auto"/>
          </w:tcPr>
          <w:p w14:paraId="348954A5" w14:textId="77777777" w:rsidR="00F2525F" w:rsidRPr="00977A7F"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color w:val="auto"/>
                <w:lang w:val="nl-NL" w:eastAsia="nl-NL"/>
              </w:rPr>
              <w:t>Stuk 3</w:t>
            </w:r>
          </w:p>
        </w:tc>
        <w:tc>
          <w:tcPr>
            <w:tcW w:w="7358" w:type="dxa"/>
            <w:shd w:val="clear" w:color="auto" w:fill="auto"/>
          </w:tcPr>
          <w:p w14:paraId="13811EFA" w14:textId="77777777" w:rsidR="00F2525F" w:rsidRPr="00977A7F"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color w:val="auto"/>
                <w:lang w:val="nl-NL" w:eastAsia="nl-NL"/>
              </w:rPr>
              <w:t>Bewijs bevoegdheid handtekening</w:t>
            </w:r>
          </w:p>
        </w:tc>
      </w:tr>
      <w:tr w:rsidR="00F2525F" w:rsidRPr="00977A7F" w14:paraId="169AF468" w14:textId="77777777" w:rsidTr="00952985">
        <w:tc>
          <w:tcPr>
            <w:tcW w:w="1646" w:type="dxa"/>
            <w:shd w:val="clear" w:color="auto" w:fill="auto"/>
          </w:tcPr>
          <w:p w14:paraId="755E9668"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r w:rsidRPr="004C0FB3">
              <w:rPr>
                <w:rFonts w:ascii="FlandersArtSans-Regular" w:eastAsia="Times New Roman" w:hAnsi="FlandersArtSans-Regular" w:cs="Arial"/>
                <w:color w:val="auto"/>
                <w:lang w:val="nl-NL" w:eastAsia="nl-NL"/>
              </w:rPr>
              <w:t>Stuk 4</w:t>
            </w:r>
          </w:p>
        </w:tc>
        <w:tc>
          <w:tcPr>
            <w:tcW w:w="7358" w:type="dxa"/>
            <w:shd w:val="clear" w:color="auto" w:fill="auto"/>
          </w:tcPr>
          <w:p w14:paraId="48BD05F9"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r w:rsidRPr="004C0FB3">
              <w:rPr>
                <w:rFonts w:ascii="FlandersArtSans-Regular" w:eastAsia="Times New Roman" w:hAnsi="FlandersArtSans-Regular" w:cs="Arial"/>
                <w:color w:val="auto"/>
                <w:lang w:val="nl-NL" w:eastAsia="nl-NL"/>
              </w:rPr>
              <w:t>het uittreksel uit het strafregister – maximaal 6 maanden oud</w:t>
            </w:r>
          </w:p>
        </w:tc>
      </w:tr>
      <w:tr w:rsidR="00F2525F" w:rsidRPr="00977A7F" w14:paraId="5BBEB16E" w14:textId="77777777" w:rsidTr="00952985">
        <w:tc>
          <w:tcPr>
            <w:tcW w:w="1646" w:type="dxa"/>
            <w:shd w:val="clear" w:color="auto" w:fill="auto"/>
          </w:tcPr>
          <w:p w14:paraId="519EF02E"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 5</w:t>
            </w:r>
          </w:p>
        </w:tc>
        <w:tc>
          <w:tcPr>
            <w:tcW w:w="7358" w:type="dxa"/>
            <w:shd w:val="clear" w:color="auto" w:fill="auto"/>
          </w:tcPr>
          <w:p w14:paraId="5970E99A"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ingevuld document uit veiligheidsplan</w:t>
            </w:r>
          </w:p>
        </w:tc>
      </w:tr>
      <w:tr w:rsidR="00F2525F" w:rsidRPr="00977A7F" w14:paraId="302A4475" w14:textId="77777777" w:rsidTr="00952985">
        <w:tc>
          <w:tcPr>
            <w:tcW w:w="1646" w:type="dxa"/>
            <w:shd w:val="clear" w:color="auto" w:fill="auto"/>
          </w:tcPr>
          <w:p w14:paraId="3DA9A5CC"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 6</w:t>
            </w:r>
          </w:p>
        </w:tc>
        <w:tc>
          <w:tcPr>
            <w:tcW w:w="7358" w:type="dxa"/>
            <w:shd w:val="clear" w:color="auto" w:fill="auto"/>
          </w:tcPr>
          <w:p w14:paraId="304A5EF9"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berekening kostprijs veiligheidsvoorzieningen</w:t>
            </w:r>
          </w:p>
        </w:tc>
      </w:tr>
      <w:tr w:rsidR="00F2525F" w:rsidRPr="00977A7F" w14:paraId="0B46AD0D" w14:textId="77777777" w:rsidTr="00952985">
        <w:tc>
          <w:tcPr>
            <w:tcW w:w="1646" w:type="dxa"/>
            <w:shd w:val="clear" w:color="auto" w:fill="auto"/>
          </w:tcPr>
          <w:p w14:paraId="609119B7"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 7</w:t>
            </w:r>
          </w:p>
        </w:tc>
        <w:tc>
          <w:tcPr>
            <w:tcW w:w="7358" w:type="dxa"/>
            <w:shd w:val="clear" w:color="auto" w:fill="auto"/>
          </w:tcPr>
          <w:p w14:paraId="399459D2"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Bewijs van erkenning</w:t>
            </w:r>
          </w:p>
        </w:tc>
      </w:tr>
      <w:tr w:rsidR="00F2525F" w:rsidRPr="004C0FB3" w14:paraId="11E00744" w14:textId="77777777" w:rsidTr="00952985">
        <w:tc>
          <w:tcPr>
            <w:tcW w:w="1646" w:type="dxa"/>
            <w:shd w:val="clear" w:color="auto" w:fill="auto"/>
          </w:tcPr>
          <w:p w14:paraId="31698472"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 8</w:t>
            </w:r>
          </w:p>
        </w:tc>
        <w:tc>
          <w:tcPr>
            <w:tcW w:w="7358" w:type="dxa"/>
            <w:shd w:val="clear" w:color="auto" w:fill="auto"/>
          </w:tcPr>
          <w:p w14:paraId="380AD026"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Attest van plaatsbezoek</w:t>
            </w:r>
          </w:p>
        </w:tc>
      </w:tr>
      <w:tr w:rsidR="00F2525F" w:rsidRPr="004C0FB3" w14:paraId="491076AC" w14:textId="77777777" w:rsidTr="00952985">
        <w:tc>
          <w:tcPr>
            <w:tcW w:w="1646" w:type="dxa"/>
            <w:shd w:val="clear" w:color="auto" w:fill="auto"/>
          </w:tcPr>
          <w:p w14:paraId="5A837DCA"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 9</w:t>
            </w:r>
          </w:p>
        </w:tc>
        <w:tc>
          <w:tcPr>
            <w:tcW w:w="7358" w:type="dxa"/>
            <w:shd w:val="clear" w:color="auto" w:fill="auto"/>
          </w:tcPr>
          <w:p w14:paraId="017D902B"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Technische fiches zoals vereist in het lastenboek</w:t>
            </w:r>
          </w:p>
        </w:tc>
      </w:tr>
      <w:tr w:rsidR="00F2525F" w:rsidRPr="004C0FB3" w14:paraId="15906D90" w14:textId="77777777" w:rsidTr="00952985">
        <w:tc>
          <w:tcPr>
            <w:tcW w:w="1646" w:type="dxa"/>
            <w:shd w:val="clear" w:color="auto" w:fill="auto"/>
          </w:tcPr>
          <w:p w14:paraId="17A56F0B"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 10</w:t>
            </w:r>
          </w:p>
        </w:tc>
        <w:tc>
          <w:tcPr>
            <w:tcW w:w="7358" w:type="dxa"/>
            <w:shd w:val="clear" w:color="auto" w:fill="auto"/>
          </w:tcPr>
          <w:p w14:paraId="40A1ADAC"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Elementen horende bij de gunningscriteria</w:t>
            </w:r>
          </w:p>
        </w:tc>
      </w:tr>
      <w:tr w:rsidR="00F2525F" w:rsidRPr="004C0FB3" w14:paraId="7E644262" w14:textId="77777777" w:rsidTr="00952985">
        <w:tc>
          <w:tcPr>
            <w:tcW w:w="1646" w:type="dxa"/>
            <w:shd w:val="clear" w:color="auto" w:fill="auto"/>
          </w:tcPr>
          <w:p w14:paraId="60C7EB20"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 11</w:t>
            </w:r>
          </w:p>
        </w:tc>
        <w:tc>
          <w:tcPr>
            <w:tcW w:w="7358" w:type="dxa"/>
            <w:shd w:val="clear" w:color="auto" w:fill="auto"/>
          </w:tcPr>
          <w:p w14:paraId="70942534"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Stukken horende bij de selectiecriteria</w:t>
            </w:r>
          </w:p>
        </w:tc>
      </w:tr>
      <w:tr w:rsidR="00F2525F" w:rsidRPr="004C0FB3" w14:paraId="4830C2DD" w14:textId="77777777" w:rsidTr="00952985">
        <w:tc>
          <w:tcPr>
            <w:tcW w:w="1646" w:type="dxa"/>
            <w:shd w:val="clear" w:color="auto" w:fill="auto"/>
          </w:tcPr>
          <w:p w14:paraId="6753AB9A" w14:textId="77777777" w:rsidR="00F2525F" w:rsidRPr="004C0FB3" w:rsidRDefault="00F2525F">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Stuk 12</w:t>
            </w:r>
          </w:p>
        </w:tc>
        <w:tc>
          <w:tcPr>
            <w:tcW w:w="7358" w:type="dxa"/>
            <w:shd w:val="clear" w:color="auto" w:fill="auto"/>
          </w:tcPr>
          <w:p w14:paraId="0FEB127B" w14:textId="77777777" w:rsidR="00F2525F" w:rsidRPr="004C0FB3" w:rsidRDefault="00F2525F"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sidRPr="004C0FB3">
              <w:rPr>
                <w:rFonts w:ascii="FlandersArtSans-Regular" w:eastAsia="Times New Roman" w:hAnsi="FlandersArtSans-Regular" w:cs="Arial"/>
                <w:color w:val="auto"/>
                <w:highlight w:val="yellow"/>
                <w:lang w:val="nl-NL" w:eastAsia="nl-NL"/>
              </w:rPr>
              <w:t>Het bewijs van voldoening aan sociale zekerheid voor de buitenlandse inschrijver</w:t>
            </w:r>
          </w:p>
        </w:tc>
      </w:tr>
      <w:tr w:rsidR="009E4CF2" w:rsidRPr="004C0FB3" w14:paraId="6F5443F9" w14:textId="77777777" w:rsidTr="00952985">
        <w:tc>
          <w:tcPr>
            <w:tcW w:w="1646" w:type="dxa"/>
            <w:shd w:val="clear" w:color="auto" w:fill="auto"/>
          </w:tcPr>
          <w:p w14:paraId="11B06B62" w14:textId="77777777" w:rsidR="009E4CF2" w:rsidRPr="004C0FB3" w:rsidRDefault="009E4CF2">
            <w:pPr>
              <w:numPr>
                <w:ilvl w:val="0"/>
                <w:numId w:val="29"/>
              </w:num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highlight w:val="yellow"/>
                <w:lang w:val="nl-NL" w:eastAsia="nl-NL"/>
              </w:rPr>
            </w:pPr>
            <w:r>
              <w:rPr>
                <w:rFonts w:ascii="FlandersArtSans-Regular" w:eastAsia="Times New Roman" w:hAnsi="FlandersArtSans-Regular" w:cs="Arial"/>
                <w:color w:val="auto"/>
                <w:highlight w:val="yellow"/>
                <w:lang w:val="nl-NL" w:eastAsia="nl-NL"/>
              </w:rPr>
              <w:t>Stuk 13</w:t>
            </w:r>
          </w:p>
        </w:tc>
        <w:tc>
          <w:tcPr>
            <w:tcW w:w="7358" w:type="dxa"/>
            <w:shd w:val="clear" w:color="auto" w:fill="auto"/>
          </w:tcPr>
          <w:p w14:paraId="381452F0" w14:textId="77777777" w:rsidR="009E4CF2" w:rsidRPr="003603F6" w:rsidRDefault="009E4CF2" w:rsidP="009E4CF2">
            <w:pPr>
              <w:contextualSpacing w:val="0"/>
              <w:jc w:val="both"/>
              <w:rPr>
                <w:rFonts w:ascii="FlandersArtSans-Regular" w:eastAsia="Times New Roman" w:hAnsi="FlandersArtSans-Regular" w:cs="Arial"/>
                <w:color w:val="auto"/>
                <w:lang w:val="nl-NL" w:eastAsia="nl-BE"/>
              </w:rPr>
            </w:pPr>
            <w:r w:rsidRPr="003603F6">
              <w:rPr>
                <w:highlight w:val="yellow"/>
              </w:rPr>
              <w:t>Gedetailleerde</w:t>
            </w:r>
            <w:r w:rsidR="003603F6">
              <w:rPr>
                <w:highlight w:val="yellow"/>
              </w:rPr>
              <w:t xml:space="preserve"> nota ter verantwoording</w:t>
            </w:r>
            <w:r w:rsidR="00486150">
              <w:t xml:space="preserve"> van de wijzigingen in de samenvattende meetstaat </w:t>
            </w:r>
          </w:p>
          <w:p w14:paraId="7EBE8DD6" w14:textId="77777777" w:rsidR="009E4CF2" w:rsidRPr="003603F6" w:rsidRDefault="009E4CF2" w:rsidP="00CA4B29">
            <w:pPr>
              <w:tabs>
                <w:tab w:val="left" w:pos="284"/>
                <w:tab w:val="left" w:pos="567"/>
                <w:tab w:val="left" w:pos="851"/>
                <w:tab w:val="center" w:pos="4394"/>
                <w:tab w:val="right" w:pos="8789"/>
              </w:tabs>
              <w:contextualSpacing w:val="0"/>
              <w:jc w:val="both"/>
              <w:rPr>
                <w:rFonts w:ascii="FlandersArtSans-Regular" w:eastAsia="Times New Roman" w:hAnsi="FlandersArtSans-Regular" w:cs="Arial"/>
                <w:color w:val="auto"/>
                <w:lang w:val="nl-NL" w:eastAsia="nl-NL"/>
              </w:rPr>
            </w:pPr>
          </w:p>
        </w:tc>
      </w:tr>
    </w:tbl>
    <w:p w14:paraId="0EC0A3C4" w14:textId="77777777" w:rsidR="0004048F" w:rsidRPr="0054021F" w:rsidRDefault="0004048F" w:rsidP="00CA4B29">
      <w:pPr>
        <w:tabs>
          <w:tab w:val="left" w:pos="-1440"/>
          <w:tab w:val="left" w:pos="-720"/>
        </w:tabs>
        <w:jc w:val="both"/>
        <w:rPr>
          <w:rFonts w:ascii="FlandersArtSans-Regular" w:hAnsi="FlandersArtSans-Regular" w:cs="Arial"/>
        </w:rPr>
      </w:pPr>
    </w:p>
    <w:p w14:paraId="0F5756DF" w14:textId="77777777" w:rsidR="00C029A5" w:rsidRDefault="0004048F" w:rsidP="00CA4B29">
      <w:pPr>
        <w:tabs>
          <w:tab w:val="left" w:pos="-1440"/>
          <w:tab w:val="left" w:pos="-720"/>
        </w:tabs>
        <w:jc w:val="both"/>
        <w:rPr>
          <w:rFonts w:ascii="FlandersArtSans-Regular" w:hAnsi="FlandersArtSans-Regular" w:cs="Arial"/>
        </w:rPr>
      </w:pPr>
      <w:r w:rsidRPr="0054021F">
        <w:rPr>
          <w:rFonts w:ascii="FlandersArtSans-Regular" w:hAnsi="FlandersArtSans-Regular" w:cs="Arial"/>
        </w:rPr>
        <w:t>- de modellen, monsters en andere inlichtingen, die het bestek verplicht over te leggen</w:t>
      </w:r>
      <w:r w:rsidR="00C029A5">
        <w:rPr>
          <w:rFonts w:ascii="FlandersArtSans-Regular" w:hAnsi="FlandersArtSans-Regular" w:cs="Arial"/>
        </w:rPr>
        <w:t>; 4</w:t>
      </w:r>
    </w:p>
    <w:p w14:paraId="24AC5320" w14:textId="77777777" w:rsidR="0004048F" w:rsidRPr="0054021F" w:rsidRDefault="00C029A5" w:rsidP="00CA4B29">
      <w:pPr>
        <w:tabs>
          <w:tab w:val="left" w:pos="-1440"/>
          <w:tab w:val="left" w:pos="-720"/>
        </w:tabs>
        <w:jc w:val="both"/>
        <w:rPr>
          <w:rFonts w:ascii="FlandersArtSans-Regular" w:hAnsi="FlandersArtSans-Regular" w:cs="Arial"/>
        </w:rPr>
      </w:pPr>
      <w:r>
        <w:rPr>
          <w:rFonts w:ascii="FlandersArtSans-Regular" w:hAnsi="FlandersArtSans-Regular" w:cs="Arial"/>
        </w:rPr>
        <w:lastRenderedPageBreak/>
        <w:t>- andere</w:t>
      </w:r>
    </w:p>
    <w:p w14:paraId="01FDA940" w14:textId="77777777" w:rsidR="0004048F" w:rsidRDefault="0004048F" w:rsidP="00CA4B29">
      <w:pPr>
        <w:tabs>
          <w:tab w:val="left" w:pos="-1440"/>
          <w:tab w:val="left" w:pos="-720"/>
        </w:tabs>
        <w:jc w:val="both"/>
        <w:rPr>
          <w:rFonts w:ascii="FlandersArtSans-Regular" w:hAnsi="FlandersArtSans-Regular" w:cs="Arial"/>
        </w:rPr>
      </w:pPr>
    </w:p>
    <w:p w14:paraId="7B52BFAF" w14:textId="77777777" w:rsidR="00C029A5" w:rsidRDefault="00C029A5" w:rsidP="00CA4B29">
      <w:pPr>
        <w:ind w:left="851" w:hanging="851"/>
        <w:contextualSpacing w:val="0"/>
        <w:jc w:val="both"/>
        <w:rPr>
          <w:rFonts w:ascii="FlandersArtSans-Regular" w:eastAsia="Times New Roman" w:hAnsi="FlandersArtSans-Regular" w:cs="Arial"/>
          <w:b/>
          <w:color w:val="auto"/>
          <w:lang w:val="nl-NL" w:eastAsia="nl-NL"/>
        </w:rPr>
      </w:pPr>
    </w:p>
    <w:p w14:paraId="309088B3" w14:textId="77777777" w:rsidR="00C029A5" w:rsidRPr="00977A7F" w:rsidRDefault="00C029A5" w:rsidP="00CA4B29">
      <w:pPr>
        <w:ind w:left="851" w:hanging="851"/>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b/>
          <w:color w:val="auto"/>
          <w:lang w:val="nl-NL" w:eastAsia="nl-NL"/>
        </w:rPr>
        <w:t>Gedaan, te</w:t>
      </w:r>
      <w:r w:rsidRPr="00977A7F">
        <w:rPr>
          <w:rFonts w:ascii="FlandersArtSans-Regular" w:eastAsia="Times New Roman" w:hAnsi="FlandersArtSans-Regular" w:cs="Arial"/>
          <w:color w:val="auto"/>
          <w:lang w:val="nl-NL" w:eastAsia="nl-NL"/>
        </w:rPr>
        <w:t>……………………………</w:t>
      </w:r>
      <w:r w:rsidRPr="00977A7F">
        <w:rPr>
          <w:rFonts w:ascii="FlandersArtSans-Regular" w:eastAsia="Times New Roman" w:hAnsi="FlandersArtSans-Regular" w:cs="Arial"/>
          <w:b/>
          <w:color w:val="auto"/>
          <w:lang w:val="nl-NL" w:eastAsia="nl-NL"/>
        </w:rPr>
        <w:t xml:space="preserve">op </w:t>
      </w:r>
      <w:r w:rsidRPr="00977A7F">
        <w:rPr>
          <w:rFonts w:ascii="FlandersArtSans-Regular" w:eastAsia="Times New Roman" w:hAnsi="FlandersArtSans-Regular" w:cs="Arial"/>
          <w:color w:val="auto"/>
          <w:lang w:val="nl-NL" w:eastAsia="nl-NL"/>
        </w:rPr>
        <w:t>…………………………………………………………….</w:t>
      </w:r>
    </w:p>
    <w:p w14:paraId="33D909A1" w14:textId="77777777" w:rsidR="00C029A5" w:rsidRDefault="00C029A5" w:rsidP="00CA4B29">
      <w:pPr>
        <w:ind w:left="851" w:hanging="851"/>
        <w:contextualSpacing w:val="0"/>
        <w:jc w:val="both"/>
        <w:rPr>
          <w:rFonts w:ascii="FlandersArtSans-Regular" w:eastAsia="Times New Roman" w:hAnsi="FlandersArtSans-Regular" w:cs="Arial"/>
          <w:b/>
          <w:color w:val="auto"/>
          <w:lang w:val="nl-NL" w:eastAsia="nl-NL"/>
        </w:rPr>
      </w:pPr>
    </w:p>
    <w:p w14:paraId="28532DB9" w14:textId="77777777" w:rsidR="00C029A5" w:rsidRPr="00977A7F" w:rsidRDefault="00C029A5" w:rsidP="00CA4B29">
      <w:pPr>
        <w:ind w:left="851" w:hanging="851"/>
        <w:contextualSpacing w:val="0"/>
        <w:jc w:val="both"/>
        <w:rPr>
          <w:rFonts w:ascii="FlandersArtSans-Regular" w:eastAsia="Times New Roman" w:hAnsi="FlandersArtSans-Regular" w:cs="Arial"/>
          <w:color w:val="auto"/>
          <w:lang w:val="nl-NL" w:eastAsia="nl-NL"/>
        </w:rPr>
      </w:pPr>
      <w:r w:rsidRPr="00977A7F">
        <w:rPr>
          <w:rFonts w:ascii="FlandersArtSans-Regular" w:eastAsia="Times New Roman" w:hAnsi="FlandersArtSans-Regular" w:cs="Arial"/>
          <w:b/>
          <w:color w:val="auto"/>
          <w:lang w:val="nl-NL" w:eastAsia="nl-NL"/>
        </w:rPr>
        <w:t>De inschrijver(s) :</w:t>
      </w:r>
      <w:r w:rsidRPr="00977A7F">
        <w:rPr>
          <w:rFonts w:ascii="FlandersArtSans-Regular" w:eastAsia="Times New Roman" w:hAnsi="FlandersArtSans-Regular" w:cs="Arial"/>
          <w:b/>
          <w:color w:val="auto"/>
          <w:lang w:val="nl-NL" w:eastAsia="nl-NL"/>
        </w:rPr>
        <w:tab/>
      </w:r>
      <w:r w:rsidRPr="00977A7F">
        <w:rPr>
          <w:rFonts w:ascii="FlandersArtSans-Regular" w:eastAsia="Times New Roman" w:hAnsi="FlandersArtSans-Regular" w:cs="Arial"/>
          <w:color w:val="auto"/>
          <w:lang w:val="nl-NL" w:eastAsia="nl-NL"/>
        </w:rPr>
        <w:t>……………………………………………………………………………</w:t>
      </w:r>
    </w:p>
    <w:p w14:paraId="1A0DC995" w14:textId="77777777" w:rsidR="0004048F" w:rsidRDefault="0004048F" w:rsidP="00CA4B29">
      <w:pPr>
        <w:tabs>
          <w:tab w:val="left" w:pos="-1440"/>
          <w:tab w:val="left" w:pos="-720"/>
        </w:tabs>
        <w:jc w:val="both"/>
        <w:rPr>
          <w:rFonts w:ascii="FlandersArtSans-Regular" w:hAnsi="FlandersArtSans-Regular" w:cs="Arial"/>
          <w:lang w:val="nl-NL"/>
        </w:rPr>
      </w:pPr>
    </w:p>
    <w:p w14:paraId="1DFB1586" w14:textId="77777777" w:rsidR="00C029A5" w:rsidRPr="00F5674A" w:rsidRDefault="00C029A5" w:rsidP="00CA4B29">
      <w:pPr>
        <w:tabs>
          <w:tab w:val="left" w:pos="-1440"/>
          <w:tab w:val="left" w:pos="-720"/>
        </w:tabs>
        <w:jc w:val="both"/>
        <w:rPr>
          <w:rFonts w:ascii="FlandersArtSans-Regular" w:hAnsi="FlandersArtSans-Regular" w:cs="Arial"/>
          <w:lang w:val="nl-NL"/>
        </w:rPr>
      </w:pPr>
    </w:p>
    <w:p w14:paraId="44757897" w14:textId="35C622CC" w:rsidR="0004048F" w:rsidRPr="0054021F" w:rsidRDefault="0004048F" w:rsidP="00CA4B29">
      <w:pPr>
        <w:pStyle w:val="Voetnoottekst"/>
        <w:pBdr>
          <w:top w:val="single" w:sz="4" w:space="1" w:color="auto"/>
          <w:left w:val="single" w:sz="4" w:space="4" w:color="auto"/>
          <w:bottom w:val="single" w:sz="4" w:space="0" w:color="auto"/>
          <w:right w:val="single" w:sz="4" w:space="4" w:color="auto"/>
        </w:pBdr>
        <w:jc w:val="both"/>
        <w:rPr>
          <w:rFonts w:ascii="FlandersArtSans-Regular" w:hAnsi="FlandersArtSans-Regular" w:cs="Arial"/>
          <w:sz w:val="22"/>
          <w:szCs w:val="22"/>
        </w:rPr>
      </w:pPr>
      <w:r w:rsidRPr="0054021F">
        <w:rPr>
          <w:rFonts w:ascii="FlandersArtSans-Regular" w:hAnsi="FlandersArtSans-Regular" w:cs="Arial"/>
          <w:sz w:val="22"/>
          <w:szCs w:val="22"/>
        </w:rPr>
        <w:t xml:space="preserve">De inschrijver wordt er op gewezen dat zijn offerte, overgelegd via </w:t>
      </w:r>
      <w:r w:rsidR="004940AF">
        <w:rPr>
          <w:rFonts w:ascii="FlandersArtSans-Regular" w:hAnsi="FlandersArtSans-Regular" w:cs="Arial"/>
          <w:sz w:val="22"/>
          <w:szCs w:val="22"/>
        </w:rPr>
        <w:t>e-Procurement</w:t>
      </w:r>
      <w:r w:rsidRPr="0054021F">
        <w:rPr>
          <w:rFonts w:ascii="FlandersArtSans-Regular" w:hAnsi="FlandersArtSans-Regular" w:cs="Arial"/>
          <w:sz w:val="22"/>
          <w:szCs w:val="22"/>
        </w:rPr>
        <w:t xml:space="preserve">, </w:t>
      </w:r>
      <w:r w:rsidRPr="0054021F">
        <w:rPr>
          <w:rFonts w:ascii="FlandersArtSans-Regular" w:hAnsi="FlandersArtSans-Regular" w:cs="Arial"/>
          <w:b/>
          <w:sz w:val="22"/>
          <w:szCs w:val="22"/>
        </w:rPr>
        <w:t>elektronisch ondertekend</w:t>
      </w:r>
      <w:r w:rsidRPr="0054021F">
        <w:rPr>
          <w:rFonts w:ascii="FlandersArtSans-Regular" w:hAnsi="FlandersArtSans-Regular" w:cs="Arial"/>
          <w:sz w:val="22"/>
          <w:szCs w:val="22"/>
        </w:rPr>
        <w:t xml:space="preserve"> moet worden met een geldige gekwalificeerde elektronische handtekening.</w:t>
      </w:r>
      <w:r w:rsidRPr="0054021F">
        <w:rPr>
          <w:rFonts w:ascii="FlandersArtSans-Regular" w:hAnsi="FlandersArtSans-Regular" w:cs="Arial"/>
          <w:sz w:val="22"/>
          <w:szCs w:val="22"/>
        </w:rPr>
        <w:br/>
      </w:r>
    </w:p>
    <w:p w14:paraId="69A01A8F" w14:textId="77777777" w:rsidR="0004048F" w:rsidRPr="0054021F" w:rsidRDefault="0004048F" w:rsidP="00CA4B29">
      <w:pPr>
        <w:pStyle w:val="Voetnoottekst"/>
        <w:pBdr>
          <w:top w:val="single" w:sz="4" w:space="1" w:color="auto"/>
          <w:left w:val="single" w:sz="4" w:space="4" w:color="auto"/>
          <w:bottom w:val="single" w:sz="4" w:space="0" w:color="auto"/>
          <w:right w:val="single" w:sz="4" w:space="4" w:color="auto"/>
        </w:pBdr>
        <w:jc w:val="both"/>
        <w:rPr>
          <w:rFonts w:ascii="FlandersArtSans-Regular" w:hAnsi="FlandersArtSans-Regular" w:cs="Arial"/>
          <w:sz w:val="22"/>
          <w:szCs w:val="22"/>
        </w:rPr>
      </w:pPr>
      <w:r w:rsidRPr="0054021F">
        <w:rPr>
          <w:rFonts w:ascii="FlandersArtSans-Regular" w:hAnsi="FlandersArtSans-Regular" w:cs="Arial"/>
          <w:sz w:val="22"/>
          <w:szCs w:val="22"/>
        </w:rPr>
        <w:t xml:space="preserve">Deze elektronische handtekening moet uitgaan van een </w:t>
      </w:r>
      <w:r w:rsidRPr="0054021F">
        <w:rPr>
          <w:rFonts w:ascii="FlandersArtSans-Regular" w:hAnsi="FlandersArtSans-Regular" w:cs="Arial"/>
          <w:b/>
          <w:sz w:val="22"/>
          <w:szCs w:val="22"/>
        </w:rPr>
        <w:t>bevoegd persoon</w:t>
      </w:r>
      <w:r w:rsidRPr="0054021F">
        <w:rPr>
          <w:rFonts w:ascii="FlandersArtSans-Regular" w:hAnsi="FlandersArtSans-Regular" w:cs="Arial"/>
          <w:sz w:val="22"/>
          <w:szCs w:val="22"/>
        </w:rPr>
        <w:t>. De inschrijver voegt tevens de nodige documenten toe waaruit de bevoegdheid blijkt om de onderneming te binden (uittreksels van de statuten, volmacht,…).</w:t>
      </w:r>
    </w:p>
    <w:p w14:paraId="3E27DAC2" w14:textId="77777777" w:rsidR="0004048F" w:rsidRPr="0054021F" w:rsidRDefault="0004048F" w:rsidP="00CA4B29">
      <w:pPr>
        <w:pStyle w:val="Voetnoottekst"/>
        <w:pBdr>
          <w:top w:val="single" w:sz="4" w:space="1" w:color="auto"/>
          <w:left w:val="single" w:sz="4" w:space="4" w:color="auto"/>
          <w:bottom w:val="single" w:sz="4" w:space="0" w:color="auto"/>
          <w:right w:val="single" w:sz="4" w:space="4" w:color="auto"/>
        </w:pBdr>
        <w:jc w:val="both"/>
        <w:rPr>
          <w:rFonts w:ascii="FlandersArtSans-Regular" w:hAnsi="FlandersArtSans-Regular" w:cs="Arial"/>
          <w:sz w:val="22"/>
          <w:szCs w:val="22"/>
        </w:rPr>
      </w:pPr>
    </w:p>
    <w:p w14:paraId="1A001327" w14:textId="77777777" w:rsidR="0004048F" w:rsidRPr="0054021F" w:rsidRDefault="0004048F" w:rsidP="00CA4B29">
      <w:pPr>
        <w:pStyle w:val="Voetnoottekst"/>
        <w:pBdr>
          <w:top w:val="single" w:sz="4" w:space="1" w:color="auto"/>
          <w:left w:val="single" w:sz="4" w:space="4" w:color="auto"/>
          <w:bottom w:val="single" w:sz="4" w:space="0" w:color="auto"/>
          <w:right w:val="single" w:sz="4" w:space="4" w:color="auto"/>
        </w:pBdr>
        <w:jc w:val="both"/>
        <w:rPr>
          <w:rFonts w:ascii="FlandersArtSans-Regular" w:hAnsi="FlandersArtSans-Regular" w:cs="Arial"/>
          <w:sz w:val="22"/>
          <w:szCs w:val="22"/>
        </w:rPr>
      </w:pPr>
      <w:r w:rsidRPr="0054021F">
        <w:rPr>
          <w:rFonts w:ascii="FlandersArtSans-Regular" w:hAnsi="FlandersArtSans-Regular" w:cs="Arial"/>
          <w:sz w:val="22"/>
          <w:szCs w:val="22"/>
        </w:rPr>
        <w:t xml:space="preserve">Indien meerdere personen samen moeten optreden (gezamenlijke </w:t>
      </w:r>
      <w:r>
        <w:rPr>
          <w:rFonts w:ascii="FlandersArtSans-Regular" w:hAnsi="FlandersArtSans-Regular" w:cs="Arial"/>
          <w:sz w:val="22"/>
          <w:szCs w:val="22"/>
        </w:rPr>
        <w:t xml:space="preserve">uitoefening van </w:t>
      </w:r>
      <w:r w:rsidRPr="0054021F">
        <w:rPr>
          <w:rFonts w:ascii="FlandersArtSans-Regular" w:hAnsi="FlandersArtSans-Regular" w:cs="Arial"/>
          <w:sz w:val="22"/>
          <w:szCs w:val="22"/>
        </w:rPr>
        <w:t>bevoegdheid</w:t>
      </w:r>
      <w:r>
        <w:rPr>
          <w:rFonts w:ascii="FlandersArtSans-Regular" w:hAnsi="FlandersArtSans-Regular" w:cs="Arial"/>
          <w:sz w:val="22"/>
          <w:szCs w:val="22"/>
        </w:rPr>
        <w:t xml:space="preserve"> binnen de onderneming</w:t>
      </w:r>
      <w:r w:rsidRPr="0054021F">
        <w:rPr>
          <w:rFonts w:ascii="FlandersArtSans-Regular" w:hAnsi="FlandersArtSans-Regular" w:cs="Arial"/>
          <w:sz w:val="22"/>
          <w:szCs w:val="22"/>
        </w:rPr>
        <w:t xml:space="preserve">, </w:t>
      </w:r>
      <w:r>
        <w:rPr>
          <w:rFonts w:ascii="FlandersArtSans-Regular" w:hAnsi="FlandersArtSans-Regular" w:cs="Arial"/>
          <w:sz w:val="22"/>
          <w:szCs w:val="22"/>
        </w:rPr>
        <w:t xml:space="preserve">indiening van offerte door een </w:t>
      </w:r>
      <w:r w:rsidRPr="0054021F">
        <w:rPr>
          <w:rFonts w:ascii="FlandersArtSans-Regular" w:hAnsi="FlandersArtSans-Regular" w:cs="Arial"/>
          <w:sz w:val="22"/>
          <w:szCs w:val="22"/>
        </w:rPr>
        <w:t>combinatie),  moeten zij elk een geldige gekwalificeerde elektronische handtekening plaatsen ofwel moet uit de toegevoegde documenten de machtiging blijken om namens meerdere personen of ondernemingen de offerte elektronisch te ondertekenen.</w:t>
      </w:r>
    </w:p>
    <w:p w14:paraId="0FEB8E5F" w14:textId="77777777" w:rsidR="0004048F" w:rsidRPr="0054021F" w:rsidRDefault="0004048F" w:rsidP="00CA4B29">
      <w:pPr>
        <w:pStyle w:val="Voetnoottekst"/>
        <w:pBdr>
          <w:top w:val="single" w:sz="4" w:space="1" w:color="auto"/>
          <w:left w:val="single" w:sz="4" w:space="4" w:color="auto"/>
          <w:bottom w:val="single" w:sz="4" w:space="0" w:color="auto"/>
          <w:right w:val="single" w:sz="4" w:space="4" w:color="auto"/>
        </w:pBdr>
        <w:jc w:val="both"/>
        <w:rPr>
          <w:rFonts w:ascii="FlandersArtSans-Regular" w:hAnsi="FlandersArtSans-Regular" w:cs="Arial"/>
          <w:sz w:val="22"/>
          <w:szCs w:val="22"/>
        </w:rPr>
      </w:pPr>
    </w:p>
    <w:p w14:paraId="5AC185C3" w14:textId="77777777" w:rsidR="00960199" w:rsidRPr="00F5674A" w:rsidRDefault="0004048F" w:rsidP="00CA4B29">
      <w:pPr>
        <w:pStyle w:val="Voetnoottekst"/>
        <w:pBdr>
          <w:top w:val="single" w:sz="4" w:space="1" w:color="auto"/>
          <w:left w:val="single" w:sz="4" w:space="4" w:color="auto"/>
          <w:bottom w:val="single" w:sz="4" w:space="0" w:color="auto"/>
          <w:right w:val="single" w:sz="4" w:space="4" w:color="auto"/>
        </w:pBdr>
        <w:jc w:val="both"/>
        <w:rPr>
          <w:sz w:val="22"/>
          <w:szCs w:val="22"/>
          <w:lang w:val="nl-NL" w:eastAsia="nl-NL"/>
        </w:rPr>
      </w:pPr>
      <w:r w:rsidRPr="0054021F">
        <w:rPr>
          <w:rFonts w:ascii="FlandersArtSans-Regular" w:hAnsi="FlandersArtSans-Regular" w:cs="Arial"/>
          <w:sz w:val="22"/>
          <w:szCs w:val="22"/>
        </w:rPr>
        <w:t>Een gescande handtekening is onvoldoende.</w:t>
      </w:r>
    </w:p>
    <w:p w14:paraId="4D356CF8" w14:textId="77777777" w:rsidR="002C18EB" w:rsidRDefault="002C18EB" w:rsidP="00CA4B29">
      <w:pPr>
        <w:jc w:val="both"/>
      </w:pPr>
    </w:p>
    <w:p w14:paraId="15A24BD9" w14:textId="77777777" w:rsidR="001F0C56" w:rsidRDefault="001F0C56" w:rsidP="00CA4B29">
      <w:pPr>
        <w:jc w:val="both"/>
      </w:pPr>
      <w:r>
        <w:br w:type="page"/>
      </w:r>
    </w:p>
    <w:p w14:paraId="0E4490F0" w14:textId="77777777" w:rsidR="001F0C56" w:rsidRDefault="001F0C56" w:rsidP="00CA4B29">
      <w:pPr>
        <w:jc w:val="both"/>
      </w:pPr>
    </w:p>
    <w:p w14:paraId="7778F723" w14:textId="77777777" w:rsidR="001F0C56" w:rsidRDefault="001F0C56" w:rsidP="00CA4B29">
      <w:pPr>
        <w:jc w:val="both"/>
      </w:pPr>
    </w:p>
    <w:p w14:paraId="76AE0381" w14:textId="77777777" w:rsidR="001F0C56" w:rsidRDefault="001F0C56" w:rsidP="00CA4B29">
      <w:pPr>
        <w:jc w:val="both"/>
      </w:pPr>
    </w:p>
    <w:p w14:paraId="0CC96D91" w14:textId="77777777" w:rsidR="00C77C6A" w:rsidRDefault="00C77C6A" w:rsidP="00C77C6A">
      <w:pPr>
        <w:tabs>
          <w:tab w:val="left" w:pos="-1440"/>
          <w:tab w:val="left" w:pos="-720"/>
        </w:tabs>
        <w:suppressAutoHyphens/>
        <w:contextualSpacing w:val="0"/>
        <w:jc w:val="both"/>
        <w:rPr>
          <w:rFonts w:ascii="FlandersArtSans-Regular" w:eastAsia="Times New Roman" w:hAnsi="FlandersArtSans-Regular" w:cs="Arial"/>
          <w:b/>
          <w:color w:val="0070C0"/>
          <w:spacing w:val="-3"/>
          <w:lang w:val="nl-NL"/>
        </w:rPr>
      </w:pPr>
    </w:p>
    <w:p w14:paraId="267D1757" w14:textId="77777777" w:rsidR="00C77C6A" w:rsidRPr="00F5674A" w:rsidRDefault="00C77C6A" w:rsidP="00C77C6A">
      <w:pPr>
        <w:tabs>
          <w:tab w:val="left" w:pos="-1440"/>
          <w:tab w:val="left" w:pos="-720"/>
        </w:tabs>
        <w:suppressAutoHyphens/>
        <w:contextualSpacing w:val="0"/>
        <w:jc w:val="both"/>
        <w:rPr>
          <w:rFonts w:ascii="FlandersArtSans-Regular" w:eastAsia="Times New Roman" w:hAnsi="FlandersArtSans-Regular" w:cs="Arial"/>
          <w:b/>
          <w:color w:val="0070C0"/>
          <w:spacing w:val="-3"/>
          <w:lang w:val="nl-NL"/>
        </w:rPr>
      </w:pPr>
      <w:r w:rsidRPr="00F5674A">
        <w:rPr>
          <w:rFonts w:ascii="FlandersArtSans-Regular" w:eastAsia="Times New Roman" w:hAnsi="FlandersArtSans-Regular" w:cs="Arial"/>
          <w:b/>
          <w:color w:val="0070C0"/>
          <w:spacing w:val="-3"/>
          <w:lang w:val="nl-NL"/>
        </w:rPr>
        <w:t>SJABLOON</w:t>
      </w:r>
    </w:p>
    <w:p w14:paraId="27F518E8" w14:textId="77777777" w:rsidR="00C77C6A" w:rsidRPr="00F5674A" w:rsidRDefault="00C77C6A" w:rsidP="00C77C6A">
      <w:pPr>
        <w:tabs>
          <w:tab w:val="left" w:pos="-1440"/>
          <w:tab w:val="left" w:pos="-720"/>
        </w:tabs>
        <w:suppressAutoHyphens/>
        <w:contextualSpacing w:val="0"/>
        <w:jc w:val="both"/>
        <w:rPr>
          <w:rFonts w:ascii="FlandersArtSans-Regular" w:eastAsia="Times New Roman" w:hAnsi="FlandersArtSans-Regular" w:cs="Arial"/>
          <w:color w:val="auto"/>
          <w:spacing w:val="-3"/>
          <w:lang w:eastAsia="nl-BE"/>
        </w:rPr>
      </w:pPr>
    </w:p>
    <w:p w14:paraId="00C94DE2" w14:textId="77777777" w:rsidR="00C77C6A" w:rsidRPr="00F5674A" w:rsidRDefault="00C77C6A" w:rsidP="00C77C6A">
      <w:pPr>
        <w:widowControl w:val="0"/>
        <w:contextualSpacing w:val="0"/>
        <w:jc w:val="both"/>
        <w:rPr>
          <w:rFonts w:ascii="FlandersArtSans-Regular" w:eastAsia="Times New Roman" w:hAnsi="FlandersArtSans-Regular" w:cs="Arial"/>
          <w:b/>
          <w:snapToGrid w:val="0"/>
          <w:color w:val="auto"/>
          <w:lang w:val="nl-NL" w:eastAsia="nl-NL"/>
        </w:rPr>
      </w:pPr>
      <w:r w:rsidRPr="00F5674A">
        <w:rPr>
          <w:rFonts w:ascii="FlandersArtSans-Regular" w:eastAsia="Times New Roman" w:hAnsi="FlandersArtSans-Regular" w:cs="Arial"/>
          <w:b/>
          <w:snapToGrid w:val="0"/>
          <w:color w:val="auto"/>
          <w:lang w:val="nl-NL" w:eastAsia="nl-NL"/>
        </w:rPr>
        <w:t>VLAAMSE OVERHEID</w:t>
      </w:r>
    </w:p>
    <w:p w14:paraId="45BD8329" w14:textId="77777777" w:rsidR="00C77C6A" w:rsidRDefault="00C77C6A" w:rsidP="00C77C6A">
      <w:pPr>
        <w:widowControl w:val="0"/>
        <w:contextualSpacing w:val="0"/>
        <w:jc w:val="both"/>
        <w:rPr>
          <w:rFonts w:ascii="FlandersArtSans-Regular" w:eastAsia="Times New Roman" w:hAnsi="FlandersArtSans-Regular" w:cs="Arial"/>
          <w:b/>
          <w:snapToGrid w:val="0"/>
          <w:color w:val="auto"/>
          <w:lang w:val="nl-NL" w:eastAsia="nl-NL"/>
        </w:rPr>
      </w:pPr>
      <w:r w:rsidRPr="005F160E">
        <w:rPr>
          <w:rFonts w:ascii="FlandersArtSans-Regular" w:eastAsia="Times New Roman" w:hAnsi="FlandersArtSans-Regular" w:cs="Arial"/>
          <w:b/>
          <w:snapToGrid w:val="0"/>
          <w:color w:val="auto"/>
          <w:highlight w:val="yellow"/>
          <w:lang w:val="nl-NL" w:eastAsia="nl-NL"/>
        </w:rPr>
        <w:t>Aanbestedende overheid</w:t>
      </w:r>
      <w:r>
        <w:rPr>
          <w:rFonts w:ascii="FlandersArtSans-Regular" w:eastAsia="Times New Roman" w:hAnsi="FlandersArtSans-Regular" w:cs="Arial"/>
          <w:b/>
          <w:snapToGrid w:val="0"/>
          <w:color w:val="auto"/>
          <w:lang w:val="nl-NL" w:eastAsia="nl-NL"/>
        </w:rPr>
        <w:t xml:space="preserve"> </w:t>
      </w:r>
    </w:p>
    <w:p w14:paraId="125D8E3F" w14:textId="77777777" w:rsidR="00C77C6A" w:rsidRDefault="00C77C6A" w:rsidP="00C77C6A">
      <w:pPr>
        <w:widowControl w:val="0"/>
        <w:contextualSpacing w:val="0"/>
        <w:jc w:val="both"/>
        <w:rPr>
          <w:rFonts w:ascii="FlandersArtSans-Regular" w:eastAsia="Times New Roman" w:hAnsi="FlandersArtSans-Regular" w:cs="Arial"/>
          <w:b/>
          <w:snapToGrid w:val="0"/>
          <w:color w:val="auto"/>
          <w:lang w:val="nl-NL" w:eastAsia="nl-NL"/>
        </w:rPr>
      </w:pPr>
      <w:r w:rsidRPr="005F160E">
        <w:rPr>
          <w:rFonts w:ascii="FlandersArtSans-Regular" w:eastAsia="Times New Roman" w:hAnsi="FlandersArtSans-Regular" w:cs="Arial"/>
          <w:b/>
          <w:snapToGrid w:val="0"/>
          <w:color w:val="auto"/>
          <w:highlight w:val="yellow"/>
          <w:lang w:val="nl-NL" w:eastAsia="nl-NL"/>
        </w:rPr>
        <w:t>Adres</w:t>
      </w:r>
      <w:r>
        <w:rPr>
          <w:rFonts w:ascii="FlandersArtSans-Regular" w:eastAsia="Times New Roman" w:hAnsi="FlandersArtSans-Regular" w:cs="Arial"/>
          <w:b/>
          <w:snapToGrid w:val="0"/>
          <w:color w:val="auto"/>
          <w:lang w:val="nl-NL" w:eastAsia="nl-NL"/>
        </w:rPr>
        <w:t xml:space="preserve"> </w:t>
      </w:r>
    </w:p>
    <w:p w14:paraId="2A26B75E" w14:textId="77777777" w:rsidR="00C77C6A" w:rsidRPr="00F5674A" w:rsidRDefault="00C77C6A" w:rsidP="00C77C6A">
      <w:pPr>
        <w:widowControl w:val="0"/>
        <w:contextualSpacing w:val="0"/>
        <w:jc w:val="both"/>
        <w:rPr>
          <w:rFonts w:ascii="FlandersArtSans-Regular" w:eastAsia="Times New Roman" w:hAnsi="FlandersArtSans-Regular" w:cs="Arial"/>
          <w:snapToGrid w:val="0"/>
          <w:color w:val="auto"/>
          <w:lang w:eastAsia="nl-NL"/>
        </w:rPr>
      </w:pPr>
    </w:p>
    <w:p w14:paraId="2A5558A2" w14:textId="77777777" w:rsidR="00C77C6A" w:rsidRPr="00F5674A" w:rsidRDefault="00BB7547" w:rsidP="00C77C6A">
      <w:pPr>
        <w:widowControl w:val="0"/>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noProof/>
          <w:color w:val="auto"/>
          <w:lang w:eastAsia="nl-BE"/>
        </w:rPr>
        <w:drawing>
          <wp:inline distT="0" distB="0" distL="0" distR="0" wp14:anchorId="581AD78B" wp14:editId="18CBC824">
            <wp:extent cx="723900" cy="863600"/>
            <wp:effectExtent l="0" t="0" r="0" b="0"/>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23900" cy="863600"/>
                    </a:xfrm>
                    <a:prstGeom prst="rect">
                      <a:avLst/>
                    </a:prstGeom>
                    <a:noFill/>
                    <a:ln>
                      <a:noFill/>
                    </a:ln>
                  </pic:spPr>
                </pic:pic>
              </a:graphicData>
            </a:graphic>
          </wp:inline>
        </w:drawing>
      </w:r>
    </w:p>
    <w:p w14:paraId="2735FD45" w14:textId="77777777" w:rsidR="00C77C6A" w:rsidRPr="00F5674A" w:rsidRDefault="00C77C6A" w:rsidP="00C77C6A">
      <w:pPr>
        <w:widowControl w:val="0"/>
        <w:contextualSpacing w:val="0"/>
        <w:jc w:val="both"/>
        <w:rPr>
          <w:rFonts w:ascii="FlandersArtSans-Regular" w:eastAsia="Times New Roman" w:hAnsi="FlandersArtSans-Regular" w:cs="Arial"/>
          <w:color w:val="auto"/>
          <w:lang w:val="nl-NL" w:eastAsia="nl-BE"/>
        </w:rPr>
      </w:pPr>
    </w:p>
    <w:p w14:paraId="5D41FF4E" w14:textId="77777777" w:rsidR="00C77C6A" w:rsidRPr="00F5674A" w:rsidRDefault="00C77C6A" w:rsidP="00C77C6A">
      <w:pPr>
        <w:widowControl w:val="0"/>
        <w:contextualSpacing w:val="0"/>
        <w:jc w:val="both"/>
        <w:rPr>
          <w:rFonts w:ascii="FlandersArtSans-Regular" w:eastAsia="Times New Roman" w:hAnsi="FlandersArtSans-Regular" w:cs="Arial"/>
          <w:b/>
          <w:color w:val="auto"/>
          <w:u w:val="single"/>
          <w:lang w:val="nl-NL" w:eastAsia="nl-BE"/>
        </w:rPr>
      </w:pPr>
    </w:p>
    <w:p w14:paraId="47EC38DD" w14:textId="77777777" w:rsidR="00C77C6A" w:rsidRPr="00F5674A" w:rsidRDefault="00C77C6A" w:rsidP="00C77C6A">
      <w:pPr>
        <w:widowControl w:val="0"/>
        <w:contextualSpacing w:val="0"/>
        <w:jc w:val="both"/>
        <w:rPr>
          <w:rFonts w:ascii="FlandersArtSans-Regular" w:eastAsia="Times New Roman" w:hAnsi="FlandersArtSans-Regular" w:cs="Arial"/>
          <w:b/>
          <w:color w:val="auto"/>
          <w:u w:val="single"/>
          <w:lang w:val="nl-NL" w:eastAsia="nl-BE"/>
        </w:rPr>
      </w:pPr>
      <w:r w:rsidRPr="00F5674A">
        <w:rPr>
          <w:rFonts w:ascii="FlandersArtSans-Regular" w:eastAsia="Times New Roman" w:hAnsi="FlandersArtSans-Regular" w:cs="Arial"/>
          <w:b/>
          <w:color w:val="auto"/>
          <w:u w:val="single"/>
          <w:lang w:val="nl-NL" w:eastAsia="nl-BE"/>
        </w:rPr>
        <w:t>ATTEST VAN PLAATSBEZOEK</w:t>
      </w:r>
    </w:p>
    <w:p w14:paraId="4C4E54D8" w14:textId="77777777" w:rsidR="00C77C6A" w:rsidRPr="00F5674A" w:rsidRDefault="00C77C6A" w:rsidP="00C77C6A">
      <w:pPr>
        <w:widowControl w:val="0"/>
        <w:contextualSpacing w:val="0"/>
        <w:jc w:val="both"/>
        <w:rPr>
          <w:rFonts w:ascii="FlandersArtSans-Regular" w:eastAsia="Times New Roman" w:hAnsi="FlandersArtSans-Regular" w:cs="Arial"/>
          <w:color w:val="auto"/>
          <w:lang w:val="nl-NL" w:eastAsia="nl-BE"/>
        </w:rPr>
      </w:pPr>
    </w:p>
    <w:p w14:paraId="7419C525" w14:textId="77777777" w:rsidR="00C77C6A" w:rsidRPr="001125EB" w:rsidRDefault="00C77C6A" w:rsidP="00C77C6A">
      <w:pPr>
        <w:widowControl w:val="0"/>
        <w:contextualSpacing w:val="0"/>
        <w:jc w:val="both"/>
        <w:rPr>
          <w:rFonts w:ascii="FlandersArtSans-Regular" w:eastAsia="Times New Roman" w:hAnsi="FlandersArtSans-Regular" w:cs="Arial"/>
          <w:snapToGrid w:val="0"/>
          <w:color w:val="auto"/>
          <w:lang w:eastAsia="nl-NL"/>
        </w:rPr>
      </w:pPr>
    </w:p>
    <w:p w14:paraId="1BAD251D" w14:textId="77777777" w:rsidR="00C77C6A" w:rsidRPr="001125EB" w:rsidRDefault="00C77C6A" w:rsidP="00C77C6A">
      <w:pPr>
        <w:tabs>
          <w:tab w:val="left" w:pos="-1440"/>
          <w:tab w:val="left" w:pos="-720"/>
          <w:tab w:val="left" w:pos="1276"/>
          <w:tab w:val="left" w:pos="2552"/>
        </w:tabs>
        <w:suppressAutoHyphens/>
        <w:contextualSpacing w:val="0"/>
        <w:jc w:val="both"/>
        <w:rPr>
          <w:rFonts w:ascii="FlandersArtSans-Regular" w:eastAsia="Times New Roman" w:hAnsi="FlandersArtSans-Regular" w:cs="Arial"/>
          <w:b/>
          <w:color w:val="auto"/>
          <w:highlight w:val="yellow"/>
          <w:lang w:val="nl-NL" w:eastAsia="nl-BE"/>
        </w:rPr>
      </w:pPr>
      <w:r w:rsidRPr="001125EB">
        <w:rPr>
          <w:rFonts w:ascii="FlandersArtSans-Regular" w:eastAsia="Times New Roman" w:hAnsi="FlandersArtSans-Regular" w:cs="Arial"/>
          <w:b/>
          <w:color w:val="auto"/>
          <w:highlight w:val="yellow"/>
          <w:lang w:val="nl-NL" w:eastAsia="nl-BE"/>
        </w:rPr>
        <w:t>Adres  :</w:t>
      </w:r>
      <w:r w:rsidRPr="001125EB">
        <w:rPr>
          <w:rFonts w:ascii="FlandersArtSans-Regular" w:eastAsia="Times New Roman" w:hAnsi="FlandersArtSans-Regular" w:cs="Arial"/>
          <w:b/>
          <w:color w:val="auto"/>
          <w:highlight w:val="yellow"/>
          <w:lang w:val="nl-NL" w:eastAsia="nl-BE"/>
        </w:rPr>
        <w:tab/>
        <w:t>***</w:t>
      </w:r>
    </w:p>
    <w:p w14:paraId="5C7588FF" w14:textId="77777777" w:rsidR="00C77C6A" w:rsidRPr="001125EB" w:rsidRDefault="00C77C6A" w:rsidP="00C77C6A">
      <w:pPr>
        <w:tabs>
          <w:tab w:val="left" w:pos="1276"/>
          <w:tab w:val="left" w:pos="1418"/>
          <w:tab w:val="left" w:pos="2268"/>
          <w:tab w:val="left" w:pos="2552"/>
        </w:tabs>
        <w:contextualSpacing w:val="0"/>
        <w:jc w:val="both"/>
        <w:rPr>
          <w:rFonts w:ascii="FlandersArtSans-Regular" w:eastAsia="Times New Roman" w:hAnsi="FlandersArtSans-Regular" w:cs="Arial"/>
          <w:color w:val="auto"/>
          <w:highlight w:val="yellow"/>
          <w:lang w:val="nl-NL" w:eastAsia="nl-BE"/>
        </w:rPr>
      </w:pPr>
    </w:p>
    <w:p w14:paraId="24159912" w14:textId="77777777" w:rsidR="00C77C6A" w:rsidRPr="001125EB" w:rsidRDefault="00C77C6A" w:rsidP="00C77C6A">
      <w:pPr>
        <w:tabs>
          <w:tab w:val="left" w:pos="1276"/>
          <w:tab w:val="left" w:pos="2552"/>
        </w:tabs>
        <w:contextualSpacing w:val="0"/>
        <w:jc w:val="both"/>
        <w:rPr>
          <w:rFonts w:ascii="FlandersArtSans-Regular" w:eastAsia="Times New Roman" w:hAnsi="FlandersArtSans-Regular" w:cs="Arial"/>
          <w:b/>
          <w:color w:val="auto"/>
          <w:highlight w:val="yellow"/>
          <w:lang w:val="nl-NL" w:eastAsia="nl-BE"/>
        </w:rPr>
      </w:pPr>
      <w:r w:rsidRPr="001125EB">
        <w:rPr>
          <w:rFonts w:ascii="FlandersArtSans-Regular" w:eastAsia="Times New Roman" w:hAnsi="FlandersArtSans-Regular" w:cs="Arial"/>
          <w:b/>
          <w:color w:val="auto"/>
          <w:highlight w:val="yellow"/>
          <w:lang w:val="nl-NL" w:eastAsia="nl-BE"/>
        </w:rPr>
        <w:t>Werk  :</w:t>
      </w:r>
      <w:r w:rsidRPr="001125EB">
        <w:rPr>
          <w:rFonts w:ascii="FlandersArtSans-Regular" w:eastAsia="Times New Roman" w:hAnsi="FlandersArtSans-Regular" w:cs="Arial"/>
          <w:b/>
          <w:color w:val="auto"/>
          <w:highlight w:val="yellow"/>
          <w:lang w:val="nl-NL" w:eastAsia="nl-BE"/>
        </w:rPr>
        <w:tab/>
        <w:t>***</w:t>
      </w:r>
    </w:p>
    <w:p w14:paraId="6B9E19BC" w14:textId="77777777" w:rsidR="00C77C6A" w:rsidRPr="001125EB" w:rsidRDefault="00C77C6A" w:rsidP="00C77C6A">
      <w:pPr>
        <w:tabs>
          <w:tab w:val="left" w:pos="1276"/>
          <w:tab w:val="left" w:pos="2552"/>
        </w:tabs>
        <w:contextualSpacing w:val="0"/>
        <w:jc w:val="both"/>
        <w:rPr>
          <w:rFonts w:ascii="FlandersArtSans-Regular" w:eastAsia="Times New Roman" w:hAnsi="FlandersArtSans-Regular" w:cs="Arial"/>
          <w:b/>
          <w:color w:val="auto"/>
          <w:highlight w:val="yellow"/>
          <w:lang w:val="nl-NL" w:eastAsia="nl-BE"/>
        </w:rPr>
      </w:pPr>
    </w:p>
    <w:p w14:paraId="2B4E251A" w14:textId="77777777" w:rsidR="00C77C6A" w:rsidRPr="001125EB" w:rsidRDefault="00C77C6A" w:rsidP="00C77C6A">
      <w:pPr>
        <w:tabs>
          <w:tab w:val="left" w:pos="1276"/>
          <w:tab w:val="left" w:pos="2552"/>
        </w:tabs>
        <w:contextualSpacing w:val="0"/>
        <w:jc w:val="both"/>
        <w:rPr>
          <w:rFonts w:ascii="FlandersArtSans-Regular" w:eastAsia="Times New Roman" w:hAnsi="FlandersArtSans-Regular" w:cs="Arial"/>
          <w:b/>
          <w:color w:val="auto"/>
          <w:lang w:val="nl-NL" w:eastAsia="nl-BE"/>
        </w:rPr>
      </w:pPr>
      <w:r w:rsidRPr="001125EB">
        <w:rPr>
          <w:rFonts w:ascii="FlandersArtSans-Regular" w:eastAsia="Times New Roman" w:hAnsi="FlandersArtSans-Regular" w:cs="Arial"/>
          <w:b/>
          <w:color w:val="auto"/>
          <w:highlight w:val="yellow"/>
          <w:lang w:val="nl-NL" w:eastAsia="nl-BE"/>
        </w:rPr>
        <w:t>Bestek  :</w:t>
      </w:r>
      <w:r w:rsidRPr="001125EB">
        <w:rPr>
          <w:rFonts w:ascii="FlandersArtSans-Regular" w:eastAsia="Times New Roman" w:hAnsi="FlandersArtSans-Regular" w:cs="Arial"/>
          <w:b/>
          <w:color w:val="auto"/>
          <w:highlight w:val="yellow"/>
          <w:lang w:val="nl-NL" w:eastAsia="nl-BE"/>
        </w:rPr>
        <w:tab/>
        <w:t>***</w:t>
      </w:r>
    </w:p>
    <w:p w14:paraId="6FF22E2F"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b/>
          <w:color w:val="FF0000"/>
          <w:lang w:val="nl-NL" w:eastAsia="nl-BE"/>
        </w:rPr>
      </w:pPr>
    </w:p>
    <w:p w14:paraId="38E2B5D0"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b/>
          <w:color w:val="FF0000"/>
          <w:lang w:val="nl-NL" w:eastAsia="nl-BE"/>
        </w:rPr>
      </w:pPr>
    </w:p>
    <w:p w14:paraId="6C65C666"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Ondergetekende ………………………………………………………………………………</w:t>
      </w:r>
    </w:p>
    <w:p w14:paraId="17792F18"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p>
    <w:p w14:paraId="1F105EE6"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p>
    <w:p w14:paraId="5215535A"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 xml:space="preserve">bevestigt dat </w:t>
      </w:r>
      <w:proofErr w:type="spellStart"/>
      <w:r w:rsidRPr="00F5674A">
        <w:rPr>
          <w:rFonts w:ascii="FlandersArtSans-Regular" w:eastAsia="Times New Roman" w:hAnsi="FlandersArtSans-Regular" w:cs="Arial"/>
          <w:color w:val="auto"/>
          <w:lang w:val="nl-NL" w:eastAsia="nl-BE"/>
        </w:rPr>
        <w:t>dhr</w:t>
      </w:r>
      <w:proofErr w:type="spellEnd"/>
      <w:r w:rsidRPr="00F5674A">
        <w:rPr>
          <w:rFonts w:ascii="FlandersArtSans-Regular" w:eastAsia="Times New Roman" w:hAnsi="FlandersArtSans-Regular" w:cs="Arial"/>
          <w:color w:val="auto"/>
          <w:lang w:val="nl-NL" w:eastAsia="nl-BE"/>
        </w:rPr>
        <w:t>/</w:t>
      </w:r>
      <w:proofErr w:type="spellStart"/>
      <w:r w:rsidRPr="00F5674A">
        <w:rPr>
          <w:rFonts w:ascii="FlandersArtSans-Regular" w:eastAsia="Times New Roman" w:hAnsi="FlandersArtSans-Regular" w:cs="Arial"/>
          <w:color w:val="auto"/>
          <w:lang w:val="nl-NL" w:eastAsia="nl-BE"/>
        </w:rPr>
        <w:t>mevr</w:t>
      </w:r>
      <w:proofErr w:type="spellEnd"/>
      <w:r w:rsidRPr="00F5674A">
        <w:rPr>
          <w:rFonts w:ascii="FlandersArtSans-Regular" w:eastAsia="Times New Roman" w:hAnsi="FlandersArtSans-Regular" w:cs="Arial"/>
          <w:color w:val="auto"/>
          <w:lang w:val="nl-NL" w:eastAsia="nl-BE"/>
        </w:rPr>
        <w:t xml:space="preserve">  ……………………………………………………………………….</w:t>
      </w:r>
    </w:p>
    <w:p w14:paraId="172B8D92"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p>
    <w:p w14:paraId="7CE2E6C3"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p>
    <w:p w14:paraId="27BBC70B" w14:textId="77777777" w:rsidR="00C77C6A" w:rsidRPr="00F5674A" w:rsidRDefault="00C77C6A" w:rsidP="00C77C6A">
      <w:pPr>
        <w:tabs>
          <w:tab w:val="left" w:pos="1276"/>
          <w:tab w:val="left" w:pos="2552"/>
          <w:tab w:val="right" w:pos="8647"/>
        </w:tabs>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 xml:space="preserve">als vertegenwoordiger van de firma : </w:t>
      </w:r>
      <w:r w:rsidRPr="00F5674A">
        <w:rPr>
          <w:rFonts w:ascii="FlandersArtSans-Regular" w:eastAsia="Times New Roman" w:hAnsi="FlandersArtSans-Regular" w:cs="Arial"/>
          <w:color w:val="auto"/>
          <w:lang w:val="nl-NL" w:eastAsia="nl-BE"/>
        </w:rPr>
        <w:tab/>
        <w:t>…………………………………………………………</w:t>
      </w:r>
    </w:p>
    <w:p w14:paraId="69CFC2BE" w14:textId="77777777" w:rsidR="00C77C6A" w:rsidRPr="00F5674A" w:rsidRDefault="00C77C6A" w:rsidP="00C77C6A">
      <w:pPr>
        <w:widowControl w:val="0"/>
        <w:tabs>
          <w:tab w:val="right" w:pos="8647"/>
        </w:tabs>
        <w:contextualSpacing w:val="0"/>
        <w:jc w:val="both"/>
        <w:rPr>
          <w:rFonts w:ascii="FlandersArtSans-Regular" w:eastAsia="Times New Roman" w:hAnsi="FlandersArtSans-Regular" w:cs="Arial"/>
          <w:snapToGrid w:val="0"/>
          <w:color w:val="auto"/>
          <w:lang w:eastAsia="nl-NL"/>
        </w:rPr>
      </w:pPr>
    </w:p>
    <w:p w14:paraId="626ED361" w14:textId="77777777" w:rsidR="00C77C6A" w:rsidRPr="00F5674A" w:rsidRDefault="00C77C6A" w:rsidP="00C77C6A">
      <w:pPr>
        <w:tabs>
          <w:tab w:val="right" w:pos="8647"/>
        </w:tabs>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ab/>
        <w:t>…………………………………………………………</w:t>
      </w:r>
    </w:p>
    <w:p w14:paraId="50B020B4" w14:textId="77777777" w:rsidR="00C77C6A" w:rsidRPr="00F5674A" w:rsidRDefault="00C77C6A" w:rsidP="00C77C6A">
      <w:pPr>
        <w:tabs>
          <w:tab w:val="left" w:pos="1276"/>
          <w:tab w:val="left" w:pos="2552"/>
          <w:tab w:val="right" w:pos="8647"/>
        </w:tabs>
        <w:contextualSpacing w:val="0"/>
        <w:jc w:val="both"/>
        <w:rPr>
          <w:rFonts w:ascii="FlandersArtSans-Regular" w:eastAsia="Times New Roman" w:hAnsi="FlandersArtSans-Regular" w:cs="Arial"/>
          <w:color w:val="auto"/>
          <w:lang w:val="nl-NL" w:eastAsia="nl-BE"/>
        </w:rPr>
      </w:pPr>
    </w:p>
    <w:p w14:paraId="0FE38BE2" w14:textId="77777777" w:rsidR="00C77C6A" w:rsidRPr="00F5674A" w:rsidRDefault="00C77C6A" w:rsidP="00C77C6A">
      <w:pPr>
        <w:tabs>
          <w:tab w:val="right" w:pos="8647"/>
        </w:tabs>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ab/>
        <w:t>…………………………………………………………</w:t>
      </w:r>
    </w:p>
    <w:p w14:paraId="277A258F"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p>
    <w:p w14:paraId="13FFAB3B"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een plaatsbezoek heeft gebracht aan de werf, overeenkomstig de bepalingen van het bestek.</w:t>
      </w:r>
    </w:p>
    <w:p w14:paraId="5258A676"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p>
    <w:p w14:paraId="2DF6E744"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p>
    <w:p w14:paraId="7412F2D8"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p>
    <w:p w14:paraId="15FB2BD4" w14:textId="77777777" w:rsidR="00C77C6A" w:rsidRPr="00F5674A" w:rsidRDefault="00C77C6A" w:rsidP="00C77C6A">
      <w:pPr>
        <w:tabs>
          <w:tab w:val="left" w:pos="1276"/>
          <w:tab w:val="left" w:pos="2552"/>
        </w:tabs>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color w:val="auto"/>
          <w:lang w:val="nl-NL" w:eastAsia="nl-BE"/>
        </w:rPr>
        <w:t xml:space="preserve">Datum : </w:t>
      </w:r>
    </w:p>
    <w:p w14:paraId="5FCD1218" w14:textId="77777777" w:rsidR="00C77C6A" w:rsidRDefault="00C77C6A" w:rsidP="00C77C6A">
      <w:pPr>
        <w:jc w:val="both"/>
        <w:rPr>
          <w:rFonts w:ascii="FlandersArtSans-Regular" w:hAnsi="FlandersArtSans-Regular" w:cs="Arial"/>
          <w:i/>
        </w:rPr>
      </w:pPr>
      <w:r w:rsidRPr="00F5674A">
        <w:rPr>
          <w:rFonts w:ascii="FlandersArtSans-Regular" w:eastAsia="Times New Roman" w:hAnsi="FlandersArtSans-Regular" w:cs="Arial"/>
          <w:color w:val="auto"/>
          <w:lang w:val="nl-NL" w:eastAsia="nl-BE"/>
        </w:rPr>
        <w:t>Handtekening :</w:t>
      </w:r>
    </w:p>
    <w:p w14:paraId="593C17C1" w14:textId="77777777" w:rsidR="00C77C6A" w:rsidRDefault="00C77C6A" w:rsidP="00C77C6A">
      <w:pPr>
        <w:tabs>
          <w:tab w:val="left" w:pos="-1440"/>
          <w:tab w:val="left" w:pos="-720"/>
        </w:tabs>
        <w:suppressAutoHyphens/>
        <w:contextualSpacing w:val="0"/>
        <w:jc w:val="both"/>
        <w:rPr>
          <w:rFonts w:ascii="FlandersArtSans-Regular" w:eastAsia="Times New Roman" w:hAnsi="FlandersArtSans-Regular" w:cs="Arial"/>
          <w:b/>
          <w:color w:val="0070C0"/>
          <w:spacing w:val="-3"/>
          <w:lang w:val="nl-NL"/>
        </w:rPr>
      </w:pPr>
    </w:p>
    <w:p w14:paraId="71683CAC" w14:textId="77777777" w:rsidR="00C77C6A" w:rsidRDefault="00C77C6A" w:rsidP="00C77C6A">
      <w:pPr>
        <w:tabs>
          <w:tab w:val="left" w:pos="-1440"/>
          <w:tab w:val="left" w:pos="-720"/>
        </w:tabs>
        <w:suppressAutoHyphens/>
        <w:contextualSpacing w:val="0"/>
        <w:jc w:val="both"/>
        <w:rPr>
          <w:rFonts w:ascii="FlandersArtSans-Regular" w:eastAsia="Times New Roman" w:hAnsi="FlandersArtSans-Regular" w:cs="Arial"/>
          <w:b/>
          <w:color w:val="0070C0"/>
          <w:spacing w:val="-3"/>
          <w:lang w:val="nl-NL"/>
        </w:rPr>
      </w:pPr>
    </w:p>
    <w:p w14:paraId="46EC9276" w14:textId="77777777" w:rsidR="00CC6ECD" w:rsidRPr="00F5674A" w:rsidRDefault="00CC6ECD" w:rsidP="00CC6ECD">
      <w:pPr>
        <w:tabs>
          <w:tab w:val="left" w:pos="-1440"/>
          <w:tab w:val="left" w:pos="-720"/>
        </w:tabs>
        <w:suppressAutoHyphens/>
        <w:contextualSpacing w:val="0"/>
        <w:jc w:val="both"/>
        <w:rPr>
          <w:rFonts w:ascii="FlandersArtSans-Regular" w:eastAsia="Times New Roman" w:hAnsi="FlandersArtSans-Regular" w:cs="Arial"/>
          <w:b/>
          <w:color w:val="0070C0"/>
          <w:spacing w:val="-3"/>
          <w:lang w:val="nl-NL"/>
        </w:rPr>
      </w:pPr>
      <w:r w:rsidRPr="00F5674A">
        <w:rPr>
          <w:rFonts w:ascii="FlandersArtSans-Regular" w:eastAsia="Times New Roman" w:hAnsi="FlandersArtSans-Regular" w:cs="Arial"/>
          <w:b/>
          <w:color w:val="0070C0"/>
          <w:spacing w:val="-3"/>
          <w:lang w:val="nl-NL"/>
        </w:rPr>
        <w:t>SJABLOON</w:t>
      </w:r>
    </w:p>
    <w:p w14:paraId="7CBB9BFE" w14:textId="77777777" w:rsidR="00CC6ECD" w:rsidRPr="00F5674A" w:rsidRDefault="00CC6ECD" w:rsidP="00CC6ECD">
      <w:pPr>
        <w:tabs>
          <w:tab w:val="left" w:pos="-1440"/>
          <w:tab w:val="left" w:pos="-720"/>
        </w:tabs>
        <w:suppressAutoHyphens/>
        <w:contextualSpacing w:val="0"/>
        <w:jc w:val="both"/>
        <w:rPr>
          <w:rFonts w:ascii="FlandersArtSans-Regular" w:eastAsia="Times New Roman" w:hAnsi="FlandersArtSans-Regular" w:cs="Arial"/>
          <w:color w:val="auto"/>
          <w:spacing w:val="-3"/>
          <w:lang w:eastAsia="nl-BE"/>
        </w:rPr>
      </w:pPr>
    </w:p>
    <w:p w14:paraId="445C6B64" w14:textId="77777777" w:rsidR="00CC6ECD" w:rsidRPr="00F5674A" w:rsidRDefault="00CC6ECD" w:rsidP="00CC6ECD">
      <w:pPr>
        <w:widowControl w:val="0"/>
        <w:contextualSpacing w:val="0"/>
        <w:jc w:val="both"/>
        <w:rPr>
          <w:rFonts w:ascii="FlandersArtSans-Regular" w:eastAsia="Times New Roman" w:hAnsi="FlandersArtSans-Regular" w:cs="Arial"/>
          <w:b/>
          <w:snapToGrid w:val="0"/>
          <w:color w:val="auto"/>
          <w:lang w:val="nl-NL" w:eastAsia="nl-NL"/>
        </w:rPr>
      </w:pPr>
      <w:r w:rsidRPr="00F5674A">
        <w:rPr>
          <w:rFonts w:ascii="FlandersArtSans-Regular" w:eastAsia="Times New Roman" w:hAnsi="FlandersArtSans-Regular" w:cs="Arial"/>
          <w:b/>
          <w:snapToGrid w:val="0"/>
          <w:color w:val="auto"/>
          <w:lang w:val="nl-NL" w:eastAsia="nl-NL"/>
        </w:rPr>
        <w:t>VLAAMSE OVERHEID</w:t>
      </w:r>
    </w:p>
    <w:p w14:paraId="2890A895" w14:textId="77777777" w:rsidR="00CC6ECD" w:rsidRDefault="00CC6ECD" w:rsidP="00CC6ECD">
      <w:pPr>
        <w:widowControl w:val="0"/>
        <w:contextualSpacing w:val="0"/>
        <w:jc w:val="both"/>
        <w:rPr>
          <w:rFonts w:ascii="FlandersArtSans-Regular" w:eastAsia="Times New Roman" w:hAnsi="FlandersArtSans-Regular" w:cs="Arial"/>
          <w:b/>
          <w:snapToGrid w:val="0"/>
          <w:color w:val="auto"/>
          <w:lang w:val="nl-NL" w:eastAsia="nl-NL"/>
        </w:rPr>
      </w:pPr>
      <w:r w:rsidRPr="005F160E">
        <w:rPr>
          <w:rFonts w:ascii="FlandersArtSans-Regular" w:eastAsia="Times New Roman" w:hAnsi="FlandersArtSans-Regular" w:cs="Arial"/>
          <w:b/>
          <w:snapToGrid w:val="0"/>
          <w:color w:val="auto"/>
          <w:highlight w:val="yellow"/>
          <w:lang w:val="nl-NL" w:eastAsia="nl-NL"/>
        </w:rPr>
        <w:t>Aanbestedende overheid</w:t>
      </w:r>
      <w:r>
        <w:rPr>
          <w:rFonts w:ascii="FlandersArtSans-Regular" w:eastAsia="Times New Roman" w:hAnsi="FlandersArtSans-Regular" w:cs="Arial"/>
          <w:b/>
          <w:snapToGrid w:val="0"/>
          <w:color w:val="auto"/>
          <w:lang w:val="nl-NL" w:eastAsia="nl-NL"/>
        </w:rPr>
        <w:t xml:space="preserve"> </w:t>
      </w:r>
    </w:p>
    <w:p w14:paraId="50A01A05" w14:textId="77777777" w:rsidR="00CC6ECD" w:rsidRDefault="00CC6ECD" w:rsidP="00CC6ECD">
      <w:pPr>
        <w:widowControl w:val="0"/>
        <w:contextualSpacing w:val="0"/>
        <w:jc w:val="both"/>
        <w:rPr>
          <w:rFonts w:ascii="FlandersArtSans-Regular" w:eastAsia="Times New Roman" w:hAnsi="FlandersArtSans-Regular" w:cs="Arial"/>
          <w:b/>
          <w:snapToGrid w:val="0"/>
          <w:color w:val="auto"/>
          <w:lang w:val="nl-NL" w:eastAsia="nl-NL"/>
        </w:rPr>
      </w:pPr>
      <w:r w:rsidRPr="005F160E">
        <w:rPr>
          <w:rFonts w:ascii="FlandersArtSans-Regular" w:eastAsia="Times New Roman" w:hAnsi="FlandersArtSans-Regular" w:cs="Arial"/>
          <w:b/>
          <w:snapToGrid w:val="0"/>
          <w:color w:val="auto"/>
          <w:highlight w:val="yellow"/>
          <w:lang w:val="nl-NL" w:eastAsia="nl-NL"/>
        </w:rPr>
        <w:t>Adres</w:t>
      </w:r>
      <w:r>
        <w:rPr>
          <w:rFonts w:ascii="FlandersArtSans-Regular" w:eastAsia="Times New Roman" w:hAnsi="FlandersArtSans-Regular" w:cs="Arial"/>
          <w:b/>
          <w:snapToGrid w:val="0"/>
          <w:color w:val="auto"/>
          <w:lang w:val="nl-NL" w:eastAsia="nl-NL"/>
        </w:rPr>
        <w:t xml:space="preserve"> </w:t>
      </w:r>
    </w:p>
    <w:p w14:paraId="29130D02" w14:textId="77777777" w:rsidR="00CC6ECD" w:rsidRPr="00F5674A" w:rsidRDefault="00CC6ECD" w:rsidP="00CC6ECD">
      <w:pPr>
        <w:widowControl w:val="0"/>
        <w:contextualSpacing w:val="0"/>
        <w:jc w:val="both"/>
        <w:rPr>
          <w:rFonts w:ascii="FlandersArtSans-Regular" w:eastAsia="Times New Roman" w:hAnsi="FlandersArtSans-Regular" w:cs="Arial"/>
          <w:snapToGrid w:val="0"/>
          <w:color w:val="auto"/>
          <w:lang w:eastAsia="nl-NL"/>
        </w:rPr>
      </w:pPr>
    </w:p>
    <w:p w14:paraId="5AE6BB60" w14:textId="77777777" w:rsidR="00CC6ECD" w:rsidRPr="00F5674A" w:rsidRDefault="00BB7547" w:rsidP="00CC6ECD">
      <w:pPr>
        <w:widowControl w:val="0"/>
        <w:contextualSpacing w:val="0"/>
        <w:jc w:val="both"/>
        <w:rPr>
          <w:rFonts w:ascii="FlandersArtSans-Regular" w:eastAsia="Times New Roman" w:hAnsi="FlandersArtSans-Regular" w:cs="Arial"/>
          <w:color w:val="auto"/>
          <w:lang w:val="nl-NL" w:eastAsia="nl-BE"/>
        </w:rPr>
      </w:pPr>
      <w:r w:rsidRPr="00F5674A">
        <w:rPr>
          <w:rFonts w:ascii="FlandersArtSans-Regular" w:eastAsia="Times New Roman" w:hAnsi="FlandersArtSans-Regular" w:cs="Arial"/>
          <w:noProof/>
          <w:color w:val="auto"/>
          <w:lang w:eastAsia="nl-BE"/>
        </w:rPr>
        <w:drawing>
          <wp:inline distT="0" distB="0" distL="0" distR="0" wp14:anchorId="5CC9BBFB" wp14:editId="423D8126">
            <wp:extent cx="723900" cy="863600"/>
            <wp:effectExtent l="0" t="0" r="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23900" cy="863600"/>
                    </a:xfrm>
                    <a:prstGeom prst="rect">
                      <a:avLst/>
                    </a:prstGeom>
                    <a:noFill/>
                    <a:ln>
                      <a:noFill/>
                    </a:ln>
                  </pic:spPr>
                </pic:pic>
              </a:graphicData>
            </a:graphic>
          </wp:inline>
        </w:drawing>
      </w:r>
    </w:p>
    <w:p w14:paraId="60AF2DCF" w14:textId="77777777" w:rsidR="00CC6ECD" w:rsidRPr="00F5674A" w:rsidRDefault="00CC6ECD" w:rsidP="00CC6ECD">
      <w:pPr>
        <w:widowControl w:val="0"/>
        <w:contextualSpacing w:val="0"/>
        <w:jc w:val="both"/>
        <w:rPr>
          <w:rFonts w:ascii="FlandersArtSans-Regular" w:eastAsia="Times New Roman" w:hAnsi="FlandersArtSans-Regular" w:cs="Arial"/>
          <w:color w:val="auto"/>
          <w:lang w:val="nl-NL" w:eastAsia="nl-BE"/>
        </w:rPr>
      </w:pPr>
    </w:p>
    <w:p w14:paraId="3B7D5988" w14:textId="77777777" w:rsidR="00CC6ECD" w:rsidRPr="00F5674A" w:rsidRDefault="00CC6ECD" w:rsidP="00CC6ECD">
      <w:pPr>
        <w:widowControl w:val="0"/>
        <w:contextualSpacing w:val="0"/>
        <w:jc w:val="both"/>
        <w:rPr>
          <w:rFonts w:ascii="FlandersArtSans-Regular" w:eastAsia="Times New Roman" w:hAnsi="FlandersArtSans-Regular" w:cs="Arial"/>
          <w:b/>
          <w:color w:val="auto"/>
          <w:u w:val="single"/>
          <w:lang w:val="nl-NL" w:eastAsia="nl-BE"/>
        </w:rPr>
      </w:pPr>
    </w:p>
    <w:p w14:paraId="52E08F7F" w14:textId="77777777" w:rsidR="00CC6ECD" w:rsidRDefault="00CC6ECD" w:rsidP="00CC6ECD">
      <w:pPr>
        <w:spacing w:after="200" w:line="276" w:lineRule="auto"/>
        <w:ind w:left="2124" w:firstLine="708"/>
        <w:contextualSpacing w:val="0"/>
        <w:rPr>
          <w:b/>
          <w:color w:val="auto"/>
          <w:u w:val="single"/>
        </w:rPr>
      </w:pPr>
      <w:r w:rsidRPr="00CA4B29">
        <w:rPr>
          <w:b/>
          <w:color w:val="auto"/>
          <w:u w:val="single"/>
        </w:rPr>
        <w:t>ATTEST VERZEKERINGEN BESTEK nr. *** + titel ***</w:t>
      </w:r>
    </w:p>
    <w:p w14:paraId="0BEDD3DB" w14:textId="77777777" w:rsidR="00CC6ECD" w:rsidRDefault="00CC6ECD" w:rsidP="00CC6ECD">
      <w:pPr>
        <w:spacing w:after="200" w:line="276" w:lineRule="auto"/>
        <w:contextualSpacing w:val="0"/>
        <w:rPr>
          <w:b/>
          <w:color w:val="auto"/>
          <w:u w:val="single"/>
        </w:rPr>
      </w:pPr>
    </w:p>
    <w:p w14:paraId="3DE52E6F" w14:textId="77777777" w:rsidR="00CC6ECD" w:rsidRPr="00CA4B29" w:rsidRDefault="00CC6ECD" w:rsidP="00CC6ECD">
      <w:pPr>
        <w:spacing w:after="200" w:line="276" w:lineRule="auto"/>
        <w:contextualSpacing w:val="0"/>
        <w:rPr>
          <w:b/>
          <w:color w:val="auto"/>
          <w:u w:val="single"/>
        </w:rPr>
      </w:pPr>
    </w:p>
    <w:p w14:paraId="1C3322CE" w14:textId="77777777" w:rsidR="00CC6ECD" w:rsidRPr="00CA4B29" w:rsidRDefault="00CC6ECD" w:rsidP="00CC6ECD">
      <w:pPr>
        <w:spacing w:after="200" w:line="276" w:lineRule="auto"/>
        <w:contextualSpacing w:val="0"/>
        <w:rPr>
          <w:b/>
          <w:color w:val="auto"/>
        </w:rPr>
      </w:pPr>
      <w:r w:rsidRPr="00CA4B29">
        <w:rPr>
          <w:color w:val="auto"/>
        </w:rPr>
        <w:t>Ik, ondergetekende, verzekeraar/gemachtigd makelaar * verklaar hierbij dat de onderneming __________</w:t>
      </w:r>
      <w:r w:rsidRPr="00CA4B29">
        <w:rPr>
          <w:b/>
          <w:color w:val="auto"/>
        </w:rPr>
        <w:t xml:space="preserve">, </w:t>
      </w:r>
      <w:r w:rsidRPr="00CA4B29">
        <w:rPr>
          <w:color w:val="auto"/>
        </w:rPr>
        <w:t>opdrachtnemer van de voormelde overheidsopdracht zich verzekerd heeft voor de risico’s opgelegd in het bestek :</w:t>
      </w:r>
    </w:p>
    <w:p w14:paraId="70CB0170" w14:textId="77777777" w:rsidR="00CC6ECD" w:rsidRPr="00CA4B29" w:rsidRDefault="00CC6ECD" w:rsidP="00CC6ECD">
      <w:pPr>
        <w:spacing w:after="200" w:line="276" w:lineRule="auto"/>
        <w:contextualSpacing w:val="0"/>
        <w:rPr>
          <w:color w:val="auto"/>
        </w:rPr>
      </w:pPr>
      <w:r w:rsidRPr="00CA4B29">
        <w:rPr>
          <w:color w:val="auto"/>
        </w:rPr>
        <w:t>(*)</w:t>
      </w:r>
    </w:p>
    <w:p w14:paraId="37032644" w14:textId="77777777" w:rsidR="00CC6ECD" w:rsidRPr="00CA4B29" w:rsidRDefault="00CC6ECD">
      <w:pPr>
        <w:numPr>
          <w:ilvl w:val="0"/>
          <w:numId w:val="39"/>
        </w:numPr>
        <w:spacing w:after="200" w:line="276" w:lineRule="auto"/>
        <w:contextualSpacing w:val="0"/>
        <w:rPr>
          <w:color w:val="auto"/>
        </w:rPr>
      </w:pPr>
      <w:r w:rsidRPr="00CA4B29">
        <w:rPr>
          <w:color w:val="auto"/>
        </w:rPr>
        <w:t>Arbeidsongevallen</w:t>
      </w:r>
    </w:p>
    <w:p w14:paraId="0EDFCCDB" w14:textId="77777777" w:rsidR="00CC6ECD" w:rsidRPr="00CA4B29" w:rsidRDefault="00CC6ECD">
      <w:pPr>
        <w:numPr>
          <w:ilvl w:val="0"/>
          <w:numId w:val="39"/>
        </w:numPr>
        <w:spacing w:after="200" w:line="276" w:lineRule="auto"/>
        <w:contextualSpacing w:val="0"/>
        <w:rPr>
          <w:color w:val="auto"/>
        </w:rPr>
      </w:pPr>
      <w:r w:rsidRPr="00CA4B29">
        <w:rPr>
          <w:color w:val="auto"/>
        </w:rPr>
        <w:t>Burgerlijke aansprakelijkheid</w:t>
      </w:r>
    </w:p>
    <w:p w14:paraId="3AC2B258" w14:textId="77777777" w:rsidR="00CC6ECD" w:rsidRPr="00CA4B29" w:rsidRDefault="00CC6ECD">
      <w:pPr>
        <w:numPr>
          <w:ilvl w:val="0"/>
          <w:numId w:val="39"/>
        </w:numPr>
        <w:spacing w:after="200" w:line="276" w:lineRule="auto"/>
        <w:contextualSpacing w:val="0"/>
        <w:rPr>
          <w:color w:val="auto"/>
        </w:rPr>
      </w:pPr>
      <w:r w:rsidRPr="00CA4B29">
        <w:rPr>
          <w:color w:val="auto"/>
        </w:rPr>
        <w:t xml:space="preserve">Alle </w:t>
      </w:r>
      <w:proofErr w:type="spellStart"/>
      <w:r w:rsidRPr="00CA4B29">
        <w:rPr>
          <w:color w:val="auto"/>
        </w:rPr>
        <w:t>bouwplaatsrisico’s</w:t>
      </w:r>
      <w:proofErr w:type="spellEnd"/>
    </w:p>
    <w:p w14:paraId="5A40AA11" w14:textId="77777777" w:rsidR="00CC6ECD" w:rsidRPr="00CA4B29" w:rsidRDefault="00CC6ECD">
      <w:pPr>
        <w:numPr>
          <w:ilvl w:val="0"/>
          <w:numId w:val="39"/>
        </w:numPr>
        <w:spacing w:after="200" w:line="276" w:lineRule="auto"/>
        <w:contextualSpacing w:val="0"/>
        <w:rPr>
          <w:color w:val="auto"/>
        </w:rPr>
      </w:pPr>
      <w:r w:rsidRPr="00CA4B29">
        <w:rPr>
          <w:color w:val="auto"/>
        </w:rPr>
        <w:t>Tienjarige aansprakelijkheid</w:t>
      </w:r>
    </w:p>
    <w:p w14:paraId="7DC92EAE" w14:textId="77777777" w:rsidR="00CC6ECD" w:rsidRPr="00CA4B29" w:rsidRDefault="00CC6ECD">
      <w:pPr>
        <w:numPr>
          <w:ilvl w:val="0"/>
          <w:numId w:val="39"/>
        </w:numPr>
        <w:spacing w:after="200" w:line="276" w:lineRule="auto"/>
        <w:contextualSpacing w:val="0"/>
        <w:rPr>
          <w:b/>
          <w:color w:val="auto"/>
        </w:rPr>
      </w:pPr>
      <w:r w:rsidRPr="00CA4B29">
        <w:rPr>
          <w:b/>
          <w:color w:val="auto"/>
        </w:rPr>
        <w:t>***</w:t>
      </w:r>
    </w:p>
    <w:p w14:paraId="2A10C79E" w14:textId="77777777" w:rsidR="00CC6ECD" w:rsidRPr="00CA4B29" w:rsidRDefault="00CC6ECD" w:rsidP="00CC6ECD">
      <w:pPr>
        <w:spacing w:after="200" w:line="276" w:lineRule="auto"/>
        <w:contextualSpacing w:val="0"/>
        <w:rPr>
          <w:b/>
          <w:color w:val="auto"/>
        </w:rPr>
      </w:pPr>
    </w:p>
    <w:p w14:paraId="60C6BC5B" w14:textId="77777777" w:rsidR="00CC6ECD" w:rsidRPr="00CA4B29" w:rsidRDefault="00CC6ECD" w:rsidP="00CC6ECD">
      <w:pPr>
        <w:spacing w:after="200" w:line="276" w:lineRule="auto"/>
        <w:contextualSpacing w:val="0"/>
        <w:rPr>
          <w:color w:val="auto"/>
        </w:rPr>
      </w:pPr>
      <w:r w:rsidRPr="00CA4B29">
        <w:rPr>
          <w:color w:val="auto"/>
        </w:rPr>
        <w:t>Ik verklaar dat de onderschreven polis(sen)* integraal voldoen aan de eisen die voor deze verzekering(en)*</w:t>
      </w:r>
    </w:p>
    <w:p w14:paraId="4334E598" w14:textId="77777777" w:rsidR="00CC6ECD" w:rsidRPr="00CA4B29" w:rsidRDefault="00CC6ECD" w:rsidP="00CC6ECD">
      <w:pPr>
        <w:spacing w:after="200" w:line="276" w:lineRule="auto"/>
        <w:contextualSpacing w:val="0"/>
        <w:rPr>
          <w:color w:val="auto"/>
        </w:rPr>
      </w:pPr>
      <w:r w:rsidRPr="00CA4B29">
        <w:rPr>
          <w:color w:val="auto"/>
        </w:rPr>
        <w:t>zijn opgelegd in het bovenvermelde bestek .</w:t>
      </w:r>
    </w:p>
    <w:p w14:paraId="5F58DFB1" w14:textId="77777777" w:rsidR="00CC6ECD" w:rsidRPr="00CA4B29" w:rsidRDefault="00CC6ECD" w:rsidP="00CC6ECD">
      <w:pPr>
        <w:spacing w:after="200" w:line="276" w:lineRule="auto"/>
        <w:contextualSpacing w:val="0"/>
        <w:rPr>
          <w:color w:val="auto"/>
        </w:rPr>
      </w:pPr>
    </w:p>
    <w:p w14:paraId="6F8A8395" w14:textId="77777777" w:rsidR="00CC6ECD" w:rsidRPr="00CA4B29" w:rsidRDefault="00CC6ECD" w:rsidP="00CC6ECD">
      <w:pPr>
        <w:spacing w:after="200" w:line="276" w:lineRule="auto"/>
        <w:contextualSpacing w:val="0"/>
        <w:rPr>
          <w:color w:val="auto"/>
        </w:rPr>
      </w:pPr>
      <w:r w:rsidRPr="00CA4B29">
        <w:rPr>
          <w:color w:val="auto"/>
        </w:rPr>
        <w:lastRenderedPageBreak/>
        <w:t>Het bewijs van premiebetaling wordt bij het attest gevoegd.</w:t>
      </w:r>
    </w:p>
    <w:p w14:paraId="2FE6D5C1" w14:textId="77777777" w:rsidR="00CC6ECD" w:rsidRPr="00CA4B29" w:rsidRDefault="00CC6ECD" w:rsidP="00CC6ECD">
      <w:pPr>
        <w:spacing w:after="200" w:line="276" w:lineRule="auto"/>
        <w:contextualSpacing w:val="0"/>
        <w:rPr>
          <w:color w:val="auto"/>
        </w:rPr>
      </w:pPr>
    </w:p>
    <w:p w14:paraId="45A312DF" w14:textId="77777777" w:rsidR="00CC6ECD" w:rsidRPr="00CA4B29" w:rsidRDefault="00CC6ECD" w:rsidP="00CC6ECD">
      <w:pPr>
        <w:spacing w:after="200" w:line="276" w:lineRule="auto"/>
        <w:contextualSpacing w:val="0"/>
        <w:rPr>
          <w:color w:val="auto"/>
        </w:rPr>
      </w:pPr>
      <w:r w:rsidRPr="00CA4B29">
        <w:rPr>
          <w:color w:val="auto"/>
        </w:rPr>
        <w:t>Datum:</w:t>
      </w:r>
    </w:p>
    <w:p w14:paraId="1C17D2F9" w14:textId="77777777" w:rsidR="00CC6ECD" w:rsidRPr="00CA4B29" w:rsidRDefault="00CC6ECD" w:rsidP="00CC6ECD">
      <w:pPr>
        <w:spacing w:after="200" w:line="276" w:lineRule="auto"/>
        <w:contextualSpacing w:val="0"/>
        <w:rPr>
          <w:color w:val="auto"/>
        </w:rPr>
      </w:pPr>
    </w:p>
    <w:p w14:paraId="59056BC1" w14:textId="77777777" w:rsidR="00CC6ECD" w:rsidRPr="00CA4B29" w:rsidRDefault="00CC6ECD" w:rsidP="00CC6ECD">
      <w:pPr>
        <w:spacing w:after="200" w:line="276" w:lineRule="auto"/>
        <w:contextualSpacing w:val="0"/>
        <w:rPr>
          <w:color w:val="auto"/>
        </w:rPr>
      </w:pPr>
    </w:p>
    <w:p w14:paraId="4003A806" w14:textId="77777777" w:rsidR="00CC6ECD" w:rsidRPr="00CA4B29" w:rsidRDefault="00CC6ECD" w:rsidP="00CC6ECD">
      <w:pPr>
        <w:spacing w:after="200" w:line="276" w:lineRule="auto"/>
        <w:contextualSpacing w:val="0"/>
        <w:rPr>
          <w:color w:val="auto"/>
        </w:rPr>
      </w:pPr>
      <w:r w:rsidRPr="00CA4B29">
        <w:rPr>
          <w:color w:val="auto"/>
        </w:rPr>
        <w:t>Handtekening:</w:t>
      </w:r>
    </w:p>
    <w:p w14:paraId="6751D102" w14:textId="77777777" w:rsidR="00CC6ECD" w:rsidRPr="00CA4B29" w:rsidRDefault="00CC6ECD" w:rsidP="00CC6ECD">
      <w:pPr>
        <w:spacing w:after="200" w:line="276" w:lineRule="auto"/>
        <w:contextualSpacing w:val="0"/>
        <w:rPr>
          <w:color w:val="auto"/>
        </w:rPr>
      </w:pPr>
      <w:r w:rsidRPr="00CA4B29">
        <w:rPr>
          <w:color w:val="auto"/>
        </w:rPr>
        <w:t>Naam van de gemachtigde:</w:t>
      </w:r>
    </w:p>
    <w:p w14:paraId="48CC29F8" w14:textId="77777777" w:rsidR="00CC6ECD" w:rsidRPr="00CA4B29" w:rsidRDefault="00CC6ECD" w:rsidP="00CC6ECD">
      <w:pPr>
        <w:spacing w:after="200" w:line="276" w:lineRule="auto"/>
        <w:contextualSpacing w:val="0"/>
        <w:rPr>
          <w:color w:val="auto"/>
        </w:rPr>
      </w:pPr>
      <w:r w:rsidRPr="00CA4B29">
        <w:rPr>
          <w:color w:val="auto"/>
        </w:rPr>
        <w:t>Naam verzekeraar/gemachtigd makelaar:</w:t>
      </w:r>
    </w:p>
    <w:p w14:paraId="5B72ECAE" w14:textId="77777777" w:rsidR="00CC6ECD" w:rsidRPr="00CA4B29" w:rsidRDefault="00CC6ECD" w:rsidP="00CC6ECD">
      <w:pPr>
        <w:spacing w:after="200" w:line="276" w:lineRule="auto"/>
        <w:contextualSpacing w:val="0"/>
        <w:rPr>
          <w:color w:val="auto"/>
        </w:rPr>
      </w:pPr>
      <w:r w:rsidRPr="00CA4B29">
        <w:rPr>
          <w:color w:val="auto"/>
        </w:rPr>
        <w:t>KBO-nummer:</w:t>
      </w:r>
    </w:p>
    <w:p w14:paraId="62EEA407" w14:textId="77777777" w:rsidR="00CC6ECD" w:rsidRPr="00CA4B29" w:rsidRDefault="00CC6ECD" w:rsidP="00CC6ECD">
      <w:pPr>
        <w:spacing w:after="200" w:line="276" w:lineRule="auto"/>
        <w:contextualSpacing w:val="0"/>
        <w:rPr>
          <w:color w:val="auto"/>
        </w:rPr>
      </w:pPr>
    </w:p>
    <w:p w14:paraId="7817920E" w14:textId="77777777" w:rsidR="00CC6ECD" w:rsidRPr="00CA4B29" w:rsidRDefault="00CC6ECD" w:rsidP="00CC6ECD">
      <w:pPr>
        <w:spacing w:after="200" w:line="276" w:lineRule="auto"/>
        <w:contextualSpacing w:val="0"/>
        <w:rPr>
          <w:color w:val="auto"/>
        </w:rPr>
      </w:pPr>
    </w:p>
    <w:p w14:paraId="3B4B2A68" w14:textId="77777777" w:rsidR="00CC6ECD" w:rsidRPr="00CA4B29" w:rsidRDefault="00CC6ECD" w:rsidP="00CC6ECD">
      <w:pPr>
        <w:spacing w:after="200" w:line="276" w:lineRule="auto"/>
        <w:contextualSpacing w:val="0"/>
        <w:rPr>
          <w:color w:val="auto"/>
        </w:rPr>
      </w:pPr>
    </w:p>
    <w:p w14:paraId="4DA6B36B" w14:textId="77777777" w:rsidR="00CC6ECD" w:rsidRPr="00CA4B29" w:rsidRDefault="00CC6ECD" w:rsidP="00CC6ECD">
      <w:pPr>
        <w:spacing w:after="200" w:line="276" w:lineRule="auto"/>
        <w:contextualSpacing w:val="0"/>
        <w:rPr>
          <w:color w:val="auto"/>
        </w:rPr>
      </w:pPr>
      <w:r w:rsidRPr="00CA4B29">
        <w:rPr>
          <w:color w:val="auto"/>
        </w:rPr>
        <w:t>(*) Door de verzekeraar te schrappen wat niet past</w:t>
      </w:r>
    </w:p>
    <w:p w14:paraId="0F3DEF55" w14:textId="77777777" w:rsidR="00CC6ECD" w:rsidRPr="00CA4B29" w:rsidRDefault="00CC6ECD" w:rsidP="00CC6ECD">
      <w:pPr>
        <w:spacing w:after="200" w:line="276" w:lineRule="auto"/>
        <w:contextualSpacing w:val="0"/>
        <w:rPr>
          <w:b/>
          <w:color w:val="auto"/>
        </w:rPr>
      </w:pPr>
      <w:r w:rsidRPr="00CA4B29">
        <w:rPr>
          <w:color w:val="auto"/>
        </w:rPr>
        <w:t>----------------------------------------------------------------------------------------------------------------------------------------------</w:t>
      </w:r>
      <w:r w:rsidRPr="00CA4B29">
        <w:rPr>
          <w:b/>
          <w:color w:val="auto"/>
        </w:rPr>
        <w:t>Bijkomende informatie :</w:t>
      </w:r>
    </w:p>
    <w:p w14:paraId="56135317" w14:textId="77777777" w:rsidR="00CC6ECD" w:rsidRPr="00CA4B29" w:rsidRDefault="00CC6ECD" w:rsidP="00CC6ECD">
      <w:pPr>
        <w:spacing w:after="200" w:line="276" w:lineRule="auto"/>
        <w:contextualSpacing w:val="0"/>
        <w:rPr>
          <w:b/>
          <w:color w:val="auto"/>
        </w:rPr>
      </w:pPr>
    </w:p>
    <w:p w14:paraId="3E677093" w14:textId="77777777" w:rsidR="00CC6ECD" w:rsidRPr="00CA4B29" w:rsidRDefault="00CC6ECD" w:rsidP="00CC6ECD">
      <w:pPr>
        <w:spacing w:after="200" w:line="276" w:lineRule="auto"/>
        <w:contextualSpacing w:val="0"/>
        <w:rPr>
          <w:color w:val="auto"/>
        </w:rPr>
      </w:pPr>
    </w:p>
    <w:p w14:paraId="21567B5D" w14:textId="77777777" w:rsidR="00CC6ECD" w:rsidRPr="00CA4B29" w:rsidRDefault="00CC6ECD">
      <w:pPr>
        <w:numPr>
          <w:ilvl w:val="0"/>
          <w:numId w:val="40"/>
        </w:numPr>
        <w:spacing w:after="200" w:line="276" w:lineRule="auto"/>
        <w:contextualSpacing w:val="0"/>
        <w:rPr>
          <w:color w:val="auto"/>
        </w:rPr>
      </w:pPr>
      <w:r w:rsidRPr="00CA4B29">
        <w:rPr>
          <w:color w:val="auto"/>
        </w:rPr>
        <w:t>Bij niet –ontvangst van dit attest voor elke verzekering opgelegd in het bestek, uiterlijk de dertigste dag na de sluiting, wordt aan de opdrachtnemer een straf van 125€ per dag vertraging opgelegd.</w:t>
      </w:r>
    </w:p>
    <w:p w14:paraId="0DC76EF6" w14:textId="77777777" w:rsidR="00CC6ECD" w:rsidRPr="00CA4B29" w:rsidRDefault="00CC6ECD">
      <w:pPr>
        <w:numPr>
          <w:ilvl w:val="0"/>
          <w:numId w:val="40"/>
        </w:numPr>
        <w:spacing w:after="200" w:line="276" w:lineRule="auto"/>
        <w:contextualSpacing w:val="0"/>
        <w:rPr>
          <w:color w:val="auto"/>
        </w:rPr>
      </w:pPr>
      <w:r w:rsidRPr="00CA4B29">
        <w:rPr>
          <w:color w:val="auto"/>
        </w:rPr>
        <w:t>Attesten die in een ander sjabloon of andere bewoordingen worden opgemaakt, kunnen enkel om die reden als onregelmatig verklaard worden.  De straf vermeld onder punt 1 kan dan eveneens worden toegepast tot op het ogenblik dat het attest in identiek sjabloon en identieke bewoordingen wordt ontvangen door de aanbestedende overheid.</w:t>
      </w:r>
    </w:p>
    <w:p w14:paraId="36F8947B" w14:textId="77777777" w:rsidR="00CC6ECD" w:rsidRPr="00CA4B29" w:rsidRDefault="00CC6ECD">
      <w:pPr>
        <w:numPr>
          <w:ilvl w:val="0"/>
          <w:numId w:val="40"/>
        </w:numPr>
        <w:spacing w:after="200" w:line="276" w:lineRule="auto"/>
        <w:contextualSpacing w:val="0"/>
        <w:rPr>
          <w:color w:val="auto"/>
        </w:rPr>
      </w:pPr>
      <w:r w:rsidRPr="00CA4B29">
        <w:rPr>
          <w:color w:val="auto"/>
        </w:rPr>
        <w:t>Er wordt geen andere informatie aanvaard dan deze in het voorgedrukt sjabloon. Indien andere informatie of polissen als bijlage worden gevoegd, worden deze aan de opdrachtnemer teruggezonden zonder dat daarvan door de aanbestedende overheid kennis wordt genomen.</w:t>
      </w:r>
    </w:p>
    <w:p w14:paraId="7965069A" w14:textId="77777777" w:rsidR="00CC6ECD" w:rsidRPr="00CA4B29" w:rsidRDefault="00CC6ECD">
      <w:pPr>
        <w:numPr>
          <w:ilvl w:val="0"/>
          <w:numId w:val="40"/>
        </w:numPr>
        <w:spacing w:after="200" w:line="276" w:lineRule="auto"/>
        <w:contextualSpacing w:val="0"/>
        <w:rPr>
          <w:color w:val="auto"/>
        </w:rPr>
      </w:pPr>
      <w:r w:rsidRPr="00CA4B29">
        <w:rPr>
          <w:color w:val="auto"/>
        </w:rPr>
        <w:lastRenderedPageBreak/>
        <w:t>Alle bepalingen en voorwaarden die niet beantwoorden aan de eisen van het bestek, kunnen in geen geval worden tegengeworpen aan de aanbestedende overheid.</w:t>
      </w:r>
    </w:p>
    <w:p w14:paraId="33BB2C92" w14:textId="77777777" w:rsidR="00CC6ECD" w:rsidRDefault="00CC6ECD">
      <w:pPr>
        <w:numPr>
          <w:ilvl w:val="0"/>
          <w:numId w:val="40"/>
        </w:numPr>
        <w:spacing w:after="200" w:line="276" w:lineRule="auto"/>
        <w:contextualSpacing w:val="0"/>
        <w:rPr>
          <w:color w:val="auto"/>
        </w:rPr>
      </w:pPr>
      <w:r w:rsidRPr="00CA4B29">
        <w:rPr>
          <w:color w:val="auto"/>
        </w:rPr>
        <w:t>De aanbestedende overheid behoudt zich steeds het recht voor om een afschrift van de polis(sen) en het premiebetalingsbewijs op te vragen</w:t>
      </w:r>
      <w:r>
        <w:rPr>
          <w:color w:val="auto"/>
        </w:rPr>
        <w:t>.</w:t>
      </w:r>
    </w:p>
    <w:p w14:paraId="2EA9A2CC" w14:textId="77777777" w:rsidR="00CC6ECD" w:rsidRPr="00CA4B29" w:rsidRDefault="00CC6ECD" w:rsidP="00CC6ECD">
      <w:pPr>
        <w:spacing w:after="200" w:line="276" w:lineRule="auto"/>
        <w:contextualSpacing w:val="0"/>
        <w:rPr>
          <w:color w:val="auto"/>
        </w:rPr>
      </w:pPr>
      <w:r w:rsidRPr="00CA4B29">
        <w:rPr>
          <w:color w:val="auto"/>
        </w:rPr>
        <w:t xml:space="preserve">Art. 24. </w:t>
      </w:r>
      <w:r w:rsidRPr="00CA4B29">
        <w:rPr>
          <w:rFonts w:cs="FlandersArtSerif-Regular"/>
          <w:color w:val="auto"/>
        </w:rPr>
        <w:t>§</w:t>
      </w:r>
      <w:r w:rsidRPr="00CA4B29">
        <w:rPr>
          <w:color w:val="auto"/>
        </w:rPr>
        <w:t xml:space="preserve"> 1. De opdrachtnemer sluit de verzekeringen die zijn aansprakelijkheid inzake arbeidsongevallen dekken, alsook zijn burgerlijke aansprakelijkheid ten aanzien van derden bij de uitvoering van de opdracht.</w:t>
      </w:r>
    </w:p>
    <w:p w14:paraId="3CD74A12" w14:textId="77777777" w:rsidR="00CC6ECD" w:rsidRPr="00CA4B29" w:rsidRDefault="00CC6ECD" w:rsidP="00CC6ECD">
      <w:pPr>
        <w:spacing w:after="200" w:line="276" w:lineRule="auto"/>
        <w:contextualSpacing w:val="0"/>
        <w:rPr>
          <w:color w:val="auto"/>
        </w:rPr>
      </w:pPr>
      <w:r w:rsidRPr="00CA4B29">
        <w:rPr>
          <w:rFonts w:ascii="Times New Roman" w:hAnsi="Times New Roman"/>
          <w:color w:val="auto"/>
        </w:rPr>
        <w:t> </w:t>
      </w:r>
      <w:r w:rsidRPr="00CA4B29">
        <w:rPr>
          <w:color w:val="auto"/>
        </w:rPr>
        <w:t xml:space="preserve"> De opdrachtnemer sluit ook alle andere verzekeringen die opgelegd zijn door de opdrachtdocumenten.</w:t>
      </w:r>
    </w:p>
    <w:p w14:paraId="2A4165D7" w14:textId="77777777" w:rsidR="00CC6ECD" w:rsidRPr="00CA4B29" w:rsidRDefault="00CC6ECD" w:rsidP="00CC6ECD">
      <w:pPr>
        <w:spacing w:after="200" w:line="276" w:lineRule="auto"/>
        <w:contextualSpacing w:val="0"/>
        <w:rPr>
          <w:color w:val="auto"/>
        </w:rPr>
      </w:pPr>
      <w:r w:rsidRPr="00CA4B29">
        <w:rPr>
          <w:rFonts w:ascii="Times New Roman" w:hAnsi="Times New Roman"/>
          <w:color w:val="auto"/>
        </w:rPr>
        <w:t> </w:t>
      </w:r>
      <w:r w:rsidRPr="00CA4B29">
        <w:rPr>
          <w:color w:val="auto"/>
        </w:rPr>
        <w:t xml:space="preserve"> </w:t>
      </w:r>
      <w:r w:rsidRPr="00CA4B29">
        <w:rPr>
          <w:rFonts w:cs="FlandersArtSerif-Regular"/>
          <w:color w:val="auto"/>
        </w:rPr>
        <w:t>§</w:t>
      </w:r>
      <w:r w:rsidRPr="00CA4B29">
        <w:rPr>
          <w:color w:val="auto"/>
        </w:rPr>
        <w:t xml:space="preserve"> 2</w:t>
      </w:r>
      <w:r w:rsidRPr="00CA4B29">
        <w:rPr>
          <w:color w:val="auto"/>
          <w:u w:val="single"/>
        </w:rPr>
        <w:t>. Binnen een termijn van dertig dagen na het sluiten van de opdracht</w:t>
      </w:r>
      <w:r w:rsidRPr="00CA4B29">
        <w:rPr>
          <w:color w:val="auto"/>
        </w:rPr>
        <w:t xml:space="preserve"> toont de opdrachtnemer aan dat hij deze verzekeringscontracten is aangegaan, aan de hand van een attest waaruit de door de opdrachtdocumenten vereiste omvang van de gewaarborgde aansprakelijkheid blijkt.</w:t>
      </w:r>
    </w:p>
    <w:p w14:paraId="29EC9FA8" w14:textId="77777777" w:rsidR="00CC6ECD" w:rsidRDefault="00CC6ECD" w:rsidP="00CC6ECD">
      <w:pPr>
        <w:spacing w:after="200" w:line="276" w:lineRule="auto"/>
        <w:contextualSpacing w:val="0"/>
        <w:rPr>
          <w:color w:val="auto"/>
        </w:rPr>
      </w:pPr>
      <w:r w:rsidRPr="00CA4B29">
        <w:rPr>
          <w:rFonts w:ascii="Times New Roman" w:hAnsi="Times New Roman"/>
          <w:color w:val="auto"/>
        </w:rPr>
        <w:t> </w:t>
      </w:r>
      <w:r w:rsidRPr="00CA4B29">
        <w:rPr>
          <w:color w:val="auto"/>
        </w:rPr>
        <w:t xml:space="preserve"> Op elk ogenblik tijdens de uitvoering van de opdracht legt de opdrachtnemer dit attest over, binnen een termijn van vijftien dagen na ontvangst van het verzoek</w:t>
      </w:r>
      <w:r w:rsidR="000B3A7C">
        <w:rPr>
          <w:color w:val="auto"/>
        </w:rPr>
        <w:t xml:space="preserve"> van de aanbestedende overheid.</w:t>
      </w:r>
    </w:p>
    <w:p w14:paraId="75B5AC7F" w14:textId="77777777" w:rsidR="000B3A7C" w:rsidRDefault="000B3A7C" w:rsidP="00CC6ECD">
      <w:pPr>
        <w:spacing w:after="200" w:line="276" w:lineRule="auto"/>
        <w:contextualSpacing w:val="0"/>
        <w:rPr>
          <w:color w:val="auto"/>
        </w:rPr>
      </w:pPr>
    </w:p>
    <w:sectPr w:rsidR="000B3A7C" w:rsidSect="00377649">
      <w:headerReference w:type="even" r:id="rId53"/>
      <w:headerReference w:type="default" r:id="rId54"/>
      <w:footerReference w:type="even" r:id="rId55"/>
      <w:footerReference w:type="default" r:id="rId56"/>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4FA0" w14:textId="77777777" w:rsidR="00BC7280" w:rsidRDefault="00BC7280" w:rsidP="0004048F">
      <w:r>
        <w:separator/>
      </w:r>
    </w:p>
  </w:endnote>
  <w:endnote w:type="continuationSeparator" w:id="0">
    <w:p w14:paraId="283DADF0" w14:textId="77777777" w:rsidR="00BC7280" w:rsidRDefault="00BC7280" w:rsidP="0004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Arial"/>
    <w:panose1 w:val="00000000000000000000"/>
    <w:charset w:val="00"/>
    <w:family w:val="modern"/>
    <w:notTrueType/>
    <w:pitch w:val="variable"/>
    <w:sig w:usb0="00000001" w:usb1="00000000" w:usb2="00000000" w:usb3="00000000" w:csb0="00000093"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D490" w14:textId="77777777" w:rsidR="00D613C3" w:rsidRPr="00FF15EB" w:rsidRDefault="00D613C3" w:rsidP="00F075DE">
    <w:pPr>
      <w:pStyle w:val="streepjes"/>
    </w:pPr>
    <w:r>
      <w:tab/>
      <w:t>//</w:t>
    </w:r>
    <w:r w:rsidRPr="00FF15EB">
      <w:t>////////////////////////////////////////////////////////////////////////////////////////////////////////////////////////////////////////////////////////////////</w:t>
    </w:r>
  </w:p>
  <w:p w14:paraId="14DF675D" w14:textId="77777777" w:rsidR="00D613C3" w:rsidRDefault="00D613C3">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683E" w14:textId="77777777" w:rsidR="00D613C3" w:rsidRPr="00FF15EB" w:rsidRDefault="00D613C3" w:rsidP="00F075DE">
    <w:pPr>
      <w:pStyle w:val="streepjes"/>
    </w:pPr>
    <w:r>
      <w:tab/>
      <w:t>//</w:t>
    </w:r>
    <w:r w:rsidRPr="00FF15EB">
      <w:t>////////////////////////////////////////////////////////////////////////////////////////////////////////////////////////////////////////////////////////////////</w:t>
    </w:r>
  </w:p>
  <w:p w14:paraId="5EF0D129" w14:textId="77777777" w:rsidR="00D613C3" w:rsidRDefault="00D613C3" w:rsidP="00F075DE">
    <w:pPr>
      <w:pStyle w:val="Voettekst"/>
    </w:pPr>
  </w:p>
  <w:p w14:paraId="57950C67" w14:textId="77777777" w:rsidR="00D613C3" w:rsidRDefault="00D613C3"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3410" w14:textId="77777777" w:rsidR="00D613C3" w:rsidRDefault="00D613C3" w:rsidP="00F075DE">
    <w:pPr>
      <w:pStyle w:val="streepjes"/>
    </w:pPr>
    <w:r>
      <w:rPr>
        <w:noProof/>
        <w:lang w:eastAsia="nl-BE"/>
      </w:rPr>
      <w:drawing>
        <wp:anchor distT="0" distB="0" distL="114300" distR="114300" simplePos="0" relativeHeight="251658240" behindDoc="1" locked="0" layoutInCell="1" allowOverlap="1" wp14:anchorId="0B26FE71" wp14:editId="71FBFD35">
          <wp:simplePos x="0" y="0"/>
          <wp:positionH relativeFrom="page">
            <wp:posOffset>716280</wp:posOffset>
          </wp:positionH>
          <wp:positionV relativeFrom="page">
            <wp:posOffset>9756775</wp:posOffset>
          </wp:positionV>
          <wp:extent cx="1170305" cy="539750"/>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97C6" w14:textId="77777777" w:rsidR="00D613C3" w:rsidRPr="00FF15EB" w:rsidRDefault="00D613C3" w:rsidP="00F075DE">
    <w:pPr>
      <w:pStyle w:val="streepjes"/>
    </w:pPr>
    <w:r>
      <w:tab/>
      <w:t>//</w:t>
    </w:r>
    <w:r w:rsidRPr="00FF15EB">
      <w:t>////////////////////////////////////////////////////////////////////////////////////////////////////////////////////////////////////////////////////////////////</w:t>
    </w:r>
  </w:p>
  <w:p w14:paraId="186D451F" w14:textId="77777777" w:rsidR="00D613C3" w:rsidRDefault="00D613C3">
    <w:pPr>
      <w:pStyle w:val="Voettekst"/>
    </w:pP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56E5" w14:textId="77777777" w:rsidR="00D613C3" w:rsidRPr="00FF15EB" w:rsidRDefault="00D613C3" w:rsidP="00F075DE">
    <w:pPr>
      <w:pStyle w:val="streepjes"/>
    </w:pPr>
    <w:r>
      <w:tab/>
      <w:t>//</w:t>
    </w:r>
    <w:r w:rsidRPr="00FF15EB">
      <w:t>////////////////////////////////////////////////////////////////////////////////////////////////////////////////////////////////////////////////////////////////</w:t>
    </w:r>
  </w:p>
  <w:p w14:paraId="01496CA2" w14:textId="77777777" w:rsidR="00D613C3" w:rsidRDefault="00D613C3" w:rsidP="00F075DE">
    <w:pPr>
      <w:pStyle w:val="Voettekst"/>
    </w:pPr>
  </w:p>
  <w:p w14:paraId="78D9235E" w14:textId="77777777" w:rsidR="00D613C3" w:rsidRDefault="00D613C3" w:rsidP="00F075DE">
    <w:pPr>
      <w:pStyle w:val="Voettekst"/>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9E1A" w14:textId="77777777" w:rsidR="00D613C3" w:rsidRDefault="00D613C3" w:rsidP="00F075DE">
    <w:pPr>
      <w:pStyle w:val="streepjes"/>
    </w:pPr>
    <w:r>
      <w:rPr>
        <w:noProof/>
        <w:lang w:eastAsia="nl-BE"/>
      </w:rPr>
      <w:drawing>
        <wp:anchor distT="0" distB="0" distL="114300" distR="114300" simplePos="0" relativeHeight="251657216" behindDoc="1" locked="0" layoutInCell="1" allowOverlap="1" wp14:anchorId="6B2DC803" wp14:editId="565F100D">
          <wp:simplePos x="0" y="0"/>
          <wp:positionH relativeFrom="page">
            <wp:posOffset>716280</wp:posOffset>
          </wp:positionH>
          <wp:positionV relativeFrom="page">
            <wp:posOffset>9756775</wp:posOffset>
          </wp:positionV>
          <wp:extent cx="1170305" cy="5397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24117" w14:textId="77777777" w:rsidR="00D613C3" w:rsidRPr="00FF15EB" w:rsidRDefault="00D613C3" w:rsidP="00F075DE">
    <w:pPr>
      <w:pStyle w:val="streepjes"/>
    </w:pPr>
    <w:r>
      <w:tab/>
      <w:t>//</w:t>
    </w:r>
    <w:r w:rsidRPr="00FF15EB">
      <w:t>////////////////////////////////////////////////////////////////////////////////////////////////////////////////////////////////////////////////////////////////</w:t>
    </w:r>
  </w:p>
  <w:p w14:paraId="50B7B38C" w14:textId="77777777" w:rsidR="00D613C3" w:rsidRDefault="00D613C3" w:rsidP="00F075DE">
    <w:pPr>
      <w:pStyle w:val="Voettekst"/>
    </w:pPr>
  </w:p>
  <w:p w14:paraId="326FD16F" w14:textId="77777777" w:rsidR="00D613C3" w:rsidRDefault="00D613C3">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8865" w14:textId="77777777" w:rsidR="00D613C3" w:rsidRDefault="00D613C3" w:rsidP="00F075DE">
    <w:pPr>
      <w:pStyle w:val="Voettekst"/>
    </w:pPr>
  </w:p>
  <w:p w14:paraId="6AB27251" w14:textId="77777777" w:rsidR="00D613C3" w:rsidRDefault="00D613C3" w:rsidP="00F075DE">
    <w:pPr>
      <w:pStyle w:val="Voettekst"/>
    </w:pPr>
    <w:r>
      <w:tab/>
    </w:r>
    <w:r>
      <w:tab/>
    </w:r>
    <w:r>
      <w:fldChar w:fldCharType="begin"/>
    </w:r>
    <w:r>
      <w:instrText xml:space="preserve"> PAGE   \* MERGEFORMAT </w:instrText>
    </w:r>
    <w:r>
      <w:fldChar w:fldCharType="separate"/>
    </w:r>
    <w:r w:rsidR="00E57C06">
      <w:rPr>
        <w:noProof/>
      </w:rPr>
      <w:t>71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F086" w14:textId="77777777" w:rsidR="00BC7280" w:rsidRDefault="00BC7280" w:rsidP="0004048F">
      <w:r>
        <w:separator/>
      </w:r>
    </w:p>
  </w:footnote>
  <w:footnote w:type="continuationSeparator" w:id="0">
    <w:p w14:paraId="05876E03" w14:textId="77777777" w:rsidR="00BC7280" w:rsidRDefault="00BC7280" w:rsidP="0004048F">
      <w:r>
        <w:continuationSeparator/>
      </w:r>
    </w:p>
  </w:footnote>
  <w:footnote w:id="1">
    <w:p w14:paraId="65251790" w14:textId="77777777" w:rsidR="00D613C3" w:rsidRPr="00FD30B2" w:rsidRDefault="00D613C3" w:rsidP="0004048F">
      <w:pPr>
        <w:pStyle w:val="Voetnoottekst"/>
        <w:rPr>
          <w:sz w:val="18"/>
          <w:szCs w:val="18"/>
        </w:rPr>
      </w:pPr>
      <w:r w:rsidRPr="00FD30B2">
        <w:rPr>
          <w:rStyle w:val="Voetnootmarkering"/>
          <w:sz w:val="18"/>
          <w:szCs w:val="18"/>
        </w:rPr>
        <w:footnoteRef/>
      </w:r>
      <w:r w:rsidRPr="00FD30B2">
        <w:rPr>
          <w:sz w:val="18"/>
          <w:szCs w:val="18"/>
        </w:rPr>
        <w:t xml:space="preserve"> Doorhalen wat niet van toepassing is.</w:t>
      </w:r>
    </w:p>
  </w:footnote>
  <w:footnote w:id="2">
    <w:p w14:paraId="5B05E59F" w14:textId="77777777" w:rsidR="00D613C3" w:rsidRPr="00FD30B2" w:rsidRDefault="00D613C3" w:rsidP="0004048F">
      <w:pPr>
        <w:pStyle w:val="Voetnoottekst"/>
        <w:rPr>
          <w:sz w:val="18"/>
          <w:szCs w:val="18"/>
        </w:rPr>
      </w:pPr>
      <w:r w:rsidRPr="00FD30B2">
        <w:rPr>
          <w:rStyle w:val="Voetnootmarkering"/>
          <w:sz w:val="18"/>
          <w:szCs w:val="18"/>
        </w:rPr>
        <w:footnoteRef/>
      </w:r>
      <w:r w:rsidRPr="00FD30B2">
        <w:rPr>
          <w:sz w:val="18"/>
          <w:szCs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0C46FDB3" w14:textId="77777777" w:rsidR="00D613C3" w:rsidRPr="00267294" w:rsidRDefault="00D613C3" w:rsidP="004344A8">
      <w:pPr>
        <w:pStyle w:val="Voetnoottekst"/>
        <w:rPr>
          <w:rFonts w:ascii="Calibri" w:hAnsi="Calibri"/>
          <w:sz w:val="18"/>
          <w:szCs w:val="18"/>
        </w:rPr>
      </w:pPr>
      <w:r w:rsidRPr="00E02859">
        <w:rPr>
          <w:rStyle w:val="Voetnootmarkering"/>
          <w:sz w:val="18"/>
          <w:szCs w:val="18"/>
        </w:rPr>
        <w:footnoteRef/>
      </w:r>
      <w:r w:rsidRPr="00E02859">
        <w:rPr>
          <w:sz w:val="18"/>
          <w:szCs w:val="18"/>
        </w:rPr>
        <w:t xml:space="preserve"> Doorhalen wat niet van toepassing is</w:t>
      </w:r>
      <w:r>
        <w:rPr>
          <w:sz w:val="18"/>
          <w:szCs w:val="18"/>
        </w:rPr>
        <w:t>.</w:t>
      </w:r>
    </w:p>
  </w:footnote>
  <w:footnote w:id="4">
    <w:p w14:paraId="1A7F75F3" w14:textId="77777777" w:rsidR="00D613C3" w:rsidRPr="003478E4" w:rsidRDefault="00D613C3" w:rsidP="0004048F">
      <w:pPr>
        <w:pStyle w:val="Voetnoottekst"/>
        <w:rPr>
          <w:sz w:val="18"/>
          <w:szCs w:val="18"/>
        </w:rPr>
      </w:pPr>
      <w:r w:rsidRPr="003478E4">
        <w:rPr>
          <w:rStyle w:val="Voetnootmarkering"/>
          <w:sz w:val="18"/>
          <w:szCs w:val="18"/>
        </w:rPr>
        <w:footnoteRef/>
      </w:r>
      <w:r w:rsidRPr="003478E4">
        <w:rPr>
          <w:sz w:val="18"/>
          <w:szCs w:val="18"/>
        </w:rPr>
        <w:t xml:space="preserve"> Doorhalen wat niet van toepassing is.</w:t>
      </w:r>
    </w:p>
  </w:footnote>
  <w:footnote w:id="5">
    <w:p w14:paraId="26DCAE6A" w14:textId="77777777" w:rsidR="00D613C3" w:rsidRPr="00C1635C" w:rsidRDefault="00D613C3"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 w:id="6">
    <w:p w14:paraId="7B1BE8C1" w14:textId="77777777" w:rsidR="00D613C3" w:rsidRPr="003478E4" w:rsidRDefault="00D613C3" w:rsidP="0004048F">
      <w:pPr>
        <w:pStyle w:val="Voetnoottekst"/>
        <w:rPr>
          <w:sz w:val="18"/>
        </w:rPr>
      </w:pPr>
      <w:r w:rsidRPr="003478E4">
        <w:rPr>
          <w:rStyle w:val="Voetnootmarkering"/>
          <w:sz w:val="18"/>
        </w:rPr>
        <w:footnoteRef/>
      </w:r>
      <w:r w:rsidRPr="003478E4">
        <w:rPr>
          <w:sz w:val="18"/>
        </w:rPr>
        <w:t xml:space="preserve"> De inschrijver wordt erop gewezen dat, in navolging van art. 62, §2 KB Plaatsing) hij dient voldaan te hebben aan zijn verplichtingen inzake sociale zekerheid overeenkomstig de wettige bepalingen van deze landen. Hiervoor dient de inschrijver een attest toe te voegen aan zijn offerte dat werd uitgereikt door de bevoegde overheden van de vermelde EU-lidstaten (zie ook het bestek, A.1.1).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C2D8" w14:textId="77777777" w:rsidR="0091174E" w:rsidRDefault="009117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3644" w14:textId="77777777" w:rsidR="0091174E" w:rsidRDefault="009117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C7CF" w14:textId="77777777" w:rsidR="0091174E" w:rsidRDefault="0091174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8AFA" w14:textId="77777777" w:rsidR="00D613C3" w:rsidRDefault="00D613C3">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E1E5" w14:textId="77777777" w:rsidR="00D613C3" w:rsidRDefault="00D613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234"/>
    <w:multiLevelType w:val="hybridMultilevel"/>
    <w:tmpl w:val="EAB6D60E"/>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6800A4C"/>
    <w:multiLevelType w:val="hybridMultilevel"/>
    <w:tmpl w:val="24E4A4FC"/>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8E7155"/>
    <w:multiLevelType w:val="hybridMultilevel"/>
    <w:tmpl w:val="59A2119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030610"/>
    <w:multiLevelType w:val="hybridMultilevel"/>
    <w:tmpl w:val="D070F538"/>
    <w:lvl w:ilvl="0" w:tplc="1A987A20">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E674E"/>
    <w:multiLevelType w:val="hybridMultilevel"/>
    <w:tmpl w:val="B5E6E6FC"/>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A36684"/>
    <w:multiLevelType w:val="hybridMultilevel"/>
    <w:tmpl w:val="5C9673F8"/>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0BB01B6"/>
    <w:multiLevelType w:val="hybridMultilevel"/>
    <w:tmpl w:val="5EF09EF8"/>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1D95430"/>
    <w:multiLevelType w:val="hybridMultilevel"/>
    <w:tmpl w:val="7ABA9ED0"/>
    <w:lvl w:ilvl="0" w:tplc="1A987A20">
      <w:start w:val="1"/>
      <w:numFmt w:val="bullet"/>
      <w:lvlText w:val=""/>
      <w:lvlJc w:val="left"/>
      <w:pPr>
        <w:tabs>
          <w:tab w:val="num" w:pos="720"/>
        </w:tabs>
        <w:ind w:left="720" w:hanging="360"/>
      </w:pPr>
      <w:rPr>
        <w:rFonts w:ascii="Symbol" w:hAnsi="Symbol"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1FF149D"/>
    <w:multiLevelType w:val="hybridMultilevel"/>
    <w:tmpl w:val="7B8296F0"/>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4535AC7"/>
    <w:multiLevelType w:val="hybridMultilevel"/>
    <w:tmpl w:val="8FA2C6D6"/>
    <w:lvl w:ilvl="0" w:tplc="08130015">
      <w:start w:val="1"/>
      <w:numFmt w:val="upperLetter"/>
      <w:lvlText w:val="%1."/>
      <w:lvlJc w:val="left"/>
      <w:pPr>
        <w:ind w:left="792" w:hanging="360"/>
      </w:p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13" w15:restartNumberingAfterBreak="0">
    <w:nsid w:val="15730E0F"/>
    <w:multiLevelType w:val="hybridMultilevel"/>
    <w:tmpl w:val="F6585366"/>
    <w:lvl w:ilvl="0" w:tplc="1A987A20">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4" w15:restartNumberingAfterBreak="0">
    <w:nsid w:val="186C1845"/>
    <w:multiLevelType w:val="hybridMultilevel"/>
    <w:tmpl w:val="6A082BE6"/>
    <w:lvl w:ilvl="0" w:tplc="1A987A20">
      <w:start w:val="1"/>
      <w:numFmt w:val="bullet"/>
      <w:lvlText w:val=""/>
      <w:lvlJc w:val="left"/>
      <w:pPr>
        <w:ind w:left="789" w:hanging="360"/>
      </w:pPr>
      <w:rPr>
        <w:rFonts w:ascii="Symbol" w:hAnsi="Symbol" w:hint="default"/>
      </w:rPr>
    </w:lvl>
    <w:lvl w:ilvl="1" w:tplc="08130003" w:tentative="1">
      <w:start w:val="1"/>
      <w:numFmt w:val="bullet"/>
      <w:lvlText w:val="o"/>
      <w:lvlJc w:val="left"/>
      <w:pPr>
        <w:ind w:left="1509" w:hanging="360"/>
      </w:pPr>
      <w:rPr>
        <w:rFonts w:ascii="Courier New" w:hAnsi="Courier New" w:cs="Courier New" w:hint="default"/>
      </w:rPr>
    </w:lvl>
    <w:lvl w:ilvl="2" w:tplc="08130005" w:tentative="1">
      <w:start w:val="1"/>
      <w:numFmt w:val="bullet"/>
      <w:lvlText w:val=""/>
      <w:lvlJc w:val="left"/>
      <w:pPr>
        <w:ind w:left="2229" w:hanging="360"/>
      </w:pPr>
      <w:rPr>
        <w:rFonts w:ascii="Wingdings" w:hAnsi="Wingdings" w:hint="default"/>
      </w:rPr>
    </w:lvl>
    <w:lvl w:ilvl="3" w:tplc="08130001" w:tentative="1">
      <w:start w:val="1"/>
      <w:numFmt w:val="bullet"/>
      <w:lvlText w:val=""/>
      <w:lvlJc w:val="left"/>
      <w:pPr>
        <w:ind w:left="2949" w:hanging="360"/>
      </w:pPr>
      <w:rPr>
        <w:rFonts w:ascii="Symbol" w:hAnsi="Symbol" w:hint="default"/>
      </w:rPr>
    </w:lvl>
    <w:lvl w:ilvl="4" w:tplc="08130003" w:tentative="1">
      <w:start w:val="1"/>
      <w:numFmt w:val="bullet"/>
      <w:lvlText w:val="o"/>
      <w:lvlJc w:val="left"/>
      <w:pPr>
        <w:ind w:left="3669" w:hanging="360"/>
      </w:pPr>
      <w:rPr>
        <w:rFonts w:ascii="Courier New" w:hAnsi="Courier New" w:cs="Courier New" w:hint="default"/>
      </w:rPr>
    </w:lvl>
    <w:lvl w:ilvl="5" w:tplc="08130005" w:tentative="1">
      <w:start w:val="1"/>
      <w:numFmt w:val="bullet"/>
      <w:lvlText w:val=""/>
      <w:lvlJc w:val="left"/>
      <w:pPr>
        <w:ind w:left="4389" w:hanging="360"/>
      </w:pPr>
      <w:rPr>
        <w:rFonts w:ascii="Wingdings" w:hAnsi="Wingdings" w:hint="default"/>
      </w:rPr>
    </w:lvl>
    <w:lvl w:ilvl="6" w:tplc="08130001" w:tentative="1">
      <w:start w:val="1"/>
      <w:numFmt w:val="bullet"/>
      <w:lvlText w:val=""/>
      <w:lvlJc w:val="left"/>
      <w:pPr>
        <w:ind w:left="5109" w:hanging="360"/>
      </w:pPr>
      <w:rPr>
        <w:rFonts w:ascii="Symbol" w:hAnsi="Symbol" w:hint="default"/>
      </w:rPr>
    </w:lvl>
    <w:lvl w:ilvl="7" w:tplc="08130003" w:tentative="1">
      <w:start w:val="1"/>
      <w:numFmt w:val="bullet"/>
      <w:lvlText w:val="o"/>
      <w:lvlJc w:val="left"/>
      <w:pPr>
        <w:ind w:left="5829" w:hanging="360"/>
      </w:pPr>
      <w:rPr>
        <w:rFonts w:ascii="Courier New" w:hAnsi="Courier New" w:cs="Courier New" w:hint="default"/>
      </w:rPr>
    </w:lvl>
    <w:lvl w:ilvl="8" w:tplc="08130005" w:tentative="1">
      <w:start w:val="1"/>
      <w:numFmt w:val="bullet"/>
      <w:lvlText w:val=""/>
      <w:lvlJc w:val="left"/>
      <w:pPr>
        <w:ind w:left="6549" w:hanging="360"/>
      </w:pPr>
      <w:rPr>
        <w:rFonts w:ascii="Wingdings" w:hAnsi="Wingdings" w:hint="default"/>
      </w:rPr>
    </w:lvl>
  </w:abstractNum>
  <w:abstractNum w:abstractNumId="15"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6" w15:restartNumberingAfterBreak="0">
    <w:nsid w:val="1ADD41AD"/>
    <w:multiLevelType w:val="hybridMultilevel"/>
    <w:tmpl w:val="9DC8A1B8"/>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9" w15:restartNumberingAfterBreak="0">
    <w:nsid w:val="1DA56FF1"/>
    <w:multiLevelType w:val="hybridMultilevel"/>
    <w:tmpl w:val="8C9A635A"/>
    <w:lvl w:ilvl="0" w:tplc="1A987A20">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235816DF"/>
    <w:multiLevelType w:val="hybridMultilevel"/>
    <w:tmpl w:val="6276D2CA"/>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6CF7BD0"/>
    <w:multiLevelType w:val="hybridMultilevel"/>
    <w:tmpl w:val="7E620D44"/>
    <w:lvl w:ilvl="0" w:tplc="1A987A20">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281E3917"/>
    <w:multiLevelType w:val="hybridMultilevel"/>
    <w:tmpl w:val="F2F06ADA"/>
    <w:lvl w:ilvl="0" w:tplc="3D68189A">
      <w:start w:val="4"/>
      <w:numFmt w:val="decimal"/>
      <w:lvlText w:val="%1."/>
      <w:lvlJc w:val="left"/>
      <w:pPr>
        <w:tabs>
          <w:tab w:val="num" w:pos="360"/>
        </w:tabs>
        <w:ind w:left="360" w:hanging="360"/>
      </w:pPr>
      <w:rPr>
        <w:rFonts w:hint="default"/>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2A6E04BF"/>
    <w:multiLevelType w:val="hybridMultilevel"/>
    <w:tmpl w:val="D494E6D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6064B5"/>
    <w:multiLevelType w:val="hybridMultilevel"/>
    <w:tmpl w:val="5FCC9320"/>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2EA12201"/>
    <w:multiLevelType w:val="hybridMultilevel"/>
    <w:tmpl w:val="588203F4"/>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EC90884"/>
    <w:multiLevelType w:val="hybridMultilevel"/>
    <w:tmpl w:val="A2E23E54"/>
    <w:lvl w:ilvl="0" w:tplc="375C2E4C">
      <w:start w:val="5"/>
      <w:numFmt w:val="bullet"/>
      <w:lvlText w:val="-"/>
      <w:lvlJc w:val="left"/>
      <w:pPr>
        <w:ind w:left="36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4A4236A"/>
    <w:multiLevelType w:val="hybridMultilevel"/>
    <w:tmpl w:val="82F091DE"/>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886373A"/>
    <w:multiLevelType w:val="hybridMultilevel"/>
    <w:tmpl w:val="D3C26640"/>
    <w:lvl w:ilvl="0" w:tplc="1A987A20">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4"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5"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D3C7970"/>
    <w:multiLevelType w:val="hybridMultilevel"/>
    <w:tmpl w:val="A6CC4E6E"/>
    <w:lvl w:ilvl="0" w:tplc="375C2E4C">
      <w:start w:val="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3F6E22B6"/>
    <w:multiLevelType w:val="hybridMultilevel"/>
    <w:tmpl w:val="8D4045CE"/>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4F11031"/>
    <w:multiLevelType w:val="hybridMultilevel"/>
    <w:tmpl w:val="DF7429F0"/>
    <w:lvl w:ilvl="0" w:tplc="1A987A20">
      <w:start w:val="1"/>
      <w:numFmt w:val="bullet"/>
      <w:lvlText w:val=""/>
      <w:lvlJc w:val="left"/>
      <w:pPr>
        <w:tabs>
          <w:tab w:val="num" w:pos="720"/>
        </w:tabs>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1" w15:restartNumberingAfterBreak="0">
    <w:nsid w:val="46463769"/>
    <w:multiLevelType w:val="hybridMultilevel"/>
    <w:tmpl w:val="A16087BE"/>
    <w:lvl w:ilvl="0" w:tplc="1A987A20">
      <w:start w:val="1"/>
      <w:numFmt w:val="bullet"/>
      <w:lvlText w:val=""/>
      <w:lvlJc w:val="left"/>
      <w:pPr>
        <w:ind w:left="6816" w:hanging="360"/>
      </w:pPr>
      <w:rPr>
        <w:rFonts w:ascii="Symbol" w:hAnsi="Symbol" w:hint="default"/>
      </w:rPr>
    </w:lvl>
    <w:lvl w:ilvl="1" w:tplc="08130003" w:tentative="1">
      <w:start w:val="1"/>
      <w:numFmt w:val="bullet"/>
      <w:lvlText w:val="o"/>
      <w:lvlJc w:val="left"/>
      <w:pPr>
        <w:ind w:left="7536" w:hanging="360"/>
      </w:pPr>
      <w:rPr>
        <w:rFonts w:ascii="Courier New" w:hAnsi="Courier New" w:cs="Courier New" w:hint="default"/>
      </w:rPr>
    </w:lvl>
    <w:lvl w:ilvl="2" w:tplc="08130005" w:tentative="1">
      <w:start w:val="1"/>
      <w:numFmt w:val="bullet"/>
      <w:lvlText w:val=""/>
      <w:lvlJc w:val="left"/>
      <w:pPr>
        <w:ind w:left="8256" w:hanging="360"/>
      </w:pPr>
      <w:rPr>
        <w:rFonts w:ascii="Wingdings" w:hAnsi="Wingdings" w:hint="default"/>
      </w:rPr>
    </w:lvl>
    <w:lvl w:ilvl="3" w:tplc="08130001" w:tentative="1">
      <w:start w:val="1"/>
      <w:numFmt w:val="bullet"/>
      <w:lvlText w:val=""/>
      <w:lvlJc w:val="left"/>
      <w:pPr>
        <w:ind w:left="8976" w:hanging="360"/>
      </w:pPr>
      <w:rPr>
        <w:rFonts w:ascii="Symbol" w:hAnsi="Symbol" w:hint="default"/>
      </w:rPr>
    </w:lvl>
    <w:lvl w:ilvl="4" w:tplc="08130003" w:tentative="1">
      <w:start w:val="1"/>
      <w:numFmt w:val="bullet"/>
      <w:lvlText w:val="o"/>
      <w:lvlJc w:val="left"/>
      <w:pPr>
        <w:ind w:left="9696" w:hanging="360"/>
      </w:pPr>
      <w:rPr>
        <w:rFonts w:ascii="Courier New" w:hAnsi="Courier New" w:cs="Courier New" w:hint="default"/>
      </w:rPr>
    </w:lvl>
    <w:lvl w:ilvl="5" w:tplc="08130005" w:tentative="1">
      <w:start w:val="1"/>
      <w:numFmt w:val="bullet"/>
      <w:lvlText w:val=""/>
      <w:lvlJc w:val="left"/>
      <w:pPr>
        <w:ind w:left="10416" w:hanging="360"/>
      </w:pPr>
      <w:rPr>
        <w:rFonts w:ascii="Wingdings" w:hAnsi="Wingdings" w:hint="default"/>
      </w:rPr>
    </w:lvl>
    <w:lvl w:ilvl="6" w:tplc="08130001" w:tentative="1">
      <w:start w:val="1"/>
      <w:numFmt w:val="bullet"/>
      <w:lvlText w:val=""/>
      <w:lvlJc w:val="left"/>
      <w:pPr>
        <w:ind w:left="11136" w:hanging="360"/>
      </w:pPr>
      <w:rPr>
        <w:rFonts w:ascii="Symbol" w:hAnsi="Symbol" w:hint="default"/>
      </w:rPr>
    </w:lvl>
    <w:lvl w:ilvl="7" w:tplc="08130003" w:tentative="1">
      <w:start w:val="1"/>
      <w:numFmt w:val="bullet"/>
      <w:lvlText w:val="o"/>
      <w:lvlJc w:val="left"/>
      <w:pPr>
        <w:ind w:left="11856" w:hanging="360"/>
      </w:pPr>
      <w:rPr>
        <w:rFonts w:ascii="Courier New" w:hAnsi="Courier New" w:cs="Courier New" w:hint="default"/>
      </w:rPr>
    </w:lvl>
    <w:lvl w:ilvl="8" w:tplc="08130005" w:tentative="1">
      <w:start w:val="1"/>
      <w:numFmt w:val="bullet"/>
      <w:lvlText w:val=""/>
      <w:lvlJc w:val="left"/>
      <w:pPr>
        <w:ind w:left="12576" w:hanging="360"/>
      </w:pPr>
      <w:rPr>
        <w:rFonts w:ascii="Wingdings" w:hAnsi="Wingdings" w:hint="default"/>
      </w:rPr>
    </w:lvl>
  </w:abstractNum>
  <w:abstractNum w:abstractNumId="42"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43"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EF96CEE"/>
    <w:multiLevelType w:val="hybridMultilevel"/>
    <w:tmpl w:val="745A3D76"/>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0E3536C"/>
    <w:multiLevelType w:val="hybridMultilevel"/>
    <w:tmpl w:val="5F001FE2"/>
    <w:lvl w:ilvl="0" w:tplc="04130003">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338467A"/>
    <w:multiLevelType w:val="singleLevel"/>
    <w:tmpl w:val="1A987A20"/>
    <w:lvl w:ilvl="0">
      <w:start w:val="1"/>
      <w:numFmt w:val="bullet"/>
      <w:lvlText w:val=""/>
      <w:lvlJc w:val="left"/>
      <w:pPr>
        <w:ind w:left="720" w:hanging="360"/>
      </w:pPr>
      <w:rPr>
        <w:rFonts w:ascii="Symbol" w:hAnsi="Symbol" w:hint="default"/>
      </w:rPr>
    </w:lvl>
  </w:abstractNum>
  <w:abstractNum w:abstractNumId="49" w15:restartNumberingAfterBreak="0">
    <w:nsid w:val="54FD4417"/>
    <w:multiLevelType w:val="hybridMultilevel"/>
    <w:tmpl w:val="C4626FC0"/>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53E7422"/>
    <w:multiLevelType w:val="multilevel"/>
    <w:tmpl w:val="4DB2225A"/>
    <w:lvl w:ilvl="0">
      <w:start w:val="1"/>
      <w:numFmt w:val="bullet"/>
      <w:lvlText w:val=""/>
      <w:lvlJc w:val="left"/>
      <w:pPr>
        <w:ind w:left="705" w:hanging="705"/>
      </w:pPr>
      <w:rPr>
        <w:rFonts w:ascii="Symbol" w:hAnsi="Symbol"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55A568C6"/>
    <w:multiLevelType w:val="hybridMultilevel"/>
    <w:tmpl w:val="79CCF7EA"/>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56BD5DF9"/>
    <w:multiLevelType w:val="hybridMultilevel"/>
    <w:tmpl w:val="FF5642FE"/>
    <w:lvl w:ilvl="0" w:tplc="7E5860FC">
      <w:start w:val="1"/>
      <w:numFmt w:val="lowerLetter"/>
      <w:lvlText w:val="%1)"/>
      <w:lvlJc w:val="left"/>
      <w:pPr>
        <w:ind w:left="360" w:hanging="360"/>
      </w:pPr>
      <w:rPr>
        <w:rFonts w:hint="default"/>
        <w:color w:val="auto"/>
      </w:rPr>
    </w:lvl>
    <w:lvl w:ilvl="1" w:tplc="1A987A20">
      <w:start w:val="1"/>
      <w:numFmt w:val="bullet"/>
      <w:lvlText w:val=""/>
      <w:lvlJc w:val="left"/>
      <w:pPr>
        <w:ind w:left="1788" w:hanging="708"/>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745334A"/>
    <w:multiLevelType w:val="hybridMultilevel"/>
    <w:tmpl w:val="C15A1F58"/>
    <w:lvl w:ilvl="0" w:tplc="E5265EA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6"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7" w15:restartNumberingAfterBreak="0">
    <w:nsid w:val="5B5B7130"/>
    <w:multiLevelType w:val="hybridMultilevel"/>
    <w:tmpl w:val="58EE1682"/>
    <w:lvl w:ilvl="0" w:tplc="1A987A20">
      <w:start w:val="1"/>
      <w:numFmt w:val="bullet"/>
      <w:lvlText w:val=""/>
      <w:lvlJc w:val="left"/>
      <w:pPr>
        <w:ind w:left="1962" w:hanging="360"/>
      </w:pPr>
      <w:rPr>
        <w:rFonts w:ascii="Symbol" w:hAnsi="Symbol" w:hint="default"/>
      </w:rPr>
    </w:lvl>
    <w:lvl w:ilvl="1" w:tplc="08130003" w:tentative="1">
      <w:start w:val="1"/>
      <w:numFmt w:val="bullet"/>
      <w:lvlText w:val="o"/>
      <w:lvlJc w:val="left"/>
      <w:pPr>
        <w:ind w:left="2682" w:hanging="360"/>
      </w:pPr>
      <w:rPr>
        <w:rFonts w:ascii="Courier New" w:hAnsi="Courier New" w:cs="Courier New" w:hint="default"/>
      </w:rPr>
    </w:lvl>
    <w:lvl w:ilvl="2" w:tplc="08130005" w:tentative="1">
      <w:start w:val="1"/>
      <w:numFmt w:val="bullet"/>
      <w:lvlText w:val=""/>
      <w:lvlJc w:val="left"/>
      <w:pPr>
        <w:ind w:left="3402" w:hanging="360"/>
      </w:pPr>
      <w:rPr>
        <w:rFonts w:ascii="Wingdings" w:hAnsi="Wingdings" w:hint="default"/>
      </w:rPr>
    </w:lvl>
    <w:lvl w:ilvl="3" w:tplc="08130001" w:tentative="1">
      <w:start w:val="1"/>
      <w:numFmt w:val="bullet"/>
      <w:lvlText w:val=""/>
      <w:lvlJc w:val="left"/>
      <w:pPr>
        <w:ind w:left="4122" w:hanging="360"/>
      </w:pPr>
      <w:rPr>
        <w:rFonts w:ascii="Symbol" w:hAnsi="Symbol" w:hint="default"/>
      </w:rPr>
    </w:lvl>
    <w:lvl w:ilvl="4" w:tplc="08130003" w:tentative="1">
      <w:start w:val="1"/>
      <w:numFmt w:val="bullet"/>
      <w:lvlText w:val="o"/>
      <w:lvlJc w:val="left"/>
      <w:pPr>
        <w:ind w:left="4842" w:hanging="360"/>
      </w:pPr>
      <w:rPr>
        <w:rFonts w:ascii="Courier New" w:hAnsi="Courier New" w:cs="Courier New" w:hint="default"/>
      </w:rPr>
    </w:lvl>
    <w:lvl w:ilvl="5" w:tplc="08130005" w:tentative="1">
      <w:start w:val="1"/>
      <w:numFmt w:val="bullet"/>
      <w:lvlText w:val=""/>
      <w:lvlJc w:val="left"/>
      <w:pPr>
        <w:ind w:left="5562" w:hanging="360"/>
      </w:pPr>
      <w:rPr>
        <w:rFonts w:ascii="Wingdings" w:hAnsi="Wingdings" w:hint="default"/>
      </w:rPr>
    </w:lvl>
    <w:lvl w:ilvl="6" w:tplc="08130001" w:tentative="1">
      <w:start w:val="1"/>
      <w:numFmt w:val="bullet"/>
      <w:lvlText w:val=""/>
      <w:lvlJc w:val="left"/>
      <w:pPr>
        <w:ind w:left="6282" w:hanging="360"/>
      </w:pPr>
      <w:rPr>
        <w:rFonts w:ascii="Symbol" w:hAnsi="Symbol" w:hint="default"/>
      </w:rPr>
    </w:lvl>
    <w:lvl w:ilvl="7" w:tplc="08130003" w:tentative="1">
      <w:start w:val="1"/>
      <w:numFmt w:val="bullet"/>
      <w:lvlText w:val="o"/>
      <w:lvlJc w:val="left"/>
      <w:pPr>
        <w:ind w:left="7002" w:hanging="360"/>
      </w:pPr>
      <w:rPr>
        <w:rFonts w:ascii="Courier New" w:hAnsi="Courier New" w:cs="Courier New" w:hint="default"/>
      </w:rPr>
    </w:lvl>
    <w:lvl w:ilvl="8" w:tplc="08130005" w:tentative="1">
      <w:start w:val="1"/>
      <w:numFmt w:val="bullet"/>
      <w:lvlText w:val=""/>
      <w:lvlJc w:val="left"/>
      <w:pPr>
        <w:ind w:left="7722" w:hanging="360"/>
      </w:pPr>
      <w:rPr>
        <w:rFonts w:ascii="Wingdings" w:hAnsi="Wingdings" w:hint="default"/>
      </w:rPr>
    </w:lvl>
  </w:abstractNum>
  <w:abstractNum w:abstractNumId="58" w15:restartNumberingAfterBreak="0">
    <w:nsid w:val="5C32449F"/>
    <w:multiLevelType w:val="hybridMultilevel"/>
    <w:tmpl w:val="3258C00E"/>
    <w:lvl w:ilvl="0" w:tplc="1A987A20">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9" w15:restartNumberingAfterBreak="0">
    <w:nsid w:val="60F15670"/>
    <w:multiLevelType w:val="hybridMultilevel"/>
    <w:tmpl w:val="06D8D67A"/>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612C3192"/>
    <w:multiLevelType w:val="hybridMultilevel"/>
    <w:tmpl w:val="86C6E562"/>
    <w:lvl w:ilvl="0" w:tplc="1A987A2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1"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2"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63" w15:restartNumberingAfterBreak="0">
    <w:nsid w:val="65ED1406"/>
    <w:multiLevelType w:val="hybridMultilevel"/>
    <w:tmpl w:val="5C92AFB8"/>
    <w:lvl w:ilvl="0" w:tplc="1A987A2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4" w15:restartNumberingAfterBreak="0">
    <w:nsid w:val="671615F5"/>
    <w:multiLevelType w:val="hybridMultilevel"/>
    <w:tmpl w:val="19EA85C0"/>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6" w15:restartNumberingAfterBreak="0">
    <w:nsid w:val="68026FF1"/>
    <w:multiLevelType w:val="hybridMultilevel"/>
    <w:tmpl w:val="FBC09CD4"/>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683202F7"/>
    <w:multiLevelType w:val="hybridMultilevel"/>
    <w:tmpl w:val="B7A8215A"/>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15:restartNumberingAfterBreak="0">
    <w:nsid w:val="6C647F78"/>
    <w:multiLevelType w:val="hybridMultilevel"/>
    <w:tmpl w:val="027CC6B8"/>
    <w:lvl w:ilvl="0" w:tplc="1A987A20">
      <w:start w:val="1"/>
      <w:numFmt w:val="bullet"/>
      <w:lvlText w:val=""/>
      <w:lvlJc w:val="left"/>
      <w:pPr>
        <w:tabs>
          <w:tab w:val="num" w:pos="720"/>
        </w:tabs>
        <w:ind w:left="720" w:hanging="360"/>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70" w15:restartNumberingAfterBreak="0">
    <w:nsid w:val="701075B1"/>
    <w:multiLevelType w:val="hybridMultilevel"/>
    <w:tmpl w:val="8C3681DC"/>
    <w:lvl w:ilvl="0" w:tplc="1A987A20">
      <w:start w:val="1"/>
      <w:numFmt w:val="bullet"/>
      <w:lvlText w:val=""/>
      <w:lvlJc w:val="left"/>
      <w:pPr>
        <w:ind w:left="720" w:hanging="360"/>
      </w:pPr>
      <w:rPr>
        <w:rFonts w:ascii="Symbol" w:hAnsi="Symbol" w:hint="default"/>
      </w:rPr>
    </w:lvl>
    <w:lvl w:ilvl="1" w:tplc="1A987A20">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708F654E"/>
    <w:multiLevelType w:val="hybridMultilevel"/>
    <w:tmpl w:val="7570A79E"/>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70B472DD"/>
    <w:multiLevelType w:val="multilevel"/>
    <w:tmpl w:val="A99C6850"/>
    <w:lvl w:ilvl="0">
      <w:start w:val="1"/>
      <w:numFmt w:val="decimal"/>
      <w:lvlText w:val="%1"/>
      <w:lvlJc w:val="left"/>
      <w:pPr>
        <w:ind w:left="432" w:hanging="432"/>
      </w:pPr>
      <w:rPr>
        <w:rFonts w:hint="default"/>
        <w:b/>
        <w:i w:val="0"/>
        <w:sz w:val="36"/>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3" w15:restartNumberingAfterBreak="0">
    <w:nsid w:val="71E36A90"/>
    <w:multiLevelType w:val="hybridMultilevel"/>
    <w:tmpl w:val="B948A4FC"/>
    <w:lvl w:ilvl="0" w:tplc="1A987A2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4" w15:restartNumberingAfterBreak="0">
    <w:nsid w:val="73B369D2"/>
    <w:multiLevelType w:val="hybridMultilevel"/>
    <w:tmpl w:val="F58C8420"/>
    <w:lvl w:ilvl="0" w:tplc="1A987A2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74356E29"/>
    <w:multiLevelType w:val="hybridMultilevel"/>
    <w:tmpl w:val="D62AA856"/>
    <w:lvl w:ilvl="0" w:tplc="0813000F">
      <w:start w:val="1"/>
      <w:numFmt w:val="decimal"/>
      <w:lvlText w:val="%1."/>
      <w:lvlJc w:val="left"/>
      <w:pPr>
        <w:ind w:left="720" w:hanging="360"/>
      </w:pPr>
    </w:lvl>
    <w:lvl w:ilvl="1" w:tplc="87786C00">
      <w:start w:val="1"/>
      <w:numFmt w:val="lowerLetter"/>
      <w:lvlText w:val="%2)"/>
      <w:lvlJc w:val="left"/>
      <w:pPr>
        <w:ind w:left="1440" w:hanging="360"/>
      </w:pPr>
      <w:rPr>
        <w:i w:val="0"/>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6" w15:restartNumberingAfterBreak="0">
    <w:nsid w:val="779F5C2D"/>
    <w:multiLevelType w:val="hybridMultilevel"/>
    <w:tmpl w:val="13748E56"/>
    <w:lvl w:ilvl="0" w:tplc="1A987A20">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7" w15:restartNumberingAfterBreak="0">
    <w:nsid w:val="798403C1"/>
    <w:multiLevelType w:val="hybridMultilevel"/>
    <w:tmpl w:val="1F2646E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8" w15:restartNumberingAfterBreak="0">
    <w:nsid w:val="7B123023"/>
    <w:multiLevelType w:val="hybridMultilevel"/>
    <w:tmpl w:val="81F281A4"/>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9" w15:restartNumberingAfterBreak="0">
    <w:nsid w:val="7CFE5EB6"/>
    <w:multiLevelType w:val="hybridMultilevel"/>
    <w:tmpl w:val="84D2E488"/>
    <w:lvl w:ilvl="0" w:tplc="1A987A20">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80" w15:restartNumberingAfterBreak="0">
    <w:nsid w:val="7D38258C"/>
    <w:multiLevelType w:val="hybridMultilevel"/>
    <w:tmpl w:val="724C6C5A"/>
    <w:lvl w:ilvl="0" w:tplc="1A987A20">
      <w:start w:val="1"/>
      <w:numFmt w:val="bullet"/>
      <w:lvlText w:val=""/>
      <w:lvlJc w:val="left"/>
      <w:pPr>
        <w:ind w:left="1307" w:hanging="360"/>
      </w:pPr>
      <w:rPr>
        <w:rFonts w:ascii="Symbol" w:hAnsi="Symbol" w:hint="default"/>
      </w:rPr>
    </w:lvl>
    <w:lvl w:ilvl="1" w:tplc="08130003">
      <w:start w:val="1"/>
      <w:numFmt w:val="bullet"/>
      <w:lvlText w:val="o"/>
      <w:lvlJc w:val="left"/>
      <w:pPr>
        <w:ind w:left="2027" w:hanging="360"/>
      </w:pPr>
      <w:rPr>
        <w:rFonts w:ascii="Courier New" w:hAnsi="Courier New" w:cs="Courier New" w:hint="default"/>
      </w:rPr>
    </w:lvl>
    <w:lvl w:ilvl="2" w:tplc="08130005" w:tentative="1">
      <w:start w:val="1"/>
      <w:numFmt w:val="bullet"/>
      <w:lvlText w:val=""/>
      <w:lvlJc w:val="left"/>
      <w:pPr>
        <w:ind w:left="2747" w:hanging="360"/>
      </w:pPr>
      <w:rPr>
        <w:rFonts w:ascii="Wingdings" w:hAnsi="Wingdings" w:hint="default"/>
      </w:rPr>
    </w:lvl>
    <w:lvl w:ilvl="3" w:tplc="08130001" w:tentative="1">
      <w:start w:val="1"/>
      <w:numFmt w:val="bullet"/>
      <w:lvlText w:val=""/>
      <w:lvlJc w:val="left"/>
      <w:pPr>
        <w:ind w:left="3467" w:hanging="360"/>
      </w:pPr>
      <w:rPr>
        <w:rFonts w:ascii="Symbol" w:hAnsi="Symbol" w:hint="default"/>
      </w:rPr>
    </w:lvl>
    <w:lvl w:ilvl="4" w:tplc="08130003" w:tentative="1">
      <w:start w:val="1"/>
      <w:numFmt w:val="bullet"/>
      <w:lvlText w:val="o"/>
      <w:lvlJc w:val="left"/>
      <w:pPr>
        <w:ind w:left="4187" w:hanging="360"/>
      </w:pPr>
      <w:rPr>
        <w:rFonts w:ascii="Courier New" w:hAnsi="Courier New" w:cs="Courier New" w:hint="default"/>
      </w:rPr>
    </w:lvl>
    <w:lvl w:ilvl="5" w:tplc="08130005" w:tentative="1">
      <w:start w:val="1"/>
      <w:numFmt w:val="bullet"/>
      <w:lvlText w:val=""/>
      <w:lvlJc w:val="left"/>
      <w:pPr>
        <w:ind w:left="4907" w:hanging="360"/>
      </w:pPr>
      <w:rPr>
        <w:rFonts w:ascii="Wingdings" w:hAnsi="Wingdings" w:hint="default"/>
      </w:rPr>
    </w:lvl>
    <w:lvl w:ilvl="6" w:tplc="08130001" w:tentative="1">
      <w:start w:val="1"/>
      <w:numFmt w:val="bullet"/>
      <w:lvlText w:val=""/>
      <w:lvlJc w:val="left"/>
      <w:pPr>
        <w:ind w:left="5627" w:hanging="360"/>
      </w:pPr>
      <w:rPr>
        <w:rFonts w:ascii="Symbol" w:hAnsi="Symbol" w:hint="default"/>
      </w:rPr>
    </w:lvl>
    <w:lvl w:ilvl="7" w:tplc="08130003" w:tentative="1">
      <w:start w:val="1"/>
      <w:numFmt w:val="bullet"/>
      <w:lvlText w:val="o"/>
      <w:lvlJc w:val="left"/>
      <w:pPr>
        <w:ind w:left="6347" w:hanging="360"/>
      </w:pPr>
      <w:rPr>
        <w:rFonts w:ascii="Courier New" w:hAnsi="Courier New" w:cs="Courier New" w:hint="default"/>
      </w:rPr>
    </w:lvl>
    <w:lvl w:ilvl="8" w:tplc="08130005" w:tentative="1">
      <w:start w:val="1"/>
      <w:numFmt w:val="bullet"/>
      <w:lvlText w:val=""/>
      <w:lvlJc w:val="left"/>
      <w:pPr>
        <w:ind w:left="7067" w:hanging="360"/>
      </w:pPr>
      <w:rPr>
        <w:rFonts w:ascii="Wingdings" w:hAnsi="Wingdings" w:hint="default"/>
      </w:rPr>
    </w:lvl>
  </w:abstractNum>
  <w:abstractNum w:abstractNumId="81" w15:restartNumberingAfterBreak="0">
    <w:nsid w:val="7D866492"/>
    <w:multiLevelType w:val="hybridMultilevel"/>
    <w:tmpl w:val="469A14CA"/>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82" w15:restartNumberingAfterBreak="0">
    <w:nsid w:val="7E5C5E40"/>
    <w:multiLevelType w:val="hybridMultilevel"/>
    <w:tmpl w:val="88B62760"/>
    <w:lvl w:ilvl="0" w:tplc="1A987A2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638870807">
    <w:abstractNumId w:val="72"/>
  </w:num>
  <w:num w:numId="2" w16cid:durableId="1950579116">
    <w:abstractNumId w:val="8"/>
  </w:num>
  <w:num w:numId="3" w16cid:durableId="1287202293">
    <w:abstractNumId w:val="56"/>
  </w:num>
  <w:num w:numId="4" w16cid:durableId="821119048">
    <w:abstractNumId w:val="69"/>
  </w:num>
  <w:num w:numId="5" w16cid:durableId="1867595038">
    <w:abstractNumId w:val="29"/>
  </w:num>
  <w:num w:numId="6" w16cid:durableId="912860774">
    <w:abstractNumId w:val="1"/>
  </w:num>
  <w:num w:numId="7" w16cid:durableId="853613289">
    <w:abstractNumId w:val="53"/>
  </w:num>
  <w:num w:numId="8" w16cid:durableId="2139449948">
    <w:abstractNumId w:val="35"/>
  </w:num>
  <w:num w:numId="9" w16cid:durableId="2022773214">
    <w:abstractNumId w:val="32"/>
  </w:num>
  <w:num w:numId="10" w16cid:durableId="220213797">
    <w:abstractNumId w:val="25"/>
  </w:num>
  <w:num w:numId="11" w16cid:durableId="1507594240">
    <w:abstractNumId w:val="43"/>
  </w:num>
  <w:num w:numId="12" w16cid:durableId="1493327413">
    <w:abstractNumId w:val="62"/>
  </w:num>
  <w:num w:numId="13" w16cid:durableId="1954440882">
    <w:abstractNumId w:val="18"/>
  </w:num>
  <w:num w:numId="14" w16cid:durableId="942374201">
    <w:abstractNumId w:val="68"/>
  </w:num>
  <w:num w:numId="15" w16cid:durableId="1470974896">
    <w:abstractNumId w:val="81"/>
  </w:num>
  <w:num w:numId="16" w16cid:durableId="1066297320">
    <w:abstractNumId w:val="55"/>
  </w:num>
  <w:num w:numId="17" w16cid:durableId="566190211">
    <w:abstractNumId w:val="80"/>
  </w:num>
  <w:num w:numId="18" w16cid:durableId="1588537361">
    <w:abstractNumId w:val="12"/>
  </w:num>
  <w:num w:numId="19" w16cid:durableId="748432223">
    <w:abstractNumId w:val="10"/>
  </w:num>
  <w:num w:numId="20" w16cid:durableId="60757468">
    <w:abstractNumId w:val="22"/>
  </w:num>
  <w:num w:numId="21" w16cid:durableId="513500219">
    <w:abstractNumId w:val="38"/>
  </w:num>
  <w:num w:numId="22" w16cid:durableId="1838614920">
    <w:abstractNumId w:val="39"/>
  </w:num>
  <w:num w:numId="23" w16cid:durableId="1805732530">
    <w:abstractNumId w:val="44"/>
  </w:num>
  <w:num w:numId="24" w16cid:durableId="1151487037">
    <w:abstractNumId w:val="66"/>
  </w:num>
  <w:num w:numId="25" w16cid:durableId="909271920">
    <w:abstractNumId w:val="48"/>
  </w:num>
  <w:num w:numId="26" w16cid:durableId="1950312275">
    <w:abstractNumId w:val="58"/>
  </w:num>
  <w:num w:numId="27" w16cid:durableId="213389929">
    <w:abstractNumId w:val="77"/>
  </w:num>
  <w:num w:numId="28" w16cid:durableId="1159881840">
    <w:abstractNumId w:val="45"/>
  </w:num>
  <w:num w:numId="29" w16cid:durableId="530537909">
    <w:abstractNumId w:val="4"/>
  </w:num>
  <w:num w:numId="30" w16cid:durableId="76901828">
    <w:abstractNumId w:val="41"/>
  </w:num>
  <w:num w:numId="31" w16cid:durableId="1441028635">
    <w:abstractNumId w:val="71"/>
  </w:num>
  <w:num w:numId="32" w16cid:durableId="887497799">
    <w:abstractNumId w:val="82"/>
  </w:num>
  <w:num w:numId="33" w16cid:durableId="1598832197">
    <w:abstractNumId w:val="36"/>
  </w:num>
  <w:num w:numId="34" w16cid:durableId="888372840">
    <w:abstractNumId w:val="28"/>
  </w:num>
  <w:num w:numId="35" w16cid:durableId="1999845548">
    <w:abstractNumId w:val="59"/>
  </w:num>
  <w:num w:numId="36" w16cid:durableId="957636838">
    <w:abstractNumId w:val="60"/>
  </w:num>
  <w:num w:numId="37" w16cid:durableId="1671833874">
    <w:abstractNumId w:val="63"/>
  </w:num>
  <w:num w:numId="38" w16cid:durableId="1359772057">
    <w:abstractNumId w:val="74"/>
  </w:num>
  <w:num w:numId="39" w16cid:durableId="275019744">
    <w:abstractNumId w:val="54"/>
  </w:num>
  <w:num w:numId="40" w16cid:durableId="1860075500">
    <w:abstractNumId w:val="78"/>
  </w:num>
  <w:num w:numId="41" w16cid:durableId="1397318969">
    <w:abstractNumId w:val="51"/>
  </w:num>
  <w:num w:numId="42" w16cid:durableId="1686903674">
    <w:abstractNumId w:val="9"/>
  </w:num>
  <w:num w:numId="43" w16cid:durableId="1605306373">
    <w:abstractNumId w:val="5"/>
  </w:num>
  <w:num w:numId="44" w16cid:durableId="591550002">
    <w:abstractNumId w:val="37"/>
  </w:num>
  <w:num w:numId="45" w16cid:durableId="1100639470">
    <w:abstractNumId w:val="68"/>
  </w:num>
  <w:num w:numId="46" w16cid:durableId="665061390">
    <w:abstractNumId w:val="68"/>
  </w:num>
  <w:num w:numId="47" w16cid:durableId="798687839">
    <w:abstractNumId w:val="33"/>
  </w:num>
  <w:num w:numId="48" w16cid:durableId="2138064311">
    <w:abstractNumId w:val="13"/>
  </w:num>
  <w:num w:numId="49" w16cid:durableId="1997680443">
    <w:abstractNumId w:val="40"/>
  </w:num>
  <w:num w:numId="50" w16cid:durableId="194849446">
    <w:abstractNumId w:val="16"/>
  </w:num>
  <w:num w:numId="51" w16cid:durableId="2033679390">
    <w:abstractNumId w:val="64"/>
  </w:num>
  <w:num w:numId="52" w16cid:durableId="1764915893">
    <w:abstractNumId w:val="67"/>
  </w:num>
  <w:num w:numId="53" w16cid:durableId="1894389434">
    <w:abstractNumId w:val="49"/>
  </w:num>
  <w:num w:numId="54" w16cid:durableId="439227924">
    <w:abstractNumId w:val="26"/>
  </w:num>
  <w:num w:numId="55" w16cid:durableId="322703032">
    <w:abstractNumId w:val="21"/>
  </w:num>
  <w:num w:numId="56" w16cid:durableId="1717655046">
    <w:abstractNumId w:val="46"/>
  </w:num>
  <w:num w:numId="57" w16cid:durableId="932249644">
    <w:abstractNumId w:val="70"/>
  </w:num>
  <w:num w:numId="58" w16cid:durableId="217788414">
    <w:abstractNumId w:val="52"/>
  </w:num>
  <w:num w:numId="59" w16cid:durableId="30964496">
    <w:abstractNumId w:val="34"/>
  </w:num>
  <w:num w:numId="60" w16cid:durableId="1804806132">
    <w:abstractNumId w:val="50"/>
  </w:num>
  <w:num w:numId="61" w16cid:durableId="907811651">
    <w:abstractNumId w:val="76"/>
  </w:num>
  <w:num w:numId="62" w16cid:durableId="2111121812">
    <w:abstractNumId w:val="27"/>
  </w:num>
  <w:num w:numId="63" w16cid:durableId="1971668575">
    <w:abstractNumId w:val="11"/>
  </w:num>
  <w:num w:numId="64" w16cid:durableId="2069834674">
    <w:abstractNumId w:val="14"/>
  </w:num>
  <w:num w:numId="65" w16cid:durableId="538512024">
    <w:abstractNumId w:val="23"/>
  </w:num>
  <w:num w:numId="66" w16cid:durableId="1893693313">
    <w:abstractNumId w:val="31"/>
  </w:num>
  <w:num w:numId="67" w16cid:durableId="6275880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314486901">
    <w:abstractNumId w:val="57"/>
  </w:num>
  <w:num w:numId="69" w16cid:durableId="21616456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710693098">
    <w:abstractNumId w:val="42"/>
  </w:num>
  <w:num w:numId="71" w16cid:durableId="1374308480">
    <w:abstractNumId w:val="19"/>
  </w:num>
  <w:num w:numId="72" w16cid:durableId="19202835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779904693">
    <w:abstractNumId w:val="70"/>
  </w:num>
  <w:num w:numId="74" w16cid:durableId="140729227">
    <w:abstractNumId w:val="79"/>
  </w:num>
  <w:num w:numId="75" w16cid:durableId="2046754858">
    <w:abstractNumId w:val="20"/>
  </w:num>
  <w:num w:numId="76" w16cid:durableId="1450054346">
    <w:abstractNumId w:val="6"/>
  </w:num>
  <w:num w:numId="77" w16cid:durableId="1049374415">
    <w:abstractNumId w:val="0"/>
  </w:num>
  <w:num w:numId="78" w16cid:durableId="74674215">
    <w:abstractNumId w:val="7"/>
  </w:num>
  <w:num w:numId="79" w16cid:durableId="1994405445">
    <w:abstractNumId w:val="2"/>
  </w:num>
  <w:num w:numId="80" w16cid:durableId="2045204082">
    <w:abstractNumId w:val="73"/>
  </w:num>
  <w:num w:numId="81" w16cid:durableId="1081828967">
    <w:abstractNumId w:val="15"/>
  </w:num>
  <w:num w:numId="82" w16cid:durableId="1151558970">
    <w:abstractNumId w:val="61"/>
  </w:num>
  <w:num w:numId="83" w16cid:durableId="557014748">
    <w:abstractNumId w:val="47"/>
  </w:num>
  <w:num w:numId="84" w16cid:durableId="1962684605">
    <w:abstractNumId w:val="30"/>
  </w:num>
  <w:num w:numId="85" w16cid:durableId="249706675">
    <w:abstractNumId w:val="72"/>
  </w:num>
  <w:num w:numId="86" w16cid:durableId="144009311">
    <w:abstractNumId w:val="3"/>
  </w:num>
  <w:num w:numId="87" w16cid:durableId="1587500257">
    <w:abstractNumId w:val="17"/>
  </w:num>
  <w:num w:numId="88" w16cid:durableId="424111770">
    <w:abstractNumId w:val="7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81"/>
    <w:rsid w:val="000005A6"/>
    <w:rsid w:val="00000B69"/>
    <w:rsid w:val="00002D82"/>
    <w:rsid w:val="00003E53"/>
    <w:rsid w:val="00005DFC"/>
    <w:rsid w:val="00006834"/>
    <w:rsid w:val="000074E3"/>
    <w:rsid w:val="0000771A"/>
    <w:rsid w:val="00011509"/>
    <w:rsid w:val="00011BF3"/>
    <w:rsid w:val="00011D90"/>
    <w:rsid w:val="0001343C"/>
    <w:rsid w:val="000145DC"/>
    <w:rsid w:val="0001554F"/>
    <w:rsid w:val="00015646"/>
    <w:rsid w:val="00015CCE"/>
    <w:rsid w:val="00017248"/>
    <w:rsid w:val="0001795C"/>
    <w:rsid w:val="00021472"/>
    <w:rsid w:val="00021763"/>
    <w:rsid w:val="00021E89"/>
    <w:rsid w:val="000241CB"/>
    <w:rsid w:val="000251CD"/>
    <w:rsid w:val="0002666D"/>
    <w:rsid w:val="00027768"/>
    <w:rsid w:val="000304AB"/>
    <w:rsid w:val="00031638"/>
    <w:rsid w:val="00032438"/>
    <w:rsid w:val="000336C6"/>
    <w:rsid w:val="00036452"/>
    <w:rsid w:val="0003646B"/>
    <w:rsid w:val="00036C6F"/>
    <w:rsid w:val="00037322"/>
    <w:rsid w:val="000379EC"/>
    <w:rsid w:val="0004048F"/>
    <w:rsid w:val="00041302"/>
    <w:rsid w:val="0004233C"/>
    <w:rsid w:val="00046A98"/>
    <w:rsid w:val="000505FA"/>
    <w:rsid w:val="00050F66"/>
    <w:rsid w:val="000515FF"/>
    <w:rsid w:val="000520F8"/>
    <w:rsid w:val="00053E8D"/>
    <w:rsid w:val="00054678"/>
    <w:rsid w:val="0005554D"/>
    <w:rsid w:val="0005626F"/>
    <w:rsid w:val="00061599"/>
    <w:rsid w:val="000622FF"/>
    <w:rsid w:val="00062955"/>
    <w:rsid w:val="00062FF1"/>
    <w:rsid w:val="000631FD"/>
    <w:rsid w:val="00065064"/>
    <w:rsid w:val="000659EE"/>
    <w:rsid w:val="00066BB7"/>
    <w:rsid w:val="00067A02"/>
    <w:rsid w:val="00070A77"/>
    <w:rsid w:val="0007177D"/>
    <w:rsid w:val="00072D1B"/>
    <w:rsid w:val="00073599"/>
    <w:rsid w:val="00074EF5"/>
    <w:rsid w:val="00074F8C"/>
    <w:rsid w:val="000757E6"/>
    <w:rsid w:val="0007704D"/>
    <w:rsid w:val="00077520"/>
    <w:rsid w:val="00081F00"/>
    <w:rsid w:val="0008243E"/>
    <w:rsid w:val="00083402"/>
    <w:rsid w:val="00083F4C"/>
    <w:rsid w:val="0008461A"/>
    <w:rsid w:val="00084942"/>
    <w:rsid w:val="000849FC"/>
    <w:rsid w:val="00084FE0"/>
    <w:rsid w:val="000862DA"/>
    <w:rsid w:val="00087FA5"/>
    <w:rsid w:val="00090902"/>
    <w:rsid w:val="00091C3A"/>
    <w:rsid w:val="00091DA9"/>
    <w:rsid w:val="00094680"/>
    <w:rsid w:val="00094F84"/>
    <w:rsid w:val="00096CFA"/>
    <w:rsid w:val="000A168C"/>
    <w:rsid w:val="000A1A18"/>
    <w:rsid w:val="000A35BB"/>
    <w:rsid w:val="000A51A6"/>
    <w:rsid w:val="000A616B"/>
    <w:rsid w:val="000A6171"/>
    <w:rsid w:val="000A667C"/>
    <w:rsid w:val="000A7689"/>
    <w:rsid w:val="000A7809"/>
    <w:rsid w:val="000B00C8"/>
    <w:rsid w:val="000B028C"/>
    <w:rsid w:val="000B1252"/>
    <w:rsid w:val="000B23F9"/>
    <w:rsid w:val="000B2B09"/>
    <w:rsid w:val="000B3100"/>
    <w:rsid w:val="000B3A7C"/>
    <w:rsid w:val="000B569F"/>
    <w:rsid w:val="000B68DC"/>
    <w:rsid w:val="000B7134"/>
    <w:rsid w:val="000C040E"/>
    <w:rsid w:val="000C0883"/>
    <w:rsid w:val="000C0D91"/>
    <w:rsid w:val="000C3199"/>
    <w:rsid w:val="000C411E"/>
    <w:rsid w:val="000C4408"/>
    <w:rsid w:val="000C4A63"/>
    <w:rsid w:val="000C4BD6"/>
    <w:rsid w:val="000C72BE"/>
    <w:rsid w:val="000C7336"/>
    <w:rsid w:val="000D0205"/>
    <w:rsid w:val="000D13C6"/>
    <w:rsid w:val="000D3A00"/>
    <w:rsid w:val="000D3C63"/>
    <w:rsid w:val="000D5ABB"/>
    <w:rsid w:val="000D60AF"/>
    <w:rsid w:val="000D68A5"/>
    <w:rsid w:val="000D7882"/>
    <w:rsid w:val="000D7994"/>
    <w:rsid w:val="000E2856"/>
    <w:rsid w:val="000E393C"/>
    <w:rsid w:val="000E5EDB"/>
    <w:rsid w:val="000E67B4"/>
    <w:rsid w:val="000F379A"/>
    <w:rsid w:val="000F3EDD"/>
    <w:rsid w:val="000F4549"/>
    <w:rsid w:val="000F5A7C"/>
    <w:rsid w:val="000F630D"/>
    <w:rsid w:val="00100C96"/>
    <w:rsid w:val="00101714"/>
    <w:rsid w:val="00102D61"/>
    <w:rsid w:val="0010326A"/>
    <w:rsid w:val="00106F34"/>
    <w:rsid w:val="001119A0"/>
    <w:rsid w:val="0011233A"/>
    <w:rsid w:val="001125EB"/>
    <w:rsid w:val="00112E74"/>
    <w:rsid w:val="0011376B"/>
    <w:rsid w:val="001146CF"/>
    <w:rsid w:val="001157AD"/>
    <w:rsid w:val="001159F8"/>
    <w:rsid w:val="001176F2"/>
    <w:rsid w:val="00121497"/>
    <w:rsid w:val="001235AD"/>
    <w:rsid w:val="001241ED"/>
    <w:rsid w:val="00124889"/>
    <w:rsid w:val="001249AD"/>
    <w:rsid w:val="00124B0F"/>
    <w:rsid w:val="0013068A"/>
    <w:rsid w:val="0013245F"/>
    <w:rsid w:val="00140486"/>
    <w:rsid w:val="00140F9B"/>
    <w:rsid w:val="00141BCD"/>
    <w:rsid w:val="00141C75"/>
    <w:rsid w:val="00144409"/>
    <w:rsid w:val="0014497D"/>
    <w:rsid w:val="00144CC5"/>
    <w:rsid w:val="00145DEC"/>
    <w:rsid w:val="00146C58"/>
    <w:rsid w:val="00150C75"/>
    <w:rsid w:val="001510DD"/>
    <w:rsid w:val="001521AE"/>
    <w:rsid w:val="001526C9"/>
    <w:rsid w:val="001528F8"/>
    <w:rsid w:val="00152DC2"/>
    <w:rsid w:val="001553AC"/>
    <w:rsid w:val="001565FB"/>
    <w:rsid w:val="001603D6"/>
    <w:rsid w:val="001622C3"/>
    <w:rsid w:val="0016279C"/>
    <w:rsid w:val="00166CAF"/>
    <w:rsid w:val="00171AF5"/>
    <w:rsid w:val="00173C12"/>
    <w:rsid w:val="0017523B"/>
    <w:rsid w:val="00177775"/>
    <w:rsid w:val="00177845"/>
    <w:rsid w:val="0018075D"/>
    <w:rsid w:val="001815C2"/>
    <w:rsid w:val="0018356C"/>
    <w:rsid w:val="00183971"/>
    <w:rsid w:val="001849D4"/>
    <w:rsid w:val="0018500F"/>
    <w:rsid w:val="00185C2C"/>
    <w:rsid w:val="00186827"/>
    <w:rsid w:val="00187059"/>
    <w:rsid w:val="00187766"/>
    <w:rsid w:val="001929FF"/>
    <w:rsid w:val="00192B95"/>
    <w:rsid w:val="00192EB7"/>
    <w:rsid w:val="001A07B9"/>
    <w:rsid w:val="001A2825"/>
    <w:rsid w:val="001A28D9"/>
    <w:rsid w:val="001A2DE2"/>
    <w:rsid w:val="001A4D02"/>
    <w:rsid w:val="001B0B75"/>
    <w:rsid w:val="001B0FB1"/>
    <w:rsid w:val="001B1B10"/>
    <w:rsid w:val="001B2A86"/>
    <w:rsid w:val="001B3580"/>
    <w:rsid w:val="001B4C70"/>
    <w:rsid w:val="001C0827"/>
    <w:rsid w:val="001C1CA9"/>
    <w:rsid w:val="001C300D"/>
    <w:rsid w:val="001C3AD7"/>
    <w:rsid w:val="001C40D1"/>
    <w:rsid w:val="001C49F5"/>
    <w:rsid w:val="001C4E90"/>
    <w:rsid w:val="001C60DD"/>
    <w:rsid w:val="001C70AE"/>
    <w:rsid w:val="001D1DB2"/>
    <w:rsid w:val="001D4EA1"/>
    <w:rsid w:val="001D6238"/>
    <w:rsid w:val="001D669E"/>
    <w:rsid w:val="001D66B2"/>
    <w:rsid w:val="001D70E1"/>
    <w:rsid w:val="001D78CB"/>
    <w:rsid w:val="001E16DD"/>
    <w:rsid w:val="001E1923"/>
    <w:rsid w:val="001E1ED1"/>
    <w:rsid w:val="001E3D2F"/>
    <w:rsid w:val="001E4347"/>
    <w:rsid w:val="001E441E"/>
    <w:rsid w:val="001E50BD"/>
    <w:rsid w:val="001E733D"/>
    <w:rsid w:val="001F0C56"/>
    <w:rsid w:val="001F0C73"/>
    <w:rsid w:val="001F0CDC"/>
    <w:rsid w:val="001F23BF"/>
    <w:rsid w:val="001F4CD4"/>
    <w:rsid w:val="001F6501"/>
    <w:rsid w:val="001F693E"/>
    <w:rsid w:val="001F6AB4"/>
    <w:rsid w:val="001F7CBD"/>
    <w:rsid w:val="00200AFD"/>
    <w:rsid w:val="00203964"/>
    <w:rsid w:val="0020429D"/>
    <w:rsid w:val="0021075B"/>
    <w:rsid w:val="00210E5C"/>
    <w:rsid w:val="00211A19"/>
    <w:rsid w:val="00212217"/>
    <w:rsid w:val="00212424"/>
    <w:rsid w:val="002126D1"/>
    <w:rsid w:val="00213157"/>
    <w:rsid w:val="00213805"/>
    <w:rsid w:val="00215075"/>
    <w:rsid w:val="00215BEA"/>
    <w:rsid w:val="00220447"/>
    <w:rsid w:val="00224CA6"/>
    <w:rsid w:val="00224D01"/>
    <w:rsid w:val="0022537C"/>
    <w:rsid w:val="002255B8"/>
    <w:rsid w:val="002268F4"/>
    <w:rsid w:val="00226F70"/>
    <w:rsid w:val="00226FA9"/>
    <w:rsid w:val="002273E2"/>
    <w:rsid w:val="00230942"/>
    <w:rsid w:val="00230A06"/>
    <w:rsid w:val="00231BA1"/>
    <w:rsid w:val="00232996"/>
    <w:rsid w:val="00232A1F"/>
    <w:rsid w:val="00233224"/>
    <w:rsid w:val="0023369C"/>
    <w:rsid w:val="00233D1C"/>
    <w:rsid w:val="002412AC"/>
    <w:rsid w:val="00241FD1"/>
    <w:rsid w:val="00242714"/>
    <w:rsid w:val="00242D24"/>
    <w:rsid w:val="00246042"/>
    <w:rsid w:val="00246888"/>
    <w:rsid w:val="0025074B"/>
    <w:rsid w:val="00250FA3"/>
    <w:rsid w:val="0025215E"/>
    <w:rsid w:val="00254533"/>
    <w:rsid w:val="00255162"/>
    <w:rsid w:val="00255272"/>
    <w:rsid w:val="00255396"/>
    <w:rsid w:val="002579F2"/>
    <w:rsid w:val="00260FFF"/>
    <w:rsid w:val="002611C2"/>
    <w:rsid w:val="002617C6"/>
    <w:rsid w:val="0026368A"/>
    <w:rsid w:val="00263EDF"/>
    <w:rsid w:val="00265906"/>
    <w:rsid w:val="00266C0A"/>
    <w:rsid w:val="00266E53"/>
    <w:rsid w:val="00267294"/>
    <w:rsid w:val="0026775E"/>
    <w:rsid w:val="002706DC"/>
    <w:rsid w:val="0027141A"/>
    <w:rsid w:val="00273443"/>
    <w:rsid w:val="00275A73"/>
    <w:rsid w:val="00275B92"/>
    <w:rsid w:val="00276AAF"/>
    <w:rsid w:val="00277E80"/>
    <w:rsid w:val="00282968"/>
    <w:rsid w:val="00284BA9"/>
    <w:rsid w:val="00284C65"/>
    <w:rsid w:val="00286E78"/>
    <w:rsid w:val="00287FC2"/>
    <w:rsid w:val="002900D0"/>
    <w:rsid w:val="00290687"/>
    <w:rsid w:val="00291670"/>
    <w:rsid w:val="00294B9E"/>
    <w:rsid w:val="00295C90"/>
    <w:rsid w:val="0029631A"/>
    <w:rsid w:val="00296CB6"/>
    <w:rsid w:val="002A0DDA"/>
    <w:rsid w:val="002A370C"/>
    <w:rsid w:val="002A3B37"/>
    <w:rsid w:val="002A6308"/>
    <w:rsid w:val="002A696D"/>
    <w:rsid w:val="002B04EB"/>
    <w:rsid w:val="002B1101"/>
    <w:rsid w:val="002B1F95"/>
    <w:rsid w:val="002B2533"/>
    <w:rsid w:val="002B285F"/>
    <w:rsid w:val="002B6C8B"/>
    <w:rsid w:val="002B75F9"/>
    <w:rsid w:val="002C0774"/>
    <w:rsid w:val="002C088A"/>
    <w:rsid w:val="002C0E2D"/>
    <w:rsid w:val="002C18EB"/>
    <w:rsid w:val="002C1CDB"/>
    <w:rsid w:val="002C3B66"/>
    <w:rsid w:val="002C46C4"/>
    <w:rsid w:val="002C4710"/>
    <w:rsid w:val="002C5BAD"/>
    <w:rsid w:val="002C695D"/>
    <w:rsid w:val="002C76FC"/>
    <w:rsid w:val="002D17FC"/>
    <w:rsid w:val="002D4F47"/>
    <w:rsid w:val="002D51A7"/>
    <w:rsid w:val="002D51FD"/>
    <w:rsid w:val="002D53A8"/>
    <w:rsid w:val="002D558C"/>
    <w:rsid w:val="002D71C8"/>
    <w:rsid w:val="002D74D1"/>
    <w:rsid w:val="002E02D3"/>
    <w:rsid w:val="002E11A8"/>
    <w:rsid w:val="002E3DE9"/>
    <w:rsid w:val="002E49CB"/>
    <w:rsid w:val="002E71F4"/>
    <w:rsid w:val="002F06EF"/>
    <w:rsid w:val="002F2621"/>
    <w:rsid w:val="002F2E66"/>
    <w:rsid w:val="002F3193"/>
    <w:rsid w:val="002F33A7"/>
    <w:rsid w:val="002F3673"/>
    <w:rsid w:val="002F55F7"/>
    <w:rsid w:val="002F5822"/>
    <w:rsid w:val="00302C69"/>
    <w:rsid w:val="00302C88"/>
    <w:rsid w:val="00305A22"/>
    <w:rsid w:val="00306103"/>
    <w:rsid w:val="0030686B"/>
    <w:rsid w:val="00312AE2"/>
    <w:rsid w:val="00313B21"/>
    <w:rsid w:val="003145A0"/>
    <w:rsid w:val="003150F6"/>
    <w:rsid w:val="0031676E"/>
    <w:rsid w:val="00317516"/>
    <w:rsid w:val="00321B5D"/>
    <w:rsid w:val="00322B30"/>
    <w:rsid w:val="00324F35"/>
    <w:rsid w:val="00324FC2"/>
    <w:rsid w:val="003254AF"/>
    <w:rsid w:val="003313E3"/>
    <w:rsid w:val="00331EB9"/>
    <w:rsid w:val="00332770"/>
    <w:rsid w:val="00332C82"/>
    <w:rsid w:val="00333464"/>
    <w:rsid w:val="003339BA"/>
    <w:rsid w:val="00334469"/>
    <w:rsid w:val="0033446F"/>
    <w:rsid w:val="00335867"/>
    <w:rsid w:val="00335A9C"/>
    <w:rsid w:val="00337164"/>
    <w:rsid w:val="00337CC0"/>
    <w:rsid w:val="00340177"/>
    <w:rsid w:val="0034040C"/>
    <w:rsid w:val="00340CA8"/>
    <w:rsid w:val="00340DAC"/>
    <w:rsid w:val="00344F3E"/>
    <w:rsid w:val="003456CD"/>
    <w:rsid w:val="00351DF3"/>
    <w:rsid w:val="00352F96"/>
    <w:rsid w:val="00353127"/>
    <w:rsid w:val="00353AD8"/>
    <w:rsid w:val="003547D0"/>
    <w:rsid w:val="00355FC3"/>
    <w:rsid w:val="00360030"/>
    <w:rsid w:val="003600DE"/>
    <w:rsid w:val="00360223"/>
    <w:rsid w:val="003603F6"/>
    <w:rsid w:val="00363648"/>
    <w:rsid w:val="003650D1"/>
    <w:rsid w:val="00365422"/>
    <w:rsid w:val="003658C4"/>
    <w:rsid w:val="0036590A"/>
    <w:rsid w:val="0036683E"/>
    <w:rsid w:val="00370642"/>
    <w:rsid w:val="00370EB0"/>
    <w:rsid w:val="0037156E"/>
    <w:rsid w:val="0037285A"/>
    <w:rsid w:val="00373818"/>
    <w:rsid w:val="003740F3"/>
    <w:rsid w:val="00377649"/>
    <w:rsid w:val="00377D30"/>
    <w:rsid w:val="00380350"/>
    <w:rsid w:val="0038054E"/>
    <w:rsid w:val="003808C1"/>
    <w:rsid w:val="00382D59"/>
    <w:rsid w:val="00384EBE"/>
    <w:rsid w:val="003852A1"/>
    <w:rsid w:val="0038601A"/>
    <w:rsid w:val="00386F2C"/>
    <w:rsid w:val="00387D7F"/>
    <w:rsid w:val="0039169B"/>
    <w:rsid w:val="003919BD"/>
    <w:rsid w:val="003942A1"/>
    <w:rsid w:val="00397FE9"/>
    <w:rsid w:val="003A0550"/>
    <w:rsid w:val="003A1F30"/>
    <w:rsid w:val="003A2580"/>
    <w:rsid w:val="003A2CB7"/>
    <w:rsid w:val="003A53C0"/>
    <w:rsid w:val="003A65A7"/>
    <w:rsid w:val="003A66FE"/>
    <w:rsid w:val="003A6DE5"/>
    <w:rsid w:val="003A7378"/>
    <w:rsid w:val="003B51ED"/>
    <w:rsid w:val="003B6025"/>
    <w:rsid w:val="003B7FF0"/>
    <w:rsid w:val="003C0D84"/>
    <w:rsid w:val="003C1566"/>
    <w:rsid w:val="003C1B80"/>
    <w:rsid w:val="003C2C58"/>
    <w:rsid w:val="003C3007"/>
    <w:rsid w:val="003C4F32"/>
    <w:rsid w:val="003C6597"/>
    <w:rsid w:val="003C6AE7"/>
    <w:rsid w:val="003C749A"/>
    <w:rsid w:val="003D3DB9"/>
    <w:rsid w:val="003D6172"/>
    <w:rsid w:val="003D7CAE"/>
    <w:rsid w:val="003D7D9C"/>
    <w:rsid w:val="003E0B64"/>
    <w:rsid w:val="003E29F7"/>
    <w:rsid w:val="003E352C"/>
    <w:rsid w:val="003E434E"/>
    <w:rsid w:val="003E6CCA"/>
    <w:rsid w:val="003F1B6B"/>
    <w:rsid w:val="003F3803"/>
    <w:rsid w:val="003F4A2F"/>
    <w:rsid w:val="003F5B07"/>
    <w:rsid w:val="003F63DE"/>
    <w:rsid w:val="003F63FE"/>
    <w:rsid w:val="003F6966"/>
    <w:rsid w:val="004014FE"/>
    <w:rsid w:val="004029A6"/>
    <w:rsid w:val="00404DDC"/>
    <w:rsid w:val="00405895"/>
    <w:rsid w:val="00405E35"/>
    <w:rsid w:val="00407C0A"/>
    <w:rsid w:val="0041010B"/>
    <w:rsid w:val="00410E9E"/>
    <w:rsid w:val="004120F2"/>
    <w:rsid w:val="00414AC1"/>
    <w:rsid w:val="004214F8"/>
    <w:rsid w:val="00421D04"/>
    <w:rsid w:val="00423F6C"/>
    <w:rsid w:val="00424284"/>
    <w:rsid w:val="0042615D"/>
    <w:rsid w:val="004267BF"/>
    <w:rsid w:val="004271B4"/>
    <w:rsid w:val="00427906"/>
    <w:rsid w:val="00427E1F"/>
    <w:rsid w:val="00431D6A"/>
    <w:rsid w:val="004344A8"/>
    <w:rsid w:val="004344E4"/>
    <w:rsid w:val="00434C41"/>
    <w:rsid w:val="00435840"/>
    <w:rsid w:val="00436B1E"/>
    <w:rsid w:val="004374E6"/>
    <w:rsid w:val="00441E1C"/>
    <w:rsid w:val="00443E31"/>
    <w:rsid w:val="00445A5F"/>
    <w:rsid w:val="00445BD8"/>
    <w:rsid w:val="00447C31"/>
    <w:rsid w:val="00451FBF"/>
    <w:rsid w:val="004534D2"/>
    <w:rsid w:val="00453662"/>
    <w:rsid w:val="00454B2D"/>
    <w:rsid w:val="004572BE"/>
    <w:rsid w:val="00457911"/>
    <w:rsid w:val="004615CE"/>
    <w:rsid w:val="00463C6A"/>
    <w:rsid w:val="004643E5"/>
    <w:rsid w:val="0046466B"/>
    <w:rsid w:val="00464FAA"/>
    <w:rsid w:val="00465991"/>
    <w:rsid w:val="00465D77"/>
    <w:rsid w:val="00466A7C"/>
    <w:rsid w:val="00466BBE"/>
    <w:rsid w:val="004679B0"/>
    <w:rsid w:val="00471376"/>
    <w:rsid w:val="0047214F"/>
    <w:rsid w:val="00475354"/>
    <w:rsid w:val="004755B4"/>
    <w:rsid w:val="00475EA3"/>
    <w:rsid w:val="004831B5"/>
    <w:rsid w:val="00483B15"/>
    <w:rsid w:val="00484BD2"/>
    <w:rsid w:val="00486150"/>
    <w:rsid w:val="00486A8B"/>
    <w:rsid w:val="00486C1C"/>
    <w:rsid w:val="00490CDD"/>
    <w:rsid w:val="00491216"/>
    <w:rsid w:val="00492D40"/>
    <w:rsid w:val="004937C0"/>
    <w:rsid w:val="004940AF"/>
    <w:rsid w:val="00494F23"/>
    <w:rsid w:val="00495760"/>
    <w:rsid w:val="004966E9"/>
    <w:rsid w:val="004A1901"/>
    <w:rsid w:val="004A1CD4"/>
    <w:rsid w:val="004A32E5"/>
    <w:rsid w:val="004A34B0"/>
    <w:rsid w:val="004A5236"/>
    <w:rsid w:val="004A5D7C"/>
    <w:rsid w:val="004A6BD1"/>
    <w:rsid w:val="004B150C"/>
    <w:rsid w:val="004B198D"/>
    <w:rsid w:val="004B1F2D"/>
    <w:rsid w:val="004B2602"/>
    <w:rsid w:val="004B2611"/>
    <w:rsid w:val="004B2D53"/>
    <w:rsid w:val="004B3420"/>
    <w:rsid w:val="004B4280"/>
    <w:rsid w:val="004B44C8"/>
    <w:rsid w:val="004B4957"/>
    <w:rsid w:val="004B5979"/>
    <w:rsid w:val="004B5F0F"/>
    <w:rsid w:val="004C0FB3"/>
    <w:rsid w:val="004C1599"/>
    <w:rsid w:val="004C292C"/>
    <w:rsid w:val="004C3105"/>
    <w:rsid w:val="004C3605"/>
    <w:rsid w:val="004C3CBE"/>
    <w:rsid w:val="004C4217"/>
    <w:rsid w:val="004C4AF3"/>
    <w:rsid w:val="004C70B6"/>
    <w:rsid w:val="004C79D8"/>
    <w:rsid w:val="004D0EAD"/>
    <w:rsid w:val="004D253D"/>
    <w:rsid w:val="004D691E"/>
    <w:rsid w:val="004D7298"/>
    <w:rsid w:val="004D7F78"/>
    <w:rsid w:val="004E1A56"/>
    <w:rsid w:val="004E1D6E"/>
    <w:rsid w:val="004E25DF"/>
    <w:rsid w:val="004E3CEE"/>
    <w:rsid w:val="004E3CF5"/>
    <w:rsid w:val="004E3ECE"/>
    <w:rsid w:val="004E4ECB"/>
    <w:rsid w:val="004E4EDF"/>
    <w:rsid w:val="004F20AF"/>
    <w:rsid w:val="004F4E59"/>
    <w:rsid w:val="004F4FDD"/>
    <w:rsid w:val="004F608A"/>
    <w:rsid w:val="00501778"/>
    <w:rsid w:val="00503651"/>
    <w:rsid w:val="00505108"/>
    <w:rsid w:val="00505908"/>
    <w:rsid w:val="0050753F"/>
    <w:rsid w:val="00507E52"/>
    <w:rsid w:val="0051052C"/>
    <w:rsid w:val="005121D0"/>
    <w:rsid w:val="005133EE"/>
    <w:rsid w:val="0051527A"/>
    <w:rsid w:val="005152C8"/>
    <w:rsid w:val="005154A0"/>
    <w:rsid w:val="005157C0"/>
    <w:rsid w:val="00515E01"/>
    <w:rsid w:val="00516247"/>
    <w:rsid w:val="00517059"/>
    <w:rsid w:val="00520865"/>
    <w:rsid w:val="005208B0"/>
    <w:rsid w:val="005211E4"/>
    <w:rsid w:val="00524013"/>
    <w:rsid w:val="0052445F"/>
    <w:rsid w:val="00531F32"/>
    <w:rsid w:val="00532DB1"/>
    <w:rsid w:val="00533A14"/>
    <w:rsid w:val="00534078"/>
    <w:rsid w:val="0053442A"/>
    <w:rsid w:val="00535837"/>
    <w:rsid w:val="00540736"/>
    <w:rsid w:val="00540A90"/>
    <w:rsid w:val="00540BF3"/>
    <w:rsid w:val="00541490"/>
    <w:rsid w:val="005418ED"/>
    <w:rsid w:val="00541AE3"/>
    <w:rsid w:val="00541F42"/>
    <w:rsid w:val="00542DB6"/>
    <w:rsid w:val="00542FB3"/>
    <w:rsid w:val="005459E8"/>
    <w:rsid w:val="00546EC2"/>
    <w:rsid w:val="005505E7"/>
    <w:rsid w:val="005507A3"/>
    <w:rsid w:val="00551B78"/>
    <w:rsid w:val="005545EC"/>
    <w:rsid w:val="00555070"/>
    <w:rsid w:val="00555601"/>
    <w:rsid w:val="00555B7E"/>
    <w:rsid w:val="005571BB"/>
    <w:rsid w:val="00557B1E"/>
    <w:rsid w:val="0056317C"/>
    <w:rsid w:val="00564830"/>
    <w:rsid w:val="00566EEB"/>
    <w:rsid w:val="00567F86"/>
    <w:rsid w:val="00570229"/>
    <w:rsid w:val="005708F6"/>
    <w:rsid w:val="0057178D"/>
    <w:rsid w:val="00573676"/>
    <w:rsid w:val="00573FA1"/>
    <w:rsid w:val="00574135"/>
    <w:rsid w:val="005760ED"/>
    <w:rsid w:val="005765F5"/>
    <w:rsid w:val="005769FD"/>
    <w:rsid w:val="00576DCB"/>
    <w:rsid w:val="005771B3"/>
    <w:rsid w:val="00577219"/>
    <w:rsid w:val="005800C2"/>
    <w:rsid w:val="00580E82"/>
    <w:rsid w:val="00580F34"/>
    <w:rsid w:val="00581E29"/>
    <w:rsid w:val="0058619A"/>
    <w:rsid w:val="005866AE"/>
    <w:rsid w:val="00586C6A"/>
    <w:rsid w:val="005870DE"/>
    <w:rsid w:val="005871E9"/>
    <w:rsid w:val="00587D3F"/>
    <w:rsid w:val="00591037"/>
    <w:rsid w:val="005910D5"/>
    <w:rsid w:val="005917EA"/>
    <w:rsid w:val="00591DD7"/>
    <w:rsid w:val="0059275B"/>
    <w:rsid w:val="00595C2A"/>
    <w:rsid w:val="00596680"/>
    <w:rsid w:val="00597141"/>
    <w:rsid w:val="005974AF"/>
    <w:rsid w:val="00597B52"/>
    <w:rsid w:val="005A262F"/>
    <w:rsid w:val="005A3164"/>
    <w:rsid w:val="005A4720"/>
    <w:rsid w:val="005B0CAD"/>
    <w:rsid w:val="005B0E34"/>
    <w:rsid w:val="005B0F7A"/>
    <w:rsid w:val="005B18D3"/>
    <w:rsid w:val="005B1BA3"/>
    <w:rsid w:val="005B2DF1"/>
    <w:rsid w:val="005B308E"/>
    <w:rsid w:val="005B45D9"/>
    <w:rsid w:val="005B6ED0"/>
    <w:rsid w:val="005B6F76"/>
    <w:rsid w:val="005B752E"/>
    <w:rsid w:val="005C0444"/>
    <w:rsid w:val="005C1B1A"/>
    <w:rsid w:val="005C1F93"/>
    <w:rsid w:val="005C363A"/>
    <w:rsid w:val="005C3FDB"/>
    <w:rsid w:val="005C4229"/>
    <w:rsid w:val="005C5CE8"/>
    <w:rsid w:val="005C7113"/>
    <w:rsid w:val="005D18C8"/>
    <w:rsid w:val="005D2E24"/>
    <w:rsid w:val="005D2F02"/>
    <w:rsid w:val="005D41E5"/>
    <w:rsid w:val="005D4C83"/>
    <w:rsid w:val="005D5B18"/>
    <w:rsid w:val="005E00C7"/>
    <w:rsid w:val="005E0368"/>
    <w:rsid w:val="005E09B8"/>
    <w:rsid w:val="005E1509"/>
    <w:rsid w:val="005E1666"/>
    <w:rsid w:val="005E283A"/>
    <w:rsid w:val="005E2A9B"/>
    <w:rsid w:val="005E3272"/>
    <w:rsid w:val="005E3B80"/>
    <w:rsid w:val="005E3BCB"/>
    <w:rsid w:val="005E4D24"/>
    <w:rsid w:val="005E4FC6"/>
    <w:rsid w:val="005E51C0"/>
    <w:rsid w:val="005E5AB6"/>
    <w:rsid w:val="005E5B10"/>
    <w:rsid w:val="005E5ED6"/>
    <w:rsid w:val="005F13D5"/>
    <w:rsid w:val="005F160E"/>
    <w:rsid w:val="005F2A19"/>
    <w:rsid w:val="005F2D65"/>
    <w:rsid w:val="005F3295"/>
    <w:rsid w:val="005F344A"/>
    <w:rsid w:val="005F34A5"/>
    <w:rsid w:val="005F34E5"/>
    <w:rsid w:val="005F3920"/>
    <w:rsid w:val="005F42FD"/>
    <w:rsid w:val="005F73DA"/>
    <w:rsid w:val="005F7B6C"/>
    <w:rsid w:val="005F7B86"/>
    <w:rsid w:val="0060270C"/>
    <w:rsid w:val="00602EE6"/>
    <w:rsid w:val="00602FC1"/>
    <w:rsid w:val="006070BE"/>
    <w:rsid w:val="006074B7"/>
    <w:rsid w:val="00607704"/>
    <w:rsid w:val="00610E62"/>
    <w:rsid w:val="006114C3"/>
    <w:rsid w:val="00611565"/>
    <w:rsid w:val="00611854"/>
    <w:rsid w:val="00613BBC"/>
    <w:rsid w:val="00615584"/>
    <w:rsid w:val="006158C7"/>
    <w:rsid w:val="00615F43"/>
    <w:rsid w:val="00616CEC"/>
    <w:rsid w:val="00620331"/>
    <w:rsid w:val="006203A1"/>
    <w:rsid w:val="006217DE"/>
    <w:rsid w:val="006226B7"/>
    <w:rsid w:val="006230E4"/>
    <w:rsid w:val="00623487"/>
    <w:rsid w:val="00624548"/>
    <w:rsid w:val="0062473D"/>
    <w:rsid w:val="006252AD"/>
    <w:rsid w:val="00625698"/>
    <w:rsid w:val="006258E8"/>
    <w:rsid w:val="00625988"/>
    <w:rsid w:val="006264C7"/>
    <w:rsid w:val="006266AF"/>
    <w:rsid w:val="00626B27"/>
    <w:rsid w:val="006270CC"/>
    <w:rsid w:val="006328A6"/>
    <w:rsid w:val="0063364B"/>
    <w:rsid w:val="00635528"/>
    <w:rsid w:val="00641955"/>
    <w:rsid w:val="006424F3"/>
    <w:rsid w:val="00642509"/>
    <w:rsid w:val="00646C7B"/>
    <w:rsid w:val="00647AEB"/>
    <w:rsid w:val="00647B4E"/>
    <w:rsid w:val="00647CE0"/>
    <w:rsid w:val="0065131D"/>
    <w:rsid w:val="00651373"/>
    <w:rsid w:val="00651407"/>
    <w:rsid w:val="00654699"/>
    <w:rsid w:val="0065530D"/>
    <w:rsid w:val="006557B5"/>
    <w:rsid w:val="00656291"/>
    <w:rsid w:val="0066101B"/>
    <w:rsid w:val="00661219"/>
    <w:rsid w:val="0066252C"/>
    <w:rsid w:val="00662C3A"/>
    <w:rsid w:val="0066332A"/>
    <w:rsid w:val="006637D8"/>
    <w:rsid w:val="00664F4D"/>
    <w:rsid w:val="006674D5"/>
    <w:rsid w:val="00670800"/>
    <w:rsid w:val="00670A37"/>
    <w:rsid w:val="00671463"/>
    <w:rsid w:val="00674778"/>
    <w:rsid w:val="00676B06"/>
    <w:rsid w:val="0067713E"/>
    <w:rsid w:val="0067742A"/>
    <w:rsid w:val="00684C2B"/>
    <w:rsid w:val="00685CC9"/>
    <w:rsid w:val="006862CD"/>
    <w:rsid w:val="0068636D"/>
    <w:rsid w:val="00687578"/>
    <w:rsid w:val="00687E45"/>
    <w:rsid w:val="00690757"/>
    <w:rsid w:val="0069134D"/>
    <w:rsid w:val="006933EF"/>
    <w:rsid w:val="006936B3"/>
    <w:rsid w:val="00693D61"/>
    <w:rsid w:val="0069695D"/>
    <w:rsid w:val="006976AF"/>
    <w:rsid w:val="006A15BC"/>
    <w:rsid w:val="006A4C02"/>
    <w:rsid w:val="006A5B97"/>
    <w:rsid w:val="006A6CA0"/>
    <w:rsid w:val="006A789B"/>
    <w:rsid w:val="006B00D8"/>
    <w:rsid w:val="006B233F"/>
    <w:rsid w:val="006B2A1C"/>
    <w:rsid w:val="006B3B42"/>
    <w:rsid w:val="006B53EA"/>
    <w:rsid w:val="006B5FCC"/>
    <w:rsid w:val="006C1056"/>
    <w:rsid w:val="006C1DF8"/>
    <w:rsid w:val="006C539C"/>
    <w:rsid w:val="006C5466"/>
    <w:rsid w:val="006C5B28"/>
    <w:rsid w:val="006C6043"/>
    <w:rsid w:val="006C6301"/>
    <w:rsid w:val="006C77C8"/>
    <w:rsid w:val="006C7EBA"/>
    <w:rsid w:val="006D02E7"/>
    <w:rsid w:val="006D0685"/>
    <w:rsid w:val="006D086E"/>
    <w:rsid w:val="006D0CE7"/>
    <w:rsid w:val="006D1FB0"/>
    <w:rsid w:val="006D2101"/>
    <w:rsid w:val="006D263F"/>
    <w:rsid w:val="006D460E"/>
    <w:rsid w:val="006D72F7"/>
    <w:rsid w:val="006E07D8"/>
    <w:rsid w:val="006E22E6"/>
    <w:rsid w:val="006E268C"/>
    <w:rsid w:val="006E3A43"/>
    <w:rsid w:val="006E3F4A"/>
    <w:rsid w:val="006E47EF"/>
    <w:rsid w:val="006E546D"/>
    <w:rsid w:val="006E567E"/>
    <w:rsid w:val="006E5BE8"/>
    <w:rsid w:val="006E5C25"/>
    <w:rsid w:val="006E6D96"/>
    <w:rsid w:val="006F5068"/>
    <w:rsid w:val="006F5185"/>
    <w:rsid w:val="006F6A4C"/>
    <w:rsid w:val="006F6E2B"/>
    <w:rsid w:val="00700B82"/>
    <w:rsid w:val="00701731"/>
    <w:rsid w:val="007017DC"/>
    <w:rsid w:val="00701992"/>
    <w:rsid w:val="00702761"/>
    <w:rsid w:val="00704A4F"/>
    <w:rsid w:val="0070776B"/>
    <w:rsid w:val="00707788"/>
    <w:rsid w:val="00710221"/>
    <w:rsid w:val="007108AD"/>
    <w:rsid w:val="00710D86"/>
    <w:rsid w:val="00711126"/>
    <w:rsid w:val="007115D9"/>
    <w:rsid w:val="00712B08"/>
    <w:rsid w:val="00714744"/>
    <w:rsid w:val="00717769"/>
    <w:rsid w:val="007211EC"/>
    <w:rsid w:val="00721294"/>
    <w:rsid w:val="007213B7"/>
    <w:rsid w:val="00721C63"/>
    <w:rsid w:val="00721EA5"/>
    <w:rsid w:val="00722699"/>
    <w:rsid w:val="00722E47"/>
    <w:rsid w:val="00723196"/>
    <w:rsid w:val="00723445"/>
    <w:rsid w:val="007239BC"/>
    <w:rsid w:val="007243C2"/>
    <w:rsid w:val="0072594D"/>
    <w:rsid w:val="00727692"/>
    <w:rsid w:val="007301A6"/>
    <w:rsid w:val="00731028"/>
    <w:rsid w:val="0073290E"/>
    <w:rsid w:val="00733749"/>
    <w:rsid w:val="0073526D"/>
    <w:rsid w:val="00735FBA"/>
    <w:rsid w:val="0073735A"/>
    <w:rsid w:val="00742E4A"/>
    <w:rsid w:val="00743C8A"/>
    <w:rsid w:val="0074615F"/>
    <w:rsid w:val="00751023"/>
    <w:rsid w:val="0075224B"/>
    <w:rsid w:val="00753D1B"/>
    <w:rsid w:val="007555DB"/>
    <w:rsid w:val="007562BA"/>
    <w:rsid w:val="00757847"/>
    <w:rsid w:val="007614A5"/>
    <w:rsid w:val="0076179F"/>
    <w:rsid w:val="00762954"/>
    <w:rsid w:val="00765533"/>
    <w:rsid w:val="0076582C"/>
    <w:rsid w:val="007669DE"/>
    <w:rsid w:val="00770D14"/>
    <w:rsid w:val="00773A8C"/>
    <w:rsid w:val="00777F6E"/>
    <w:rsid w:val="00781844"/>
    <w:rsid w:val="00781AD5"/>
    <w:rsid w:val="00782E50"/>
    <w:rsid w:val="007836D8"/>
    <w:rsid w:val="00783C41"/>
    <w:rsid w:val="007853F2"/>
    <w:rsid w:val="007906B7"/>
    <w:rsid w:val="007915A3"/>
    <w:rsid w:val="007919F4"/>
    <w:rsid w:val="00791CC7"/>
    <w:rsid w:val="007921CE"/>
    <w:rsid w:val="00792969"/>
    <w:rsid w:val="00793442"/>
    <w:rsid w:val="00794EF2"/>
    <w:rsid w:val="007951EA"/>
    <w:rsid w:val="0079617D"/>
    <w:rsid w:val="00796D49"/>
    <w:rsid w:val="00796DF2"/>
    <w:rsid w:val="007973D0"/>
    <w:rsid w:val="00797B53"/>
    <w:rsid w:val="007A0CDB"/>
    <w:rsid w:val="007A0FCD"/>
    <w:rsid w:val="007A19EF"/>
    <w:rsid w:val="007A32E7"/>
    <w:rsid w:val="007A3716"/>
    <w:rsid w:val="007A3BB1"/>
    <w:rsid w:val="007A5D93"/>
    <w:rsid w:val="007A68C9"/>
    <w:rsid w:val="007A6F3C"/>
    <w:rsid w:val="007A7A34"/>
    <w:rsid w:val="007A7CD2"/>
    <w:rsid w:val="007A7FFE"/>
    <w:rsid w:val="007B03D7"/>
    <w:rsid w:val="007B0E65"/>
    <w:rsid w:val="007B2B08"/>
    <w:rsid w:val="007B2E2C"/>
    <w:rsid w:val="007B3970"/>
    <w:rsid w:val="007B59FF"/>
    <w:rsid w:val="007B5EB1"/>
    <w:rsid w:val="007B606C"/>
    <w:rsid w:val="007B6226"/>
    <w:rsid w:val="007B7BEF"/>
    <w:rsid w:val="007C1019"/>
    <w:rsid w:val="007C15CA"/>
    <w:rsid w:val="007C16FD"/>
    <w:rsid w:val="007C1F8B"/>
    <w:rsid w:val="007C2BCB"/>
    <w:rsid w:val="007C2FC6"/>
    <w:rsid w:val="007C478D"/>
    <w:rsid w:val="007C6A50"/>
    <w:rsid w:val="007C7F80"/>
    <w:rsid w:val="007D069E"/>
    <w:rsid w:val="007D1095"/>
    <w:rsid w:val="007D20C5"/>
    <w:rsid w:val="007D3696"/>
    <w:rsid w:val="007D39BB"/>
    <w:rsid w:val="007D610B"/>
    <w:rsid w:val="007D629B"/>
    <w:rsid w:val="007E4775"/>
    <w:rsid w:val="007E6071"/>
    <w:rsid w:val="007E67E0"/>
    <w:rsid w:val="007E7847"/>
    <w:rsid w:val="007E7865"/>
    <w:rsid w:val="007F112C"/>
    <w:rsid w:val="007F1C6E"/>
    <w:rsid w:val="007F756A"/>
    <w:rsid w:val="007F7709"/>
    <w:rsid w:val="007F7D19"/>
    <w:rsid w:val="008014B8"/>
    <w:rsid w:val="008014F9"/>
    <w:rsid w:val="0080169C"/>
    <w:rsid w:val="00803D35"/>
    <w:rsid w:val="00804427"/>
    <w:rsid w:val="00805A2A"/>
    <w:rsid w:val="00806DD3"/>
    <w:rsid w:val="00810960"/>
    <w:rsid w:val="0081246A"/>
    <w:rsid w:val="00813291"/>
    <w:rsid w:val="008145E8"/>
    <w:rsid w:val="00817A29"/>
    <w:rsid w:val="00822E1F"/>
    <w:rsid w:val="00823427"/>
    <w:rsid w:val="00824C54"/>
    <w:rsid w:val="00826AE8"/>
    <w:rsid w:val="00827D83"/>
    <w:rsid w:val="008304B8"/>
    <w:rsid w:val="00831F75"/>
    <w:rsid w:val="00833E79"/>
    <w:rsid w:val="008357CB"/>
    <w:rsid w:val="008359D3"/>
    <w:rsid w:val="00836D2D"/>
    <w:rsid w:val="00837009"/>
    <w:rsid w:val="0083717B"/>
    <w:rsid w:val="008379BE"/>
    <w:rsid w:val="008417B6"/>
    <w:rsid w:val="00844C6D"/>
    <w:rsid w:val="00846CF7"/>
    <w:rsid w:val="00852B3F"/>
    <w:rsid w:val="00852EC5"/>
    <w:rsid w:val="0085331F"/>
    <w:rsid w:val="00853432"/>
    <w:rsid w:val="008558B1"/>
    <w:rsid w:val="008560E3"/>
    <w:rsid w:val="0086110C"/>
    <w:rsid w:val="00862B28"/>
    <w:rsid w:val="00863B07"/>
    <w:rsid w:val="00864003"/>
    <w:rsid w:val="00864419"/>
    <w:rsid w:val="008661A6"/>
    <w:rsid w:val="0086622E"/>
    <w:rsid w:val="008663C8"/>
    <w:rsid w:val="00866436"/>
    <w:rsid w:val="008668D2"/>
    <w:rsid w:val="00866D07"/>
    <w:rsid w:val="008706DD"/>
    <w:rsid w:val="00872DF4"/>
    <w:rsid w:val="00875354"/>
    <w:rsid w:val="0087615A"/>
    <w:rsid w:val="00876FE1"/>
    <w:rsid w:val="00881A75"/>
    <w:rsid w:val="00881BF8"/>
    <w:rsid w:val="00884A78"/>
    <w:rsid w:val="00885B6C"/>
    <w:rsid w:val="00885D1A"/>
    <w:rsid w:val="00887BA4"/>
    <w:rsid w:val="00887FB6"/>
    <w:rsid w:val="008908EA"/>
    <w:rsid w:val="008911FB"/>
    <w:rsid w:val="008930E5"/>
    <w:rsid w:val="0089371D"/>
    <w:rsid w:val="00893A26"/>
    <w:rsid w:val="00895D49"/>
    <w:rsid w:val="0089637D"/>
    <w:rsid w:val="00897FF1"/>
    <w:rsid w:val="008A13FC"/>
    <w:rsid w:val="008A14BC"/>
    <w:rsid w:val="008A1D50"/>
    <w:rsid w:val="008A1E6D"/>
    <w:rsid w:val="008A294C"/>
    <w:rsid w:val="008A4BCC"/>
    <w:rsid w:val="008A62A0"/>
    <w:rsid w:val="008B040B"/>
    <w:rsid w:val="008B0A1F"/>
    <w:rsid w:val="008B120C"/>
    <w:rsid w:val="008B190B"/>
    <w:rsid w:val="008B2042"/>
    <w:rsid w:val="008B2729"/>
    <w:rsid w:val="008B2EB9"/>
    <w:rsid w:val="008B4445"/>
    <w:rsid w:val="008B50D2"/>
    <w:rsid w:val="008B6F1B"/>
    <w:rsid w:val="008B7C9D"/>
    <w:rsid w:val="008C330B"/>
    <w:rsid w:val="008C3E37"/>
    <w:rsid w:val="008C421A"/>
    <w:rsid w:val="008C62A7"/>
    <w:rsid w:val="008C6D0B"/>
    <w:rsid w:val="008C78DC"/>
    <w:rsid w:val="008D3A95"/>
    <w:rsid w:val="008D65E1"/>
    <w:rsid w:val="008D702C"/>
    <w:rsid w:val="008D7AB6"/>
    <w:rsid w:val="008D7F5E"/>
    <w:rsid w:val="008E02F6"/>
    <w:rsid w:val="008E3272"/>
    <w:rsid w:val="008E3BFC"/>
    <w:rsid w:val="008E4222"/>
    <w:rsid w:val="008E4639"/>
    <w:rsid w:val="008E5419"/>
    <w:rsid w:val="008E609C"/>
    <w:rsid w:val="008F070B"/>
    <w:rsid w:val="008F0798"/>
    <w:rsid w:val="008F0827"/>
    <w:rsid w:val="008F23AE"/>
    <w:rsid w:val="008F2C03"/>
    <w:rsid w:val="008F5936"/>
    <w:rsid w:val="008F5CB4"/>
    <w:rsid w:val="00900B9D"/>
    <w:rsid w:val="00902391"/>
    <w:rsid w:val="00902B62"/>
    <w:rsid w:val="00903FBB"/>
    <w:rsid w:val="009040BE"/>
    <w:rsid w:val="00906872"/>
    <w:rsid w:val="00906DBB"/>
    <w:rsid w:val="00907363"/>
    <w:rsid w:val="0091004D"/>
    <w:rsid w:val="009100ED"/>
    <w:rsid w:val="0091174E"/>
    <w:rsid w:val="00913509"/>
    <w:rsid w:val="00913687"/>
    <w:rsid w:val="00915C87"/>
    <w:rsid w:val="009212CA"/>
    <w:rsid w:val="00921871"/>
    <w:rsid w:val="00922BC5"/>
    <w:rsid w:val="0092322A"/>
    <w:rsid w:val="009237C5"/>
    <w:rsid w:val="00924156"/>
    <w:rsid w:val="00924F99"/>
    <w:rsid w:val="0092610E"/>
    <w:rsid w:val="00927BB7"/>
    <w:rsid w:val="00932377"/>
    <w:rsid w:val="00933CE4"/>
    <w:rsid w:val="00941E97"/>
    <w:rsid w:val="009421E6"/>
    <w:rsid w:val="00943A31"/>
    <w:rsid w:val="009453D7"/>
    <w:rsid w:val="0094576B"/>
    <w:rsid w:val="00950B31"/>
    <w:rsid w:val="00952250"/>
    <w:rsid w:val="00952985"/>
    <w:rsid w:val="009529C5"/>
    <w:rsid w:val="0095509D"/>
    <w:rsid w:val="00956AD1"/>
    <w:rsid w:val="009579D0"/>
    <w:rsid w:val="00960199"/>
    <w:rsid w:val="009601FD"/>
    <w:rsid w:val="00962244"/>
    <w:rsid w:val="00962922"/>
    <w:rsid w:val="00962963"/>
    <w:rsid w:val="00962A44"/>
    <w:rsid w:val="009644C0"/>
    <w:rsid w:val="00964E3E"/>
    <w:rsid w:val="00965C96"/>
    <w:rsid w:val="0096686F"/>
    <w:rsid w:val="0097004A"/>
    <w:rsid w:val="00972C14"/>
    <w:rsid w:val="009738CF"/>
    <w:rsid w:val="0097392F"/>
    <w:rsid w:val="0097424A"/>
    <w:rsid w:val="009748DD"/>
    <w:rsid w:val="00975FEB"/>
    <w:rsid w:val="009766B7"/>
    <w:rsid w:val="009772F4"/>
    <w:rsid w:val="00980D61"/>
    <w:rsid w:val="00982213"/>
    <w:rsid w:val="009829C2"/>
    <w:rsid w:val="00983B81"/>
    <w:rsid w:val="00983E4C"/>
    <w:rsid w:val="009847C7"/>
    <w:rsid w:val="00984FE4"/>
    <w:rsid w:val="00987C95"/>
    <w:rsid w:val="00987EF6"/>
    <w:rsid w:val="0099168A"/>
    <w:rsid w:val="00994017"/>
    <w:rsid w:val="009948D7"/>
    <w:rsid w:val="00995349"/>
    <w:rsid w:val="00995987"/>
    <w:rsid w:val="00995F1C"/>
    <w:rsid w:val="009A02A8"/>
    <w:rsid w:val="009A0B1C"/>
    <w:rsid w:val="009A13F3"/>
    <w:rsid w:val="009A1ACD"/>
    <w:rsid w:val="009A226A"/>
    <w:rsid w:val="009A5B9C"/>
    <w:rsid w:val="009A70AC"/>
    <w:rsid w:val="009A7A79"/>
    <w:rsid w:val="009B0321"/>
    <w:rsid w:val="009B0608"/>
    <w:rsid w:val="009B1802"/>
    <w:rsid w:val="009B3A84"/>
    <w:rsid w:val="009B522D"/>
    <w:rsid w:val="009B657A"/>
    <w:rsid w:val="009B75D9"/>
    <w:rsid w:val="009C0367"/>
    <w:rsid w:val="009C0D07"/>
    <w:rsid w:val="009C1A7F"/>
    <w:rsid w:val="009C3D09"/>
    <w:rsid w:val="009C3FBD"/>
    <w:rsid w:val="009C54F1"/>
    <w:rsid w:val="009C61E8"/>
    <w:rsid w:val="009D2CF5"/>
    <w:rsid w:val="009D2F5B"/>
    <w:rsid w:val="009D4074"/>
    <w:rsid w:val="009D51E9"/>
    <w:rsid w:val="009D6385"/>
    <w:rsid w:val="009D6517"/>
    <w:rsid w:val="009D7CEC"/>
    <w:rsid w:val="009D7D5C"/>
    <w:rsid w:val="009E1D37"/>
    <w:rsid w:val="009E1DA8"/>
    <w:rsid w:val="009E246D"/>
    <w:rsid w:val="009E25B5"/>
    <w:rsid w:val="009E3246"/>
    <w:rsid w:val="009E4CF2"/>
    <w:rsid w:val="009E7426"/>
    <w:rsid w:val="009E7AB6"/>
    <w:rsid w:val="009F0B6B"/>
    <w:rsid w:val="009F0ED1"/>
    <w:rsid w:val="009F120D"/>
    <w:rsid w:val="009F316C"/>
    <w:rsid w:val="009F4461"/>
    <w:rsid w:val="009F7565"/>
    <w:rsid w:val="009F7BA7"/>
    <w:rsid w:val="00A003F3"/>
    <w:rsid w:val="00A00EF1"/>
    <w:rsid w:val="00A013CD"/>
    <w:rsid w:val="00A01A04"/>
    <w:rsid w:val="00A01CFB"/>
    <w:rsid w:val="00A03E72"/>
    <w:rsid w:val="00A0482C"/>
    <w:rsid w:val="00A059C5"/>
    <w:rsid w:val="00A07029"/>
    <w:rsid w:val="00A07077"/>
    <w:rsid w:val="00A10BA4"/>
    <w:rsid w:val="00A123E8"/>
    <w:rsid w:val="00A12DA8"/>
    <w:rsid w:val="00A135DC"/>
    <w:rsid w:val="00A136B2"/>
    <w:rsid w:val="00A1409F"/>
    <w:rsid w:val="00A170F4"/>
    <w:rsid w:val="00A17100"/>
    <w:rsid w:val="00A171E1"/>
    <w:rsid w:val="00A175AE"/>
    <w:rsid w:val="00A17BFA"/>
    <w:rsid w:val="00A2184C"/>
    <w:rsid w:val="00A21877"/>
    <w:rsid w:val="00A238CE"/>
    <w:rsid w:val="00A24D4B"/>
    <w:rsid w:val="00A24E37"/>
    <w:rsid w:val="00A26DB1"/>
    <w:rsid w:val="00A3154A"/>
    <w:rsid w:val="00A354C6"/>
    <w:rsid w:val="00A36261"/>
    <w:rsid w:val="00A36EE9"/>
    <w:rsid w:val="00A374C4"/>
    <w:rsid w:val="00A37DC4"/>
    <w:rsid w:val="00A40049"/>
    <w:rsid w:val="00A40ABB"/>
    <w:rsid w:val="00A41AB7"/>
    <w:rsid w:val="00A43363"/>
    <w:rsid w:val="00A439F8"/>
    <w:rsid w:val="00A441FF"/>
    <w:rsid w:val="00A467D0"/>
    <w:rsid w:val="00A50E5D"/>
    <w:rsid w:val="00A51210"/>
    <w:rsid w:val="00A527DF"/>
    <w:rsid w:val="00A53114"/>
    <w:rsid w:val="00A54363"/>
    <w:rsid w:val="00A606FA"/>
    <w:rsid w:val="00A60DF0"/>
    <w:rsid w:val="00A61541"/>
    <w:rsid w:val="00A67659"/>
    <w:rsid w:val="00A7321D"/>
    <w:rsid w:val="00A7415F"/>
    <w:rsid w:val="00A75A51"/>
    <w:rsid w:val="00A76DFC"/>
    <w:rsid w:val="00A77F36"/>
    <w:rsid w:val="00A812A4"/>
    <w:rsid w:val="00A822BF"/>
    <w:rsid w:val="00A82E46"/>
    <w:rsid w:val="00A86C6D"/>
    <w:rsid w:val="00A93A95"/>
    <w:rsid w:val="00A93FA6"/>
    <w:rsid w:val="00A94127"/>
    <w:rsid w:val="00A94C45"/>
    <w:rsid w:val="00A94D3C"/>
    <w:rsid w:val="00A95608"/>
    <w:rsid w:val="00A97506"/>
    <w:rsid w:val="00AA115E"/>
    <w:rsid w:val="00AA2120"/>
    <w:rsid w:val="00AA25B1"/>
    <w:rsid w:val="00AA274D"/>
    <w:rsid w:val="00AA32F9"/>
    <w:rsid w:val="00AA43E5"/>
    <w:rsid w:val="00AA4B24"/>
    <w:rsid w:val="00AA6515"/>
    <w:rsid w:val="00AA692E"/>
    <w:rsid w:val="00AA79B9"/>
    <w:rsid w:val="00AB0431"/>
    <w:rsid w:val="00AB15D4"/>
    <w:rsid w:val="00AB1B79"/>
    <w:rsid w:val="00AB3396"/>
    <w:rsid w:val="00AB42E9"/>
    <w:rsid w:val="00AB46A6"/>
    <w:rsid w:val="00AB5DDF"/>
    <w:rsid w:val="00AB61C8"/>
    <w:rsid w:val="00AB6543"/>
    <w:rsid w:val="00AB7FBC"/>
    <w:rsid w:val="00AC05F8"/>
    <w:rsid w:val="00AC189E"/>
    <w:rsid w:val="00AC3EB1"/>
    <w:rsid w:val="00AC4C5C"/>
    <w:rsid w:val="00AC66D5"/>
    <w:rsid w:val="00AC6D7A"/>
    <w:rsid w:val="00AC6D7B"/>
    <w:rsid w:val="00AC7EE5"/>
    <w:rsid w:val="00AD052A"/>
    <w:rsid w:val="00AD0A29"/>
    <w:rsid w:val="00AD0BBF"/>
    <w:rsid w:val="00AD214E"/>
    <w:rsid w:val="00AD2D33"/>
    <w:rsid w:val="00AD54D5"/>
    <w:rsid w:val="00AE0808"/>
    <w:rsid w:val="00AE0C3C"/>
    <w:rsid w:val="00AE1BE4"/>
    <w:rsid w:val="00AE3D87"/>
    <w:rsid w:val="00AE4415"/>
    <w:rsid w:val="00AE44E5"/>
    <w:rsid w:val="00AE5571"/>
    <w:rsid w:val="00AE5FA6"/>
    <w:rsid w:val="00AE65D5"/>
    <w:rsid w:val="00AE72B3"/>
    <w:rsid w:val="00AF0094"/>
    <w:rsid w:val="00AF12D1"/>
    <w:rsid w:val="00AF1B4A"/>
    <w:rsid w:val="00AF291C"/>
    <w:rsid w:val="00AF2C78"/>
    <w:rsid w:val="00AF3652"/>
    <w:rsid w:val="00AF3C64"/>
    <w:rsid w:val="00AF49BE"/>
    <w:rsid w:val="00AF4CF7"/>
    <w:rsid w:val="00AF5267"/>
    <w:rsid w:val="00AF5E8D"/>
    <w:rsid w:val="00AF7034"/>
    <w:rsid w:val="00B02844"/>
    <w:rsid w:val="00B03D9E"/>
    <w:rsid w:val="00B04E4E"/>
    <w:rsid w:val="00B064C7"/>
    <w:rsid w:val="00B06997"/>
    <w:rsid w:val="00B10081"/>
    <w:rsid w:val="00B103CD"/>
    <w:rsid w:val="00B1118D"/>
    <w:rsid w:val="00B1253D"/>
    <w:rsid w:val="00B12D0A"/>
    <w:rsid w:val="00B139D0"/>
    <w:rsid w:val="00B13E28"/>
    <w:rsid w:val="00B15219"/>
    <w:rsid w:val="00B16F53"/>
    <w:rsid w:val="00B16F6A"/>
    <w:rsid w:val="00B17222"/>
    <w:rsid w:val="00B20DD6"/>
    <w:rsid w:val="00B232F0"/>
    <w:rsid w:val="00B23D47"/>
    <w:rsid w:val="00B2680E"/>
    <w:rsid w:val="00B30050"/>
    <w:rsid w:val="00B300D6"/>
    <w:rsid w:val="00B307F5"/>
    <w:rsid w:val="00B329EE"/>
    <w:rsid w:val="00B352B2"/>
    <w:rsid w:val="00B36EAF"/>
    <w:rsid w:val="00B379E5"/>
    <w:rsid w:val="00B414D4"/>
    <w:rsid w:val="00B436F8"/>
    <w:rsid w:val="00B4437A"/>
    <w:rsid w:val="00B443CE"/>
    <w:rsid w:val="00B44675"/>
    <w:rsid w:val="00B45B16"/>
    <w:rsid w:val="00B46BB4"/>
    <w:rsid w:val="00B47CB2"/>
    <w:rsid w:val="00B503C6"/>
    <w:rsid w:val="00B52329"/>
    <w:rsid w:val="00B5440D"/>
    <w:rsid w:val="00B569E1"/>
    <w:rsid w:val="00B57B6A"/>
    <w:rsid w:val="00B6045D"/>
    <w:rsid w:val="00B6088F"/>
    <w:rsid w:val="00B63581"/>
    <w:rsid w:val="00B64557"/>
    <w:rsid w:val="00B65CFD"/>
    <w:rsid w:val="00B6712D"/>
    <w:rsid w:val="00B704AA"/>
    <w:rsid w:val="00B730F2"/>
    <w:rsid w:val="00B7356E"/>
    <w:rsid w:val="00B735A4"/>
    <w:rsid w:val="00B73727"/>
    <w:rsid w:val="00B740E3"/>
    <w:rsid w:val="00B743C1"/>
    <w:rsid w:val="00B7564B"/>
    <w:rsid w:val="00B75878"/>
    <w:rsid w:val="00B8065C"/>
    <w:rsid w:val="00B80A59"/>
    <w:rsid w:val="00B82B42"/>
    <w:rsid w:val="00B83BE1"/>
    <w:rsid w:val="00B83C00"/>
    <w:rsid w:val="00B840AB"/>
    <w:rsid w:val="00B84BAE"/>
    <w:rsid w:val="00B85799"/>
    <w:rsid w:val="00B869AE"/>
    <w:rsid w:val="00B90634"/>
    <w:rsid w:val="00B91044"/>
    <w:rsid w:val="00B928B5"/>
    <w:rsid w:val="00B92DF6"/>
    <w:rsid w:val="00BA19D0"/>
    <w:rsid w:val="00BA1BBB"/>
    <w:rsid w:val="00BA239C"/>
    <w:rsid w:val="00BA3393"/>
    <w:rsid w:val="00BA423B"/>
    <w:rsid w:val="00BA54D5"/>
    <w:rsid w:val="00BA789A"/>
    <w:rsid w:val="00BA79CA"/>
    <w:rsid w:val="00BB0003"/>
    <w:rsid w:val="00BB0195"/>
    <w:rsid w:val="00BB05CA"/>
    <w:rsid w:val="00BB0D40"/>
    <w:rsid w:val="00BB12B4"/>
    <w:rsid w:val="00BB1466"/>
    <w:rsid w:val="00BB4654"/>
    <w:rsid w:val="00BB4B1B"/>
    <w:rsid w:val="00BB5A48"/>
    <w:rsid w:val="00BB64EA"/>
    <w:rsid w:val="00BB6A7E"/>
    <w:rsid w:val="00BB7547"/>
    <w:rsid w:val="00BC11D8"/>
    <w:rsid w:val="00BC1ABB"/>
    <w:rsid w:val="00BC1FBF"/>
    <w:rsid w:val="00BC26C3"/>
    <w:rsid w:val="00BC3585"/>
    <w:rsid w:val="00BC4ACD"/>
    <w:rsid w:val="00BC4CA3"/>
    <w:rsid w:val="00BC4DF2"/>
    <w:rsid w:val="00BC7280"/>
    <w:rsid w:val="00BD0867"/>
    <w:rsid w:val="00BD2E64"/>
    <w:rsid w:val="00BD489C"/>
    <w:rsid w:val="00BD48A5"/>
    <w:rsid w:val="00BD5F2B"/>
    <w:rsid w:val="00BD63BD"/>
    <w:rsid w:val="00BD6CBA"/>
    <w:rsid w:val="00BD7E98"/>
    <w:rsid w:val="00BE097C"/>
    <w:rsid w:val="00BE1528"/>
    <w:rsid w:val="00BE24FE"/>
    <w:rsid w:val="00BE54B3"/>
    <w:rsid w:val="00BE7FE1"/>
    <w:rsid w:val="00BF08E1"/>
    <w:rsid w:val="00BF0D0B"/>
    <w:rsid w:val="00BF13DF"/>
    <w:rsid w:val="00BF2056"/>
    <w:rsid w:val="00BF2212"/>
    <w:rsid w:val="00BF3B7D"/>
    <w:rsid w:val="00BF523A"/>
    <w:rsid w:val="00BF58EB"/>
    <w:rsid w:val="00BF7C9E"/>
    <w:rsid w:val="00BF7DEE"/>
    <w:rsid w:val="00C01579"/>
    <w:rsid w:val="00C02828"/>
    <w:rsid w:val="00C029A5"/>
    <w:rsid w:val="00C038E1"/>
    <w:rsid w:val="00C03F46"/>
    <w:rsid w:val="00C04BA3"/>
    <w:rsid w:val="00C04C70"/>
    <w:rsid w:val="00C10CAE"/>
    <w:rsid w:val="00C11209"/>
    <w:rsid w:val="00C1240B"/>
    <w:rsid w:val="00C127AD"/>
    <w:rsid w:val="00C12DB0"/>
    <w:rsid w:val="00C13EAC"/>
    <w:rsid w:val="00C13FFC"/>
    <w:rsid w:val="00C144FB"/>
    <w:rsid w:val="00C149C4"/>
    <w:rsid w:val="00C14E3E"/>
    <w:rsid w:val="00C15160"/>
    <w:rsid w:val="00C163BC"/>
    <w:rsid w:val="00C1754F"/>
    <w:rsid w:val="00C20858"/>
    <w:rsid w:val="00C21D16"/>
    <w:rsid w:val="00C24900"/>
    <w:rsid w:val="00C24A15"/>
    <w:rsid w:val="00C26BAC"/>
    <w:rsid w:val="00C27063"/>
    <w:rsid w:val="00C301C0"/>
    <w:rsid w:val="00C30E11"/>
    <w:rsid w:val="00C310C4"/>
    <w:rsid w:val="00C34952"/>
    <w:rsid w:val="00C34AE4"/>
    <w:rsid w:val="00C37F45"/>
    <w:rsid w:val="00C40AEF"/>
    <w:rsid w:val="00C40B52"/>
    <w:rsid w:val="00C40FE9"/>
    <w:rsid w:val="00C424F7"/>
    <w:rsid w:val="00C42E47"/>
    <w:rsid w:val="00C44056"/>
    <w:rsid w:val="00C4438F"/>
    <w:rsid w:val="00C4578D"/>
    <w:rsid w:val="00C4786B"/>
    <w:rsid w:val="00C50230"/>
    <w:rsid w:val="00C51B5B"/>
    <w:rsid w:val="00C547C6"/>
    <w:rsid w:val="00C55DBF"/>
    <w:rsid w:val="00C6077F"/>
    <w:rsid w:val="00C6182A"/>
    <w:rsid w:val="00C627A7"/>
    <w:rsid w:val="00C672F2"/>
    <w:rsid w:val="00C67FEA"/>
    <w:rsid w:val="00C70002"/>
    <w:rsid w:val="00C70891"/>
    <w:rsid w:val="00C71995"/>
    <w:rsid w:val="00C7366B"/>
    <w:rsid w:val="00C73A0D"/>
    <w:rsid w:val="00C742FF"/>
    <w:rsid w:val="00C756BC"/>
    <w:rsid w:val="00C75775"/>
    <w:rsid w:val="00C76B2F"/>
    <w:rsid w:val="00C76DDF"/>
    <w:rsid w:val="00C773B4"/>
    <w:rsid w:val="00C77C6A"/>
    <w:rsid w:val="00C804C3"/>
    <w:rsid w:val="00C80D8B"/>
    <w:rsid w:val="00C80EBD"/>
    <w:rsid w:val="00C810D3"/>
    <w:rsid w:val="00C81213"/>
    <w:rsid w:val="00C814ED"/>
    <w:rsid w:val="00C8203C"/>
    <w:rsid w:val="00C82516"/>
    <w:rsid w:val="00C834BE"/>
    <w:rsid w:val="00C8424F"/>
    <w:rsid w:val="00C84735"/>
    <w:rsid w:val="00C85316"/>
    <w:rsid w:val="00C85D3A"/>
    <w:rsid w:val="00C8662F"/>
    <w:rsid w:val="00C867B4"/>
    <w:rsid w:val="00C875D8"/>
    <w:rsid w:val="00C9191C"/>
    <w:rsid w:val="00C926C4"/>
    <w:rsid w:val="00C92C31"/>
    <w:rsid w:val="00C92D6D"/>
    <w:rsid w:val="00C9343E"/>
    <w:rsid w:val="00C941FD"/>
    <w:rsid w:val="00C94772"/>
    <w:rsid w:val="00C94902"/>
    <w:rsid w:val="00C949D2"/>
    <w:rsid w:val="00C95A81"/>
    <w:rsid w:val="00CA1806"/>
    <w:rsid w:val="00CA226B"/>
    <w:rsid w:val="00CA4B29"/>
    <w:rsid w:val="00CA5BB7"/>
    <w:rsid w:val="00CB133C"/>
    <w:rsid w:val="00CB2292"/>
    <w:rsid w:val="00CB26C2"/>
    <w:rsid w:val="00CB33DC"/>
    <w:rsid w:val="00CB404F"/>
    <w:rsid w:val="00CB4322"/>
    <w:rsid w:val="00CB4A1F"/>
    <w:rsid w:val="00CB7BCB"/>
    <w:rsid w:val="00CC101D"/>
    <w:rsid w:val="00CC276D"/>
    <w:rsid w:val="00CC41BD"/>
    <w:rsid w:val="00CC4380"/>
    <w:rsid w:val="00CC4B08"/>
    <w:rsid w:val="00CC5345"/>
    <w:rsid w:val="00CC68FC"/>
    <w:rsid w:val="00CC6ECD"/>
    <w:rsid w:val="00CC7033"/>
    <w:rsid w:val="00CD0466"/>
    <w:rsid w:val="00CD36C5"/>
    <w:rsid w:val="00CD37A9"/>
    <w:rsid w:val="00CD38DD"/>
    <w:rsid w:val="00CD4A41"/>
    <w:rsid w:val="00CE1251"/>
    <w:rsid w:val="00CE1B9C"/>
    <w:rsid w:val="00CE3C6B"/>
    <w:rsid w:val="00CE4117"/>
    <w:rsid w:val="00CE4912"/>
    <w:rsid w:val="00CE5478"/>
    <w:rsid w:val="00CE58CF"/>
    <w:rsid w:val="00CE5ED2"/>
    <w:rsid w:val="00CE68CF"/>
    <w:rsid w:val="00CE7231"/>
    <w:rsid w:val="00CE7CFC"/>
    <w:rsid w:val="00CF10D8"/>
    <w:rsid w:val="00CF4E8C"/>
    <w:rsid w:val="00CF5FBF"/>
    <w:rsid w:val="00CF76DE"/>
    <w:rsid w:val="00D00678"/>
    <w:rsid w:val="00D01191"/>
    <w:rsid w:val="00D02BE9"/>
    <w:rsid w:val="00D0553B"/>
    <w:rsid w:val="00D05DC9"/>
    <w:rsid w:val="00D06CAA"/>
    <w:rsid w:val="00D07AF3"/>
    <w:rsid w:val="00D114E2"/>
    <w:rsid w:val="00D114ED"/>
    <w:rsid w:val="00D11BF1"/>
    <w:rsid w:val="00D12494"/>
    <w:rsid w:val="00D13B17"/>
    <w:rsid w:val="00D1474A"/>
    <w:rsid w:val="00D15B23"/>
    <w:rsid w:val="00D17C33"/>
    <w:rsid w:val="00D17E35"/>
    <w:rsid w:val="00D21409"/>
    <w:rsid w:val="00D24A76"/>
    <w:rsid w:val="00D26D65"/>
    <w:rsid w:val="00D27997"/>
    <w:rsid w:val="00D30C0E"/>
    <w:rsid w:val="00D31369"/>
    <w:rsid w:val="00D3269B"/>
    <w:rsid w:val="00D32E96"/>
    <w:rsid w:val="00D339F7"/>
    <w:rsid w:val="00D33B4F"/>
    <w:rsid w:val="00D33B7E"/>
    <w:rsid w:val="00D34132"/>
    <w:rsid w:val="00D34927"/>
    <w:rsid w:val="00D355ED"/>
    <w:rsid w:val="00D36315"/>
    <w:rsid w:val="00D37EF0"/>
    <w:rsid w:val="00D425FD"/>
    <w:rsid w:val="00D42609"/>
    <w:rsid w:val="00D45381"/>
    <w:rsid w:val="00D454BC"/>
    <w:rsid w:val="00D46009"/>
    <w:rsid w:val="00D502FD"/>
    <w:rsid w:val="00D51FB2"/>
    <w:rsid w:val="00D52BF8"/>
    <w:rsid w:val="00D543D6"/>
    <w:rsid w:val="00D54658"/>
    <w:rsid w:val="00D55052"/>
    <w:rsid w:val="00D550D7"/>
    <w:rsid w:val="00D57397"/>
    <w:rsid w:val="00D57B63"/>
    <w:rsid w:val="00D613C3"/>
    <w:rsid w:val="00D614E5"/>
    <w:rsid w:val="00D631A9"/>
    <w:rsid w:val="00D638BD"/>
    <w:rsid w:val="00D64807"/>
    <w:rsid w:val="00D64ACE"/>
    <w:rsid w:val="00D64C33"/>
    <w:rsid w:val="00D665FE"/>
    <w:rsid w:val="00D66AC8"/>
    <w:rsid w:val="00D6772F"/>
    <w:rsid w:val="00D67EF4"/>
    <w:rsid w:val="00D67F8E"/>
    <w:rsid w:val="00D7529E"/>
    <w:rsid w:val="00D75735"/>
    <w:rsid w:val="00D76612"/>
    <w:rsid w:val="00D76DB8"/>
    <w:rsid w:val="00D77E3B"/>
    <w:rsid w:val="00D801F4"/>
    <w:rsid w:val="00D80415"/>
    <w:rsid w:val="00D82EA7"/>
    <w:rsid w:val="00D83E53"/>
    <w:rsid w:val="00D8408E"/>
    <w:rsid w:val="00D85D0D"/>
    <w:rsid w:val="00D867B4"/>
    <w:rsid w:val="00D869EA"/>
    <w:rsid w:val="00D87D56"/>
    <w:rsid w:val="00D911C6"/>
    <w:rsid w:val="00D9133A"/>
    <w:rsid w:val="00D921AB"/>
    <w:rsid w:val="00D925CC"/>
    <w:rsid w:val="00D92964"/>
    <w:rsid w:val="00D94F2E"/>
    <w:rsid w:val="00D95461"/>
    <w:rsid w:val="00D96410"/>
    <w:rsid w:val="00D97F3E"/>
    <w:rsid w:val="00DA13D1"/>
    <w:rsid w:val="00DA1A16"/>
    <w:rsid w:val="00DA2B96"/>
    <w:rsid w:val="00DA2DF1"/>
    <w:rsid w:val="00DA5008"/>
    <w:rsid w:val="00DA621C"/>
    <w:rsid w:val="00DA758C"/>
    <w:rsid w:val="00DA78F4"/>
    <w:rsid w:val="00DA7F13"/>
    <w:rsid w:val="00DB07EA"/>
    <w:rsid w:val="00DB1124"/>
    <w:rsid w:val="00DB163F"/>
    <w:rsid w:val="00DB1CB9"/>
    <w:rsid w:val="00DB1FA6"/>
    <w:rsid w:val="00DB2327"/>
    <w:rsid w:val="00DB24AE"/>
    <w:rsid w:val="00DB3750"/>
    <w:rsid w:val="00DB4F75"/>
    <w:rsid w:val="00DB5297"/>
    <w:rsid w:val="00DB5C55"/>
    <w:rsid w:val="00DB742A"/>
    <w:rsid w:val="00DB7923"/>
    <w:rsid w:val="00DC0809"/>
    <w:rsid w:val="00DC152F"/>
    <w:rsid w:val="00DC209C"/>
    <w:rsid w:val="00DC5958"/>
    <w:rsid w:val="00DC7D4B"/>
    <w:rsid w:val="00DD1511"/>
    <w:rsid w:val="00DD19FF"/>
    <w:rsid w:val="00DD2E3C"/>
    <w:rsid w:val="00DD3E18"/>
    <w:rsid w:val="00DD4F23"/>
    <w:rsid w:val="00DD508A"/>
    <w:rsid w:val="00DD5DDE"/>
    <w:rsid w:val="00DD69E6"/>
    <w:rsid w:val="00DD7BAB"/>
    <w:rsid w:val="00DE119F"/>
    <w:rsid w:val="00DE4AAB"/>
    <w:rsid w:val="00DE4DE1"/>
    <w:rsid w:val="00DE50B7"/>
    <w:rsid w:val="00DE51F5"/>
    <w:rsid w:val="00DE5667"/>
    <w:rsid w:val="00DE6523"/>
    <w:rsid w:val="00DE673A"/>
    <w:rsid w:val="00DE67F8"/>
    <w:rsid w:val="00DE7EAD"/>
    <w:rsid w:val="00DF00F5"/>
    <w:rsid w:val="00DF0404"/>
    <w:rsid w:val="00DF11EA"/>
    <w:rsid w:val="00DF21C1"/>
    <w:rsid w:val="00DF3FCF"/>
    <w:rsid w:val="00DF4B4D"/>
    <w:rsid w:val="00DF65A0"/>
    <w:rsid w:val="00DF6FFA"/>
    <w:rsid w:val="00DF716F"/>
    <w:rsid w:val="00DF7898"/>
    <w:rsid w:val="00DF7BA2"/>
    <w:rsid w:val="00DF7BF6"/>
    <w:rsid w:val="00E00D95"/>
    <w:rsid w:val="00E00DB8"/>
    <w:rsid w:val="00E01A16"/>
    <w:rsid w:val="00E03F7C"/>
    <w:rsid w:val="00E042F1"/>
    <w:rsid w:val="00E049C7"/>
    <w:rsid w:val="00E059F0"/>
    <w:rsid w:val="00E065DC"/>
    <w:rsid w:val="00E07FB2"/>
    <w:rsid w:val="00E11AEF"/>
    <w:rsid w:val="00E132E8"/>
    <w:rsid w:val="00E14D16"/>
    <w:rsid w:val="00E15A30"/>
    <w:rsid w:val="00E15B5B"/>
    <w:rsid w:val="00E175DF"/>
    <w:rsid w:val="00E20685"/>
    <w:rsid w:val="00E206AA"/>
    <w:rsid w:val="00E20A6C"/>
    <w:rsid w:val="00E22C39"/>
    <w:rsid w:val="00E2435D"/>
    <w:rsid w:val="00E2450C"/>
    <w:rsid w:val="00E246EE"/>
    <w:rsid w:val="00E25F02"/>
    <w:rsid w:val="00E26619"/>
    <w:rsid w:val="00E302FC"/>
    <w:rsid w:val="00E3053D"/>
    <w:rsid w:val="00E319BE"/>
    <w:rsid w:val="00E31C29"/>
    <w:rsid w:val="00E32722"/>
    <w:rsid w:val="00E34A50"/>
    <w:rsid w:val="00E350BF"/>
    <w:rsid w:val="00E357D9"/>
    <w:rsid w:val="00E36740"/>
    <w:rsid w:val="00E36D83"/>
    <w:rsid w:val="00E40D59"/>
    <w:rsid w:val="00E41AAA"/>
    <w:rsid w:val="00E427FE"/>
    <w:rsid w:val="00E42962"/>
    <w:rsid w:val="00E43834"/>
    <w:rsid w:val="00E448EB"/>
    <w:rsid w:val="00E45247"/>
    <w:rsid w:val="00E45D31"/>
    <w:rsid w:val="00E4770B"/>
    <w:rsid w:val="00E47AAE"/>
    <w:rsid w:val="00E508DD"/>
    <w:rsid w:val="00E51561"/>
    <w:rsid w:val="00E519BF"/>
    <w:rsid w:val="00E52C14"/>
    <w:rsid w:val="00E52ED6"/>
    <w:rsid w:val="00E531E4"/>
    <w:rsid w:val="00E56376"/>
    <w:rsid w:val="00E57750"/>
    <w:rsid w:val="00E57C06"/>
    <w:rsid w:val="00E609B0"/>
    <w:rsid w:val="00E60FC1"/>
    <w:rsid w:val="00E61250"/>
    <w:rsid w:val="00E62A9C"/>
    <w:rsid w:val="00E63A88"/>
    <w:rsid w:val="00E66A0B"/>
    <w:rsid w:val="00E67915"/>
    <w:rsid w:val="00E742D8"/>
    <w:rsid w:val="00E749A2"/>
    <w:rsid w:val="00E75074"/>
    <w:rsid w:val="00E767AB"/>
    <w:rsid w:val="00E808FE"/>
    <w:rsid w:val="00E82225"/>
    <w:rsid w:val="00E8319B"/>
    <w:rsid w:val="00E83C5E"/>
    <w:rsid w:val="00E857CA"/>
    <w:rsid w:val="00E90686"/>
    <w:rsid w:val="00E90793"/>
    <w:rsid w:val="00E9086C"/>
    <w:rsid w:val="00E90BB5"/>
    <w:rsid w:val="00E9197A"/>
    <w:rsid w:val="00E9198A"/>
    <w:rsid w:val="00E94714"/>
    <w:rsid w:val="00E97F15"/>
    <w:rsid w:val="00EA0832"/>
    <w:rsid w:val="00EA0DA6"/>
    <w:rsid w:val="00EA1CC4"/>
    <w:rsid w:val="00EA2670"/>
    <w:rsid w:val="00EA31A6"/>
    <w:rsid w:val="00EA394E"/>
    <w:rsid w:val="00EA47D3"/>
    <w:rsid w:val="00EA5691"/>
    <w:rsid w:val="00EA5F4C"/>
    <w:rsid w:val="00EA6F1F"/>
    <w:rsid w:val="00EA7801"/>
    <w:rsid w:val="00EA7C41"/>
    <w:rsid w:val="00EA7FC5"/>
    <w:rsid w:val="00EB1C33"/>
    <w:rsid w:val="00EB2B53"/>
    <w:rsid w:val="00EB2DA6"/>
    <w:rsid w:val="00EB3376"/>
    <w:rsid w:val="00EB3C6E"/>
    <w:rsid w:val="00EC0805"/>
    <w:rsid w:val="00EC0E07"/>
    <w:rsid w:val="00EC1078"/>
    <w:rsid w:val="00EC1410"/>
    <w:rsid w:val="00EC4AE6"/>
    <w:rsid w:val="00EC66C7"/>
    <w:rsid w:val="00EC7376"/>
    <w:rsid w:val="00EC7EF4"/>
    <w:rsid w:val="00ED1A66"/>
    <w:rsid w:val="00ED1F6B"/>
    <w:rsid w:val="00ED3E5B"/>
    <w:rsid w:val="00ED4855"/>
    <w:rsid w:val="00ED53F1"/>
    <w:rsid w:val="00ED721F"/>
    <w:rsid w:val="00ED74F3"/>
    <w:rsid w:val="00EE0F15"/>
    <w:rsid w:val="00EE115D"/>
    <w:rsid w:val="00EE1D7A"/>
    <w:rsid w:val="00EE20D4"/>
    <w:rsid w:val="00EE2E0E"/>
    <w:rsid w:val="00EE36D0"/>
    <w:rsid w:val="00EE4070"/>
    <w:rsid w:val="00EE4328"/>
    <w:rsid w:val="00EE4C55"/>
    <w:rsid w:val="00EE748D"/>
    <w:rsid w:val="00EE754E"/>
    <w:rsid w:val="00EF3F36"/>
    <w:rsid w:val="00EF4420"/>
    <w:rsid w:val="00EF4FF4"/>
    <w:rsid w:val="00EF62A8"/>
    <w:rsid w:val="00EF6F55"/>
    <w:rsid w:val="00EF707D"/>
    <w:rsid w:val="00EF73A6"/>
    <w:rsid w:val="00EF7AEE"/>
    <w:rsid w:val="00F00C8E"/>
    <w:rsid w:val="00F03C2F"/>
    <w:rsid w:val="00F03D4A"/>
    <w:rsid w:val="00F057AD"/>
    <w:rsid w:val="00F06150"/>
    <w:rsid w:val="00F075DE"/>
    <w:rsid w:val="00F107B5"/>
    <w:rsid w:val="00F11A9C"/>
    <w:rsid w:val="00F12ABA"/>
    <w:rsid w:val="00F159AF"/>
    <w:rsid w:val="00F20507"/>
    <w:rsid w:val="00F21FEF"/>
    <w:rsid w:val="00F220F1"/>
    <w:rsid w:val="00F22E3C"/>
    <w:rsid w:val="00F237CC"/>
    <w:rsid w:val="00F2525F"/>
    <w:rsid w:val="00F264CC"/>
    <w:rsid w:val="00F264D1"/>
    <w:rsid w:val="00F2677A"/>
    <w:rsid w:val="00F269CF"/>
    <w:rsid w:val="00F3085F"/>
    <w:rsid w:val="00F3087F"/>
    <w:rsid w:val="00F30C2E"/>
    <w:rsid w:val="00F31282"/>
    <w:rsid w:val="00F31D4C"/>
    <w:rsid w:val="00F341B5"/>
    <w:rsid w:val="00F34B68"/>
    <w:rsid w:val="00F34D36"/>
    <w:rsid w:val="00F36386"/>
    <w:rsid w:val="00F37832"/>
    <w:rsid w:val="00F404F1"/>
    <w:rsid w:val="00F4133F"/>
    <w:rsid w:val="00F4194F"/>
    <w:rsid w:val="00F42099"/>
    <w:rsid w:val="00F42638"/>
    <w:rsid w:val="00F43596"/>
    <w:rsid w:val="00F44DEF"/>
    <w:rsid w:val="00F45536"/>
    <w:rsid w:val="00F46D67"/>
    <w:rsid w:val="00F47146"/>
    <w:rsid w:val="00F50BFE"/>
    <w:rsid w:val="00F51400"/>
    <w:rsid w:val="00F5187F"/>
    <w:rsid w:val="00F521C5"/>
    <w:rsid w:val="00F531CF"/>
    <w:rsid w:val="00F54704"/>
    <w:rsid w:val="00F55017"/>
    <w:rsid w:val="00F5600A"/>
    <w:rsid w:val="00F5674A"/>
    <w:rsid w:val="00F57FA6"/>
    <w:rsid w:val="00F6099D"/>
    <w:rsid w:val="00F61014"/>
    <w:rsid w:val="00F643ED"/>
    <w:rsid w:val="00F6639A"/>
    <w:rsid w:val="00F66A72"/>
    <w:rsid w:val="00F70C69"/>
    <w:rsid w:val="00F71B92"/>
    <w:rsid w:val="00F71CAD"/>
    <w:rsid w:val="00F72572"/>
    <w:rsid w:val="00F736D1"/>
    <w:rsid w:val="00F73C26"/>
    <w:rsid w:val="00F74CF0"/>
    <w:rsid w:val="00F74DCB"/>
    <w:rsid w:val="00F75E75"/>
    <w:rsid w:val="00F7768F"/>
    <w:rsid w:val="00F80862"/>
    <w:rsid w:val="00F812DF"/>
    <w:rsid w:val="00F84B77"/>
    <w:rsid w:val="00F8508E"/>
    <w:rsid w:val="00F86191"/>
    <w:rsid w:val="00F873BC"/>
    <w:rsid w:val="00F901EB"/>
    <w:rsid w:val="00F907B0"/>
    <w:rsid w:val="00F90A43"/>
    <w:rsid w:val="00F90FC9"/>
    <w:rsid w:val="00F913BC"/>
    <w:rsid w:val="00F9149A"/>
    <w:rsid w:val="00F920BB"/>
    <w:rsid w:val="00F9292D"/>
    <w:rsid w:val="00F96A55"/>
    <w:rsid w:val="00F97A44"/>
    <w:rsid w:val="00FA0662"/>
    <w:rsid w:val="00FA0DB0"/>
    <w:rsid w:val="00FA12F5"/>
    <w:rsid w:val="00FA323E"/>
    <w:rsid w:val="00FA352B"/>
    <w:rsid w:val="00FA42CB"/>
    <w:rsid w:val="00FA55C1"/>
    <w:rsid w:val="00FA62C7"/>
    <w:rsid w:val="00FB0D52"/>
    <w:rsid w:val="00FB0F52"/>
    <w:rsid w:val="00FB2035"/>
    <w:rsid w:val="00FB298D"/>
    <w:rsid w:val="00FB3BDA"/>
    <w:rsid w:val="00FB3E7F"/>
    <w:rsid w:val="00FB5092"/>
    <w:rsid w:val="00FB5547"/>
    <w:rsid w:val="00FB7EC2"/>
    <w:rsid w:val="00FC0B17"/>
    <w:rsid w:val="00FC25AD"/>
    <w:rsid w:val="00FC28FD"/>
    <w:rsid w:val="00FC2E77"/>
    <w:rsid w:val="00FC4014"/>
    <w:rsid w:val="00FD008D"/>
    <w:rsid w:val="00FD11D3"/>
    <w:rsid w:val="00FD2099"/>
    <w:rsid w:val="00FD2776"/>
    <w:rsid w:val="00FD526F"/>
    <w:rsid w:val="00FD54B0"/>
    <w:rsid w:val="00FD656B"/>
    <w:rsid w:val="00FD68CA"/>
    <w:rsid w:val="00FD6C39"/>
    <w:rsid w:val="00FD6D33"/>
    <w:rsid w:val="00FE0DF0"/>
    <w:rsid w:val="00FE0E5C"/>
    <w:rsid w:val="00FE1396"/>
    <w:rsid w:val="00FE55F8"/>
    <w:rsid w:val="00FE5741"/>
    <w:rsid w:val="00FE6BEC"/>
    <w:rsid w:val="00FE78BD"/>
    <w:rsid w:val="00FE795A"/>
    <w:rsid w:val="00FF008D"/>
    <w:rsid w:val="00FF12C2"/>
    <w:rsid w:val="00FF158A"/>
    <w:rsid w:val="00FF2085"/>
    <w:rsid w:val="00FF28F6"/>
    <w:rsid w:val="00FF397E"/>
    <w:rsid w:val="00FF3F62"/>
    <w:rsid w:val="00FF679B"/>
    <w:rsid w:val="010BCB99"/>
    <w:rsid w:val="624D59C9"/>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46032"/>
  <w15:docId w15:val="{96A1E324-6457-4A80-9593-CB25769E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3B17"/>
    <w:pPr>
      <w:contextualSpacing/>
    </w:pPr>
    <w:rPr>
      <w:rFonts w:ascii="FlandersArtSerif-Regular" w:hAnsi="FlandersArtSerif-Regular"/>
      <w:color w:val="1D1B11"/>
      <w:sz w:val="22"/>
      <w:szCs w:val="22"/>
      <w:lang w:eastAsia="en-US"/>
    </w:rPr>
  </w:style>
  <w:style w:type="paragraph" w:styleId="Kop1">
    <w:name w:val="heading 1"/>
    <w:basedOn w:val="Standaard"/>
    <w:next w:val="BodyText1"/>
    <w:link w:val="Kop1Char"/>
    <w:qFormat/>
    <w:rsid w:val="0004048F"/>
    <w:pPr>
      <w:keepNext/>
      <w:keepLines/>
      <w:spacing w:before="480" w:after="480" w:line="432" w:lineRule="exact"/>
      <w:outlineLvl w:val="0"/>
    </w:pPr>
    <w:rPr>
      <w:rFonts w:ascii="FlandersArtSans-Bold" w:eastAsia="Times New Roman" w:hAnsi="FlandersArtSans-Bold"/>
      <w:bCs/>
      <w:caps/>
      <w:color w:val="3C3D3C"/>
      <w:sz w:val="36"/>
      <w:szCs w:val="52"/>
    </w:rPr>
  </w:style>
  <w:style w:type="paragraph" w:styleId="Kop2">
    <w:name w:val="heading 2"/>
    <w:basedOn w:val="Standaard"/>
    <w:next w:val="BodyText1"/>
    <w:link w:val="Kop2Char"/>
    <w:uiPriority w:val="9"/>
    <w:unhideWhenUsed/>
    <w:qFormat/>
    <w:rsid w:val="0004048F"/>
    <w:pPr>
      <w:keepNext/>
      <w:keepLines/>
      <w:numPr>
        <w:ilvl w:val="1"/>
        <w:numId w:val="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04048F"/>
    <w:pPr>
      <w:keepNext/>
      <w:keepLines/>
      <w:numPr>
        <w:ilvl w:val="2"/>
        <w:numId w:val="1"/>
      </w:numPr>
      <w:spacing w:before="200" w:after="120" w:line="288" w:lineRule="exact"/>
      <w:outlineLvl w:val="2"/>
    </w:pPr>
    <w:rPr>
      <w:rFonts w:ascii="FlandersArtSerif-Bold" w:eastAsia="Times New Roman" w:hAnsi="FlandersArtSerif-Bold"/>
      <w:bCs/>
      <w:color w:val="9B9DA0"/>
      <w:sz w:val="24"/>
      <w:szCs w:val="24"/>
    </w:rPr>
  </w:style>
  <w:style w:type="paragraph" w:styleId="Kop4">
    <w:name w:val="heading 4"/>
    <w:basedOn w:val="Standaard"/>
    <w:next w:val="BodyText1"/>
    <w:link w:val="Kop4Char"/>
    <w:uiPriority w:val="9"/>
    <w:unhideWhenUsed/>
    <w:qFormat/>
    <w:rsid w:val="0004048F"/>
    <w:pPr>
      <w:keepNext/>
      <w:keepLines/>
      <w:numPr>
        <w:ilvl w:val="3"/>
        <w:numId w:val="1"/>
      </w:numPr>
      <w:spacing w:before="200"/>
      <w:outlineLvl w:val="3"/>
    </w:pPr>
    <w:rPr>
      <w:rFonts w:ascii="FlandersArtSerif-Bold" w:eastAsia="Times New Roman" w:hAnsi="FlandersArtSerif-Bold"/>
      <w:bCs/>
      <w:iCs/>
      <w:color w:val="000000"/>
      <w:u w:val="single"/>
    </w:rPr>
  </w:style>
  <w:style w:type="paragraph" w:styleId="Kop5">
    <w:name w:val="heading 5"/>
    <w:basedOn w:val="Standaard"/>
    <w:next w:val="BodyText1"/>
    <w:link w:val="Kop5Char"/>
    <w:uiPriority w:val="9"/>
    <w:unhideWhenUsed/>
    <w:rsid w:val="0004048F"/>
    <w:pPr>
      <w:keepNext/>
      <w:keepLines/>
      <w:numPr>
        <w:ilvl w:val="4"/>
        <w:numId w:val="1"/>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04048F"/>
    <w:pPr>
      <w:keepNext/>
      <w:keepLines/>
      <w:numPr>
        <w:ilvl w:val="5"/>
        <w:numId w:val="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4048F"/>
    <w:rPr>
      <w:rFonts w:ascii="FlandersArtSans-Bold" w:eastAsia="Times New Roman" w:hAnsi="FlandersArtSans-Bold" w:cs="Times New Roman"/>
      <w:bCs/>
      <w:caps/>
      <w:color w:val="3C3D3C"/>
      <w:sz w:val="36"/>
      <w:szCs w:val="52"/>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eastAsia="en-US"/>
    </w:rPr>
  </w:style>
  <w:style w:type="character" w:customStyle="1" w:styleId="Kop3Char">
    <w:name w:val="Kop 3 Char"/>
    <w:link w:val="Kop3"/>
    <w:uiPriority w:val="9"/>
    <w:rsid w:val="0004048F"/>
    <w:rPr>
      <w:rFonts w:ascii="FlandersArtSerif-Bold" w:eastAsia="Times New Roman" w:hAnsi="FlandersArtSerif-Bold"/>
      <w:bCs/>
      <w:color w:val="9B9DA0"/>
      <w:sz w:val="24"/>
      <w:szCs w:val="24"/>
      <w:lang w:eastAsia="en-US"/>
    </w:rPr>
  </w:style>
  <w:style w:type="character" w:customStyle="1" w:styleId="Kop4Char">
    <w:name w:val="Kop 4 Char"/>
    <w:link w:val="Kop4"/>
    <w:uiPriority w:val="9"/>
    <w:rsid w:val="0004048F"/>
    <w:rPr>
      <w:rFonts w:ascii="FlandersArtSerif-Bold" w:eastAsia="Times New Roman" w:hAnsi="FlandersArtSerif-Bold"/>
      <w:bCs/>
      <w:iCs/>
      <w:color w:val="000000"/>
      <w:sz w:val="22"/>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2C5BAD"/>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226F70"/>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04048F"/>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paragraph" w:styleId="Lijstopsomteken">
    <w:name w:val="List Bullet"/>
    <w:basedOn w:val="Vlottetekst-roodMSF"/>
    <w:uiPriority w:val="99"/>
    <w:unhideWhenUsed/>
    <w:qFormat/>
    <w:rsid w:val="0004048F"/>
    <w:pPr>
      <w:numPr>
        <w:numId w:val="0"/>
      </w:numPr>
    </w:pPr>
  </w:style>
  <w:style w:type="paragraph" w:styleId="Lijstopsomteken2">
    <w:name w:val="List Bullet 2"/>
    <w:basedOn w:val="Inspringing"/>
    <w:uiPriority w:val="99"/>
    <w:unhideWhenUsed/>
    <w:rsid w:val="0004048F"/>
    <w:pPr>
      <w:numPr>
        <w:numId w:val="0"/>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Vlottetekst-roodMSF">
    <w:name w:val="Vlotte tekst - rood MSF"/>
    <w:basedOn w:val="Standaard"/>
    <w:uiPriority w:val="9"/>
    <w:rsid w:val="0004048F"/>
    <w:pPr>
      <w:numPr>
        <w:numId w:val="2"/>
      </w:numPr>
    </w:p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Inspringing">
    <w:name w:val="Inspringing"/>
    <w:basedOn w:val="Standaard"/>
    <w:uiPriority w:val="9"/>
    <w:rsid w:val="0004048F"/>
    <w:pPr>
      <w:numPr>
        <w:numId w:val="3"/>
      </w:numPr>
    </w:pPr>
  </w:style>
  <w:style w:type="paragraph" w:customStyle="1" w:styleId="BodyText1">
    <w:name w:val="Body Text1"/>
    <w:basedOn w:val="Standaard"/>
    <w:link w:val="BodytextChar"/>
    <w:qFormat/>
    <w:rsid w:val="0004048F"/>
    <w:pPr>
      <w:spacing w:after="60"/>
      <w:contextualSpacing w:val="0"/>
    </w:p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BodytextChar">
    <w:name w:val="Body text Char"/>
    <w:link w:val="BodyText1"/>
    <w:rsid w:val="0004048F"/>
    <w:rPr>
      <w:rFonts w:ascii="FlandersArtSerif-Regular" w:hAnsi="FlandersArtSerif-Regular"/>
      <w:color w:val="1D1B11"/>
    </w:rPr>
  </w:style>
  <w:style w:type="character" w:customStyle="1" w:styleId="0ListBulletAllChar">
    <w:name w:val="0.List Bullet All Char"/>
    <w:link w:val="0ListBulletAll"/>
    <w:rsid w:val="0004048F"/>
    <w:rPr>
      <w:rFonts w:ascii="FlandersArtSerif-Regular" w:eastAsia="Times New Roman" w:hAnsi="FlandersArtSerif-Regular"/>
      <w:sz w:val="22"/>
      <w:lang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nhideWhenUsed/>
    <w:rsid w:val="0004048F"/>
    <w:pPr>
      <w:spacing w:after="120"/>
      <w:ind w:left="283"/>
    </w:pPr>
  </w:style>
  <w:style w:type="character" w:customStyle="1" w:styleId="PlattetekstinspringenChar">
    <w:name w:val="Platte tekst inspringen Char"/>
    <w:link w:val="Plattetekstinspringen"/>
    <w:uiPriority w:val="99"/>
    <w:semiHidden/>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983B81"/>
    <w:rPr>
      <w:b/>
      <w:bCs/>
    </w:rPr>
  </w:style>
  <w:style w:type="character" w:customStyle="1" w:styleId="OnderwerpvanopmerkingChar">
    <w:name w:val="Onderwerp van opmerking Char"/>
    <w:link w:val="Onderwerpvanopmerking"/>
    <w:uiPriority w:val="99"/>
    <w:semiHidden/>
    <w:rsid w:val="00983B81"/>
    <w:rPr>
      <w:rFonts w:ascii="FlandersArtSerif-Regular" w:hAnsi="FlandersArtSerif-Regular"/>
      <w:b/>
      <w:bCs/>
      <w:color w:val="1D1B11"/>
      <w:sz w:val="20"/>
      <w:szCs w:val="20"/>
      <w:lang w:eastAsia="en-US"/>
    </w:rPr>
  </w:style>
  <w:style w:type="paragraph" w:styleId="Revisie">
    <w:name w:val="Revision"/>
    <w:hidden/>
    <w:uiPriority w:val="99"/>
    <w:semiHidden/>
    <w:rsid w:val="00975FEB"/>
    <w:rPr>
      <w:rFonts w:ascii="FlandersArtSerif-Regular" w:hAnsi="FlandersArtSerif-Regular"/>
      <w:color w:val="1D1B11"/>
      <w:sz w:val="22"/>
      <w:szCs w:val="22"/>
      <w:lang w:eastAsia="en-US"/>
    </w:rPr>
  </w:style>
  <w:style w:type="character" w:customStyle="1" w:styleId="Uitlegstandaardtekst-AlineaChar">
    <w:name w:val="Uitleg standaardtekst - Alinea Char"/>
    <w:link w:val="Uitlegstandaardtekst-Alinea"/>
    <w:uiPriority w:val="99"/>
    <w:locked/>
    <w:rsid w:val="00C163BC"/>
    <w:rPr>
      <w:shd w:val="clear" w:color="auto" w:fill="B3B3B3"/>
      <w:lang w:val="nl-NL" w:eastAsia="nl-NL"/>
    </w:rPr>
  </w:style>
  <w:style w:type="paragraph" w:customStyle="1" w:styleId="Uitlegstandaardtekst-Alinea">
    <w:name w:val="Uitleg standaardtekst - Alinea"/>
    <w:basedOn w:val="Standaard"/>
    <w:next w:val="Standaard"/>
    <w:link w:val="Uitlegstandaardtekst-AlineaChar"/>
    <w:autoRedefine/>
    <w:uiPriority w:val="99"/>
    <w:rsid w:val="00C163BC"/>
    <w:pPr>
      <w:pBdr>
        <w:top w:val="single" w:sz="4" w:space="1" w:color="auto"/>
        <w:left w:val="single" w:sz="4" w:space="4" w:color="auto"/>
        <w:bottom w:val="single" w:sz="4" w:space="1" w:color="auto"/>
        <w:right w:val="single" w:sz="4" w:space="4" w:color="auto"/>
      </w:pBdr>
      <w:shd w:val="clear" w:color="auto" w:fill="B3B3B3"/>
      <w:contextualSpacing w:val="0"/>
    </w:pPr>
    <w:rPr>
      <w:rFonts w:ascii="Calibri" w:hAnsi="Calibri"/>
      <w:color w:val="auto"/>
      <w:sz w:val="20"/>
      <w:szCs w:val="20"/>
      <w:lang w:val="nl-NL" w:eastAsia="nl-NL"/>
    </w:rPr>
  </w:style>
  <w:style w:type="character" w:styleId="Zwaar">
    <w:name w:val="Strong"/>
    <w:uiPriority w:val="22"/>
    <w:qFormat/>
    <w:rsid w:val="000C411E"/>
    <w:rPr>
      <w:b/>
      <w:bCs/>
    </w:rPr>
  </w:style>
  <w:style w:type="character" w:customStyle="1" w:styleId="MeetChar">
    <w:name w:val="MeetChar"/>
    <w:rsid w:val="00533A14"/>
    <w:rPr>
      <w:color w:val="008080"/>
    </w:rPr>
  </w:style>
  <w:style w:type="character" w:customStyle="1" w:styleId="highlight4">
    <w:name w:val="highlight4"/>
    <w:rsid w:val="009766B7"/>
    <w:rPr>
      <w:vanish w:val="0"/>
      <w:webHidden w:val="0"/>
      <w:shd w:val="clear" w:color="auto" w:fill="FFFF00"/>
      <w:specVanish w:val="0"/>
    </w:rPr>
  </w:style>
  <w:style w:type="paragraph" w:styleId="Normaalweb">
    <w:name w:val="Normal (Web)"/>
    <w:basedOn w:val="Standaard"/>
    <w:uiPriority w:val="99"/>
    <w:unhideWhenUsed/>
    <w:rsid w:val="00BF3B7D"/>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begrip121">
    <w:name w:val="begrip121"/>
    <w:rsid w:val="00DD508A"/>
  </w:style>
  <w:style w:type="paragraph" w:customStyle="1" w:styleId="Arial9">
    <w:name w:val="Arial 9"/>
    <w:basedOn w:val="Standaard"/>
    <w:rsid w:val="003339BA"/>
    <w:pPr>
      <w:tabs>
        <w:tab w:val="left" w:pos="-1440"/>
        <w:tab w:val="left" w:pos="-720"/>
      </w:tabs>
      <w:suppressAutoHyphens/>
      <w:autoSpaceDN w:val="0"/>
      <w:contextualSpacing w:val="0"/>
      <w:jc w:val="both"/>
      <w:textAlignment w:val="baseline"/>
    </w:pPr>
    <w:rPr>
      <w:rFonts w:ascii="Arial" w:eastAsia="Times New Roman" w:hAnsi="Arial" w:cs="Arial"/>
      <w:color w:val="auto"/>
      <w:spacing w:val="-3"/>
      <w:sz w:val="18"/>
      <w:szCs w:val="18"/>
      <w:lang w:val="nl-NL" w:eastAsia="nl-BE"/>
    </w:rPr>
  </w:style>
  <w:style w:type="character" w:customStyle="1" w:styleId="LijstalineaChar">
    <w:name w:val="Lijstalinea Char"/>
    <w:link w:val="Lijstalinea"/>
    <w:uiPriority w:val="34"/>
    <w:locked/>
    <w:rsid w:val="006264C7"/>
    <w:rPr>
      <w:rFonts w:ascii="FlandersArtSerif-Regular" w:hAnsi="FlandersArtSerif-Regular"/>
      <w:color w:val="1D1B11"/>
      <w:sz w:val="22"/>
      <w:szCs w:val="22"/>
      <w:lang w:eastAsia="en-US"/>
    </w:rPr>
  </w:style>
  <w:style w:type="paragraph" w:customStyle="1" w:styleId="pf0">
    <w:name w:val="pf0"/>
    <w:basedOn w:val="Standaard"/>
    <w:rsid w:val="00EF3F36"/>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cf01">
    <w:name w:val="cf01"/>
    <w:basedOn w:val="Standaardalinea-lettertype"/>
    <w:rsid w:val="00EF3F36"/>
    <w:rPr>
      <w:rFonts w:ascii="Segoe UI" w:hAnsi="Segoe UI" w:cs="Segoe UI" w:hint="default"/>
      <w:sz w:val="18"/>
      <w:szCs w:val="18"/>
    </w:rPr>
  </w:style>
  <w:style w:type="character" w:customStyle="1" w:styleId="cf11">
    <w:name w:val="cf11"/>
    <w:basedOn w:val="Standaardalinea-lettertype"/>
    <w:rsid w:val="00EF3F36"/>
    <w:rPr>
      <w:rFonts w:ascii="Segoe UI" w:hAnsi="Segoe UI" w:cs="Segoe UI" w:hint="default"/>
      <w:i/>
      <w:iCs/>
      <w:sz w:val="18"/>
      <w:szCs w:val="18"/>
    </w:rPr>
  </w:style>
  <w:style w:type="character" w:customStyle="1" w:styleId="cf21">
    <w:name w:val="cf21"/>
    <w:basedOn w:val="Standaardalinea-lettertype"/>
    <w:rsid w:val="00EF3F36"/>
    <w:rPr>
      <w:rFonts w:ascii="Segoe UI" w:hAnsi="Segoe UI" w:cs="Segoe UI" w:hint="default"/>
      <w:i/>
      <w:i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724">
      <w:bodyDiv w:val="1"/>
      <w:marLeft w:val="0"/>
      <w:marRight w:val="0"/>
      <w:marTop w:val="0"/>
      <w:marBottom w:val="0"/>
      <w:divBdr>
        <w:top w:val="none" w:sz="0" w:space="0" w:color="auto"/>
        <w:left w:val="none" w:sz="0" w:space="0" w:color="auto"/>
        <w:bottom w:val="none" w:sz="0" w:space="0" w:color="auto"/>
        <w:right w:val="none" w:sz="0" w:space="0" w:color="auto"/>
      </w:divBdr>
    </w:div>
    <w:div w:id="49504927">
      <w:bodyDiv w:val="1"/>
      <w:marLeft w:val="0"/>
      <w:marRight w:val="0"/>
      <w:marTop w:val="0"/>
      <w:marBottom w:val="0"/>
      <w:divBdr>
        <w:top w:val="none" w:sz="0" w:space="0" w:color="auto"/>
        <w:left w:val="none" w:sz="0" w:space="0" w:color="auto"/>
        <w:bottom w:val="none" w:sz="0" w:space="0" w:color="auto"/>
        <w:right w:val="none" w:sz="0" w:space="0" w:color="auto"/>
      </w:divBdr>
    </w:div>
    <w:div w:id="54669236">
      <w:bodyDiv w:val="1"/>
      <w:marLeft w:val="0"/>
      <w:marRight w:val="0"/>
      <w:marTop w:val="0"/>
      <w:marBottom w:val="0"/>
      <w:divBdr>
        <w:top w:val="none" w:sz="0" w:space="0" w:color="auto"/>
        <w:left w:val="none" w:sz="0" w:space="0" w:color="auto"/>
        <w:bottom w:val="none" w:sz="0" w:space="0" w:color="auto"/>
        <w:right w:val="none" w:sz="0" w:space="0" w:color="auto"/>
      </w:divBdr>
    </w:div>
    <w:div w:id="79330178">
      <w:bodyDiv w:val="1"/>
      <w:marLeft w:val="0"/>
      <w:marRight w:val="0"/>
      <w:marTop w:val="0"/>
      <w:marBottom w:val="0"/>
      <w:divBdr>
        <w:top w:val="none" w:sz="0" w:space="0" w:color="auto"/>
        <w:left w:val="none" w:sz="0" w:space="0" w:color="auto"/>
        <w:bottom w:val="none" w:sz="0" w:space="0" w:color="auto"/>
        <w:right w:val="none" w:sz="0" w:space="0" w:color="auto"/>
      </w:divBdr>
    </w:div>
    <w:div w:id="112480273">
      <w:bodyDiv w:val="1"/>
      <w:marLeft w:val="0"/>
      <w:marRight w:val="0"/>
      <w:marTop w:val="0"/>
      <w:marBottom w:val="0"/>
      <w:divBdr>
        <w:top w:val="none" w:sz="0" w:space="0" w:color="auto"/>
        <w:left w:val="none" w:sz="0" w:space="0" w:color="auto"/>
        <w:bottom w:val="none" w:sz="0" w:space="0" w:color="auto"/>
        <w:right w:val="none" w:sz="0" w:space="0" w:color="auto"/>
      </w:divBdr>
      <w:divsChild>
        <w:div w:id="2051569963">
          <w:marLeft w:val="0"/>
          <w:marRight w:val="0"/>
          <w:marTop w:val="0"/>
          <w:marBottom w:val="0"/>
          <w:divBdr>
            <w:top w:val="none" w:sz="0" w:space="0" w:color="auto"/>
            <w:left w:val="none" w:sz="0" w:space="0" w:color="auto"/>
            <w:bottom w:val="none" w:sz="0" w:space="0" w:color="auto"/>
            <w:right w:val="none" w:sz="0" w:space="0" w:color="auto"/>
          </w:divBdr>
          <w:divsChild>
            <w:div w:id="1416978118">
              <w:marLeft w:val="0"/>
              <w:marRight w:val="0"/>
              <w:marTop w:val="0"/>
              <w:marBottom w:val="0"/>
              <w:divBdr>
                <w:top w:val="none" w:sz="0" w:space="0" w:color="auto"/>
                <w:left w:val="none" w:sz="0" w:space="0" w:color="auto"/>
                <w:bottom w:val="none" w:sz="0" w:space="0" w:color="auto"/>
                <w:right w:val="none" w:sz="0" w:space="0" w:color="auto"/>
              </w:divBdr>
              <w:divsChild>
                <w:div w:id="1662002591">
                  <w:marLeft w:val="0"/>
                  <w:marRight w:val="0"/>
                  <w:marTop w:val="0"/>
                  <w:marBottom w:val="0"/>
                  <w:divBdr>
                    <w:top w:val="none" w:sz="0" w:space="0" w:color="auto"/>
                    <w:left w:val="none" w:sz="0" w:space="0" w:color="auto"/>
                    <w:bottom w:val="none" w:sz="0" w:space="0" w:color="auto"/>
                    <w:right w:val="none" w:sz="0" w:space="0" w:color="auto"/>
                  </w:divBdr>
                  <w:divsChild>
                    <w:div w:id="2121796968">
                      <w:marLeft w:val="0"/>
                      <w:marRight w:val="0"/>
                      <w:marTop w:val="0"/>
                      <w:marBottom w:val="0"/>
                      <w:divBdr>
                        <w:top w:val="none" w:sz="0" w:space="0" w:color="auto"/>
                        <w:left w:val="none" w:sz="0" w:space="0" w:color="auto"/>
                        <w:bottom w:val="none" w:sz="0" w:space="0" w:color="auto"/>
                        <w:right w:val="none" w:sz="0" w:space="0" w:color="auto"/>
                      </w:divBdr>
                      <w:divsChild>
                        <w:div w:id="1547713790">
                          <w:marLeft w:val="0"/>
                          <w:marRight w:val="0"/>
                          <w:marTop w:val="0"/>
                          <w:marBottom w:val="0"/>
                          <w:divBdr>
                            <w:top w:val="none" w:sz="0" w:space="0" w:color="auto"/>
                            <w:left w:val="none" w:sz="0" w:space="0" w:color="auto"/>
                            <w:bottom w:val="none" w:sz="0" w:space="0" w:color="auto"/>
                            <w:right w:val="none" w:sz="0" w:space="0" w:color="auto"/>
                          </w:divBdr>
                          <w:divsChild>
                            <w:div w:id="1493646456">
                              <w:marLeft w:val="0"/>
                              <w:marRight w:val="0"/>
                              <w:marTop w:val="0"/>
                              <w:marBottom w:val="0"/>
                              <w:divBdr>
                                <w:top w:val="none" w:sz="0" w:space="0" w:color="auto"/>
                                <w:left w:val="none" w:sz="0" w:space="0" w:color="auto"/>
                                <w:bottom w:val="none" w:sz="0" w:space="0" w:color="auto"/>
                                <w:right w:val="none" w:sz="0" w:space="0" w:color="auto"/>
                              </w:divBdr>
                              <w:divsChild>
                                <w:div w:id="1077939994">
                                  <w:marLeft w:val="0"/>
                                  <w:marRight w:val="0"/>
                                  <w:marTop w:val="0"/>
                                  <w:marBottom w:val="0"/>
                                  <w:divBdr>
                                    <w:top w:val="none" w:sz="0" w:space="0" w:color="auto"/>
                                    <w:left w:val="none" w:sz="0" w:space="0" w:color="auto"/>
                                    <w:bottom w:val="none" w:sz="0" w:space="0" w:color="auto"/>
                                    <w:right w:val="none" w:sz="0" w:space="0" w:color="auto"/>
                                  </w:divBdr>
                                  <w:divsChild>
                                    <w:div w:id="1007100618">
                                      <w:marLeft w:val="0"/>
                                      <w:marRight w:val="0"/>
                                      <w:marTop w:val="0"/>
                                      <w:marBottom w:val="0"/>
                                      <w:divBdr>
                                        <w:top w:val="none" w:sz="0" w:space="0" w:color="auto"/>
                                        <w:left w:val="none" w:sz="0" w:space="0" w:color="auto"/>
                                        <w:bottom w:val="none" w:sz="0" w:space="0" w:color="auto"/>
                                        <w:right w:val="none" w:sz="0" w:space="0" w:color="auto"/>
                                      </w:divBdr>
                                      <w:divsChild>
                                        <w:div w:id="213470592">
                                          <w:marLeft w:val="0"/>
                                          <w:marRight w:val="0"/>
                                          <w:marTop w:val="0"/>
                                          <w:marBottom w:val="0"/>
                                          <w:divBdr>
                                            <w:top w:val="none" w:sz="0" w:space="0" w:color="auto"/>
                                            <w:left w:val="none" w:sz="0" w:space="0" w:color="auto"/>
                                            <w:bottom w:val="none" w:sz="0" w:space="0" w:color="auto"/>
                                            <w:right w:val="none" w:sz="0" w:space="0" w:color="auto"/>
                                          </w:divBdr>
                                          <w:divsChild>
                                            <w:div w:id="940450405">
                                              <w:marLeft w:val="0"/>
                                              <w:marRight w:val="0"/>
                                              <w:marTop w:val="0"/>
                                              <w:marBottom w:val="0"/>
                                              <w:divBdr>
                                                <w:top w:val="none" w:sz="0" w:space="0" w:color="auto"/>
                                                <w:left w:val="none" w:sz="0" w:space="0" w:color="auto"/>
                                                <w:bottom w:val="none" w:sz="0" w:space="0" w:color="auto"/>
                                                <w:right w:val="none" w:sz="0" w:space="0" w:color="auto"/>
                                              </w:divBdr>
                                              <w:divsChild>
                                                <w:div w:id="238637610">
                                                  <w:marLeft w:val="0"/>
                                                  <w:marRight w:val="0"/>
                                                  <w:marTop w:val="0"/>
                                                  <w:marBottom w:val="0"/>
                                                  <w:divBdr>
                                                    <w:top w:val="none" w:sz="0" w:space="0" w:color="auto"/>
                                                    <w:left w:val="none" w:sz="0" w:space="0" w:color="auto"/>
                                                    <w:bottom w:val="none" w:sz="0" w:space="0" w:color="auto"/>
                                                    <w:right w:val="none" w:sz="0" w:space="0" w:color="auto"/>
                                                  </w:divBdr>
                                                  <w:divsChild>
                                                    <w:div w:id="2125421218">
                                                      <w:marLeft w:val="0"/>
                                                      <w:marRight w:val="0"/>
                                                      <w:marTop w:val="0"/>
                                                      <w:marBottom w:val="0"/>
                                                      <w:divBdr>
                                                        <w:top w:val="none" w:sz="0" w:space="0" w:color="auto"/>
                                                        <w:left w:val="none" w:sz="0" w:space="0" w:color="auto"/>
                                                        <w:bottom w:val="none" w:sz="0" w:space="0" w:color="auto"/>
                                                        <w:right w:val="none" w:sz="0" w:space="0" w:color="auto"/>
                                                      </w:divBdr>
                                                      <w:divsChild>
                                                        <w:div w:id="1528106705">
                                                          <w:marLeft w:val="0"/>
                                                          <w:marRight w:val="0"/>
                                                          <w:marTop w:val="0"/>
                                                          <w:marBottom w:val="0"/>
                                                          <w:divBdr>
                                                            <w:top w:val="none" w:sz="0" w:space="0" w:color="auto"/>
                                                            <w:left w:val="none" w:sz="0" w:space="0" w:color="auto"/>
                                                            <w:bottom w:val="none" w:sz="0" w:space="0" w:color="auto"/>
                                                            <w:right w:val="none" w:sz="0" w:space="0" w:color="auto"/>
                                                          </w:divBdr>
                                                          <w:divsChild>
                                                            <w:div w:id="824324188">
                                                              <w:marLeft w:val="0"/>
                                                              <w:marRight w:val="0"/>
                                                              <w:marTop w:val="0"/>
                                                              <w:marBottom w:val="0"/>
                                                              <w:divBdr>
                                                                <w:top w:val="none" w:sz="0" w:space="0" w:color="auto"/>
                                                                <w:left w:val="none" w:sz="0" w:space="0" w:color="auto"/>
                                                                <w:bottom w:val="none" w:sz="0" w:space="0" w:color="auto"/>
                                                                <w:right w:val="none" w:sz="0" w:space="0" w:color="auto"/>
                                                              </w:divBdr>
                                                              <w:divsChild>
                                                                <w:div w:id="13846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316468">
      <w:bodyDiv w:val="1"/>
      <w:marLeft w:val="0"/>
      <w:marRight w:val="0"/>
      <w:marTop w:val="0"/>
      <w:marBottom w:val="0"/>
      <w:divBdr>
        <w:top w:val="none" w:sz="0" w:space="0" w:color="auto"/>
        <w:left w:val="none" w:sz="0" w:space="0" w:color="auto"/>
        <w:bottom w:val="none" w:sz="0" w:space="0" w:color="auto"/>
        <w:right w:val="none" w:sz="0" w:space="0" w:color="auto"/>
      </w:divBdr>
      <w:divsChild>
        <w:div w:id="700739602">
          <w:marLeft w:val="0"/>
          <w:marRight w:val="0"/>
          <w:marTop w:val="0"/>
          <w:marBottom w:val="0"/>
          <w:divBdr>
            <w:top w:val="none" w:sz="0" w:space="0" w:color="auto"/>
            <w:left w:val="none" w:sz="0" w:space="0" w:color="auto"/>
            <w:bottom w:val="none" w:sz="0" w:space="0" w:color="auto"/>
            <w:right w:val="none" w:sz="0" w:space="0" w:color="auto"/>
          </w:divBdr>
          <w:divsChild>
            <w:div w:id="1857579677">
              <w:marLeft w:val="0"/>
              <w:marRight w:val="0"/>
              <w:marTop w:val="0"/>
              <w:marBottom w:val="0"/>
              <w:divBdr>
                <w:top w:val="none" w:sz="0" w:space="0" w:color="auto"/>
                <w:left w:val="none" w:sz="0" w:space="0" w:color="auto"/>
                <w:bottom w:val="none" w:sz="0" w:space="0" w:color="auto"/>
                <w:right w:val="none" w:sz="0" w:space="0" w:color="auto"/>
              </w:divBdr>
              <w:divsChild>
                <w:div w:id="357050003">
                  <w:marLeft w:val="0"/>
                  <w:marRight w:val="0"/>
                  <w:marTop w:val="0"/>
                  <w:marBottom w:val="0"/>
                  <w:divBdr>
                    <w:top w:val="none" w:sz="0" w:space="0" w:color="auto"/>
                    <w:left w:val="none" w:sz="0" w:space="0" w:color="auto"/>
                    <w:bottom w:val="none" w:sz="0" w:space="0" w:color="auto"/>
                    <w:right w:val="none" w:sz="0" w:space="0" w:color="auto"/>
                  </w:divBdr>
                  <w:divsChild>
                    <w:div w:id="1970357301">
                      <w:marLeft w:val="0"/>
                      <w:marRight w:val="0"/>
                      <w:marTop w:val="0"/>
                      <w:marBottom w:val="0"/>
                      <w:divBdr>
                        <w:top w:val="none" w:sz="0" w:space="0" w:color="auto"/>
                        <w:left w:val="none" w:sz="0" w:space="0" w:color="auto"/>
                        <w:bottom w:val="none" w:sz="0" w:space="0" w:color="auto"/>
                        <w:right w:val="none" w:sz="0" w:space="0" w:color="auto"/>
                      </w:divBdr>
                      <w:divsChild>
                        <w:div w:id="1617715753">
                          <w:marLeft w:val="0"/>
                          <w:marRight w:val="0"/>
                          <w:marTop w:val="0"/>
                          <w:marBottom w:val="0"/>
                          <w:divBdr>
                            <w:top w:val="none" w:sz="0" w:space="0" w:color="auto"/>
                            <w:left w:val="none" w:sz="0" w:space="0" w:color="auto"/>
                            <w:bottom w:val="none" w:sz="0" w:space="0" w:color="auto"/>
                            <w:right w:val="none" w:sz="0" w:space="0" w:color="auto"/>
                          </w:divBdr>
                          <w:divsChild>
                            <w:div w:id="5191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09636">
      <w:bodyDiv w:val="1"/>
      <w:marLeft w:val="0"/>
      <w:marRight w:val="0"/>
      <w:marTop w:val="0"/>
      <w:marBottom w:val="0"/>
      <w:divBdr>
        <w:top w:val="none" w:sz="0" w:space="0" w:color="auto"/>
        <w:left w:val="none" w:sz="0" w:space="0" w:color="auto"/>
        <w:bottom w:val="none" w:sz="0" w:space="0" w:color="auto"/>
        <w:right w:val="none" w:sz="0" w:space="0" w:color="auto"/>
      </w:divBdr>
      <w:divsChild>
        <w:div w:id="547104627">
          <w:marLeft w:val="0"/>
          <w:marRight w:val="0"/>
          <w:marTop w:val="0"/>
          <w:marBottom w:val="0"/>
          <w:divBdr>
            <w:top w:val="none" w:sz="0" w:space="0" w:color="auto"/>
            <w:left w:val="none" w:sz="0" w:space="0" w:color="auto"/>
            <w:bottom w:val="none" w:sz="0" w:space="0" w:color="auto"/>
            <w:right w:val="none" w:sz="0" w:space="0" w:color="auto"/>
          </w:divBdr>
          <w:divsChild>
            <w:div w:id="1950313037">
              <w:marLeft w:val="0"/>
              <w:marRight w:val="0"/>
              <w:marTop w:val="0"/>
              <w:marBottom w:val="0"/>
              <w:divBdr>
                <w:top w:val="none" w:sz="0" w:space="0" w:color="auto"/>
                <w:left w:val="none" w:sz="0" w:space="0" w:color="auto"/>
                <w:bottom w:val="none" w:sz="0" w:space="0" w:color="auto"/>
                <w:right w:val="none" w:sz="0" w:space="0" w:color="auto"/>
              </w:divBdr>
              <w:divsChild>
                <w:div w:id="1348409442">
                  <w:marLeft w:val="-300"/>
                  <w:marRight w:val="-300"/>
                  <w:marTop w:val="0"/>
                  <w:marBottom w:val="0"/>
                  <w:divBdr>
                    <w:top w:val="none" w:sz="0" w:space="0" w:color="auto"/>
                    <w:left w:val="none" w:sz="0" w:space="0" w:color="auto"/>
                    <w:bottom w:val="none" w:sz="0" w:space="0" w:color="auto"/>
                    <w:right w:val="none" w:sz="0" w:space="0" w:color="auto"/>
                  </w:divBdr>
                  <w:divsChild>
                    <w:div w:id="1946451649">
                      <w:marLeft w:val="0"/>
                      <w:marRight w:val="0"/>
                      <w:marTop w:val="0"/>
                      <w:marBottom w:val="0"/>
                      <w:divBdr>
                        <w:top w:val="none" w:sz="0" w:space="0" w:color="auto"/>
                        <w:left w:val="none" w:sz="0" w:space="0" w:color="auto"/>
                        <w:bottom w:val="none" w:sz="0" w:space="0" w:color="auto"/>
                        <w:right w:val="none" w:sz="0" w:space="0" w:color="auto"/>
                      </w:divBdr>
                      <w:divsChild>
                        <w:div w:id="660356063">
                          <w:marLeft w:val="0"/>
                          <w:marRight w:val="0"/>
                          <w:marTop w:val="0"/>
                          <w:marBottom w:val="0"/>
                          <w:divBdr>
                            <w:top w:val="none" w:sz="0" w:space="0" w:color="auto"/>
                            <w:left w:val="none" w:sz="0" w:space="0" w:color="auto"/>
                            <w:bottom w:val="none" w:sz="0" w:space="0" w:color="auto"/>
                            <w:right w:val="none" w:sz="0" w:space="0" w:color="auto"/>
                          </w:divBdr>
                          <w:divsChild>
                            <w:div w:id="1685355523">
                              <w:marLeft w:val="0"/>
                              <w:marRight w:val="0"/>
                              <w:marTop w:val="0"/>
                              <w:marBottom w:val="0"/>
                              <w:divBdr>
                                <w:top w:val="none" w:sz="0" w:space="0" w:color="auto"/>
                                <w:left w:val="none" w:sz="0" w:space="0" w:color="auto"/>
                                <w:bottom w:val="none" w:sz="0" w:space="0" w:color="auto"/>
                                <w:right w:val="none" w:sz="0" w:space="0" w:color="auto"/>
                              </w:divBdr>
                              <w:divsChild>
                                <w:div w:id="567038784">
                                  <w:marLeft w:val="0"/>
                                  <w:marRight w:val="0"/>
                                  <w:marTop w:val="0"/>
                                  <w:marBottom w:val="0"/>
                                  <w:divBdr>
                                    <w:top w:val="none" w:sz="0" w:space="0" w:color="auto"/>
                                    <w:left w:val="none" w:sz="0" w:space="0" w:color="auto"/>
                                    <w:bottom w:val="none" w:sz="0" w:space="0" w:color="auto"/>
                                    <w:right w:val="none" w:sz="0" w:space="0" w:color="auto"/>
                                  </w:divBdr>
                                  <w:divsChild>
                                    <w:div w:id="1578132181">
                                      <w:marLeft w:val="0"/>
                                      <w:marRight w:val="0"/>
                                      <w:marTop w:val="0"/>
                                      <w:marBottom w:val="0"/>
                                      <w:divBdr>
                                        <w:top w:val="none" w:sz="0" w:space="0" w:color="auto"/>
                                        <w:left w:val="none" w:sz="0" w:space="0" w:color="auto"/>
                                        <w:bottom w:val="none" w:sz="0" w:space="0" w:color="auto"/>
                                        <w:right w:val="none" w:sz="0" w:space="0" w:color="auto"/>
                                      </w:divBdr>
                                      <w:divsChild>
                                        <w:div w:id="68501874">
                                          <w:marLeft w:val="0"/>
                                          <w:marRight w:val="0"/>
                                          <w:marTop w:val="0"/>
                                          <w:marBottom w:val="0"/>
                                          <w:divBdr>
                                            <w:top w:val="none" w:sz="0" w:space="0" w:color="auto"/>
                                            <w:left w:val="none" w:sz="0" w:space="0" w:color="auto"/>
                                            <w:bottom w:val="none" w:sz="0" w:space="0" w:color="auto"/>
                                            <w:right w:val="none" w:sz="0" w:space="0" w:color="auto"/>
                                          </w:divBdr>
                                          <w:divsChild>
                                            <w:div w:id="1461410836">
                                              <w:marLeft w:val="0"/>
                                              <w:marRight w:val="0"/>
                                              <w:marTop w:val="0"/>
                                              <w:marBottom w:val="0"/>
                                              <w:divBdr>
                                                <w:top w:val="none" w:sz="0" w:space="0" w:color="auto"/>
                                                <w:left w:val="none" w:sz="0" w:space="0" w:color="auto"/>
                                                <w:bottom w:val="none" w:sz="0" w:space="0" w:color="auto"/>
                                                <w:right w:val="none" w:sz="0" w:space="0" w:color="auto"/>
                                              </w:divBdr>
                                              <w:divsChild>
                                                <w:div w:id="1174371449">
                                                  <w:marLeft w:val="0"/>
                                                  <w:marRight w:val="0"/>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66157">
      <w:bodyDiv w:val="1"/>
      <w:marLeft w:val="0"/>
      <w:marRight w:val="0"/>
      <w:marTop w:val="0"/>
      <w:marBottom w:val="0"/>
      <w:divBdr>
        <w:top w:val="none" w:sz="0" w:space="0" w:color="auto"/>
        <w:left w:val="none" w:sz="0" w:space="0" w:color="auto"/>
        <w:bottom w:val="none" w:sz="0" w:space="0" w:color="auto"/>
        <w:right w:val="none" w:sz="0" w:space="0" w:color="auto"/>
      </w:divBdr>
      <w:divsChild>
        <w:div w:id="1928809557">
          <w:marLeft w:val="0"/>
          <w:marRight w:val="0"/>
          <w:marTop w:val="0"/>
          <w:marBottom w:val="0"/>
          <w:divBdr>
            <w:top w:val="none" w:sz="0" w:space="0" w:color="auto"/>
            <w:left w:val="none" w:sz="0" w:space="0" w:color="auto"/>
            <w:bottom w:val="none" w:sz="0" w:space="0" w:color="auto"/>
            <w:right w:val="none" w:sz="0" w:space="0" w:color="auto"/>
          </w:divBdr>
          <w:divsChild>
            <w:div w:id="1346323477">
              <w:marLeft w:val="0"/>
              <w:marRight w:val="0"/>
              <w:marTop w:val="0"/>
              <w:marBottom w:val="0"/>
              <w:divBdr>
                <w:top w:val="none" w:sz="0" w:space="0" w:color="auto"/>
                <w:left w:val="none" w:sz="0" w:space="0" w:color="auto"/>
                <w:bottom w:val="none" w:sz="0" w:space="0" w:color="auto"/>
                <w:right w:val="none" w:sz="0" w:space="0" w:color="auto"/>
              </w:divBdr>
              <w:divsChild>
                <w:div w:id="1933585807">
                  <w:marLeft w:val="0"/>
                  <w:marRight w:val="0"/>
                  <w:marTop w:val="0"/>
                  <w:marBottom w:val="0"/>
                  <w:divBdr>
                    <w:top w:val="none" w:sz="0" w:space="0" w:color="auto"/>
                    <w:left w:val="none" w:sz="0" w:space="0" w:color="auto"/>
                    <w:bottom w:val="none" w:sz="0" w:space="0" w:color="auto"/>
                    <w:right w:val="none" w:sz="0" w:space="0" w:color="auto"/>
                  </w:divBdr>
                  <w:divsChild>
                    <w:div w:id="1704404440">
                      <w:marLeft w:val="0"/>
                      <w:marRight w:val="0"/>
                      <w:marTop w:val="0"/>
                      <w:marBottom w:val="0"/>
                      <w:divBdr>
                        <w:top w:val="none" w:sz="0" w:space="0" w:color="auto"/>
                        <w:left w:val="none" w:sz="0" w:space="0" w:color="auto"/>
                        <w:bottom w:val="none" w:sz="0" w:space="0" w:color="auto"/>
                        <w:right w:val="none" w:sz="0" w:space="0" w:color="auto"/>
                      </w:divBdr>
                      <w:divsChild>
                        <w:div w:id="1722050480">
                          <w:marLeft w:val="0"/>
                          <w:marRight w:val="0"/>
                          <w:marTop w:val="0"/>
                          <w:marBottom w:val="0"/>
                          <w:divBdr>
                            <w:top w:val="none" w:sz="0" w:space="0" w:color="auto"/>
                            <w:left w:val="none" w:sz="0" w:space="0" w:color="auto"/>
                            <w:bottom w:val="none" w:sz="0" w:space="0" w:color="auto"/>
                            <w:right w:val="none" w:sz="0" w:space="0" w:color="auto"/>
                          </w:divBdr>
                          <w:divsChild>
                            <w:div w:id="702289230">
                              <w:marLeft w:val="0"/>
                              <w:marRight w:val="0"/>
                              <w:marTop w:val="0"/>
                              <w:marBottom w:val="0"/>
                              <w:divBdr>
                                <w:top w:val="none" w:sz="0" w:space="0" w:color="auto"/>
                                <w:left w:val="none" w:sz="0" w:space="0" w:color="auto"/>
                                <w:bottom w:val="none" w:sz="0" w:space="0" w:color="auto"/>
                                <w:right w:val="none" w:sz="0" w:space="0" w:color="auto"/>
                              </w:divBdr>
                              <w:divsChild>
                                <w:div w:id="1127162493">
                                  <w:marLeft w:val="0"/>
                                  <w:marRight w:val="0"/>
                                  <w:marTop w:val="0"/>
                                  <w:marBottom w:val="0"/>
                                  <w:divBdr>
                                    <w:top w:val="none" w:sz="0" w:space="0" w:color="auto"/>
                                    <w:left w:val="none" w:sz="0" w:space="0" w:color="auto"/>
                                    <w:bottom w:val="none" w:sz="0" w:space="0" w:color="auto"/>
                                    <w:right w:val="none" w:sz="0" w:space="0" w:color="auto"/>
                                  </w:divBdr>
                                  <w:divsChild>
                                    <w:div w:id="1376193155">
                                      <w:marLeft w:val="0"/>
                                      <w:marRight w:val="0"/>
                                      <w:marTop w:val="0"/>
                                      <w:marBottom w:val="0"/>
                                      <w:divBdr>
                                        <w:top w:val="none" w:sz="0" w:space="0" w:color="auto"/>
                                        <w:left w:val="none" w:sz="0" w:space="0" w:color="auto"/>
                                        <w:bottom w:val="none" w:sz="0" w:space="0" w:color="auto"/>
                                        <w:right w:val="none" w:sz="0" w:space="0" w:color="auto"/>
                                      </w:divBdr>
                                      <w:divsChild>
                                        <w:div w:id="923222977">
                                          <w:marLeft w:val="0"/>
                                          <w:marRight w:val="0"/>
                                          <w:marTop w:val="0"/>
                                          <w:marBottom w:val="0"/>
                                          <w:divBdr>
                                            <w:top w:val="none" w:sz="0" w:space="0" w:color="auto"/>
                                            <w:left w:val="none" w:sz="0" w:space="0" w:color="auto"/>
                                            <w:bottom w:val="none" w:sz="0" w:space="0" w:color="auto"/>
                                            <w:right w:val="none" w:sz="0" w:space="0" w:color="auto"/>
                                          </w:divBdr>
                                          <w:divsChild>
                                            <w:div w:id="968633821">
                                              <w:marLeft w:val="0"/>
                                              <w:marRight w:val="0"/>
                                              <w:marTop w:val="0"/>
                                              <w:marBottom w:val="0"/>
                                              <w:divBdr>
                                                <w:top w:val="none" w:sz="0" w:space="0" w:color="auto"/>
                                                <w:left w:val="none" w:sz="0" w:space="0" w:color="auto"/>
                                                <w:bottom w:val="none" w:sz="0" w:space="0" w:color="auto"/>
                                                <w:right w:val="none" w:sz="0" w:space="0" w:color="auto"/>
                                              </w:divBdr>
                                              <w:divsChild>
                                                <w:div w:id="260384290">
                                                  <w:marLeft w:val="0"/>
                                                  <w:marRight w:val="0"/>
                                                  <w:marTop w:val="0"/>
                                                  <w:marBottom w:val="0"/>
                                                  <w:divBdr>
                                                    <w:top w:val="none" w:sz="0" w:space="0" w:color="auto"/>
                                                    <w:left w:val="none" w:sz="0" w:space="0" w:color="auto"/>
                                                    <w:bottom w:val="none" w:sz="0" w:space="0" w:color="auto"/>
                                                    <w:right w:val="none" w:sz="0" w:space="0" w:color="auto"/>
                                                  </w:divBdr>
                                                  <w:divsChild>
                                                    <w:div w:id="1817797613">
                                                      <w:marLeft w:val="0"/>
                                                      <w:marRight w:val="0"/>
                                                      <w:marTop w:val="0"/>
                                                      <w:marBottom w:val="0"/>
                                                      <w:divBdr>
                                                        <w:top w:val="none" w:sz="0" w:space="0" w:color="auto"/>
                                                        <w:left w:val="none" w:sz="0" w:space="0" w:color="auto"/>
                                                        <w:bottom w:val="none" w:sz="0" w:space="0" w:color="auto"/>
                                                        <w:right w:val="none" w:sz="0" w:space="0" w:color="auto"/>
                                                      </w:divBdr>
                                                      <w:divsChild>
                                                        <w:div w:id="1286962941">
                                                          <w:marLeft w:val="0"/>
                                                          <w:marRight w:val="0"/>
                                                          <w:marTop w:val="0"/>
                                                          <w:marBottom w:val="0"/>
                                                          <w:divBdr>
                                                            <w:top w:val="single" w:sz="6" w:space="4" w:color="D5D6D6"/>
                                                            <w:left w:val="single" w:sz="6" w:space="2" w:color="D5D6D6"/>
                                                            <w:bottom w:val="single" w:sz="6" w:space="0" w:color="D5D6D6"/>
                                                            <w:right w:val="single" w:sz="6" w:space="2" w:color="D5D6D6"/>
                                                          </w:divBdr>
                                                        </w:div>
                                                      </w:divsChild>
                                                    </w:div>
                                                  </w:divsChild>
                                                </w:div>
                                                <w:div w:id="1759329085">
                                                  <w:marLeft w:val="0"/>
                                                  <w:marRight w:val="0"/>
                                                  <w:marTop w:val="0"/>
                                                  <w:marBottom w:val="0"/>
                                                  <w:divBdr>
                                                    <w:top w:val="none" w:sz="0" w:space="0" w:color="auto"/>
                                                    <w:left w:val="none" w:sz="0" w:space="0" w:color="auto"/>
                                                    <w:bottom w:val="none" w:sz="0" w:space="0" w:color="auto"/>
                                                    <w:right w:val="none" w:sz="0" w:space="0" w:color="auto"/>
                                                  </w:divBdr>
                                                  <w:divsChild>
                                                    <w:div w:id="1092235727">
                                                      <w:marLeft w:val="0"/>
                                                      <w:marRight w:val="0"/>
                                                      <w:marTop w:val="0"/>
                                                      <w:marBottom w:val="0"/>
                                                      <w:divBdr>
                                                        <w:top w:val="none" w:sz="0" w:space="0" w:color="auto"/>
                                                        <w:left w:val="none" w:sz="0" w:space="0" w:color="auto"/>
                                                        <w:bottom w:val="none" w:sz="0" w:space="0" w:color="auto"/>
                                                        <w:right w:val="none" w:sz="0" w:space="0" w:color="auto"/>
                                                      </w:divBdr>
                                                      <w:divsChild>
                                                        <w:div w:id="215625653">
                                                          <w:marLeft w:val="0"/>
                                                          <w:marRight w:val="0"/>
                                                          <w:marTop w:val="0"/>
                                                          <w:marBottom w:val="0"/>
                                                          <w:divBdr>
                                                            <w:top w:val="none" w:sz="0" w:space="0" w:color="auto"/>
                                                            <w:left w:val="none" w:sz="0" w:space="0" w:color="auto"/>
                                                            <w:bottom w:val="none" w:sz="0" w:space="0" w:color="auto"/>
                                                            <w:right w:val="none" w:sz="0" w:space="0" w:color="auto"/>
                                                          </w:divBdr>
                                                          <w:divsChild>
                                                            <w:div w:id="1027023236">
                                                              <w:marLeft w:val="0"/>
                                                              <w:marRight w:val="0"/>
                                                              <w:marTop w:val="0"/>
                                                              <w:marBottom w:val="0"/>
                                                              <w:divBdr>
                                                                <w:top w:val="none" w:sz="0" w:space="0" w:color="auto"/>
                                                                <w:left w:val="none" w:sz="0" w:space="0" w:color="auto"/>
                                                                <w:bottom w:val="none" w:sz="0" w:space="0" w:color="auto"/>
                                                                <w:right w:val="none" w:sz="0" w:space="0" w:color="auto"/>
                                                              </w:divBdr>
                                                              <w:divsChild>
                                                                <w:div w:id="572004926">
                                                                  <w:marLeft w:val="0"/>
                                                                  <w:marRight w:val="0"/>
                                                                  <w:marTop w:val="0"/>
                                                                  <w:marBottom w:val="450"/>
                                                                  <w:divBdr>
                                                                    <w:top w:val="single" w:sz="6" w:space="0" w:color="EBEBEB"/>
                                                                    <w:left w:val="single" w:sz="6" w:space="0" w:color="EBEBEB"/>
                                                                    <w:bottom w:val="single" w:sz="2" w:space="0" w:color="EBEBEB"/>
                                                                    <w:right w:val="single" w:sz="6" w:space="0" w:color="EBEBEB"/>
                                                                  </w:divBdr>
                                                                  <w:divsChild>
                                                                    <w:div w:id="1306742881">
                                                                      <w:marLeft w:val="0"/>
                                                                      <w:marRight w:val="0"/>
                                                                      <w:marTop w:val="0"/>
                                                                      <w:marBottom w:val="0"/>
                                                                      <w:divBdr>
                                                                        <w:top w:val="none" w:sz="0" w:space="0" w:color="auto"/>
                                                                        <w:left w:val="none" w:sz="0" w:space="0" w:color="auto"/>
                                                                        <w:bottom w:val="none" w:sz="0" w:space="0" w:color="auto"/>
                                                                        <w:right w:val="none" w:sz="0" w:space="0" w:color="auto"/>
                                                                      </w:divBdr>
                                                                    </w:div>
                                                                    <w:div w:id="18732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2881">
                                                              <w:marLeft w:val="0"/>
                                                              <w:marRight w:val="0"/>
                                                              <w:marTop w:val="0"/>
                                                              <w:marBottom w:val="0"/>
                                                              <w:divBdr>
                                                                <w:top w:val="none" w:sz="0" w:space="0" w:color="auto"/>
                                                                <w:left w:val="none" w:sz="0" w:space="0" w:color="auto"/>
                                                                <w:bottom w:val="none" w:sz="0" w:space="0" w:color="auto"/>
                                                                <w:right w:val="none" w:sz="0" w:space="0" w:color="auto"/>
                                                              </w:divBdr>
                                                              <w:divsChild>
                                                                <w:div w:id="671295749">
                                                                  <w:marLeft w:val="0"/>
                                                                  <w:marRight w:val="0"/>
                                                                  <w:marTop w:val="0"/>
                                                                  <w:marBottom w:val="450"/>
                                                                  <w:divBdr>
                                                                    <w:top w:val="single" w:sz="6" w:space="0" w:color="EBEBEB"/>
                                                                    <w:left w:val="single" w:sz="6" w:space="0" w:color="EBEBEB"/>
                                                                    <w:bottom w:val="single" w:sz="2" w:space="0" w:color="EBEBEB"/>
                                                                    <w:right w:val="single" w:sz="6" w:space="0" w:color="EBEBEB"/>
                                                                  </w:divBdr>
                                                                  <w:divsChild>
                                                                    <w:div w:id="1227689065">
                                                                      <w:marLeft w:val="0"/>
                                                                      <w:marRight w:val="0"/>
                                                                      <w:marTop w:val="0"/>
                                                                      <w:marBottom w:val="0"/>
                                                                      <w:divBdr>
                                                                        <w:top w:val="none" w:sz="0" w:space="0" w:color="auto"/>
                                                                        <w:left w:val="none" w:sz="0" w:space="0" w:color="auto"/>
                                                                        <w:bottom w:val="none" w:sz="0" w:space="0" w:color="auto"/>
                                                                        <w:right w:val="none" w:sz="0" w:space="0" w:color="auto"/>
                                                                      </w:divBdr>
                                                                    </w:div>
                                                                    <w:div w:id="12649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7140">
                                                              <w:marLeft w:val="0"/>
                                                              <w:marRight w:val="0"/>
                                                              <w:marTop w:val="0"/>
                                                              <w:marBottom w:val="0"/>
                                                              <w:divBdr>
                                                                <w:top w:val="none" w:sz="0" w:space="0" w:color="auto"/>
                                                                <w:left w:val="none" w:sz="0" w:space="0" w:color="auto"/>
                                                                <w:bottom w:val="none" w:sz="0" w:space="0" w:color="auto"/>
                                                                <w:right w:val="none" w:sz="0" w:space="0" w:color="auto"/>
                                                              </w:divBdr>
                                                              <w:divsChild>
                                                                <w:div w:id="1585647132">
                                                                  <w:marLeft w:val="0"/>
                                                                  <w:marRight w:val="0"/>
                                                                  <w:marTop w:val="0"/>
                                                                  <w:marBottom w:val="450"/>
                                                                  <w:divBdr>
                                                                    <w:top w:val="single" w:sz="6" w:space="0" w:color="EBEBEB"/>
                                                                    <w:left w:val="single" w:sz="6" w:space="0" w:color="EBEBEB"/>
                                                                    <w:bottom w:val="single" w:sz="2" w:space="0" w:color="EBEBEB"/>
                                                                    <w:right w:val="single" w:sz="6" w:space="0" w:color="EBEBEB"/>
                                                                  </w:divBdr>
                                                                  <w:divsChild>
                                                                    <w:div w:id="516192846">
                                                                      <w:marLeft w:val="0"/>
                                                                      <w:marRight w:val="0"/>
                                                                      <w:marTop w:val="0"/>
                                                                      <w:marBottom w:val="0"/>
                                                                      <w:divBdr>
                                                                        <w:top w:val="none" w:sz="0" w:space="0" w:color="auto"/>
                                                                        <w:left w:val="none" w:sz="0" w:space="0" w:color="auto"/>
                                                                        <w:bottom w:val="none" w:sz="0" w:space="0" w:color="auto"/>
                                                                        <w:right w:val="none" w:sz="0" w:space="0" w:color="auto"/>
                                                                      </w:divBdr>
                                                                    </w:div>
                                                                    <w:div w:id="6235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10850">
                                                  <w:marLeft w:val="0"/>
                                                  <w:marRight w:val="0"/>
                                                  <w:marTop w:val="0"/>
                                                  <w:marBottom w:val="0"/>
                                                  <w:divBdr>
                                                    <w:top w:val="none" w:sz="0" w:space="0" w:color="auto"/>
                                                    <w:left w:val="none" w:sz="0" w:space="0" w:color="auto"/>
                                                    <w:bottom w:val="none" w:sz="0" w:space="0" w:color="auto"/>
                                                    <w:right w:val="none" w:sz="0" w:space="0" w:color="auto"/>
                                                  </w:divBdr>
                                                  <w:divsChild>
                                                    <w:div w:id="1004748120">
                                                      <w:marLeft w:val="0"/>
                                                      <w:marRight w:val="0"/>
                                                      <w:marTop w:val="0"/>
                                                      <w:marBottom w:val="0"/>
                                                      <w:divBdr>
                                                        <w:top w:val="none" w:sz="0" w:space="0" w:color="auto"/>
                                                        <w:left w:val="none" w:sz="0" w:space="0" w:color="auto"/>
                                                        <w:bottom w:val="none" w:sz="0" w:space="0" w:color="auto"/>
                                                        <w:right w:val="none" w:sz="0" w:space="0" w:color="auto"/>
                                                      </w:divBdr>
                                                      <w:divsChild>
                                                        <w:div w:id="11929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2851">
                                              <w:marLeft w:val="0"/>
                                              <w:marRight w:val="0"/>
                                              <w:marTop w:val="0"/>
                                              <w:marBottom w:val="0"/>
                                              <w:divBdr>
                                                <w:top w:val="none" w:sz="0" w:space="0" w:color="auto"/>
                                                <w:left w:val="none" w:sz="0" w:space="0" w:color="auto"/>
                                                <w:bottom w:val="none" w:sz="0" w:space="0" w:color="auto"/>
                                                <w:right w:val="none" w:sz="0" w:space="0" w:color="auto"/>
                                              </w:divBdr>
                                              <w:divsChild>
                                                <w:div w:id="1324626599">
                                                  <w:marLeft w:val="0"/>
                                                  <w:marRight w:val="0"/>
                                                  <w:marTop w:val="0"/>
                                                  <w:marBottom w:val="0"/>
                                                  <w:divBdr>
                                                    <w:top w:val="none" w:sz="0" w:space="0" w:color="auto"/>
                                                    <w:left w:val="none" w:sz="0" w:space="0" w:color="auto"/>
                                                    <w:bottom w:val="none" w:sz="0" w:space="0" w:color="auto"/>
                                                    <w:right w:val="none" w:sz="0" w:space="0" w:color="auto"/>
                                                  </w:divBdr>
                                                  <w:divsChild>
                                                    <w:div w:id="1184897351">
                                                      <w:marLeft w:val="0"/>
                                                      <w:marRight w:val="0"/>
                                                      <w:marTop w:val="0"/>
                                                      <w:marBottom w:val="0"/>
                                                      <w:divBdr>
                                                        <w:top w:val="none" w:sz="0" w:space="0" w:color="auto"/>
                                                        <w:left w:val="none" w:sz="0" w:space="0" w:color="auto"/>
                                                        <w:bottom w:val="none" w:sz="0" w:space="0" w:color="auto"/>
                                                        <w:right w:val="none" w:sz="0" w:space="0" w:color="auto"/>
                                                      </w:divBdr>
                                                      <w:divsChild>
                                                        <w:div w:id="1840533331">
                                                          <w:marLeft w:val="0"/>
                                                          <w:marRight w:val="0"/>
                                                          <w:marTop w:val="0"/>
                                                          <w:marBottom w:val="0"/>
                                                          <w:divBdr>
                                                            <w:top w:val="none" w:sz="0" w:space="0" w:color="auto"/>
                                                            <w:left w:val="none" w:sz="0" w:space="0" w:color="auto"/>
                                                            <w:bottom w:val="none" w:sz="0" w:space="0" w:color="auto"/>
                                                            <w:right w:val="none" w:sz="0" w:space="0" w:color="auto"/>
                                                          </w:divBdr>
                                                          <w:divsChild>
                                                            <w:div w:id="1316497220">
                                                              <w:marLeft w:val="0"/>
                                                              <w:marRight w:val="0"/>
                                                              <w:marTop w:val="0"/>
                                                              <w:marBottom w:val="450"/>
                                                              <w:divBdr>
                                                                <w:top w:val="single" w:sz="6" w:space="0" w:color="EBEBEB"/>
                                                                <w:left w:val="single" w:sz="6" w:space="0" w:color="EBEBEB"/>
                                                                <w:bottom w:val="single" w:sz="2" w:space="0" w:color="EBEBEB"/>
                                                                <w:right w:val="single" w:sz="6" w:space="0" w:color="EBEBEB"/>
                                                              </w:divBdr>
                                                              <w:divsChild>
                                                                <w:div w:id="1748186631">
                                                                  <w:marLeft w:val="0"/>
                                                                  <w:marRight w:val="0"/>
                                                                  <w:marTop w:val="0"/>
                                                                  <w:marBottom w:val="0"/>
                                                                  <w:divBdr>
                                                                    <w:top w:val="none" w:sz="0" w:space="0" w:color="auto"/>
                                                                    <w:left w:val="none" w:sz="0" w:space="0" w:color="auto"/>
                                                                    <w:bottom w:val="none" w:sz="0" w:space="0" w:color="auto"/>
                                                                    <w:right w:val="none" w:sz="0" w:space="0" w:color="auto"/>
                                                                  </w:divBdr>
                                                                </w:div>
                                                                <w:div w:id="21004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1713993">
      <w:bodyDiv w:val="1"/>
      <w:marLeft w:val="0"/>
      <w:marRight w:val="0"/>
      <w:marTop w:val="0"/>
      <w:marBottom w:val="0"/>
      <w:divBdr>
        <w:top w:val="none" w:sz="0" w:space="0" w:color="auto"/>
        <w:left w:val="none" w:sz="0" w:space="0" w:color="auto"/>
        <w:bottom w:val="none" w:sz="0" w:space="0" w:color="auto"/>
        <w:right w:val="none" w:sz="0" w:space="0" w:color="auto"/>
      </w:divBdr>
    </w:div>
    <w:div w:id="433094624">
      <w:bodyDiv w:val="1"/>
      <w:marLeft w:val="0"/>
      <w:marRight w:val="0"/>
      <w:marTop w:val="0"/>
      <w:marBottom w:val="0"/>
      <w:divBdr>
        <w:top w:val="none" w:sz="0" w:space="0" w:color="auto"/>
        <w:left w:val="none" w:sz="0" w:space="0" w:color="auto"/>
        <w:bottom w:val="none" w:sz="0" w:space="0" w:color="auto"/>
        <w:right w:val="none" w:sz="0" w:space="0" w:color="auto"/>
      </w:divBdr>
    </w:div>
    <w:div w:id="470634292">
      <w:bodyDiv w:val="1"/>
      <w:marLeft w:val="0"/>
      <w:marRight w:val="0"/>
      <w:marTop w:val="0"/>
      <w:marBottom w:val="0"/>
      <w:divBdr>
        <w:top w:val="none" w:sz="0" w:space="0" w:color="auto"/>
        <w:left w:val="none" w:sz="0" w:space="0" w:color="auto"/>
        <w:bottom w:val="none" w:sz="0" w:space="0" w:color="auto"/>
        <w:right w:val="none" w:sz="0" w:space="0" w:color="auto"/>
      </w:divBdr>
    </w:div>
    <w:div w:id="481505838">
      <w:bodyDiv w:val="1"/>
      <w:marLeft w:val="0"/>
      <w:marRight w:val="0"/>
      <w:marTop w:val="0"/>
      <w:marBottom w:val="0"/>
      <w:divBdr>
        <w:top w:val="none" w:sz="0" w:space="0" w:color="auto"/>
        <w:left w:val="none" w:sz="0" w:space="0" w:color="auto"/>
        <w:bottom w:val="none" w:sz="0" w:space="0" w:color="auto"/>
        <w:right w:val="none" w:sz="0" w:space="0" w:color="auto"/>
      </w:divBdr>
    </w:div>
    <w:div w:id="505945739">
      <w:bodyDiv w:val="1"/>
      <w:marLeft w:val="0"/>
      <w:marRight w:val="0"/>
      <w:marTop w:val="0"/>
      <w:marBottom w:val="0"/>
      <w:divBdr>
        <w:top w:val="none" w:sz="0" w:space="0" w:color="auto"/>
        <w:left w:val="none" w:sz="0" w:space="0" w:color="auto"/>
        <w:bottom w:val="none" w:sz="0" w:space="0" w:color="auto"/>
        <w:right w:val="none" w:sz="0" w:space="0" w:color="auto"/>
      </w:divBdr>
    </w:div>
    <w:div w:id="515510183">
      <w:bodyDiv w:val="1"/>
      <w:marLeft w:val="0"/>
      <w:marRight w:val="0"/>
      <w:marTop w:val="0"/>
      <w:marBottom w:val="0"/>
      <w:divBdr>
        <w:top w:val="none" w:sz="0" w:space="0" w:color="auto"/>
        <w:left w:val="none" w:sz="0" w:space="0" w:color="auto"/>
        <w:bottom w:val="none" w:sz="0" w:space="0" w:color="auto"/>
        <w:right w:val="none" w:sz="0" w:space="0" w:color="auto"/>
      </w:divBdr>
    </w:div>
    <w:div w:id="555513849">
      <w:bodyDiv w:val="1"/>
      <w:marLeft w:val="0"/>
      <w:marRight w:val="0"/>
      <w:marTop w:val="0"/>
      <w:marBottom w:val="0"/>
      <w:divBdr>
        <w:top w:val="none" w:sz="0" w:space="0" w:color="auto"/>
        <w:left w:val="none" w:sz="0" w:space="0" w:color="auto"/>
        <w:bottom w:val="none" w:sz="0" w:space="0" w:color="auto"/>
        <w:right w:val="none" w:sz="0" w:space="0" w:color="auto"/>
      </w:divBdr>
      <w:divsChild>
        <w:div w:id="304362003">
          <w:marLeft w:val="0"/>
          <w:marRight w:val="0"/>
          <w:marTop w:val="0"/>
          <w:marBottom w:val="0"/>
          <w:divBdr>
            <w:top w:val="none" w:sz="0" w:space="0" w:color="auto"/>
            <w:left w:val="none" w:sz="0" w:space="0" w:color="auto"/>
            <w:bottom w:val="none" w:sz="0" w:space="0" w:color="auto"/>
            <w:right w:val="none" w:sz="0" w:space="0" w:color="auto"/>
          </w:divBdr>
          <w:divsChild>
            <w:div w:id="1471820667">
              <w:marLeft w:val="0"/>
              <w:marRight w:val="0"/>
              <w:marTop w:val="0"/>
              <w:marBottom w:val="0"/>
              <w:divBdr>
                <w:top w:val="none" w:sz="0" w:space="0" w:color="auto"/>
                <w:left w:val="none" w:sz="0" w:space="0" w:color="auto"/>
                <w:bottom w:val="none" w:sz="0" w:space="0" w:color="auto"/>
                <w:right w:val="none" w:sz="0" w:space="0" w:color="auto"/>
              </w:divBdr>
              <w:divsChild>
                <w:div w:id="1190799008">
                  <w:marLeft w:val="0"/>
                  <w:marRight w:val="0"/>
                  <w:marTop w:val="0"/>
                  <w:marBottom w:val="0"/>
                  <w:divBdr>
                    <w:top w:val="none" w:sz="0" w:space="0" w:color="auto"/>
                    <w:left w:val="none" w:sz="0" w:space="0" w:color="auto"/>
                    <w:bottom w:val="none" w:sz="0" w:space="0" w:color="auto"/>
                    <w:right w:val="none" w:sz="0" w:space="0" w:color="auto"/>
                  </w:divBdr>
                  <w:divsChild>
                    <w:div w:id="1280335166">
                      <w:marLeft w:val="0"/>
                      <w:marRight w:val="0"/>
                      <w:marTop w:val="0"/>
                      <w:marBottom w:val="0"/>
                      <w:divBdr>
                        <w:top w:val="none" w:sz="0" w:space="0" w:color="auto"/>
                        <w:left w:val="none" w:sz="0" w:space="0" w:color="auto"/>
                        <w:bottom w:val="none" w:sz="0" w:space="0" w:color="auto"/>
                        <w:right w:val="none" w:sz="0" w:space="0" w:color="auto"/>
                      </w:divBdr>
                      <w:divsChild>
                        <w:div w:id="129440765">
                          <w:marLeft w:val="0"/>
                          <w:marRight w:val="0"/>
                          <w:marTop w:val="0"/>
                          <w:marBottom w:val="0"/>
                          <w:divBdr>
                            <w:top w:val="none" w:sz="0" w:space="0" w:color="auto"/>
                            <w:left w:val="none" w:sz="0" w:space="0" w:color="auto"/>
                            <w:bottom w:val="none" w:sz="0" w:space="0" w:color="auto"/>
                            <w:right w:val="none" w:sz="0" w:space="0" w:color="auto"/>
                          </w:divBdr>
                          <w:divsChild>
                            <w:div w:id="1380324767">
                              <w:marLeft w:val="0"/>
                              <w:marRight w:val="0"/>
                              <w:marTop w:val="0"/>
                              <w:marBottom w:val="0"/>
                              <w:divBdr>
                                <w:top w:val="none" w:sz="0" w:space="0" w:color="auto"/>
                                <w:left w:val="none" w:sz="0" w:space="0" w:color="auto"/>
                                <w:bottom w:val="none" w:sz="0" w:space="0" w:color="auto"/>
                                <w:right w:val="none" w:sz="0" w:space="0" w:color="auto"/>
                              </w:divBdr>
                              <w:divsChild>
                                <w:div w:id="919631262">
                                  <w:marLeft w:val="0"/>
                                  <w:marRight w:val="0"/>
                                  <w:marTop w:val="0"/>
                                  <w:marBottom w:val="0"/>
                                  <w:divBdr>
                                    <w:top w:val="none" w:sz="0" w:space="0" w:color="auto"/>
                                    <w:left w:val="none" w:sz="0" w:space="0" w:color="auto"/>
                                    <w:bottom w:val="none" w:sz="0" w:space="0" w:color="auto"/>
                                    <w:right w:val="none" w:sz="0" w:space="0" w:color="auto"/>
                                  </w:divBdr>
                                  <w:divsChild>
                                    <w:div w:id="885331184">
                                      <w:marLeft w:val="0"/>
                                      <w:marRight w:val="0"/>
                                      <w:marTop w:val="150"/>
                                      <w:marBottom w:val="0"/>
                                      <w:divBdr>
                                        <w:top w:val="none" w:sz="0" w:space="0" w:color="auto"/>
                                        <w:left w:val="none" w:sz="0" w:space="0" w:color="auto"/>
                                        <w:bottom w:val="none" w:sz="0" w:space="0" w:color="auto"/>
                                        <w:right w:val="none" w:sz="0" w:space="0" w:color="auto"/>
                                      </w:divBdr>
                                      <w:divsChild>
                                        <w:div w:id="1901937927">
                                          <w:marLeft w:val="0"/>
                                          <w:marRight w:val="0"/>
                                          <w:marTop w:val="0"/>
                                          <w:marBottom w:val="0"/>
                                          <w:divBdr>
                                            <w:top w:val="none" w:sz="0" w:space="0" w:color="auto"/>
                                            <w:left w:val="none" w:sz="0" w:space="0" w:color="auto"/>
                                            <w:bottom w:val="none" w:sz="0" w:space="0" w:color="auto"/>
                                            <w:right w:val="none" w:sz="0" w:space="0" w:color="auto"/>
                                          </w:divBdr>
                                        </w:div>
                                        <w:div w:id="19032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247475">
      <w:bodyDiv w:val="1"/>
      <w:marLeft w:val="0"/>
      <w:marRight w:val="0"/>
      <w:marTop w:val="0"/>
      <w:marBottom w:val="0"/>
      <w:divBdr>
        <w:top w:val="none" w:sz="0" w:space="0" w:color="auto"/>
        <w:left w:val="none" w:sz="0" w:space="0" w:color="auto"/>
        <w:bottom w:val="none" w:sz="0" w:space="0" w:color="auto"/>
        <w:right w:val="none" w:sz="0" w:space="0" w:color="auto"/>
      </w:divBdr>
    </w:div>
    <w:div w:id="745683665">
      <w:bodyDiv w:val="1"/>
      <w:marLeft w:val="0"/>
      <w:marRight w:val="0"/>
      <w:marTop w:val="0"/>
      <w:marBottom w:val="0"/>
      <w:divBdr>
        <w:top w:val="none" w:sz="0" w:space="0" w:color="auto"/>
        <w:left w:val="none" w:sz="0" w:space="0" w:color="auto"/>
        <w:bottom w:val="none" w:sz="0" w:space="0" w:color="auto"/>
        <w:right w:val="none" w:sz="0" w:space="0" w:color="auto"/>
      </w:divBdr>
    </w:div>
    <w:div w:id="813645833">
      <w:bodyDiv w:val="1"/>
      <w:marLeft w:val="0"/>
      <w:marRight w:val="0"/>
      <w:marTop w:val="0"/>
      <w:marBottom w:val="0"/>
      <w:divBdr>
        <w:top w:val="none" w:sz="0" w:space="0" w:color="auto"/>
        <w:left w:val="none" w:sz="0" w:space="0" w:color="auto"/>
        <w:bottom w:val="none" w:sz="0" w:space="0" w:color="auto"/>
        <w:right w:val="none" w:sz="0" w:space="0" w:color="auto"/>
      </w:divBdr>
      <w:divsChild>
        <w:div w:id="1050543349">
          <w:marLeft w:val="0"/>
          <w:marRight w:val="0"/>
          <w:marTop w:val="0"/>
          <w:marBottom w:val="0"/>
          <w:divBdr>
            <w:top w:val="none" w:sz="0" w:space="0" w:color="auto"/>
            <w:left w:val="none" w:sz="0" w:space="0" w:color="auto"/>
            <w:bottom w:val="none" w:sz="0" w:space="0" w:color="auto"/>
            <w:right w:val="none" w:sz="0" w:space="0" w:color="auto"/>
          </w:divBdr>
          <w:divsChild>
            <w:div w:id="2056657563">
              <w:marLeft w:val="0"/>
              <w:marRight w:val="0"/>
              <w:marTop w:val="0"/>
              <w:marBottom w:val="0"/>
              <w:divBdr>
                <w:top w:val="none" w:sz="0" w:space="0" w:color="auto"/>
                <w:left w:val="none" w:sz="0" w:space="0" w:color="auto"/>
                <w:bottom w:val="none" w:sz="0" w:space="0" w:color="auto"/>
                <w:right w:val="none" w:sz="0" w:space="0" w:color="auto"/>
              </w:divBdr>
              <w:divsChild>
                <w:div w:id="2076273151">
                  <w:marLeft w:val="0"/>
                  <w:marRight w:val="0"/>
                  <w:marTop w:val="0"/>
                  <w:marBottom w:val="0"/>
                  <w:divBdr>
                    <w:top w:val="none" w:sz="0" w:space="0" w:color="auto"/>
                    <w:left w:val="none" w:sz="0" w:space="0" w:color="auto"/>
                    <w:bottom w:val="none" w:sz="0" w:space="0" w:color="auto"/>
                    <w:right w:val="none" w:sz="0" w:space="0" w:color="auto"/>
                  </w:divBdr>
                  <w:divsChild>
                    <w:div w:id="1995135599">
                      <w:marLeft w:val="0"/>
                      <w:marRight w:val="0"/>
                      <w:marTop w:val="0"/>
                      <w:marBottom w:val="0"/>
                      <w:divBdr>
                        <w:top w:val="none" w:sz="0" w:space="0" w:color="auto"/>
                        <w:left w:val="none" w:sz="0" w:space="0" w:color="auto"/>
                        <w:bottom w:val="none" w:sz="0" w:space="0" w:color="auto"/>
                        <w:right w:val="none" w:sz="0" w:space="0" w:color="auto"/>
                      </w:divBdr>
                      <w:divsChild>
                        <w:div w:id="920413321">
                          <w:marLeft w:val="0"/>
                          <w:marRight w:val="0"/>
                          <w:marTop w:val="0"/>
                          <w:marBottom w:val="0"/>
                          <w:divBdr>
                            <w:top w:val="none" w:sz="0" w:space="0" w:color="auto"/>
                            <w:left w:val="none" w:sz="0" w:space="0" w:color="auto"/>
                            <w:bottom w:val="none" w:sz="0" w:space="0" w:color="auto"/>
                            <w:right w:val="none" w:sz="0" w:space="0" w:color="auto"/>
                          </w:divBdr>
                          <w:divsChild>
                            <w:div w:id="1257834501">
                              <w:marLeft w:val="0"/>
                              <w:marRight w:val="0"/>
                              <w:marTop w:val="0"/>
                              <w:marBottom w:val="0"/>
                              <w:divBdr>
                                <w:top w:val="none" w:sz="0" w:space="0" w:color="auto"/>
                                <w:left w:val="none" w:sz="0" w:space="0" w:color="auto"/>
                                <w:bottom w:val="none" w:sz="0" w:space="0" w:color="auto"/>
                                <w:right w:val="none" w:sz="0" w:space="0" w:color="auto"/>
                              </w:divBdr>
                              <w:divsChild>
                                <w:div w:id="888417882">
                                  <w:marLeft w:val="0"/>
                                  <w:marRight w:val="0"/>
                                  <w:marTop w:val="0"/>
                                  <w:marBottom w:val="0"/>
                                  <w:divBdr>
                                    <w:top w:val="none" w:sz="0" w:space="0" w:color="auto"/>
                                    <w:left w:val="none" w:sz="0" w:space="0" w:color="auto"/>
                                    <w:bottom w:val="none" w:sz="0" w:space="0" w:color="auto"/>
                                    <w:right w:val="none" w:sz="0" w:space="0" w:color="auto"/>
                                  </w:divBdr>
                                  <w:divsChild>
                                    <w:div w:id="428625416">
                                      <w:marLeft w:val="0"/>
                                      <w:marRight w:val="0"/>
                                      <w:marTop w:val="0"/>
                                      <w:marBottom w:val="0"/>
                                      <w:divBdr>
                                        <w:top w:val="none" w:sz="0" w:space="0" w:color="auto"/>
                                        <w:left w:val="none" w:sz="0" w:space="0" w:color="auto"/>
                                        <w:bottom w:val="none" w:sz="0" w:space="0" w:color="auto"/>
                                        <w:right w:val="none" w:sz="0" w:space="0" w:color="auto"/>
                                      </w:divBdr>
                                      <w:divsChild>
                                        <w:div w:id="987826437">
                                          <w:marLeft w:val="0"/>
                                          <w:marRight w:val="0"/>
                                          <w:marTop w:val="0"/>
                                          <w:marBottom w:val="0"/>
                                          <w:divBdr>
                                            <w:top w:val="none" w:sz="0" w:space="0" w:color="auto"/>
                                            <w:left w:val="none" w:sz="0" w:space="0" w:color="auto"/>
                                            <w:bottom w:val="none" w:sz="0" w:space="0" w:color="auto"/>
                                            <w:right w:val="none" w:sz="0" w:space="0" w:color="auto"/>
                                          </w:divBdr>
                                          <w:divsChild>
                                            <w:div w:id="1976713042">
                                              <w:marLeft w:val="0"/>
                                              <w:marRight w:val="0"/>
                                              <w:marTop w:val="0"/>
                                              <w:marBottom w:val="0"/>
                                              <w:divBdr>
                                                <w:top w:val="none" w:sz="0" w:space="0" w:color="auto"/>
                                                <w:left w:val="none" w:sz="0" w:space="0" w:color="auto"/>
                                                <w:bottom w:val="none" w:sz="0" w:space="0" w:color="auto"/>
                                                <w:right w:val="none" w:sz="0" w:space="0" w:color="auto"/>
                                              </w:divBdr>
                                              <w:divsChild>
                                                <w:div w:id="917446398">
                                                  <w:marLeft w:val="0"/>
                                                  <w:marRight w:val="0"/>
                                                  <w:marTop w:val="0"/>
                                                  <w:marBottom w:val="0"/>
                                                  <w:divBdr>
                                                    <w:top w:val="none" w:sz="0" w:space="0" w:color="auto"/>
                                                    <w:left w:val="none" w:sz="0" w:space="0" w:color="auto"/>
                                                    <w:bottom w:val="none" w:sz="0" w:space="0" w:color="auto"/>
                                                    <w:right w:val="none" w:sz="0" w:space="0" w:color="auto"/>
                                                  </w:divBdr>
                                                  <w:divsChild>
                                                    <w:div w:id="1712654528">
                                                      <w:marLeft w:val="0"/>
                                                      <w:marRight w:val="0"/>
                                                      <w:marTop w:val="0"/>
                                                      <w:marBottom w:val="0"/>
                                                      <w:divBdr>
                                                        <w:top w:val="none" w:sz="0" w:space="0" w:color="auto"/>
                                                        <w:left w:val="none" w:sz="0" w:space="0" w:color="auto"/>
                                                        <w:bottom w:val="none" w:sz="0" w:space="0" w:color="auto"/>
                                                        <w:right w:val="none" w:sz="0" w:space="0" w:color="auto"/>
                                                      </w:divBdr>
                                                      <w:divsChild>
                                                        <w:div w:id="1769155376">
                                                          <w:marLeft w:val="0"/>
                                                          <w:marRight w:val="0"/>
                                                          <w:marTop w:val="0"/>
                                                          <w:marBottom w:val="0"/>
                                                          <w:divBdr>
                                                            <w:top w:val="none" w:sz="0" w:space="0" w:color="auto"/>
                                                            <w:left w:val="none" w:sz="0" w:space="0" w:color="auto"/>
                                                            <w:bottom w:val="none" w:sz="0" w:space="0" w:color="auto"/>
                                                            <w:right w:val="none" w:sz="0" w:space="0" w:color="auto"/>
                                                          </w:divBdr>
                                                          <w:divsChild>
                                                            <w:div w:id="1957517741">
                                                              <w:marLeft w:val="0"/>
                                                              <w:marRight w:val="0"/>
                                                              <w:marTop w:val="0"/>
                                                              <w:marBottom w:val="450"/>
                                                              <w:divBdr>
                                                                <w:top w:val="single" w:sz="6" w:space="0" w:color="EBEBEB"/>
                                                                <w:left w:val="single" w:sz="6" w:space="0" w:color="EBEBEB"/>
                                                                <w:bottom w:val="single" w:sz="2" w:space="0" w:color="EBEBEB"/>
                                                                <w:right w:val="single" w:sz="6" w:space="0" w:color="EBEBEB"/>
                                                              </w:divBdr>
                                                              <w:divsChild>
                                                                <w:div w:id="1556701494">
                                                                  <w:marLeft w:val="0"/>
                                                                  <w:marRight w:val="0"/>
                                                                  <w:marTop w:val="0"/>
                                                                  <w:marBottom w:val="0"/>
                                                                  <w:divBdr>
                                                                    <w:top w:val="none" w:sz="0" w:space="0" w:color="auto"/>
                                                                    <w:left w:val="none" w:sz="0" w:space="0" w:color="auto"/>
                                                                    <w:bottom w:val="none" w:sz="0" w:space="0" w:color="auto"/>
                                                                    <w:right w:val="none" w:sz="0" w:space="0" w:color="auto"/>
                                                                  </w:divBdr>
                                                                  <w:divsChild>
                                                                    <w:div w:id="609171075">
                                                                      <w:marLeft w:val="0"/>
                                                                      <w:marRight w:val="0"/>
                                                                      <w:marTop w:val="0"/>
                                                                      <w:marBottom w:val="0"/>
                                                                      <w:divBdr>
                                                                        <w:top w:val="none" w:sz="0" w:space="0" w:color="auto"/>
                                                                        <w:left w:val="none" w:sz="0" w:space="0" w:color="auto"/>
                                                                        <w:bottom w:val="none" w:sz="0" w:space="0" w:color="auto"/>
                                                                        <w:right w:val="none" w:sz="0" w:space="0" w:color="auto"/>
                                                                      </w:divBdr>
                                                                      <w:divsChild>
                                                                        <w:div w:id="1954094807">
                                                                          <w:marLeft w:val="0"/>
                                                                          <w:marRight w:val="0"/>
                                                                          <w:marTop w:val="0"/>
                                                                          <w:marBottom w:val="0"/>
                                                                          <w:divBdr>
                                                                            <w:top w:val="none" w:sz="0" w:space="0" w:color="auto"/>
                                                                            <w:left w:val="none" w:sz="0" w:space="0" w:color="auto"/>
                                                                            <w:bottom w:val="none" w:sz="0" w:space="0" w:color="auto"/>
                                                                            <w:right w:val="none" w:sz="0" w:space="0" w:color="auto"/>
                                                                          </w:divBdr>
                                                                          <w:divsChild>
                                                                            <w:div w:id="651370962">
                                                                              <w:marLeft w:val="0"/>
                                                                              <w:marRight w:val="0"/>
                                                                              <w:marTop w:val="0"/>
                                                                              <w:marBottom w:val="0"/>
                                                                              <w:divBdr>
                                                                                <w:top w:val="none" w:sz="0" w:space="0" w:color="auto"/>
                                                                                <w:left w:val="none" w:sz="0" w:space="0" w:color="auto"/>
                                                                                <w:bottom w:val="none" w:sz="0" w:space="0" w:color="auto"/>
                                                                                <w:right w:val="none" w:sz="0" w:space="0" w:color="auto"/>
                                                                              </w:divBdr>
                                                                              <w:divsChild>
                                                                                <w:div w:id="1412461897">
                                                                                  <w:marLeft w:val="0"/>
                                                                                  <w:marRight w:val="0"/>
                                                                                  <w:marTop w:val="0"/>
                                                                                  <w:marBottom w:val="0"/>
                                                                                  <w:divBdr>
                                                                                    <w:top w:val="none" w:sz="0" w:space="0" w:color="auto"/>
                                                                                    <w:left w:val="none" w:sz="0" w:space="0" w:color="auto"/>
                                                                                    <w:bottom w:val="none" w:sz="0" w:space="0" w:color="auto"/>
                                                                                    <w:right w:val="none" w:sz="0" w:space="0" w:color="auto"/>
                                                                                  </w:divBdr>
                                                                                  <w:divsChild>
                                                                                    <w:div w:id="19069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06637">
      <w:bodyDiv w:val="1"/>
      <w:marLeft w:val="0"/>
      <w:marRight w:val="0"/>
      <w:marTop w:val="0"/>
      <w:marBottom w:val="0"/>
      <w:divBdr>
        <w:top w:val="none" w:sz="0" w:space="0" w:color="auto"/>
        <w:left w:val="none" w:sz="0" w:space="0" w:color="auto"/>
        <w:bottom w:val="none" w:sz="0" w:space="0" w:color="auto"/>
        <w:right w:val="none" w:sz="0" w:space="0" w:color="auto"/>
      </w:divBdr>
    </w:div>
    <w:div w:id="874080289">
      <w:bodyDiv w:val="1"/>
      <w:marLeft w:val="0"/>
      <w:marRight w:val="0"/>
      <w:marTop w:val="0"/>
      <w:marBottom w:val="0"/>
      <w:divBdr>
        <w:top w:val="none" w:sz="0" w:space="0" w:color="auto"/>
        <w:left w:val="none" w:sz="0" w:space="0" w:color="auto"/>
        <w:bottom w:val="none" w:sz="0" w:space="0" w:color="auto"/>
        <w:right w:val="none" w:sz="0" w:space="0" w:color="auto"/>
      </w:divBdr>
    </w:div>
    <w:div w:id="887490303">
      <w:bodyDiv w:val="1"/>
      <w:marLeft w:val="0"/>
      <w:marRight w:val="0"/>
      <w:marTop w:val="0"/>
      <w:marBottom w:val="0"/>
      <w:divBdr>
        <w:top w:val="none" w:sz="0" w:space="0" w:color="auto"/>
        <w:left w:val="none" w:sz="0" w:space="0" w:color="auto"/>
        <w:bottom w:val="none" w:sz="0" w:space="0" w:color="auto"/>
        <w:right w:val="none" w:sz="0" w:space="0" w:color="auto"/>
      </w:divBdr>
    </w:div>
    <w:div w:id="913507644">
      <w:bodyDiv w:val="1"/>
      <w:marLeft w:val="0"/>
      <w:marRight w:val="0"/>
      <w:marTop w:val="0"/>
      <w:marBottom w:val="0"/>
      <w:divBdr>
        <w:top w:val="none" w:sz="0" w:space="0" w:color="auto"/>
        <w:left w:val="none" w:sz="0" w:space="0" w:color="auto"/>
        <w:bottom w:val="none" w:sz="0" w:space="0" w:color="auto"/>
        <w:right w:val="none" w:sz="0" w:space="0" w:color="auto"/>
      </w:divBdr>
    </w:div>
    <w:div w:id="1036663142">
      <w:bodyDiv w:val="1"/>
      <w:marLeft w:val="0"/>
      <w:marRight w:val="0"/>
      <w:marTop w:val="0"/>
      <w:marBottom w:val="0"/>
      <w:divBdr>
        <w:top w:val="none" w:sz="0" w:space="0" w:color="auto"/>
        <w:left w:val="none" w:sz="0" w:space="0" w:color="auto"/>
        <w:bottom w:val="none" w:sz="0" w:space="0" w:color="auto"/>
        <w:right w:val="none" w:sz="0" w:space="0" w:color="auto"/>
      </w:divBdr>
      <w:divsChild>
        <w:div w:id="1185827243">
          <w:marLeft w:val="0"/>
          <w:marRight w:val="0"/>
          <w:marTop w:val="0"/>
          <w:marBottom w:val="0"/>
          <w:divBdr>
            <w:top w:val="none" w:sz="0" w:space="0" w:color="auto"/>
            <w:left w:val="none" w:sz="0" w:space="0" w:color="auto"/>
            <w:bottom w:val="none" w:sz="0" w:space="0" w:color="auto"/>
            <w:right w:val="none" w:sz="0" w:space="0" w:color="auto"/>
          </w:divBdr>
          <w:divsChild>
            <w:div w:id="1977641680">
              <w:marLeft w:val="0"/>
              <w:marRight w:val="0"/>
              <w:marTop w:val="0"/>
              <w:marBottom w:val="0"/>
              <w:divBdr>
                <w:top w:val="none" w:sz="0" w:space="0" w:color="auto"/>
                <w:left w:val="none" w:sz="0" w:space="0" w:color="auto"/>
                <w:bottom w:val="none" w:sz="0" w:space="0" w:color="auto"/>
                <w:right w:val="none" w:sz="0" w:space="0" w:color="auto"/>
              </w:divBdr>
              <w:divsChild>
                <w:div w:id="717821132">
                  <w:marLeft w:val="0"/>
                  <w:marRight w:val="0"/>
                  <w:marTop w:val="0"/>
                  <w:marBottom w:val="0"/>
                  <w:divBdr>
                    <w:top w:val="none" w:sz="0" w:space="0" w:color="auto"/>
                    <w:left w:val="none" w:sz="0" w:space="0" w:color="auto"/>
                    <w:bottom w:val="none" w:sz="0" w:space="0" w:color="auto"/>
                    <w:right w:val="none" w:sz="0" w:space="0" w:color="auto"/>
                  </w:divBdr>
                  <w:divsChild>
                    <w:div w:id="1493832983">
                      <w:marLeft w:val="0"/>
                      <w:marRight w:val="0"/>
                      <w:marTop w:val="0"/>
                      <w:marBottom w:val="0"/>
                      <w:divBdr>
                        <w:top w:val="none" w:sz="0" w:space="0" w:color="auto"/>
                        <w:left w:val="none" w:sz="0" w:space="0" w:color="auto"/>
                        <w:bottom w:val="none" w:sz="0" w:space="0" w:color="auto"/>
                        <w:right w:val="none" w:sz="0" w:space="0" w:color="auto"/>
                      </w:divBdr>
                      <w:divsChild>
                        <w:div w:id="402488961">
                          <w:marLeft w:val="0"/>
                          <w:marRight w:val="0"/>
                          <w:marTop w:val="0"/>
                          <w:marBottom w:val="0"/>
                          <w:divBdr>
                            <w:top w:val="none" w:sz="0" w:space="0" w:color="auto"/>
                            <w:left w:val="none" w:sz="0" w:space="0" w:color="auto"/>
                            <w:bottom w:val="none" w:sz="0" w:space="0" w:color="auto"/>
                            <w:right w:val="none" w:sz="0" w:space="0" w:color="auto"/>
                          </w:divBdr>
                          <w:divsChild>
                            <w:div w:id="1511944721">
                              <w:marLeft w:val="3"/>
                              <w:marRight w:val="0"/>
                              <w:marTop w:val="0"/>
                              <w:marBottom w:val="300"/>
                              <w:divBdr>
                                <w:top w:val="none" w:sz="0" w:space="0" w:color="auto"/>
                                <w:left w:val="none" w:sz="0" w:space="0" w:color="auto"/>
                                <w:bottom w:val="none" w:sz="0" w:space="0" w:color="auto"/>
                                <w:right w:val="none" w:sz="0" w:space="0" w:color="auto"/>
                              </w:divBdr>
                              <w:divsChild>
                                <w:div w:id="6541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94064">
      <w:bodyDiv w:val="1"/>
      <w:marLeft w:val="0"/>
      <w:marRight w:val="0"/>
      <w:marTop w:val="0"/>
      <w:marBottom w:val="0"/>
      <w:divBdr>
        <w:top w:val="none" w:sz="0" w:space="0" w:color="auto"/>
        <w:left w:val="none" w:sz="0" w:space="0" w:color="auto"/>
        <w:bottom w:val="none" w:sz="0" w:space="0" w:color="auto"/>
        <w:right w:val="none" w:sz="0" w:space="0" w:color="auto"/>
      </w:divBdr>
    </w:div>
    <w:div w:id="1124888852">
      <w:bodyDiv w:val="1"/>
      <w:marLeft w:val="0"/>
      <w:marRight w:val="0"/>
      <w:marTop w:val="0"/>
      <w:marBottom w:val="0"/>
      <w:divBdr>
        <w:top w:val="none" w:sz="0" w:space="0" w:color="auto"/>
        <w:left w:val="none" w:sz="0" w:space="0" w:color="auto"/>
        <w:bottom w:val="none" w:sz="0" w:space="0" w:color="auto"/>
        <w:right w:val="none" w:sz="0" w:space="0" w:color="auto"/>
      </w:divBdr>
    </w:div>
    <w:div w:id="1267346921">
      <w:bodyDiv w:val="1"/>
      <w:marLeft w:val="0"/>
      <w:marRight w:val="0"/>
      <w:marTop w:val="0"/>
      <w:marBottom w:val="0"/>
      <w:divBdr>
        <w:top w:val="none" w:sz="0" w:space="0" w:color="auto"/>
        <w:left w:val="none" w:sz="0" w:space="0" w:color="auto"/>
        <w:bottom w:val="none" w:sz="0" w:space="0" w:color="auto"/>
        <w:right w:val="none" w:sz="0" w:space="0" w:color="auto"/>
      </w:divBdr>
    </w:div>
    <w:div w:id="1386446266">
      <w:bodyDiv w:val="1"/>
      <w:marLeft w:val="0"/>
      <w:marRight w:val="0"/>
      <w:marTop w:val="0"/>
      <w:marBottom w:val="0"/>
      <w:divBdr>
        <w:top w:val="none" w:sz="0" w:space="0" w:color="auto"/>
        <w:left w:val="none" w:sz="0" w:space="0" w:color="auto"/>
        <w:bottom w:val="none" w:sz="0" w:space="0" w:color="auto"/>
        <w:right w:val="none" w:sz="0" w:space="0" w:color="auto"/>
      </w:divBdr>
    </w:div>
    <w:div w:id="1434202240">
      <w:bodyDiv w:val="1"/>
      <w:marLeft w:val="0"/>
      <w:marRight w:val="0"/>
      <w:marTop w:val="0"/>
      <w:marBottom w:val="0"/>
      <w:divBdr>
        <w:top w:val="none" w:sz="0" w:space="0" w:color="auto"/>
        <w:left w:val="none" w:sz="0" w:space="0" w:color="auto"/>
        <w:bottom w:val="none" w:sz="0" w:space="0" w:color="auto"/>
        <w:right w:val="none" w:sz="0" w:space="0" w:color="auto"/>
      </w:divBdr>
    </w:div>
    <w:div w:id="1437822700">
      <w:bodyDiv w:val="1"/>
      <w:marLeft w:val="0"/>
      <w:marRight w:val="0"/>
      <w:marTop w:val="0"/>
      <w:marBottom w:val="0"/>
      <w:divBdr>
        <w:top w:val="none" w:sz="0" w:space="0" w:color="auto"/>
        <w:left w:val="none" w:sz="0" w:space="0" w:color="auto"/>
        <w:bottom w:val="none" w:sz="0" w:space="0" w:color="auto"/>
        <w:right w:val="none" w:sz="0" w:space="0" w:color="auto"/>
      </w:divBdr>
      <w:divsChild>
        <w:div w:id="2124835803">
          <w:marLeft w:val="0"/>
          <w:marRight w:val="0"/>
          <w:marTop w:val="0"/>
          <w:marBottom w:val="0"/>
          <w:divBdr>
            <w:top w:val="none" w:sz="0" w:space="0" w:color="auto"/>
            <w:left w:val="none" w:sz="0" w:space="0" w:color="auto"/>
            <w:bottom w:val="none" w:sz="0" w:space="0" w:color="auto"/>
            <w:right w:val="none" w:sz="0" w:space="0" w:color="auto"/>
          </w:divBdr>
          <w:divsChild>
            <w:div w:id="1521429987">
              <w:marLeft w:val="0"/>
              <w:marRight w:val="0"/>
              <w:marTop w:val="0"/>
              <w:marBottom w:val="0"/>
              <w:divBdr>
                <w:top w:val="none" w:sz="0" w:space="0" w:color="auto"/>
                <w:left w:val="none" w:sz="0" w:space="0" w:color="auto"/>
                <w:bottom w:val="none" w:sz="0" w:space="0" w:color="auto"/>
                <w:right w:val="none" w:sz="0" w:space="0" w:color="auto"/>
              </w:divBdr>
              <w:divsChild>
                <w:div w:id="751701656">
                  <w:marLeft w:val="-225"/>
                  <w:marRight w:val="-225"/>
                  <w:marTop w:val="0"/>
                  <w:marBottom w:val="0"/>
                  <w:divBdr>
                    <w:top w:val="none" w:sz="0" w:space="0" w:color="auto"/>
                    <w:left w:val="none" w:sz="0" w:space="0" w:color="auto"/>
                    <w:bottom w:val="none" w:sz="0" w:space="0" w:color="auto"/>
                    <w:right w:val="none" w:sz="0" w:space="0" w:color="auto"/>
                  </w:divBdr>
                  <w:divsChild>
                    <w:div w:id="829058377">
                      <w:marLeft w:val="0"/>
                      <w:marRight w:val="0"/>
                      <w:marTop w:val="0"/>
                      <w:marBottom w:val="0"/>
                      <w:divBdr>
                        <w:top w:val="none" w:sz="0" w:space="0" w:color="auto"/>
                        <w:left w:val="none" w:sz="0" w:space="0" w:color="auto"/>
                        <w:bottom w:val="none" w:sz="0" w:space="0" w:color="auto"/>
                        <w:right w:val="none" w:sz="0" w:space="0" w:color="auto"/>
                      </w:divBdr>
                      <w:divsChild>
                        <w:div w:id="853609684">
                          <w:marLeft w:val="-225"/>
                          <w:marRight w:val="-225"/>
                          <w:marTop w:val="0"/>
                          <w:marBottom w:val="0"/>
                          <w:divBdr>
                            <w:top w:val="none" w:sz="0" w:space="0" w:color="auto"/>
                            <w:left w:val="none" w:sz="0" w:space="0" w:color="auto"/>
                            <w:bottom w:val="none" w:sz="0" w:space="0" w:color="auto"/>
                            <w:right w:val="none" w:sz="0" w:space="0" w:color="auto"/>
                          </w:divBdr>
                          <w:divsChild>
                            <w:div w:id="747579039">
                              <w:marLeft w:val="0"/>
                              <w:marRight w:val="0"/>
                              <w:marTop w:val="0"/>
                              <w:marBottom w:val="0"/>
                              <w:divBdr>
                                <w:top w:val="none" w:sz="0" w:space="0" w:color="auto"/>
                                <w:left w:val="none" w:sz="0" w:space="0" w:color="auto"/>
                                <w:bottom w:val="none" w:sz="0" w:space="0" w:color="auto"/>
                                <w:right w:val="none" w:sz="0" w:space="0" w:color="auto"/>
                              </w:divBdr>
                              <w:divsChild>
                                <w:div w:id="1769814461">
                                  <w:marLeft w:val="0"/>
                                  <w:marRight w:val="0"/>
                                  <w:marTop w:val="0"/>
                                  <w:marBottom w:val="0"/>
                                  <w:divBdr>
                                    <w:top w:val="none" w:sz="0" w:space="0" w:color="auto"/>
                                    <w:left w:val="single" w:sz="6" w:space="0" w:color="E9E9E9"/>
                                    <w:bottom w:val="none" w:sz="0" w:space="0" w:color="auto"/>
                                    <w:right w:val="none" w:sz="0" w:space="0" w:color="auto"/>
                                  </w:divBdr>
                                  <w:divsChild>
                                    <w:div w:id="629095437">
                                      <w:marLeft w:val="0"/>
                                      <w:marRight w:val="0"/>
                                      <w:marTop w:val="0"/>
                                      <w:marBottom w:val="0"/>
                                      <w:divBdr>
                                        <w:top w:val="none" w:sz="0" w:space="0" w:color="auto"/>
                                        <w:left w:val="none" w:sz="0" w:space="0" w:color="auto"/>
                                        <w:bottom w:val="none" w:sz="0" w:space="0" w:color="auto"/>
                                        <w:right w:val="none" w:sz="0" w:space="0" w:color="auto"/>
                                      </w:divBdr>
                                      <w:divsChild>
                                        <w:div w:id="123085587">
                                          <w:marLeft w:val="0"/>
                                          <w:marRight w:val="0"/>
                                          <w:marTop w:val="0"/>
                                          <w:marBottom w:val="0"/>
                                          <w:divBdr>
                                            <w:top w:val="none" w:sz="0" w:space="0" w:color="auto"/>
                                            <w:left w:val="none" w:sz="0" w:space="0" w:color="auto"/>
                                            <w:bottom w:val="none" w:sz="0" w:space="0" w:color="auto"/>
                                            <w:right w:val="none" w:sz="0" w:space="0" w:color="auto"/>
                                          </w:divBdr>
                                          <w:divsChild>
                                            <w:div w:id="1067999546">
                                              <w:marLeft w:val="0"/>
                                              <w:marRight w:val="0"/>
                                              <w:marTop w:val="0"/>
                                              <w:marBottom w:val="0"/>
                                              <w:divBdr>
                                                <w:top w:val="none" w:sz="0" w:space="0" w:color="auto"/>
                                                <w:left w:val="none" w:sz="0" w:space="0" w:color="auto"/>
                                                <w:bottom w:val="none" w:sz="0" w:space="0" w:color="auto"/>
                                                <w:right w:val="none" w:sz="0" w:space="0" w:color="auto"/>
                                              </w:divBdr>
                                              <w:divsChild>
                                                <w:div w:id="1598058375">
                                                  <w:marLeft w:val="0"/>
                                                  <w:marRight w:val="0"/>
                                                  <w:marTop w:val="0"/>
                                                  <w:marBottom w:val="0"/>
                                                  <w:divBdr>
                                                    <w:top w:val="none" w:sz="0" w:space="0" w:color="auto"/>
                                                    <w:left w:val="none" w:sz="0" w:space="0" w:color="auto"/>
                                                    <w:bottom w:val="none" w:sz="0" w:space="0" w:color="auto"/>
                                                    <w:right w:val="none" w:sz="0" w:space="0" w:color="auto"/>
                                                  </w:divBdr>
                                                  <w:divsChild>
                                                    <w:div w:id="1429497068">
                                                      <w:marLeft w:val="0"/>
                                                      <w:marRight w:val="0"/>
                                                      <w:marTop w:val="0"/>
                                                      <w:marBottom w:val="0"/>
                                                      <w:divBdr>
                                                        <w:top w:val="none" w:sz="0" w:space="0" w:color="auto"/>
                                                        <w:left w:val="none" w:sz="0" w:space="0" w:color="auto"/>
                                                        <w:bottom w:val="none" w:sz="0" w:space="0" w:color="auto"/>
                                                        <w:right w:val="none" w:sz="0" w:space="0" w:color="auto"/>
                                                      </w:divBdr>
                                                      <w:divsChild>
                                                        <w:div w:id="810093971">
                                                          <w:marLeft w:val="0"/>
                                                          <w:marRight w:val="0"/>
                                                          <w:marTop w:val="0"/>
                                                          <w:marBottom w:val="0"/>
                                                          <w:divBdr>
                                                            <w:top w:val="none" w:sz="0" w:space="0" w:color="auto"/>
                                                            <w:left w:val="none" w:sz="0" w:space="0" w:color="auto"/>
                                                            <w:bottom w:val="none" w:sz="0" w:space="0" w:color="auto"/>
                                                            <w:right w:val="none" w:sz="0" w:space="0" w:color="auto"/>
                                                          </w:divBdr>
                                                        </w:div>
                                                        <w:div w:id="8695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6579333">
      <w:bodyDiv w:val="1"/>
      <w:marLeft w:val="0"/>
      <w:marRight w:val="0"/>
      <w:marTop w:val="0"/>
      <w:marBottom w:val="0"/>
      <w:divBdr>
        <w:top w:val="none" w:sz="0" w:space="0" w:color="auto"/>
        <w:left w:val="none" w:sz="0" w:space="0" w:color="auto"/>
        <w:bottom w:val="none" w:sz="0" w:space="0" w:color="auto"/>
        <w:right w:val="none" w:sz="0" w:space="0" w:color="auto"/>
      </w:divBdr>
    </w:div>
    <w:div w:id="1596860161">
      <w:bodyDiv w:val="1"/>
      <w:marLeft w:val="0"/>
      <w:marRight w:val="0"/>
      <w:marTop w:val="0"/>
      <w:marBottom w:val="0"/>
      <w:divBdr>
        <w:top w:val="none" w:sz="0" w:space="0" w:color="auto"/>
        <w:left w:val="none" w:sz="0" w:space="0" w:color="auto"/>
        <w:bottom w:val="none" w:sz="0" w:space="0" w:color="auto"/>
        <w:right w:val="none" w:sz="0" w:space="0" w:color="auto"/>
      </w:divBdr>
      <w:divsChild>
        <w:div w:id="606693029">
          <w:marLeft w:val="0"/>
          <w:marRight w:val="0"/>
          <w:marTop w:val="0"/>
          <w:marBottom w:val="0"/>
          <w:divBdr>
            <w:top w:val="none" w:sz="0" w:space="0" w:color="auto"/>
            <w:left w:val="none" w:sz="0" w:space="0" w:color="auto"/>
            <w:bottom w:val="none" w:sz="0" w:space="0" w:color="auto"/>
            <w:right w:val="none" w:sz="0" w:space="0" w:color="auto"/>
          </w:divBdr>
          <w:divsChild>
            <w:div w:id="2126607686">
              <w:marLeft w:val="0"/>
              <w:marRight w:val="0"/>
              <w:marTop w:val="0"/>
              <w:marBottom w:val="0"/>
              <w:divBdr>
                <w:top w:val="none" w:sz="0" w:space="0" w:color="auto"/>
                <w:left w:val="none" w:sz="0" w:space="0" w:color="auto"/>
                <w:bottom w:val="none" w:sz="0" w:space="0" w:color="auto"/>
                <w:right w:val="none" w:sz="0" w:space="0" w:color="auto"/>
              </w:divBdr>
              <w:divsChild>
                <w:div w:id="1846167293">
                  <w:marLeft w:val="0"/>
                  <w:marRight w:val="0"/>
                  <w:marTop w:val="0"/>
                  <w:marBottom w:val="0"/>
                  <w:divBdr>
                    <w:top w:val="none" w:sz="0" w:space="0" w:color="auto"/>
                    <w:left w:val="none" w:sz="0" w:space="0" w:color="auto"/>
                    <w:bottom w:val="none" w:sz="0" w:space="0" w:color="auto"/>
                    <w:right w:val="none" w:sz="0" w:space="0" w:color="auto"/>
                  </w:divBdr>
                  <w:divsChild>
                    <w:div w:id="1691491726">
                      <w:marLeft w:val="0"/>
                      <w:marRight w:val="0"/>
                      <w:marTop w:val="0"/>
                      <w:marBottom w:val="0"/>
                      <w:divBdr>
                        <w:top w:val="none" w:sz="0" w:space="0" w:color="auto"/>
                        <w:left w:val="none" w:sz="0" w:space="0" w:color="auto"/>
                        <w:bottom w:val="none" w:sz="0" w:space="0" w:color="auto"/>
                        <w:right w:val="none" w:sz="0" w:space="0" w:color="auto"/>
                      </w:divBdr>
                      <w:divsChild>
                        <w:div w:id="616065888">
                          <w:marLeft w:val="0"/>
                          <w:marRight w:val="0"/>
                          <w:marTop w:val="0"/>
                          <w:marBottom w:val="0"/>
                          <w:divBdr>
                            <w:top w:val="none" w:sz="0" w:space="0" w:color="auto"/>
                            <w:left w:val="none" w:sz="0" w:space="0" w:color="auto"/>
                            <w:bottom w:val="none" w:sz="0" w:space="0" w:color="auto"/>
                            <w:right w:val="none" w:sz="0" w:space="0" w:color="auto"/>
                          </w:divBdr>
                          <w:divsChild>
                            <w:div w:id="1877962000">
                              <w:marLeft w:val="0"/>
                              <w:marRight w:val="0"/>
                              <w:marTop w:val="0"/>
                              <w:marBottom w:val="0"/>
                              <w:divBdr>
                                <w:top w:val="none" w:sz="0" w:space="0" w:color="auto"/>
                                <w:left w:val="none" w:sz="0" w:space="0" w:color="auto"/>
                                <w:bottom w:val="none" w:sz="0" w:space="0" w:color="auto"/>
                                <w:right w:val="none" w:sz="0" w:space="0" w:color="auto"/>
                              </w:divBdr>
                              <w:divsChild>
                                <w:div w:id="792989296">
                                  <w:marLeft w:val="0"/>
                                  <w:marRight w:val="0"/>
                                  <w:marTop w:val="0"/>
                                  <w:marBottom w:val="0"/>
                                  <w:divBdr>
                                    <w:top w:val="none" w:sz="0" w:space="0" w:color="auto"/>
                                    <w:left w:val="none" w:sz="0" w:space="0" w:color="auto"/>
                                    <w:bottom w:val="none" w:sz="0" w:space="0" w:color="auto"/>
                                    <w:right w:val="none" w:sz="0" w:space="0" w:color="auto"/>
                                  </w:divBdr>
                                  <w:divsChild>
                                    <w:div w:id="1130637516">
                                      <w:marLeft w:val="0"/>
                                      <w:marRight w:val="0"/>
                                      <w:marTop w:val="150"/>
                                      <w:marBottom w:val="0"/>
                                      <w:divBdr>
                                        <w:top w:val="none" w:sz="0" w:space="0" w:color="auto"/>
                                        <w:left w:val="none" w:sz="0" w:space="0" w:color="auto"/>
                                        <w:bottom w:val="none" w:sz="0" w:space="0" w:color="auto"/>
                                        <w:right w:val="none" w:sz="0" w:space="0" w:color="auto"/>
                                      </w:divBdr>
                                      <w:divsChild>
                                        <w:div w:id="1905680623">
                                          <w:marLeft w:val="0"/>
                                          <w:marRight w:val="0"/>
                                          <w:marTop w:val="0"/>
                                          <w:marBottom w:val="0"/>
                                          <w:divBdr>
                                            <w:top w:val="none" w:sz="0" w:space="0" w:color="auto"/>
                                            <w:left w:val="none" w:sz="0" w:space="0" w:color="auto"/>
                                            <w:bottom w:val="none" w:sz="0" w:space="0" w:color="auto"/>
                                            <w:right w:val="none" w:sz="0" w:space="0" w:color="auto"/>
                                          </w:divBdr>
                                          <w:divsChild>
                                            <w:div w:id="881867542">
                                              <w:marLeft w:val="0"/>
                                              <w:marRight w:val="0"/>
                                              <w:marTop w:val="0"/>
                                              <w:marBottom w:val="0"/>
                                              <w:divBdr>
                                                <w:top w:val="none" w:sz="0" w:space="0" w:color="auto"/>
                                                <w:left w:val="none" w:sz="0" w:space="0" w:color="auto"/>
                                                <w:bottom w:val="none" w:sz="0" w:space="0" w:color="auto"/>
                                                <w:right w:val="none" w:sz="0" w:space="0" w:color="auto"/>
                                              </w:divBdr>
                                            </w:div>
                                            <w:div w:id="1197620237">
                                              <w:marLeft w:val="0"/>
                                              <w:marRight w:val="0"/>
                                              <w:marTop w:val="0"/>
                                              <w:marBottom w:val="0"/>
                                              <w:divBdr>
                                                <w:top w:val="none" w:sz="0" w:space="0" w:color="auto"/>
                                                <w:left w:val="none" w:sz="0" w:space="0" w:color="auto"/>
                                                <w:bottom w:val="none" w:sz="0" w:space="0" w:color="auto"/>
                                                <w:right w:val="none" w:sz="0" w:space="0" w:color="auto"/>
                                              </w:divBdr>
                                            </w:div>
                                            <w:div w:id="1535535587">
                                              <w:marLeft w:val="0"/>
                                              <w:marRight w:val="0"/>
                                              <w:marTop w:val="0"/>
                                              <w:marBottom w:val="0"/>
                                              <w:divBdr>
                                                <w:top w:val="none" w:sz="0" w:space="0" w:color="auto"/>
                                                <w:left w:val="none" w:sz="0" w:space="0" w:color="auto"/>
                                                <w:bottom w:val="none" w:sz="0" w:space="0" w:color="auto"/>
                                                <w:right w:val="none" w:sz="0" w:space="0" w:color="auto"/>
                                              </w:divBdr>
                                            </w:div>
                                            <w:div w:id="1584029211">
                                              <w:marLeft w:val="0"/>
                                              <w:marRight w:val="0"/>
                                              <w:marTop w:val="0"/>
                                              <w:marBottom w:val="0"/>
                                              <w:divBdr>
                                                <w:top w:val="none" w:sz="0" w:space="0" w:color="auto"/>
                                                <w:left w:val="none" w:sz="0" w:space="0" w:color="auto"/>
                                                <w:bottom w:val="none" w:sz="0" w:space="0" w:color="auto"/>
                                                <w:right w:val="none" w:sz="0" w:space="0" w:color="auto"/>
                                              </w:divBdr>
                                            </w:div>
                                            <w:div w:id="16947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34135">
      <w:bodyDiv w:val="1"/>
      <w:marLeft w:val="0"/>
      <w:marRight w:val="0"/>
      <w:marTop w:val="0"/>
      <w:marBottom w:val="0"/>
      <w:divBdr>
        <w:top w:val="none" w:sz="0" w:space="0" w:color="auto"/>
        <w:left w:val="none" w:sz="0" w:space="0" w:color="auto"/>
        <w:bottom w:val="none" w:sz="0" w:space="0" w:color="auto"/>
        <w:right w:val="none" w:sz="0" w:space="0" w:color="auto"/>
      </w:divBdr>
      <w:divsChild>
        <w:div w:id="363680059">
          <w:marLeft w:val="0"/>
          <w:marRight w:val="0"/>
          <w:marTop w:val="0"/>
          <w:marBottom w:val="0"/>
          <w:divBdr>
            <w:top w:val="none" w:sz="0" w:space="0" w:color="auto"/>
            <w:left w:val="none" w:sz="0" w:space="0" w:color="auto"/>
            <w:bottom w:val="none" w:sz="0" w:space="0" w:color="auto"/>
            <w:right w:val="none" w:sz="0" w:space="0" w:color="auto"/>
          </w:divBdr>
          <w:divsChild>
            <w:div w:id="599336549">
              <w:marLeft w:val="0"/>
              <w:marRight w:val="0"/>
              <w:marTop w:val="0"/>
              <w:marBottom w:val="0"/>
              <w:divBdr>
                <w:top w:val="none" w:sz="0" w:space="0" w:color="auto"/>
                <w:left w:val="none" w:sz="0" w:space="0" w:color="auto"/>
                <w:bottom w:val="none" w:sz="0" w:space="0" w:color="auto"/>
                <w:right w:val="none" w:sz="0" w:space="0" w:color="auto"/>
              </w:divBdr>
              <w:divsChild>
                <w:div w:id="955602424">
                  <w:marLeft w:val="0"/>
                  <w:marRight w:val="0"/>
                  <w:marTop w:val="0"/>
                  <w:marBottom w:val="0"/>
                  <w:divBdr>
                    <w:top w:val="none" w:sz="0" w:space="0" w:color="auto"/>
                    <w:left w:val="none" w:sz="0" w:space="0" w:color="auto"/>
                    <w:bottom w:val="none" w:sz="0" w:space="0" w:color="auto"/>
                    <w:right w:val="none" w:sz="0" w:space="0" w:color="auto"/>
                  </w:divBdr>
                  <w:divsChild>
                    <w:div w:id="1002318495">
                      <w:marLeft w:val="0"/>
                      <w:marRight w:val="0"/>
                      <w:marTop w:val="0"/>
                      <w:marBottom w:val="0"/>
                      <w:divBdr>
                        <w:top w:val="none" w:sz="0" w:space="0" w:color="auto"/>
                        <w:left w:val="none" w:sz="0" w:space="0" w:color="auto"/>
                        <w:bottom w:val="none" w:sz="0" w:space="0" w:color="auto"/>
                        <w:right w:val="none" w:sz="0" w:space="0" w:color="auto"/>
                      </w:divBdr>
                      <w:divsChild>
                        <w:div w:id="757753111">
                          <w:marLeft w:val="0"/>
                          <w:marRight w:val="0"/>
                          <w:marTop w:val="0"/>
                          <w:marBottom w:val="0"/>
                          <w:divBdr>
                            <w:top w:val="none" w:sz="0" w:space="0" w:color="auto"/>
                            <w:left w:val="none" w:sz="0" w:space="0" w:color="auto"/>
                            <w:bottom w:val="none" w:sz="0" w:space="0" w:color="auto"/>
                            <w:right w:val="none" w:sz="0" w:space="0" w:color="auto"/>
                          </w:divBdr>
                          <w:divsChild>
                            <w:div w:id="1381788287">
                              <w:marLeft w:val="0"/>
                              <w:marRight w:val="0"/>
                              <w:marTop w:val="0"/>
                              <w:marBottom w:val="0"/>
                              <w:divBdr>
                                <w:top w:val="none" w:sz="0" w:space="0" w:color="auto"/>
                                <w:left w:val="none" w:sz="0" w:space="0" w:color="auto"/>
                                <w:bottom w:val="none" w:sz="0" w:space="0" w:color="auto"/>
                                <w:right w:val="none" w:sz="0" w:space="0" w:color="auto"/>
                              </w:divBdr>
                              <w:divsChild>
                                <w:div w:id="299120159">
                                  <w:marLeft w:val="0"/>
                                  <w:marRight w:val="0"/>
                                  <w:marTop w:val="0"/>
                                  <w:marBottom w:val="0"/>
                                  <w:divBdr>
                                    <w:top w:val="none" w:sz="0" w:space="0" w:color="auto"/>
                                    <w:left w:val="none" w:sz="0" w:space="0" w:color="auto"/>
                                    <w:bottom w:val="none" w:sz="0" w:space="0" w:color="auto"/>
                                    <w:right w:val="none" w:sz="0" w:space="0" w:color="auto"/>
                                  </w:divBdr>
                                  <w:divsChild>
                                    <w:div w:id="1041586869">
                                      <w:marLeft w:val="150"/>
                                      <w:marRight w:val="0"/>
                                      <w:marTop w:val="150"/>
                                      <w:marBottom w:val="0"/>
                                      <w:divBdr>
                                        <w:top w:val="none" w:sz="0" w:space="0" w:color="auto"/>
                                        <w:left w:val="none" w:sz="0" w:space="0" w:color="auto"/>
                                        <w:bottom w:val="none" w:sz="0" w:space="0" w:color="auto"/>
                                        <w:right w:val="none" w:sz="0" w:space="0" w:color="auto"/>
                                      </w:divBdr>
                                      <w:divsChild>
                                        <w:div w:id="1042557172">
                                          <w:marLeft w:val="0"/>
                                          <w:marRight w:val="0"/>
                                          <w:marTop w:val="0"/>
                                          <w:marBottom w:val="0"/>
                                          <w:divBdr>
                                            <w:top w:val="none" w:sz="0" w:space="0" w:color="auto"/>
                                            <w:left w:val="none" w:sz="0" w:space="0" w:color="auto"/>
                                            <w:bottom w:val="none" w:sz="0" w:space="0" w:color="auto"/>
                                            <w:right w:val="none" w:sz="0" w:space="0" w:color="auto"/>
                                          </w:divBdr>
                                          <w:divsChild>
                                            <w:div w:id="1634216718">
                                              <w:marLeft w:val="0"/>
                                              <w:marRight w:val="0"/>
                                              <w:marTop w:val="0"/>
                                              <w:marBottom w:val="0"/>
                                              <w:divBdr>
                                                <w:top w:val="none" w:sz="0" w:space="0" w:color="auto"/>
                                                <w:left w:val="none" w:sz="0" w:space="0" w:color="auto"/>
                                                <w:bottom w:val="none" w:sz="0" w:space="0" w:color="auto"/>
                                                <w:right w:val="none" w:sz="0" w:space="0" w:color="auto"/>
                                              </w:divBdr>
                                              <w:divsChild>
                                                <w:div w:id="1191647560">
                                                  <w:marLeft w:val="0"/>
                                                  <w:marRight w:val="0"/>
                                                  <w:marTop w:val="0"/>
                                                  <w:marBottom w:val="0"/>
                                                  <w:divBdr>
                                                    <w:top w:val="none" w:sz="0" w:space="0" w:color="auto"/>
                                                    <w:left w:val="none" w:sz="0" w:space="0" w:color="auto"/>
                                                    <w:bottom w:val="none" w:sz="0" w:space="0" w:color="auto"/>
                                                    <w:right w:val="none" w:sz="0" w:space="0" w:color="auto"/>
                                                  </w:divBdr>
                                                  <w:divsChild>
                                                    <w:div w:id="2049261354">
                                                      <w:marLeft w:val="0"/>
                                                      <w:marRight w:val="0"/>
                                                      <w:marTop w:val="0"/>
                                                      <w:marBottom w:val="0"/>
                                                      <w:divBdr>
                                                        <w:top w:val="none" w:sz="0" w:space="0" w:color="auto"/>
                                                        <w:left w:val="none" w:sz="0" w:space="0" w:color="auto"/>
                                                        <w:bottom w:val="none" w:sz="0" w:space="0" w:color="auto"/>
                                                        <w:right w:val="none" w:sz="0" w:space="0" w:color="auto"/>
                                                      </w:divBdr>
                                                      <w:divsChild>
                                                        <w:div w:id="1066146733">
                                                          <w:marLeft w:val="0"/>
                                                          <w:marRight w:val="0"/>
                                                          <w:marTop w:val="0"/>
                                                          <w:marBottom w:val="0"/>
                                                          <w:divBdr>
                                                            <w:top w:val="none" w:sz="0" w:space="0" w:color="auto"/>
                                                            <w:left w:val="none" w:sz="0" w:space="0" w:color="auto"/>
                                                            <w:bottom w:val="none" w:sz="0" w:space="0" w:color="auto"/>
                                                            <w:right w:val="none" w:sz="0" w:space="0" w:color="auto"/>
                                                          </w:divBdr>
                                                          <w:divsChild>
                                                            <w:div w:id="257561029">
                                                              <w:marLeft w:val="0"/>
                                                              <w:marRight w:val="0"/>
                                                              <w:marTop w:val="0"/>
                                                              <w:marBottom w:val="0"/>
                                                              <w:divBdr>
                                                                <w:top w:val="none" w:sz="0" w:space="0" w:color="auto"/>
                                                                <w:left w:val="none" w:sz="0" w:space="0" w:color="auto"/>
                                                                <w:bottom w:val="none" w:sz="0" w:space="0" w:color="auto"/>
                                                                <w:right w:val="none" w:sz="0" w:space="0" w:color="auto"/>
                                                              </w:divBdr>
                                                            </w:div>
                                                          </w:divsChild>
                                                        </w:div>
                                                        <w:div w:id="12705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148706">
                                      <w:marLeft w:val="0"/>
                                      <w:marRight w:val="0"/>
                                      <w:marTop w:val="150"/>
                                      <w:marBottom w:val="0"/>
                                      <w:divBdr>
                                        <w:top w:val="none" w:sz="0" w:space="0" w:color="auto"/>
                                        <w:left w:val="none" w:sz="0" w:space="0" w:color="auto"/>
                                        <w:bottom w:val="none" w:sz="0" w:space="0" w:color="auto"/>
                                        <w:right w:val="none" w:sz="0" w:space="0" w:color="auto"/>
                                      </w:divBdr>
                                      <w:divsChild>
                                        <w:div w:id="962078555">
                                          <w:marLeft w:val="0"/>
                                          <w:marRight w:val="0"/>
                                          <w:marTop w:val="0"/>
                                          <w:marBottom w:val="0"/>
                                          <w:divBdr>
                                            <w:top w:val="none" w:sz="0" w:space="0" w:color="auto"/>
                                            <w:left w:val="none" w:sz="0" w:space="0" w:color="auto"/>
                                            <w:bottom w:val="none" w:sz="0" w:space="0" w:color="auto"/>
                                            <w:right w:val="none" w:sz="0" w:space="0" w:color="auto"/>
                                          </w:divBdr>
                                        </w:div>
                                        <w:div w:id="1655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223123">
      <w:bodyDiv w:val="1"/>
      <w:marLeft w:val="0"/>
      <w:marRight w:val="0"/>
      <w:marTop w:val="0"/>
      <w:marBottom w:val="0"/>
      <w:divBdr>
        <w:top w:val="none" w:sz="0" w:space="0" w:color="auto"/>
        <w:left w:val="none" w:sz="0" w:space="0" w:color="auto"/>
        <w:bottom w:val="none" w:sz="0" w:space="0" w:color="auto"/>
        <w:right w:val="none" w:sz="0" w:space="0" w:color="auto"/>
      </w:divBdr>
      <w:divsChild>
        <w:div w:id="351302320">
          <w:marLeft w:val="0"/>
          <w:marRight w:val="0"/>
          <w:marTop w:val="0"/>
          <w:marBottom w:val="0"/>
          <w:divBdr>
            <w:top w:val="none" w:sz="0" w:space="0" w:color="auto"/>
            <w:left w:val="none" w:sz="0" w:space="0" w:color="auto"/>
            <w:bottom w:val="none" w:sz="0" w:space="0" w:color="auto"/>
            <w:right w:val="none" w:sz="0" w:space="0" w:color="auto"/>
          </w:divBdr>
          <w:divsChild>
            <w:div w:id="1091122460">
              <w:marLeft w:val="0"/>
              <w:marRight w:val="0"/>
              <w:marTop w:val="0"/>
              <w:marBottom w:val="0"/>
              <w:divBdr>
                <w:top w:val="none" w:sz="0" w:space="0" w:color="auto"/>
                <w:left w:val="none" w:sz="0" w:space="0" w:color="auto"/>
                <w:bottom w:val="none" w:sz="0" w:space="0" w:color="auto"/>
                <w:right w:val="none" w:sz="0" w:space="0" w:color="auto"/>
              </w:divBdr>
              <w:divsChild>
                <w:div w:id="1107770617">
                  <w:marLeft w:val="0"/>
                  <w:marRight w:val="0"/>
                  <w:marTop w:val="0"/>
                  <w:marBottom w:val="0"/>
                  <w:divBdr>
                    <w:top w:val="none" w:sz="0" w:space="0" w:color="auto"/>
                    <w:left w:val="none" w:sz="0" w:space="0" w:color="auto"/>
                    <w:bottom w:val="none" w:sz="0" w:space="0" w:color="auto"/>
                    <w:right w:val="none" w:sz="0" w:space="0" w:color="auto"/>
                  </w:divBdr>
                  <w:divsChild>
                    <w:div w:id="1135101265">
                      <w:marLeft w:val="0"/>
                      <w:marRight w:val="0"/>
                      <w:marTop w:val="0"/>
                      <w:marBottom w:val="0"/>
                      <w:divBdr>
                        <w:top w:val="none" w:sz="0" w:space="0" w:color="auto"/>
                        <w:left w:val="none" w:sz="0" w:space="0" w:color="auto"/>
                        <w:bottom w:val="none" w:sz="0" w:space="0" w:color="auto"/>
                        <w:right w:val="none" w:sz="0" w:space="0" w:color="auto"/>
                      </w:divBdr>
                      <w:divsChild>
                        <w:div w:id="2025205298">
                          <w:marLeft w:val="0"/>
                          <w:marRight w:val="0"/>
                          <w:marTop w:val="0"/>
                          <w:marBottom w:val="0"/>
                          <w:divBdr>
                            <w:top w:val="none" w:sz="0" w:space="0" w:color="auto"/>
                            <w:left w:val="none" w:sz="0" w:space="0" w:color="auto"/>
                            <w:bottom w:val="none" w:sz="0" w:space="0" w:color="auto"/>
                            <w:right w:val="none" w:sz="0" w:space="0" w:color="auto"/>
                          </w:divBdr>
                          <w:divsChild>
                            <w:div w:id="499274022">
                              <w:marLeft w:val="0"/>
                              <w:marRight w:val="0"/>
                              <w:marTop w:val="0"/>
                              <w:marBottom w:val="0"/>
                              <w:divBdr>
                                <w:top w:val="none" w:sz="0" w:space="0" w:color="auto"/>
                                <w:left w:val="none" w:sz="0" w:space="0" w:color="auto"/>
                                <w:bottom w:val="none" w:sz="0" w:space="0" w:color="auto"/>
                                <w:right w:val="none" w:sz="0" w:space="0" w:color="auto"/>
                              </w:divBdr>
                            </w:div>
                            <w:div w:id="694767983">
                              <w:marLeft w:val="0"/>
                              <w:marRight w:val="0"/>
                              <w:marTop w:val="0"/>
                              <w:marBottom w:val="0"/>
                              <w:divBdr>
                                <w:top w:val="none" w:sz="0" w:space="0" w:color="auto"/>
                                <w:left w:val="none" w:sz="0" w:space="0" w:color="auto"/>
                                <w:bottom w:val="none" w:sz="0" w:space="0" w:color="auto"/>
                                <w:right w:val="none" w:sz="0" w:space="0" w:color="auto"/>
                              </w:divBdr>
                            </w:div>
                            <w:div w:id="8129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090103">
      <w:bodyDiv w:val="1"/>
      <w:marLeft w:val="0"/>
      <w:marRight w:val="0"/>
      <w:marTop w:val="0"/>
      <w:marBottom w:val="0"/>
      <w:divBdr>
        <w:top w:val="none" w:sz="0" w:space="0" w:color="auto"/>
        <w:left w:val="none" w:sz="0" w:space="0" w:color="auto"/>
        <w:bottom w:val="none" w:sz="0" w:space="0" w:color="auto"/>
        <w:right w:val="none" w:sz="0" w:space="0" w:color="auto"/>
      </w:divBdr>
    </w:div>
    <w:div w:id="1700273557">
      <w:bodyDiv w:val="1"/>
      <w:marLeft w:val="0"/>
      <w:marRight w:val="0"/>
      <w:marTop w:val="0"/>
      <w:marBottom w:val="0"/>
      <w:divBdr>
        <w:top w:val="none" w:sz="0" w:space="0" w:color="auto"/>
        <w:left w:val="none" w:sz="0" w:space="0" w:color="auto"/>
        <w:bottom w:val="none" w:sz="0" w:space="0" w:color="auto"/>
        <w:right w:val="none" w:sz="0" w:space="0" w:color="auto"/>
      </w:divBdr>
      <w:divsChild>
        <w:div w:id="838543228">
          <w:marLeft w:val="0"/>
          <w:marRight w:val="0"/>
          <w:marTop w:val="0"/>
          <w:marBottom w:val="0"/>
          <w:divBdr>
            <w:top w:val="none" w:sz="0" w:space="0" w:color="auto"/>
            <w:left w:val="none" w:sz="0" w:space="0" w:color="auto"/>
            <w:bottom w:val="none" w:sz="0" w:space="0" w:color="auto"/>
            <w:right w:val="none" w:sz="0" w:space="0" w:color="auto"/>
          </w:divBdr>
          <w:divsChild>
            <w:div w:id="725569126">
              <w:marLeft w:val="0"/>
              <w:marRight w:val="0"/>
              <w:marTop w:val="0"/>
              <w:marBottom w:val="0"/>
              <w:divBdr>
                <w:top w:val="none" w:sz="0" w:space="0" w:color="auto"/>
                <w:left w:val="none" w:sz="0" w:space="0" w:color="auto"/>
                <w:bottom w:val="none" w:sz="0" w:space="0" w:color="auto"/>
                <w:right w:val="none" w:sz="0" w:space="0" w:color="auto"/>
              </w:divBdr>
              <w:divsChild>
                <w:div w:id="637683992">
                  <w:marLeft w:val="0"/>
                  <w:marRight w:val="0"/>
                  <w:marTop w:val="0"/>
                  <w:marBottom w:val="0"/>
                  <w:divBdr>
                    <w:top w:val="none" w:sz="0" w:space="0" w:color="auto"/>
                    <w:left w:val="none" w:sz="0" w:space="0" w:color="auto"/>
                    <w:bottom w:val="none" w:sz="0" w:space="0" w:color="auto"/>
                    <w:right w:val="none" w:sz="0" w:space="0" w:color="auto"/>
                  </w:divBdr>
                  <w:divsChild>
                    <w:div w:id="121390850">
                      <w:marLeft w:val="0"/>
                      <w:marRight w:val="0"/>
                      <w:marTop w:val="0"/>
                      <w:marBottom w:val="0"/>
                      <w:divBdr>
                        <w:top w:val="none" w:sz="0" w:space="0" w:color="auto"/>
                        <w:left w:val="none" w:sz="0" w:space="0" w:color="auto"/>
                        <w:bottom w:val="none" w:sz="0" w:space="0" w:color="auto"/>
                        <w:right w:val="none" w:sz="0" w:space="0" w:color="auto"/>
                      </w:divBdr>
                      <w:divsChild>
                        <w:div w:id="982077092">
                          <w:marLeft w:val="0"/>
                          <w:marRight w:val="0"/>
                          <w:marTop w:val="0"/>
                          <w:marBottom w:val="0"/>
                          <w:divBdr>
                            <w:top w:val="none" w:sz="0" w:space="0" w:color="auto"/>
                            <w:left w:val="none" w:sz="0" w:space="0" w:color="auto"/>
                            <w:bottom w:val="none" w:sz="0" w:space="0" w:color="auto"/>
                            <w:right w:val="none" w:sz="0" w:space="0" w:color="auto"/>
                          </w:divBdr>
                          <w:divsChild>
                            <w:div w:id="1415317292">
                              <w:marLeft w:val="0"/>
                              <w:marRight w:val="0"/>
                              <w:marTop w:val="0"/>
                              <w:marBottom w:val="0"/>
                              <w:divBdr>
                                <w:top w:val="none" w:sz="0" w:space="0" w:color="auto"/>
                                <w:left w:val="none" w:sz="0" w:space="0" w:color="auto"/>
                                <w:bottom w:val="none" w:sz="0" w:space="0" w:color="auto"/>
                                <w:right w:val="none" w:sz="0" w:space="0" w:color="auto"/>
                              </w:divBdr>
                              <w:divsChild>
                                <w:div w:id="382678636">
                                  <w:marLeft w:val="0"/>
                                  <w:marRight w:val="0"/>
                                  <w:marTop w:val="0"/>
                                  <w:marBottom w:val="0"/>
                                  <w:divBdr>
                                    <w:top w:val="none" w:sz="0" w:space="0" w:color="auto"/>
                                    <w:left w:val="none" w:sz="0" w:space="0" w:color="auto"/>
                                    <w:bottom w:val="none" w:sz="0" w:space="0" w:color="auto"/>
                                    <w:right w:val="none" w:sz="0" w:space="0" w:color="auto"/>
                                  </w:divBdr>
                                  <w:divsChild>
                                    <w:div w:id="1606424752">
                                      <w:marLeft w:val="0"/>
                                      <w:marRight w:val="0"/>
                                      <w:marTop w:val="0"/>
                                      <w:marBottom w:val="0"/>
                                      <w:divBdr>
                                        <w:top w:val="none" w:sz="0" w:space="0" w:color="auto"/>
                                        <w:left w:val="none" w:sz="0" w:space="0" w:color="auto"/>
                                        <w:bottom w:val="none" w:sz="0" w:space="0" w:color="auto"/>
                                        <w:right w:val="none" w:sz="0" w:space="0" w:color="auto"/>
                                      </w:divBdr>
                                      <w:divsChild>
                                        <w:div w:id="465122313">
                                          <w:marLeft w:val="0"/>
                                          <w:marRight w:val="0"/>
                                          <w:marTop w:val="0"/>
                                          <w:marBottom w:val="0"/>
                                          <w:divBdr>
                                            <w:top w:val="none" w:sz="0" w:space="0" w:color="auto"/>
                                            <w:left w:val="none" w:sz="0" w:space="0" w:color="auto"/>
                                            <w:bottom w:val="none" w:sz="0" w:space="0" w:color="auto"/>
                                            <w:right w:val="none" w:sz="0" w:space="0" w:color="auto"/>
                                          </w:divBdr>
                                          <w:divsChild>
                                            <w:div w:id="362174988">
                                              <w:marLeft w:val="0"/>
                                              <w:marRight w:val="0"/>
                                              <w:marTop w:val="0"/>
                                              <w:marBottom w:val="0"/>
                                              <w:divBdr>
                                                <w:top w:val="none" w:sz="0" w:space="0" w:color="auto"/>
                                                <w:left w:val="none" w:sz="0" w:space="0" w:color="auto"/>
                                                <w:bottom w:val="none" w:sz="0" w:space="0" w:color="auto"/>
                                                <w:right w:val="none" w:sz="0" w:space="0" w:color="auto"/>
                                              </w:divBdr>
                                              <w:divsChild>
                                                <w:div w:id="496115424">
                                                  <w:marLeft w:val="0"/>
                                                  <w:marRight w:val="0"/>
                                                  <w:marTop w:val="0"/>
                                                  <w:marBottom w:val="0"/>
                                                  <w:divBdr>
                                                    <w:top w:val="none" w:sz="0" w:space="0" w:color="auto"/>
                                                    <w:left w:val="none" w:sz="0" w:space="0" w:color="auto"/>
                                                    <w:bottom w:val="none" w:sz="0" w:space="0" w:color="auto"/>
                                                    <w:right w:val="none" w:sz="0" w:space="0" w:color="auto"/>
                                                  </w:divBdr>
                                                  <w:divsChild>
                                                    <w:div w:id="756361760">
                                                      <w:marLeft w:val="0"/>
                                                      <w:marRight w:val="0"/>
                                                      <w:marTop w:val="0"/>
                                                      <w:marBottom w:val="0"/>
                                                      <w:divBdr>
                                                        <w:top w:val="none" w:sz="0" w:space="0" w:color="auto"/>
                                                        <w:left w:val="none" w:sz="0" w:space="0" w:color="auto"/>
                                                        <w:bottom w:val="none" w:sz="0" w:space="0" w:color="auto"/>
                                                        <w:right w:val="none" w:sz="0" w:space="0" w:color="auto"/>
                                                      </w:divBdr>
                                                      <w:divsChild>
                                                        <w:div w:id="157842599">
                                                          <w:marLeft w:val="0"/>
                                                          <w:marRight w:val="0"/>
                                                          <w:marTop w:val="0"/>
                                                          <w:marBottom w:val="0"/>
                                                          <w:divBdr>
                                                            <w:top w:val="none" w:sz="0" w:space="0" w:color="auto"/>
                                                            <w:left w:val="none" w:sz="0" w:space="0" w:color="auto"/>
                                                            <w:bottom w:val="none" w:sz="0" w:space="0" w:color="auto"/>
                                                            <w:right w:val="none" w:sz="0" w:space="0" w:color="auto"/>
                                                          </w:divBdr>
                                                          <w:divsChild>
                                                            <w:div w:id="1188714669">
                                                              <w:marLeft w:val="0"/>
                                                              <w:marRight w:val="0"/>
                                                              <w:marTop w:val="0"/>
                                                              <w:marBottom w:val="0"/>
                                                              <w:divBdr>
                                                                <w:top w:val="none" w:sz="0" w:space="0" w:color="auto"/>
                                                                <w:left w:val="none" w:sz="0" w:space="0" w:color="auto"/>
                                                                <w:bottom w:val="none" w:sz="0" w:space="0" w:color="auto"/>
                                                                <w:right w:val="none" w:sz="0" w:space="0" w:color="auto"/>
                                                              </w:divBdr>
                                                              <w:divsChild>
                                                                <w:div w:id="10593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8872270">
      <w:bodyDiv w:val="1"/>
      <w:marLeft w:val="0"/>
      <w:marRight w:val="0"/>
      <w:marTop w:val="0"/>
      <w:marBottom w:val="0"/>
      <w:divBdr>
        <w:top w:val="none" w:sz="0" w:space="0" w:color="auto"/>
        <w:left w:val="none" w:sz="0" w:space="0" w:color="auto"/>
        <w:bottom w:val="none" w:sz="0" w:space="0" w:color="auto"/>
        <w:right w:val="none" w:sz="0" w:space="0" w:color="auto"/>
      </w:divBdr>
    </w:div>
    <w:div w:id="1797799690">
      <w:bodyDiv w:val="1"/>
      <w:marLeft w:val="0"/>
      <w:marRight w:val="0"/>
      <w:marTop w:val="0"/>
      <w:marBottom w:val="0"/>
      <w:divBdr>
        <w:top w:val="none" w:sz="0" w:space="0" w:color="auto"/>
        <w:left w:val="none" w:sz="0" w:space="0" w:color="auto"/>
        <w:bottom w:val="none" w:sz="0" w:space="0" w:color="auto"/>
        <w:right w:val="none" w:sz="0" w:space="0" w:color="auto"/>
      </w:divBdr>
    </w:div>
    <w:div w:id="1838569611">
      <w:bodyDiv w:val="1"/>
      <w:marLeft w:val="0"/>
      <w:marRight w:val="0"/>
      <w:marTop w:val="0"/>
      <w:marBottom w:val="0"/>
      <w:divBdr>
        <w:top w:val="none" w:sz="0" w:space="0" w:color="auto"/>
        <w:left w:val="none" w:sz="0" w:space="0" w:color="auto"/>
        <w:bottom w:val="none" w:sz="0" w:space="0" w:color="auto"/>
        <w:right w:val="none" w:sz="0" w:space="0" w:color="auto"/>
      </w:divBdr>
      <w:divsChild>
        <w:div w:id="193733160">
          <w:marLeft w:val="0"/>
          <w:marRight w:val="0"/>
          <w:marTop w:val="0"/>
          <w:marBottom w:val="0"/>
          <w:divBdr>
            <w:top w:val="none" w:sz="0" w:space="0" w:color="auto"/>
            <w:left w:val="none" w:sz="0" w:space="0" w:color="auto"/>
            <w:bottom w:val="none" w:sz="0" w:space="0" w:color="auto"/>
            <w:right w:val="none" w:sz="0" w:space="0" w:color="auto"/>
          </w:divBdr>
          <w:divsChild>
            <w:div w:id="279458840">
              <w:marLeft w:val="0"/>
              <w:marRight w:val="0"/>
              <w:marTop w:val="0"/>
              <w:marBottom w:val="0"/>
              <w:divBdr>
                <w:top w:val="none" w:sz="0" w:space="0" w:color="auto"/>
                <w:left w:val="none" w:sz="0" w:space="0" w:color="auto"/>
                <w:bottom w:val="none" w:sz="0" w:space="0" w:color="auto"/>
                <w:right w:val="none" w:sz="0" w:space="0" w:color="auto"/>
              </w:divBdr>
              <w:divsChild>
                <w:div w:id="829751680">
                  <w:marLeft w:val="-300"/>
                  <w:marRight w:val="-300"/>
                  <w:marTop w:val="0"/>
                  <w:marBottom w:val="0"/>
                  <w:divBdr>
                    <w:top w:val="none" w:sz="0" w:space="0" w:color="auto"/>
                    <w:left w:val="none" w:sz="0" w:space="0" w:color="auto"/>
                    <w:bottom w:val="none" w:sz="0" w:space="0" w:color="auto"/>
                    <w:right w:val="none" w:sz="0" w:space="0" w:color="auto"/>
                  </w:divBdr>
                  <w:divsChild>
                    <w:div w:id="1804038957">
                      <w:marLeft w:val="0"/>
                      <w:marRight w:val="0"/>
                      <w:marTop w:val="0"/>
                      <w:marBottom w:val="0"/>
                      <w:divBdr>
                        <w:top w:val="none" w:sz="0" w:space="0" w:color="auto"/>
                        <w:left w:val="none" w:sz="0" w:space="0" w:color="auto"/>
                        <w:bottom w:val="none" w:sz="0" w:space="0" w:color="auto"/>
                        <w:right w:val="none" w:sz="0" w:space="0" w:color="auto"/>
                      </w:divBdr>
                      <w:divsChild>
                        <w:div w:id="771359560">
                          <w:marLeft w:val="0"/>
                          <w:marRight w:val="0"/>
                          <w:marTop w:val="0"/>
                          <w:marBottom w:val="0"/>
                          <w:divBdr>
                            <w:top w:val="none" w:sz="0" w:space="0" w:color="auto"/>
                            <w:left w:val="none" w:sz="0" w:space="0" w:color="auto"/>
                            <w:bottom w:val="none" w:sz="0" w:space="0" w:color="auto"/>
                            <w:right w:val="none" w:sz="0" w:space="0" w:color="auto"/>
                          </w:divBdr>
                          <w:divsChild>
                            <w:div w:id="1317760519">
                              <w:marLeft w:val="0"/>
                              <w:marRight w:val="0"/>
                              <w:marTop w:val="0"/>
                              <w:marBottom w:val="0"/>
                              <w:divBdr>
                                <w:top w:val="none" w:sz="0" w:space="0" w:color="auto"/>
                                <w:left w:val="none" w:sz="0" w:space="0" w:color="auto"/>
                                <w:bottom w:val="none" w:sz="0" w:space="0" w:color="auto"/>
                                <w:right w:val="none" w:sz="0" w:space="0" w:color="auto"/>
                              </w:divBdr>
                              <w:divsChild>
                                <w:div w:id="165365717">
                                  <w:marLeft w:val="0"/>
                                  <w:marRight w:val="0"/>
                                  <w:marTop w:val="0"/>
                                  <w:marBottom w:val="0"/>
                                  <w:divBdr>
                                    <w:top w:val="none" w:sz="0" w:space="0" w:color="auto"/>
                                    <w:left w:val="none" w:sz="0" w:space="0" w:color="auto"/>
                                    <w:bottom w:val="none" w:sz="0" w:space="0" w:color="auto"/>
                                    <w:right w:val="none" w:sz="0" w:space="0" w:color="auto"/>
                                  </w:divBdr>
                                  <w:divsChild>
                                    <w:div w:id="1075012168">
                                      <w:marLeft w:val="0"/>
                                      <w:marRight w:val="0"/>
                                      <w:marTop w:val="0"/>
                                      <w:marBottom w:val="0"/>
                                      <w:divBdr>
                                        <w:top w:val="none" w:sz="0" w:space="0" w:color="auto"/>
                                        <w:left w:val="none" w:sz="0" w:space="0" w:color="auto"/>
                                        <w:bottom w:val="none" w:sz="0" w:space="0" w:color="auto"/>
                                        <w:right w:val="none" w:sz="0" w:space="0" w:color="auto"/>
                                      </w:divBdr>
                                      <w:divsChild>
                                        <w:div w:id="1476727260">
                                          <w:marLeft w:val="0"/>
                                          <w:marRight w:val="0"/>
                                          <w:marTop w:val="0"/>
                                          <w:marBottom w:val="0"/>
                                          <w:divBdr>
                                            <w:top w:val="none" w:sz="0" w:space="0" w:color="auto"/>
                                            <w:left w:val="none" w:sz="0" w:space="0" w:color="auto"/>
                                            <w:bottom w:val="none" w:sz="0" w:space="0" w:color="auto"/>
                                            <w:right w:val="none" w:sz="0" w:space="0" w:color="auto"/>
                                          </w:divBdr>
                                          <w:divsChild>
                                            <w:div w:id="1729500767">
                                              <w:marLeft w:val="0"/>
                                              <w:marRight w:val="0"/>
                                              <w:marTop w:val="0"/>
                                              <w:marBottom w:val="0"/>
                                              <w:divBdr>
                                                <w:top w:val="none" w:sz="0" w:space="0" w:color="auto"/>
                                                <w:left w:val="none" w:sz="0" w:space="0" w:color="auto"/>
                                                <w:bottom w:val="none" w:sz="0" w:space="0" w:color="auto"/>
                                                <w:right w:val="none" w:sz="0" w:space="0" w:color="auto"/>
                                              </w:divBdr>
                                              <w:divsChild>
                                                <w:div w:id="463740482">
                                                  <w:marLeft w:val="0"/>
                                                  <w:marRight w:val="0"/>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019273">
      <w:bodyDiv w:val="1"/>
      <w:marLeft w:val="0"/>
      <w:marRight w:val="0"/>
      <w:marTop w:val="0"/>
      <w:marBottom w:val="0"/>
      <w:divBdr>
        <w:top w:val="none" w:sz="0" w:space="0" w:color="auto"/>
        <w:left w:val="none" w:sz="0" w:space="0" w:color="auto"/>
        <w:bottom w:val="none" w:sz="0" w:space="0" w:color="auto"/>
        <w:right w:val="none" w:sz="0" w:space="0" w:color="auto"/>
      </w:divBdr>
    </w:div>
    <w:div w:id="1846312784">
      <w:bodyDiv w:val="1"/>
      <w:marLeft w:val="0"/>
      <w:marRight w:val="0"/>
      <w:marTop w:val="0"/>
      <w:marBottom w:val="0"/>
      <w:divBdr>
        <w:top w:val="none" w:sz="0" w:space="0" w:color="auto"/>
        <w:left w:val="none" w:sz="0" w:space="0" w:color="auto"/>
        <w:bottom w:val="none" w:sz="0" w:space="0" w:color="auto"/>
        <w:right w:val="none" w:sz="0" w:space="0" w:color="auto"/>
      </w:divBdr>
    </w:div>
    <w:div w:id="1875195753">
      <w:bodyDiv w:val="1"/>
      <w:marLeft w:val="0"/>
      <w:marRight w:val="0"/>
      <w:marTop w:val="0"/>
      <w:marBottom w:val="0"/>
      <w:divBdr>
        <w:top w:val="none" w:sz="0" w:space="0" w:color="auto"/>
        <w:left w:val="none" w:sz="0" w:space="0" w:color="auto"/>
        <w:bottom w:val="none" w:sz="0" w:space="0" w:color="auto"/>
        <w:right w:val="none" w:sz="0" w:space="0" w:color="auto"/>
      </w:divBdr>
      <w:divsChild>
        <w:div w:id="1132938291">
          <w:marLeft w:val="547"/>
          <w:marRight w:val="0"/>
          <w:marTop w:val="106"/>
          <w:marBottom w:val="0"/>
          <w:divBdr>
            <w:top w:val="none" w:sz="0" w:space="0" w:color="auto"/>
            <w:left w:val="none" w:sz="0" w:space="0" w:color="auto"/>
            <w:bottom w:val="none" w:sz="0" w:space="0" w:color="auto"/>
            <w:right w:val="none" w:sz="0" w:space="0" w:color="auto"/>
          </w:divBdr>
        </w:div>
        <w:div w:id="1178471961">
          <w:marLeft w:val="547"/>
          <w:marRight w:val="0"/>
          <w:marTop w:val="106"/>
          <w:marBottom w:val="0"/>
          <w:divBdr>
            <w:top w:val="none" w:sz="0" w:space="0" w:color="auto"/>
            <w:left w:val="none" w:sz="0" w:space="0" w:color="auto"/>
            <w:bottom w:val="none" w:sz="0" w:space="0" w:color="auto"/>
            <w:right w:val="none" w:sz="0" w:space="0" w:color="auto"/>
          </w:divBdr>
        </w:div>
      </w:divsChild>
    </w:div>
    <w:div w:id="1909999669">
      <w:bodyDiv w:val="1"/>
      <w:marLeft w:val="0"/>
      <w:marRight w:val="0"/>
      <w:marTop w:val="0"/>
      <w:marBottom w:val="0"/>
      <w:divBdr>
        <w:top w:val="none" w:sz="0" w:space="0" w:color="auto"/>
        <w:left w:val="none" w:sz="0" w:space="0" w:color="auto"/>
        <w:bottom w:val="none" w:sz="0" w:space="0" w:color="auto"/>
        <w:right w:val="none" w:sz="0" w:space="0" w:color="auto"/>
      </w:divBdr>
      <w:divsChild>
        <w:div w:id="1518688812">
          <w:marLeft w:val="0"/>
          <w:marRight w:val="0"/>
          <w:marTop w:val="0"/>
          <w:marBottom w:val="0"/>
          <w:divBdr>
            <w:top w:val="none" w:sz="0" w:space="0" w:color="auto"/>
            <w:left w:val="none" w:sz="0" w:space="0" w:color="auto"/>
            <w:bottom w:val="none" w:sz="0" w:space="0" w:color="auto"/>
            <w:right w:val="none" w:sz="0" w:space="0" w:color="auto"/>
          </w:divBdr>
          <w:divsChild>
            <w:div w:id="442574576">
              <w:marLeft w:val="0"/>
              <w:marRight w:val="0"/>
              <w:marTop w:val="0"/>
              <w:marBottom w:val="0"/>
              <w:divBdr>
                <w:top w:val="none" w:sz="0" w:space="0" w:color="auto"/>
                <w:left w:val="none" w:sz="0" w:space="0" w:color="auto"/>
                <w:bottom w:val="none" w:sz="0" w:space="0" w:color="auto"/>
                <w:right w:val="none" w:sz="0" w:space="0" w:color="auto"/>
              </w:divBdr>
              <w:divsChild>
                <w:div w:id="1585140782">
                  <w:marLeft w:val="0"/>
                  <w:marRight w:val="0"/>
                  <w:marTop w:val="0"/>
                  <w:marBottom w:val="0"/>
                  <w:divBdr>
                    <w:top w:val="none" w:sz="0" w:space="0" w:color="auto"/>
                    <w:left w:val="none" w:sz="0" w:space="0" w:color="auto"/>
                    <w:bottom w:val="none" w:sz="0" w:space="0" w:color="auto"/>
                    <w:right w:val="none" w:sz="0" w:space="0" w:color="auto"/>
                  </w:divBdr>
                  <w:divsChild>
                    <w:div w:id="1806580269">
                      <w:marLeft w:val="0"/>
                      <w:marRight w:val="0"/>
                      <w:marTop w:val="0"/>
                      <w:marBottom w:val="0"/>
                      <w:divBdr>
                        <w:top w:val="none" w:sz="0" w:space="0" w:color="auto"/>
                        <w:left w:val="none" w:sz="0" w:space="0" w:color="auto"/>
                        <w:bottom w:val="none" w:sz="0" w:space="0" w:color="auto"/>
                        <w:right w:val="none" w:sz="0" w:space="0" w:color="auto"/>
                      </w:divBdr>
                      <w:divsChild>
                        <w:div w:id="1092242093">
                          <w:marLeft w:val="0"/>
                          <w:marRight w:val="0"/>
                          <w:marTop w:val="0"/>
                          <w:marBottom w:val="0"/>
                          <w:divBdr>
                            <w:top w:val="none" w:sz="0" w:space="0" w:color="auto"/>
                            <w:left w:val="none" w:sz="0" w:space="0" w:color="auto"/>
                            <w:bottom w:val="none" w:sz="0" w:space="0" w:color="auto"/>
                            <w:right w:val="none" w:sz="0" w:space="0" w:color="auto"/>
                          </w:divBdr>
                          <w:divsChild>
                            <w:div w:id="698973838">
                              <w:marLeft w:val="3"/>
                              <w:marRight w:val="0"/>
                              <w:marTop w:val="0"/>
                              <w:marBottom w:val="300"/>
                              <w:divBdr>
                                <w:top w:val="none" w:sz="0" w:space="0" w:color="auto"/>
                                <w:left w:val="none" w:sz="0" w:space="0" w:color="auto"/>
                                <w:bottom w:val="none" w:sz="0" w:space="0" w:color="auto"/>
                                <w:right w:val="none" w:sz="0" w:space="0" w:color="auto"/>
                              </w:divBdr>
                              <w:divsChild>
                                <w:div w:id="1076785264">
                                  <w:marLeft w:val="0"/>
                                  <w:marRight w:val="0"/>
                                  <w:marTop w:val="0"/>
                                  <w:marBottom w:val="0"/>
                                  <w:divBdr>
                                    <w:top w:val="none" w:sz="0" w:space="0" w:color="auto"/>
                                    <w:left w:val="none" w:sz="0" w:space="0" w:color="auto"/>
                                    <w:bottom w:val="none" w:sz="0" w:space="0" w:color="auto"/>
                                    <w:right w:val="none" w:sz="0" w:space="0" w:color="auto"/>
                                  </w:divBdr>
                                  <w:divsChild>
                                    <w:div w:id="18884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144371">
      <w:bodyDiv w:val="1"/>
      <w:marLeft w:val="0"/>
      <w:marRight w:val="0"/>
      <w:marTop w:val="0"/>
      <w:marBottom w:val="0"/>
      <w:divBdr>
        <w:top w:val="none" w:sz="0" w:space="0" w:color="auto"/>
        <w:left w:val="none" w:sz="0" w:space="0" w:color="auto"/>
        <w:bottom w:val="none" w:sz="0" w:space="0" w:color="auto"/>
        <w:right w:val="none" w:sz="0" w:space="0" w:color="auto"/>
      </w:divBdr>
      <w:divsChild>
        <w:div w:id="1705711310">
          <w:marLeft w:val="0"/>
          <w:marRight w:val="0"/>
          <w:marTop w:val="0"/>
          <w:marBottom w:val="0"/>
          <w:divBdr>
            <w:top w:val="none" w:sz="0" w:space="0" w:color="auto"/>
            <w:left w:val="none" w:sz="0" w:space="0" w:color="auto"/>
            <w:bottom w:val="none" w:sz="0" w:space="0" w:color="auto"/>
            <w:right w:val="none" w:sz="0" w:space="0" w:color="auto"/>
          </w:divBdr>
          <w:divsChild>
            <w:div w:id="1414744102">
              <w:marLeft w:val="0"/>
              <w:marRight w:val="0"/>
              <w:marTop w:val="0"/>
              <w:marBottom w:val="0"/>
              <w:divBdr>
                <w:top w:val="none" w:sz="0" w:space="0" w:color="auto"/>
                <w:left w:val="none" w:sz="0" w:space="0" w:color="auto"/>
                <w:bottom w:val="none" w:sz="0" w:space="0" w:color="auto"/>
                <w:right w:val="none" w:sz="0" w:space="0" w:color="auto"/>
              </w:divBdr>
              <w:divsChild>
                <w:div w:id="2000301341">
                  <w:marLeft w:val="0"/>
                  <w:marRight w:val="0"/>
                  <w:marTop w:val="0"/>
                  <w:marBottom w:val="0"/>
                  <w:divBdr>
                    <w:top w:val="none" w:sz="0" w:space="0" w:color="auto"/>
                    <w:left w:val="none" w:sz="0" w:space="0" w:color="auto"/>
                    <w:bottom w:val="none" w:sz="0" w:space="0" w:color="auto"/>
                    <w:right w:val="none" w:sz="0" w:space="0" w:color="auto"/>
                  </w:divBdr>
                  <w:divsChild>
                    <w:div w:id="649597733">
                      <w:marLeft w:val="0"/>
                      <w:marRight w:val="0"/>
                      <w:marTop w:val="0"/>
                      <w:marBottom w:val="0"/>
                      <w:divBdr>
                        <w:top w:val="none" w:sz="0" w:space="0" w:color="auto"/>
                        <w:left w:val="none" w:sz="0" w:space="0" w:color="auto"/>
                        <w:bottom w:val="none" w:sz="0" w:space="0" w:color="auto"/>
                        <w:right w:val="none" w:sz="0" w:space="0" w:color="auto"/>
                      </w:divBdr>
                      <w:divsChild>
                        <w:div w:id="233903723">
                          <w:marLeft w:val="0"/>
                          <w:marRight w:val="0"/>
                          <w:marTop w:val="0"/>
                          <w:marBottom w:val="0"/>
                          <w:divBdr>
                            <w:top w:val="none" w:sz="0" w:space="0" w:color="auto"/>
                            <w:left w:val="none" w:sz="0" w:space="0" w:color="auto"/>
                            <w:bottom w:val="none" w:sz="0" w:space="0" w:color="auto"/>
                            <w:right w:val="none" w:sz="0" w:space="0" w:color="auto"/>
                          </w:divBdr>
                          <w:divsChild>
                            <w:div w:id="957874790">
                              <w:marLeft w:val="0"/>
                              <w:marRight w:val="0"/>
                              <w:marTop w:val="0"/>
                              <w:marBottom w:val="0"/>
                              <w:divBdr>
                                <w:top w:val="none" w:sz="0" w:space="0" w:color="auto"/>
                                <w:left w:val="none" w:sz="0" w:space="0" w:color="auto"/>
                                <w:bottom w:val="none" w:sz="0" w:space="0" w:color="auto"/>
                                <w:right w:val="none" w:sz="0" w:space="0" w:color="auto"/>
                              </w:divBdr>
                              <w:divsChild>
                                <w:div w:id="17554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807877">
      <w:bodyDiv w:val="1"/>
      <w:marLeft w:val="0"/>
      <w:marRight w:val="0"/>
      <w:marTop w:val="0"/>
      <w:marBottom w:val="0"/>
      <w:divBdr>
        <w:top w:val="none" w:sz="0" w:space="0" w:color="auto"/>
        <w:left w:val="none" w:sz="0" w:space="0" w:color="auto"/>
        <w:bottom w:val="none" w:sz="0" w:space="0" w:color="auto"/>
        <w:right w:val="none" w:sz="0" w:space="0" w:color="auto"/>
      </w:divBdr>
      <w:divsChild>
        <w:div w:id="355426901">
          <w:marLeft w:val="0"/>
          <w:marRight w:val="0"/>
          <w:marTop w:val="0"/>
          <w:marBottom w:val="0"/>
          <w:divBdr>
            <w:top w:val="none" w:sz="0" w:space="0" w:color="auto"/>
            <w:left w:val="none" w:sz="0" w:space="0" w:color="auto"/>
            <w:bottom w:val="none" w:sz="0" w:space="0" w:color="auto"/>
            <w:right w:val="none" w:sz="0" w:space="0" w:color="auto"/>
          </w:divBdr>
          <w:divsChild>
            <w:div w:id="1746107311">
              <w:marLeft w:val="0"/>
              <w:marRight w:val="0"/>
              <w:marTop w:val="0"/>
              <w:marBottom w:val="0"/>
              <w:divBdr>
                <w:top w:val="none" w:sz="0" w:space="0" w:color="auto"/>
                <w:left w:val="none" w:sz="0" w:space="0" w:color="auto"/>
                <w:bottom w:val="none" w:sz="0" w:space="0" w:color="auto"/>
                <w:right w:val="none" w:sz="0" w:space="0" w:color="auto"/>
              </w:divBdr>
              <w:divsChild>
                <w:div w:id="437679865">
                  <w:marLeft w:val="0"/>
                  <w:marRight w:val="0"/>
                  <w:marTop w:val="0"/>
                  <w:marBottom w:val="0"/>
                  <w:divBdr>
                    <w:top w:val="none" w:sz="0" w:space="0" w:color="auto"/>
                    <w:left w:val="none" w:sz="0" w:space="0" w:color="auto"/>
                    <w:bottom w:val="none" w:sz="0" w:space="0" w:color="auto"/>
                    <w:right w:val="none" w:sz="0" w:space="0" w:color="auto"/>
                  </w:divBdr>
                  <w:divsChild>
                    <w:div w:id="556430171">
                      <w:marLeft w:val="0"/>
                      <w:marRight w:val="0"/>
                      <w:marTop w:val="0"/>
                      <w:marBottom w:val="0"/>
                      <w:divBdr>
                        <w:top w:val="none" w:sz="0" w:space="0" w:color="auto"/>
                        <w:left w:val="none" w:sz="0" w:space="0" w:color="auto"/>
                        <w:bottom w:val="none" w:sz="0" w:space="0" w:color="auto"/>
                        <w:right w:val="none" w:sz="0" w:space="0" w:color="auto"/>
                      </w:divBdr>
                      <w:divsChild>
                        <w:div w:id="1089696804">
                          <w:marLeft w:val="0"/>
                          <w:marRight w:val="0"/>
                          <w:marTop w:val="0"/>
                          <w:marBottom w:val="0"/>
                          <w:divBdr>
                            <w:top w:val="none" w:sz="0" w:space="0" w:color="auto"/>
                            <w:left w:val="none" w:sz="0" w:space="0" w:color="auto"/>
                            <w:bottom w:val="none" w:sz="0" w:space="0" w:color="auto"/>
                            <w:right w:val="none" w:sz="0" w:space="0" w:color="auto"/>
                          </w:divBdr>
                          <w:divsChild>
                            <w:div w:id="1234005161">
                              <w:marLeft w:val="0"/>
                              <w:marRight w:val="0"/>
                              <w:marTop w:val="0"/>
                              <w:marBottom w:val="0"/>
                              <w:divBdr>
                                <w:top w:val="none" w:sz="0" w:space="0" w:color="auto"/>
                                <w:left w:val="none" w:sz="0" w:space="0" w:color="auto"/>
                                <w:bottom w:val="none" w:sz="0" w:space="0" w:color="auto"/>
                                <w:right w:val="none" w:sz="0" w:space="0" w:color="auto"/>
                              </w:divBdr>
                              <w:divsChild>
                                <w:div w:id="884947580">
                                  <w:marLeft w:val="0"/>
                                  <w:marRight w:val="0"/>
                                  <w:marTop w:val="0"/>
                                  <w:marBottom w:val="0"/>
                                  <w:divBdr>
                                    <w:top w:val="none" w:sz="0" w:space="0" w:color="auto"/>
                                    <w:left w:val="none" w:sz="0" w:space="0" w:color="auto"/>
                                    <w:bottom w:val="none" w:sz="0" w:space="0" w:color="auto"/>
                                    <w:right w:val="none" w:sz="0" w:space="0" w:color="auto"/>
                                  </w:divBdr>
                                  <w:divsChild>
                                    <w:div w:id="1671255397">
                                      <w:marLeft w:val="0"/>
                                      <w:marRight w:val="0"/>
                                      <w:marTop w:val="0"/>
                                      <w:marBottom w:val="0"/>
                                      <w:divBdr>
                                        <w:top w:val="none" w:sz="0" w:space="0" w:color="auto"/>
                                        <w:left w:val="none" w:sz="0" w:space="0" w:color="auto"/>
                                        <w:bottom w:val="none" w:sz="0" w:space="0" w:color="auto"/>
                                        <w:right w:val="none" w:sz="0" w:space="0" w:color="auto"/>
                                      </w:divBdr>
                                      <w:divsChild>
                                        <w:div w:id="1642811333">
                                          <w:marLeft w:val="0"/>
                                          <w:marRight w:val="0"/>
                                          <w:marTop w:val="0"/>
                                          <w:marBottom w:val="0"/>
                                          <w:divBdr>
                                            <w:top w:val="none" w:sz="0" w:space="0" w:color="auto"/>
                                            <w:left w:val="none" w:sz="0" w:space="0" w:color="auto"/>
                                            <w:bottom w:val="none" w:sz="0" w:space="0" w:color="auto"/>
                                            <w:right w:val="none" w:sz="0" w:space="0" w:color="auto"/>
                                          </w:divBdr>
                                          <w:divsChild>
                                            <w:div w:id="1967160241">
                                              <w:marLeft w:val="0"/>
                                              <w:marRight w:val="0"/>
                                              <w:marTop w:val="0"/>
                                              <w:marBottom w:val="0"/>
                                              <w:divBdr>
                                                <w:top w:val="none" w:sz="0" w:space="0" w:color="auto"/>
                                                <w:left w:val="none" w:sz="0" w:space="0" w:color="auto"/>
                                                <w:bottom w:val="none" w:sz="0" w:space="0" w:color="auto"/>
                                                <w:right w:val="none" w:sz="0" w:space="0" w:color="auto"/>
                                              </w:divBdr>
                                              <w:divsChild>
                                                <w:div w:id="2044623436">
                                                  <w:marLeft w:val="0"/>
                                                  <w:marRight w:val="0"/>
                                                  <w:marTop w:val="0"/>
                                                  <w:marBottom w:val="0"/>
                                                  <w:divBdr>
                                                    <w:top w:val="none" w:sz="0" w:space="0" w:color="auto"/>
                                                    <w:left w:val="none" w:sz="0" w:space="0" w:color="auto"/>
                                                    <w:bottom w:val="none" w:sz="0" w:space="0" w:color="auto"/>
                                                    <w:right w:val="none" w:sz="0" w:space="0" w:color="auto"/>
                                                  </w:divBdr>
                                                  <w:divsChild>
                                                    <w:div w:id="2125880136">
                                                      <w:marLeft w:val="0"/>
                                                      <w:marRight w:val="0"/>
                                                      <w:marTop w:val="0"/>
                                                      <w:marBottom w:val="0"/>
                                                      <w:divBdr>
                                                        <w:top w:val="none" w:sz="0" w:space="0" w:color="auto"/>
                                                        <w:left w:val="none" w:sz="0" w:space="0" w:color="auto"/>
                                                        <w:bottom w:val="none" w:sz="0" w:space="0" w:color="auto"/>
                                                        <w:right w:val="none" w:sz="0" w:space="0" w:color="auto"/>
                                                      </w:divBdr>
                                                      <w:divsChild>
                                                        <w:div w:id="1671712673">
                                                          <w:marLeft w:val="0"/>
                                                          <w:marRight w:val="0"/>
                                                          <w:marTop w:val="0"/>
                                                          <w:marBottom w:val="0"/>
                                                          <w:divBdr>
                                                            <w:top w:val="none" w:sz="0" w:space="0" w:color="auto"/>
                                                            <w:left w:val="none" w:sz="0" w:space="0" w:color="auto"/>
                                                            <w:bottom w:val="none" w:sz="0" w:space="0" w:color="auto"/>
                                                            <w:right w:val="none" w:sz="0" w:space="0" w:color="auto"/>
                                                          </w:divBdr>
                                                          <w:divsChild>
                                                            <w:div w:id="1472210606">
                                                              <w:marLeft w:val="0"/>
                                                              <w:marRight w:val="0"/>
                                                              <w:marTop w:val="0"/>
                                                              <w:marBottom w:val="450"/>
                                                              <w:divBdr>
                                                                <w:top w:val="single" w:sz="6" w:space="0" w:color="EBEBEB"/>
                                                                <w:left w:val="single" w:sz="6" w:space="0" w:color="EBEBEB"/>
                                                                <w:bottom w:val="single" w:sz="2" w:space="0" w:color="EBEBEB"/>
                                                                <w:right w:val="single" w:sz="6" w:space="0" w:color="EBEBEB"/>
                                                              </w:divBdr>
                                                              <w:divsChild>
                                                                <w:div w:id="1889296416">
                                                                  <w:marLeft w:val="0"/>
                                                                  <w:marRight w:val="0"/>
                                                                  <w:marTop w:val="0"/>
                                                                  <w:marBottom w:val="0"/>
                                                                  <w:divBdr>
                                                                    <w:top w:val="none" w:sz="0" w:space="0" w:color="auto"/>
                                                                    <w:left w:val="none" w:sz="0" w:space="0" w:color="auto"/>
                                                                    <w:bottom w:val="none" w:sz="0" w:space="0" w:color="auto"/>
                                                                    <w:right w:val="none" w:sz="0" w:space="0" w:color="auto"/>
                                                                  </w:divBdr>
                                                                  <w:divsChild>
                                                                    <w:div w:id="589392770">
                                                                      <w:marLeft w:val="0"/>
                                                                      <w:marRight w:val="0"/>
                                                                      <w:marTop w:val="0"/>
                                                                      <w:marBottom w:val="0"/>
                                                                      <w:divBdr>
                                                                        <w:top w:val="none" w:sz="0" w:space="0" w:color="auto"/>
                                                                        <w:left w:val="none" w:sz="0" w:space="0" w:color="auto"/>
                                                                        <w:bottom w:val="none" w:sz="0" w:space="0" w:color="auto"/>
                                                                        <w:right w:val="none" w:sz="0" w:space="0" w:color="auto"/>
                                                                      </w:divBdr>
                                                                      <w:divsChild>
                                                                        <w:div w:id="1928229306">
                                                                          <w:marLeft w:val="0"/>
                                                                          <w:marRight w:val="0"/>
                                                                          <w:marTop w:val="0"/>
                                                                          <w:marBottom w:val="0"/>
                                                                          <w:divBdr>
                                                                            <w:top w:val="none" w:sz="0" w:space="0" w:color="auto"/>
                                                                            <w:left w:val="none" w:sz="0" w:space="0" w:color="auto"/>
                                                                            <w:bottom w:val="none" w:sz="0" w:space="0" w:color="auto"/>
                                                                            <w:right w:val="none" w:sz="0" w:space="0" w:color="auto"/>
                                                                          </w:divBdr>
                                                                          <w:divsChild>
                                                                            <w:div w:id="1183546176">
                                                                              <w:marLeft w:val="0"/>
                                                                              <w:marRight w:val="0"/>
                                                                              <w:marTop w:val="0"/>
                                                                              <w:marBottom w:val="0"/>
                                                                              <w:divBdr>
                                                                                <w:top w:val="none" w:sz="0" w:space="0" w:color="auto"/>
                                                                                <w:left w:val="none" w:sz="0" w:space="0" w:color="auto"/>
                                                                                <w:bottom w:val="none" w:sz="0" w:space="0" w:color="auto"/>
                                                                                <w:right w:val="none" w:sz="0" w:space="0" w:color="auto"/>
                                                                              </w:divBdr>
                                                                              <w:divsChild>
                                                                                <w:div w:id="606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498384">
      <w:bodyDiv w:val="1"/>
      <w:marLeft w:val="0"/>
      <w:marRight w:val="0"/>
      <w:marTop w:val="0"/>
      <w:marBottom w:val="0"/>
      <w:divBdr>
        <w:top w:val="none" w:sz="0" w:space="0" w:color="auto"/>
        <w:left w:val="none" w:sz="0" w:space="0" w:color="auto"/>
        <w:bottom w:val="none" w:sz="0" w:space="0" w:color="auto"/>
        <w:right w:val="none" w:sz="0" w:space="0" w:color="auto"/>
      </w:divBdr>
      <w:divsChild>
        <w:div w:id="1582719373">
          <w:marLeft w:val="0"/>
          <w:marRight w:val="0"/>
          <w:marTop w:val="0"/>
          <w:marBottom w:val="0"/>
          <w:divBdr>
            <w:top w:val="none" w:sz="0" w:space="0" w:color="auto"/>
            <w:left w:val="none" w:sz="0" w:space="0" w:color="auto"/>
            <w:bottom w:val="none" w:sz="0" w:space="0" w:color="auto"/>
            <w:right w:val="none" w:sz="0" w:space="0" w:color="auto"/>
          </w:divBdr>
          <w:divsChild>
            <w:div w:id="1973780438">
              <w:marLeft w:val="0"/>
              <w:marRight w:val="0"/>
              <w:marTop w:val="0"/>
              <w:marBottom w:val="0"/>
              <w:divBdr>
                <w:top w:val="none" w:sz="0" w:space="0" w:color="auto"/>
                <w:left w:val="none" w:sz="0" w:space="0" w:color="auto"/>
                <w:bottom w:val="none" w:sz="0" w:space="0" w:color="auto"/>
                <w:right w:val="none" w:sz="0" w:space="0" w:color="auto"/>
              </w:divBdr>
              <w:divsChild>
                <w:div w:id="475026908">
                  <w:marLeft w:val="-225"/>
                  <w:marRight w:val="-225"/>
                  <w:marTop w:val="0"/>
                  <w:marBottom w:val="0"/>
                  <w:divBdr>
                    <w:top w:val="none" w:sz="0" w:space="0" w:color="auto"/>
                    <w:left w:val="none" w:sz="0" w:space="0" w:color="auto"/>
                    <w:bottom w:val="none" w:sz="0" w:space="0" w:color="auto"/>
                    <w:right w:val="none" w:sz="0" w:space="0" w:color="auto"/>
                  </w:divBdr>
                  <w:divsChild>
                    <w:div w:id="1204563882">
                      <w:marLeft w:val="0"/>
                      <w:marRight w:val="0"/>
                      <w:marTop w:val="0"/>
                      <w:marBottom w:val="0"/>
                      <w:divBdr>
                        <w:top w:val="none" w:sz="0" w:space="0" w:color="auto"/>
                        <w:left w:val="none" w:sz="0" w:space="0" w:color="auto"/>
                        <w:bottom w:val="none" w:sz="0" w:space="0" w:color="auto"/>
                        <w:right w:val="none" w:sz="0" w:space="0" w:color="auto"/>
                      </w:divBdr>
                      <w:divsChild>
                        <w:div w:id="1724981195">
                          <w:marLeft w:val="-225"/>
                          <w:marRight w:val="-225"/>
                          <w:marTop w:val="0"/>
                          <w:marBottom w:val="0"/>
                          <w:divBdr>
                            <w:top w:val="none" w:sz="0" w:space="0" w:color="auto"/>
                            <w:left w:val="none" w:sz="0" w:space="0" w:color="auto"/>
                            <w:bottom w:val="none" w:sz="0" w:space="0" w:color="auto"/>
                            <w:right w:val="none" w:sz="0" w:space="0" w:color="auto"/>
                          </w:divBdr>
                          <w:divsChild>
                            <w:div w:id="397629095">
                              <w:marLeft w:val="0"/>
                              <w:marRight w:val="0"/>
                              <w:marTop w:val="0"/>
                              <w:marBottom w:val="0"/>
                              <w:divBdr>
                                <w:top w:val="none" w:sz="0" w:space="0" w:color="auto"/>
                                <w:left w:val="none" w:sz="0" w:space="0" w:color="auto"/>
                                <w:bottom w:val="none" w:sz="0" w:space="0" w:color="auto"/>
                                <w:right w:val="none" w:sz="0" w:space="0" w:color="auto"/>
                              </w:divBdr>
                              <w:divsChild>
                                <w:div w:id="1607425024">
                                  <w:marLeft w:val="0"/>
                                  <w:marRight w:val="0"/>
                                  <w:marTop w:val="0"/>
                                  <w:marBottom w:val="0"/>
                                  <w:divBdr>
                                    <w:top w:val="none" w:sz="0" w:space="0" w:color="auto"/>
                                    <w:left w:val="single" w:sz="6" w:space="0" w:color="E9E9E9"/>
                                    <w:bottom w:val="none" w:sz="0" w:space="0" w:color="auto"/>
                                    <w:right w:val="none" w:sz="0" w:space="0" w:color="auto"/>
                                  </w:divBdr>
                                  <w:divsChild>
                                    <w:div w:id="512762555">
                                      <w:marLeft w:val="0"/>
                                      <w:marRight w:val="0"/>
                                      <w:marTop w:val="0"/>
                                      <w:marBottom w:val="0"/>
                                      <w:divBdr>
                                        <w:top w:val="none" w:sz="0" w:space="0" w:color="auto"/>
                                        <w:left w:val="none" w:sz="0" w:space="0" w:color="auto"/>
                                        <w:bottom w:val="none" w:sz="0" w:space="0" w:color="auto"/>
                                        <w:right w:val="none" w:sz="0" w:space="0" w:color="auto"/>
                                      </w:divBdr>
                                      <w:divsChild>
                                        <w:div w:id="757100676">
                                          <w:marLeft w:val="0"/>
                                          <w:marRight w:val="0"/>
                                          <w:marTop w:val="0"/>
                                          <w:marBottom w:val="0"/>
                                          <w:divBdr>
                                            <w:top w:val="none" w:sz="0" w:space="0" w:color="auto"/>
                                            <w:left w:val="none" w:sz="0" w:space="0" w:color="auto"/>
                                            <w:bottom w:val="none" w:sz="0" w:space="0" w:color="auto"/>
                                            <w:right w:val="none" w:sz="0" w:space="0" w:color="auto"/>
                                          </w:divBdr>
                                          <w:divsChild>
                                            <w:div w:id="823203369">
                                              <w:marLeft w:val="0"/>
                                              <w:marRight w:val="0"/>
                                              <w:marTop w:val="0"/>
                                              <w:marBottom w:val="0"/>
                                              <w:divBdr>
                                                <w:top w:val="none" w:sz="0" w:space="0" w:color="auto"/>
                                                <w:left w:val="none" w:sz="0" w:space="0" w:color="auto"/>
                                                <w:bottom w:val="none" w:sz="0" w:space="0" w:color="auto"/>
                                                <w:right w:val="none" w:sz="0" w:space="0" w:color="auto"/>
                                              </w:divBdr>
                                              <w:divsChild>
                                                <w:div w:id="2061241539">
                                                  <w:marLeft w:val="0"/>
                                                  <w:marRight w:val="0"/>
                                                  <w:marTop w:val="0"/>
                                                  <w:marBottom w:val="0"/>
                                                  <w:divBdr>
                                                    <w:top w:val="none" w:sz="0" w:space="0" w:color="auto"/>
                                                    <w:left w:val="none" w:sz="0" w:space="0" w:color="auto"/>
                                                    <w:bottom w:val="none" w:sz="0" w:space="0" w:color="auto"/>
                                                    <w:right w:val="none" w:sz="0" w:space="0" w:color="auto"/>
                                                  </w:divBdr>
                                                  <w:divsChild>
                                                    <w:div w:id="210306852">
                                                      <w:marLeft w:val="0"/>
                                                      <w:marRight w:val="0"/>
                                                      <w:marTop w:val="0"/>
                                                      <w:marBottom w:val="0"/>
                                                      <w:divBdr>
                                                        <w:top w:val="none" w:sz="0" w:space="0" w:color="auto"/>
                                                        <w:left w:val="none" w:sz="0" w:space="0" w:color="auto"/>
                                                        <w:bottom w:val="none" w:sz="0" w:space="0" w:color="auto"/>
                                                        <w:right w:val="none" w:sz="0" w:space="0" w:color="auto"/>
                                                      </w:divBdr>
                                                      <w:divsChild>
                                                        <w:div w:id="80801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757672">
      <w:bodyDiv w:val="1"/>
      <w:marLeft w:val="0"/>
      <w:marRight w:val="0"/>
      <w:marTop w:val="0"/>
      <w:marBottom w:val="0"/>
      <w:divBdr>
        <w:top w:val="none" w:sz="0" w:space="0" w:color="auto"/>
        <w:left w:val="none" w:sz="0" w:space="0" w:color="auto"/>
        <w:bottom w:val="none" w:sz="0" w:space="0" w:color="auto"/>
        <w:right w:val="none" w:sz="0" w:space="0" w:color="auto"/>
      </w:divBdr>
    </w:div>
    <w:div w:id="2053387268">
      <w:bodyDiv w:val="1"/>
      <w:marLeft w:val="0"/>
      <w:marRight w:val="0"/>
      <w:marTop w:val="0"/>
      <w:marBottom w:val="0"/>
      <w:divBdr>
        <w:top w:val="none" w:sz="0" w:space="0" w:color="auto"/>
        <w:left w:val="none" w:sz="0" w:space="0" w:color="auto"/>
        <w:bottom w:val="none" w:sz="0" w:space="0" w:color="auto"/>
        <w:right w:val="none" w:sz="0" w:space="0" w:color="auto"/>
      </w:divBdr>
      <w:divsChild>
        <w:div w:id="1723211267">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879932677">
                  <w:marLeft w:val="0"/>
                  <w:marRight w:val="0"/>
                  <w:marTop w:val="0"/>
                  <w:marBottom w:val="0"/>
                  <w:divBdr>
                    <w:top w:val="none" w:sz="0" w:space="0" w:color="auto"/>
                    <w:left w:val="none" w:sz="0" w:space="0" w:color="auto"/>
                    <w:bottom w:val="none" w:sz="0" w:space="0" w:color="auto"/>
                    <w:right w:val="none" w:sz="0" w:space="0" w:color="auto"/>
                  </w:divBdr>
                  <w:divsChild>
                    <w:div w:id="2015574310">
                      <w:marLeft w:val="0"/>
                      <w:marRight w:val="0"/>
                      <w:marTop w:val="0"/>
                      <w:marBottom w:val="0"/>
                      <w:divBdr>
                        <w:top w:val="none" w:sz="0" w:space="0" w:color="auto"/>
                        <w:left w:val="none" w:sz="0" w:space="0" w:color="auto"/>
                        <w:bottom w:val="none" w:sz="0" w:space="0" w:color="auto"/>
                        <w:right w:val="none" w:sz="0" w:space="0" w:color="auto"/>
                      </w:divBdr>
                      <w:divsChild>
                        <w:div w:id="1412581628">
                          <w:marLeft w:val="0"/>
                          <w:marRight w:val="0"/>
                          <w:marTop w:val="0"/>
                          <w:marBottom w:val="0"/>
                          <w:divBdr>
                            <w:top w:val="none" w:sz="0" w:space="0" w:color="auto"/>
                            <w:left w:val="none" w:sz="0" w:space="0" w:color="auto"/>
                            <w:bottom w:val="none" w:sz="0" w:space="0" w:color="auto"/>
                            <w:right w:val="none" w:sz="0" w:space="0" w:color="auto"/>
                          </w:divBdr>
                          <w:divsChild>
                            <w:div w:id="1596593316">
                              <w:marLeft w:val="0"/>
                              <w:marRight w:val="0"/>
                              <w:marTop w:val="0"/>
                              <w:marBottom w:val="0"/>
                              <w:divBdr>
                                <w:top w:val="none" w:sz="0" w:space="0" w:color="auto"/>
                                <w:left w:val="none" w:sz="0" w:space="0" w:color="auto"/>
                                <w:bottom w:val="none" w:sz="0" w:space="0" w:color="auto"/>
                                <w:right w:val="none" w:sz="0" w:space="0" w:color="auto"/>
                              </w:divBdr>
                              <w:divsChild>
                                <w:div w:id="228468948">
                                  <w:marLeft w:val="0"/>
                                  <w:marRight w:val="0"/>
                                  <w:marTop w:val="0"/>
                                  <w:marBottom w:val="0"/>
                                  <w:divBdr>
                                    <w:top w:val="none" w:sz="0" w:space="0" w:color="auto"/>
                                    <w:left w:val="none" w:sz="0" w:space="0" w:color="auto"/>
                                    <w:bottom w:val="none" w:sz="0" w:space="0" w:color="auto"/>
                                    <w:right w:val="none" w:sz="0" w:space="0" w:color="auto"/>
                                  </w:divBdr>
                                  <w:divsChild>
                                    <w:div w:id="1646473847">
                                      <w:marLeft w:val="0"/>
                                      <w:marRight w:val="0"/>
                                      <w:marTop w:val="0"/>
                                      <w:marBottom w:val="0"/>
                                      <w:divBdr>
                                        <w:top w:val="none" w:sz="0" w:space="0" w:color="auto"/>
                                        <w:left w:val="none" w:sz="0" w:space="0" w:color="auto"/>
                                        <w:bottom w:val="none" w:sz="0" w:space="0" w:color="auto"/>
                                        <w:right w:val="none" w:sz="0" w:space="0" w:color="auto"/>
                                      </w:divBdr>
                                      <w:divsChild>
                                        <w:div w:id="1296105861">
                                          <w:marLeft w:val="0"/>
                                          <w:marRight w:val="0"/>
                                          <w:marTop w:val="0"/>
                                          <w:marBottom w:val="0"/>
                                          <w:divBdr>
                                            <w:top w:val="none" w:sz="0" w:space="0" w:color="auto"/>
                                            <w:left w:val="none" w:sz="0" w:space="0" w:color="auto"/>
                                            <w:bottom w:val="none" w:sz="0" w:space="0" w:color="auto"/>
                                            <w:right w:val="none" w:sz="0" w:space="0" w:color="auto"/>
                                          </w:divBdr>
                                          <w:divsChild>
                                            <w:div w:id="1361783886">
                                              <w:marLeft w:val="0"/>
                                              <w:marRight w:val="0"/>
                                              <w:marTop w:val="0"/>
                                              <w:marBottom w:val="0"/>
                                              <w:divBdr>
                                                <w:top w:val="none" w:sz="0" w:space="0" w:color="auto"/>
                                                <w:left w:val="none" w:sz="0" w:space="0" w:color="auto"/>
                                                <w:bottom w:val="none" w:sz="0" w:space="0" w:color="auto"/>
                                                <w:right w:val="none" w:sz="0" w:space="0" w:color="auto"/>
                                              </w:divBdr>
                                              <w:divsChild>
                                                <w:div w:id="1212495607">
                                                  <w:marLeft w:val="0"/>
                                                  <w:marRight w:val="0"/>
                                                  <w:marTop w:val="0"/>
                                                  <w:marBottom w:val="0"/>
                                                  <w:divBdr>
                                                    <w:top w:val="none" w:sz="0" w:space="0" w:color="auto"/>
                                                    <w:left w:val="none" w:sz="0" w:space="0" w:color="auto"/>
                                                    <w:bottom w:val="none" w:sz="0" w:space="0" w:color="auto"/>
                                                    <w:right w:val="none" w:sz="0" w:space="0" w:color="auto"/>
                                                  </w:divBdr>
                                                  <w:divsChild>
                                                    <w:div w:id="382951656">
                                                      <w:marLeft w:val="0"/>
                                                      <w:marRight w:val="0"/>
                                                      <w:marTop w:val="0"/>
                                                      <w:marBottom w:val="0"/>
                                                      <w:divBdr>
                                                        <w:top w:val="none" w:sz="0" w:space="0" w:color="auto"/>
                                                        <w:left w:val="none" w:sz="0" w:space="0" w:color="auto"/>
                                                        <w:bottom w:val="none" w:sz="0" w:space="0" w:color="auto"/>
                                                        <w:right w:val="none" w:sz="0" w:space="0" w:color="auto"/>
                                                      </w:divBdr>
                                                      <w:divsChild>
                                                        <w:div w:id="941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7760">
                                                  <w:marLeft w:val="0"/>
                                                  <w:marRight w:val="0"/>
                                                  <w:marTop w:val="0"/>
                                                  <w:marBottom w:val="0"/>
                                                  <w:divBdr>
                                                    <w:top w:val="none" w:sz="0" w:space="0" w:color="auto"/>
                                                    <w:left w:val="none" w:sz="0" w:space="0" w:color="auto"/>
                                                    <w:bottom w:val="none" w:sz="0" w:space="0" w:color="auto"/>
                                                    <w:right w:val="none" w:sz="0" w:space="0" w:color="auto"/>
                                                  </w:divBdr>
                                                  <w:divsChild>
                                                    <w:div w:id="181669988">
                                                      <w:marLeft w:val="0"/>
                                                      <w:marRight w:val="0"/>
                                                      <w:marTop w:val="0"/>
                                                      <w:marBottom w:val="0"/>
                                                      <w:divBdr>
                                                        <w:top w:val="none" w:sz="0" w:space="0" w:color="auto"/>
                                                        <w:left w:val="none" w:sz="0" w:space="0" w:color="auto"/>
                                                        <w:bottom w:val="none" w:sz="0" w:space="0" w:color="auto"/>
                                                        <w:right w:val="none" w:sz="0" w:space="0" w:color="auto"/>
                                                      </w:divBdr>
                                                      <w:divsChild>
                                                        <w:div w:id="600727949">
                                                          <w:marLeft w:val="0"/>
                                                          <w:marRight w:val="0"/>
                                                          <w:marTop w:val="0"/>
                                                          <w:marBottom w:val="0"/>
                                                          <w:divBdr>
                                                            <w:top w:val="none" w:sz="0" w:space="0" w:color="auto"/>
                                                            <w:left w:val="none" w:sz="0" w:space="0" w:color="auto"/>
                                                            <w:bottom w:val="none" w:sz="0" w:space="0" w:color="auto"/>
                                                            <w:right w:val="none" w:sz="0" w:space="0" w:color="auto"/>
                                                          </w:divBdr>
                                                          <w:divsChild>
                                                            <w:div w:id="1010908262">
                                                              <w:marLeft w:val="0"/>
                                                              <w:marRight w:val="0"/>
                                                              <w:marTop w:val="0"/>
                                                              <w:marBottom w:val="0"/>
                                                              <w:divBdr>
                                                                <w:top w:val="none" w:sz="0" w:space="0" w:color="auto"/>
                                                                <w:left w:val="none" w:sz="0" w:space="0" w:color="auto"/>
                                                                <w:bottom w:val="none" w:sz="0" w:space="0" w:color="auto"/>
                                                                <w:right w:val="none" w:sz="0" w:space="0" w:color="auto"/>
                                                              </w:divBdr>
                                                              <w:divsChild>
                                                                <w:div w:id="853961944">
                                                                  <w:marLeft w:val="0"/>
                                                                  <w:marRight w:val="0"/>
                                                                  <w:marTop w:val="0"/>
                                                                  <w:marBottom w:val="450"/>
                                                                  <w:divBdr>
                                                                    <w:top w:val="single" w:sz="6" w:space="0" w:color="EBEBEB"/>
                                                                    <w:left w:val="single" w:sz="6" w:space="0" w:color="EBEBEB"/>
                                                                    <w:bottom w:val="single" w:sz="2" w:space="0" w:color="EBEBEB"/>
                                                                    <w:right w:val="single" w:sz="6" w:space="0" w:color="EBEBEB"/>
                                                                  </w:divBdr>
                                                                  <w:divsChild>
                                                                    <w:div w:id="580137535">
                                                                      <w:marLeft w:val="0"/>
                                                                      <w:marRight w:val="0"/>
                                                                      <w:marTop w:val="0"/>
                                                                      <w:marBottom w:val="0"/>
                                                                      <w:divBdr>
                                                                        <w:top w:val="none" w:sz="0" w:space="0" w:color="auto"/>
                                                                        <w:left w:val="none" w:sz="0" w:space="0" w:color="auto"/>
                                                                        <w:bottom w:val="none" w:sz="0" w:space="0" w:color="auto"/>
                                                                        <w:right w:val="none" w:sz="0" w:space="0" w:color="auto"/>
                                                                      </w:divBdr>
                                                                    </w:div>
                                                                    <w:div w:id="19990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49657">
                                                              <w:marLeft w:val="0"/>
                                                              <w:marRight w:val="0"/>
                                                              <w:marTop w:val="0"/>
                                                              <w:marBottom w:val="0"/>
                                                              <w:divBdr>
                                                                <w:top w:val="none" w:sz="0" w:space="0" w:color="auto"/>
                                                                <w:left w:val="none" w:sz="0" w:space="0" w:color="auto"/>
                                                                <w:bottom w:val="none" w:sz="0" w:space="0" w:color="auto"/>
                                                                <w:right w:val="none" w:sz="0" w:space="0" w:color="auto"/>
                                                              </w:divBdr>
                                                              <w:divsChild>
                                                                <w:div w:id="1445223115">
                                                                  <w:marLeft w:val="0"/>
                                                                  <w:marRight w:val="0"/>
                                                                  <w:marTop w:val="0"/>
                                                                  <w:marBottom w:val="450"/>
                                                                  <w:divBdr>
                                                                    <w:top w:val="single" w:sz="6" w:space="0" w:color="EBEBEB"/>
                                                                    <w:left w:val="single" w:sz="6" w:space="0" w:color="EBEBEB"/>
                                                                    <w:bottom w:val="single" w:sz="2" w:space="0" w:color="EBEBEB"/>
                                                                    <w:right w:val="single" w:sz="6" w:space="0" w:color="EBEBEB"/>
                                                                  </w:divBdr>
                                                                  <w:divsChild>
                                                                    <w:div w:id="718281141">
                                                                      <w:marLeft w:val="0"/>
                                                                      <w:marRight w:val="0"/>
                                                                      <w:marTop w:val="0"/>
                                                                      <w:marBottom w:val="0"/>
                                                                      <w:divBdr>
                                                                        <w:top w:val="none" w:sz="0" w:space="0" w:color="auto"/>
                                                                        <w:left w:val="none" w:sz="0" w:space="0" w:color="auto"/>
                                                                        <w:bottom w:val="none" w:sz="0" w:space="0" w:color="auto"/>
                                                                        <w:right w:val="none" w:sz="0" w:space="0" w:color="auto"/>
                                                                      </w:divBdr>
                                                                    </w:div>
                                                                    <w:div w:id="19470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50472">
                                                              <w:marLeft w:val="0"/>
                                                              <w:marRight w:val="0"/>
                                                              <w:marTop w:val="0"/>
                                                              <w:marBottom w:val="0"/>
                                                              <w:divBdr>
                                                                <w:top w:val="none" w:sz="0" w:space="0" w:color="auto"/>
                                                                <w:left w:val="none" w:sz="0" w:space="0" w:color="auto"/>
                                                                <w:bottom w:val="none" w:sz="0" w:space="0" w:color="auto"/>
                                                                <w:right w:val="none" w:sz="0" w:space="0" w:color="auto"/>
                                                              </w:divBdr>
                                                              <w:divsChild>
                                                                <w:div w:id="403140508">
                                                                  <w:marLeft w:val="0"/>
                                                                  <w:marRight w:val="0"/>
                                                                  <w:marTop w:val="0"/>
                                                                  <w:marBottom w:val="450"/>
                                                                  <w:divBdr>
                                                                    <w:top w:val="single" w:sz="6" w:space="0" w:color="EBEBEB"/>
                                                                    <w:left w:val="single" w:sz="6" w:space="0" w:color="EBEBEB"/>
                                                                    <w:bottom w:val="single" w:sz="2" w:space="0" w:color="EBEBEB"/>
                                                                    <w:right w:val="single" w:sz="6" w:space="0" w:color="EBEBEB"/>
                                                                  </w:divBdr>
                                                                  <w:divsChild>
                                                                    <w:div w:id="246235604">
                                                                      <w:marLeft w:val="0"/>
                                                                      <w:marRight w:val="0"/>
                                                                      <w:marTop w:val="0"/>
                                                                      <w:marBottom w:val="0"/>
                                                                      <w:divBdr>
                                                                        <w:top w:val="none" w:sz="0" w:space="0" w:color="auto"/>
                                                                        <w:left w:val="none" w:sz="0" w:space="0" w:color="auto"/>
                                                                        <w:bottom w:val="none" w:sz="0" w:space="0" w:color="auto"/>
                                                                        <w:right w:val="none" w:sz="0" w:space="0" w:color="auto"/>
                                                                      </w:divBdr>
                                                                    </w:div>
                                                                    <w:div w:id="10691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28873">
                                                  <w:marLeft w:val="0"/>
                                                  <w:marRight w:val="0"/>
                                                  <w:marTop w:val="0"/>
                                                  <w:marBottom w:val="0"/>
                                                  <w:divBdr>
                                                    <w:top w:val="none" w:sz="0" w:space="0" w:color="auto"/>
                                                    <w:left w:val="none" w:sz="0" w:space="0" w:color="auto"/>
                                                    <w:bottom w:val="none" w:sz="0" w:space="0" w:color="auto"/>
                                                    <w:right w:val="none" w:sz="0" w:space="0" w:color="auto"/>
                                                  </w:divBdr>
                                                  <w:divsChild>
                                                    <w:div w:id="1889219240">
                                                      <w:marLeft w:val="0"/>
                                                      <w:marRight w:val="0"/>
                                                      <w:marTop w:val="0"/>
                                                      <w:marBottom w:val="0"/>
                                                      <w:divBdr>
                                                        <w:top w:val="none" w:sz="0" w:space="0" w:color="auto"/>
                                                        <w:left w:val="none" w:sz="0" w:space="0" w:color="auto"/>
                                                        <w:bottom w:val="none" w:sz="0" w:space="0" w:color="auto"/>
                                                        <w:right w:val="none" w:sz="0" w:space="0" w:color="auto"/>
                                                      </w:divBdr>
                                                      <w:divsChild>
                                                        <w:div w:id="850948947">
                                                          <w:marLeft w:val="0"/>
                                                          <w:marRight w:val="0"/>
                                                          <w:marTop w:val="0"/>
                                                          <w:marBottom w:val="0"/>
                                                          <w:divBdr>
                                                            <w:top w:val="single" w:sz="6" w:space="4" w:color="D5D6D6"/>
                                                            <w:left w:val="single" w:sz="6" w:space="2" w:color="D5D6D6"/>
                                                            <w:bottom w:val="single" w:sz="6" w:space="0" w:color="D5D6D6"/>
                                                            <w:right w:val="single" w:sz="6" w:space="2" w:color="D5D6D6"/>
                                                          </w:divBdr>
                                                        </w:div>
                                                      </w:divsChild>
                                                    </w:div>
                                                  </w:divsChild>
                                                </w:div>
                                              </w:divsChild>
                                            </w:div>
                                          </w:divsChild>
                                        </w:div>
                                      </w:divsChild>
                                    </w:div>
                                  </w:divsChild>
                                </w:div>
                              </w:divsChild>
                            </w:div>
                          </w:divsChild>
                        </w:div>
                      </w:divsChild>
                    </w:div>
                  </w:divsChild>
                </w:div>
              </w:divsChild>
            </w:div>
          </w:divsChild>
        </w:div>
      </w:divsChild>
    </w:div>
    <w:div w:id="2060156443">
      <w:bodyDiv w:val="1"/>
      <w:marLeft w:val="0"/>
      <w:marRight w:val="0"/>
      <w:marTop w:val="0"/>
      <w:marBottom w:val="0"/>
      <w:divBdr>
        <w:top w:val="none" w:sz="0" w:space="0" w:color="auto"/>
        <w:left w:val="none" w:sz="0" w:space="0" w:color="auto"/>
        <w:bottom w:val="none" w:sz="0" w:space="0" w:color="auto"/>
        <w:right w:val="none" w:sz="0" w:space="0" w:color="auto"/>
      </w:divBdr>
    </w:div>
    <w:div w:id="2083599672">
      <w:bodyDiv w:val="1"/>
      <w:marLeft w:val="0"/>
      <w:marRight w:val="0"/>
      <w:marTop w:val="0"/>
      <w:marBottom w:val="0"/>
      <w:divBdr>
        <w:top w:val="none" w:sz="0" w:space="0" w:color="auto"/>
        <w:left w:val="none" w:sz="0" w:space="0" w:color="auto"/>
        <w:bottom w:val="none" w:sz="0" w:space="0" w:color="auto"/>
        <w:right w:val="none" w:sz="0" w:space="0" w:color="auto"/>
      </w:divBdr>
    </w:div>
    <w:div w:id="21260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imap.europa.eu" TargetMode="External"/><Relationship Id="rId26" Type="http://schemas.openxmlformats.org/officeDocument/2006/relationships/hyperlink" Target="https://bosa.belgium.be/nl/applications/uniform-europees-aanbestedingsdocument-uea" TargetMode="External"/><Relationship Id="rId39" Type="http://schemas.openxmlformats.org/officeDocument/2006/relationships/hyperlink" Target="https://overheid.vlaanderen.be/project-e-invoicing" TargetMode="External"/><Relationship Id="rId21" Type="http://schemas.openxmlformats.org/officeDocument/2006/relationships/hyperlink" Target="http://economie.fgov.be/nl/binaries/IndelingEA_tcm325-62604.pdf" TargetMode="External"/><Relationship Id="rId34" Type="http://schemas.openxmlformats.org/officeDocument/2006/relationships/image" Target="media/image2.wmf"/><Relationship Id="rId42" Type="http://schemas.openxmlformats.org/officeDocument/2006/relationships/hyperlink" Target="https://digital.belgium.be/e-invoicing" TargetMode="External"/><Relationship Id="rId47" Type="http://schemas.openxmlformats.org/officeDocument/2006/relationships/hyperlink" Target="https://overheid.vlaanderen.be/e-invoicing-voor-leveranciers" TargetMode="External"/><Relationship Id="rId50" Type="http://schemas.openxmlformats.org/officeDocument/2006/relationships/image" Target="media/image4.wmf"/><Relationship Id="rId55"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hyperlink" Target="https://uea.publicprocurement.be" TargetMode="External"/><Relationship Id="rId33" Type="http://schemas.openxmlformats.org/officeDocument/2006/relationships/hyperlink" Target="http://overheid.vlaanderen.be/gekwalificeerde-certificaten" TargetMode="External"/><Relationship Id="rId38" Type="http://schemas.openxmlformats.org/officeDocument/2006/relationships/hyperlink" Target="https://overheid.vlaanderen.be/e-invoicing-entiteiten-VO" TargetMode="External"/><Relationship Id="rId46" Type="http://schemas.openxmlformats.org/officeDocument/2006/relationships/hyperlink" Target="https://overheid.vlaanderen.be/e-invoicing-voor-leveranciers"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www.energiesparen.be/epb/regelgeving" TargetMode="External"/><Relationship Id="rId29" Type="http://schemas.openxmlformats.org/officeDocument/2006/relationships/hyperlink" Target="https://bosa.service-now.com/eprocurement?lang=nl" TargetMode="External"/><Relationship Id="rId41" Type="http://schemas.openxmlformats.org/officeDocument/2006/relationships/hyperlink" Target="https://overheid.vlaanderen.be/project-e-invoicing"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bosa.belgium.be/nl/applications/uniform-europees-aanbestedingsdocument-uea" TargetMode="External"/><Relationship Id="rId32" Type="http://schemas.openxmlformats.org/officeDocument/2006/relationships/hyperlink" Target="https://bosa.service-now.com/eprocurement?id=kb_article_view&amp;sysparm_article=KB0010406" TargetMode="External"/><Relationship Id="rId37" Type="http://schemas.openxmlformats.org/officeDocument/2006/relationships/hyperlink" Target="http://www.werk.belgie.be/defaultTab.aspx?id=6224" TargetMode="External"/><Relationship Id="rId40" Type="http://schemas.openxmlformats.org/officeDocument/2006/relationships/hyperlink" Target="https://overheid.vlaanderen.be/mercurius-en-peppol" TargetMode="External"/><Relationship Id="rId45" Type="http://schemas.openxmlformats.org/officeDocument/2006/relationships/hyperlink" Target="https://overheid.vlaanderen.be/entiteiten-vo-efacturatie" TargetMode="External"/><Relationship Id="rId53" Type="http://schemas.openxmlformats.org/officeDocument/2006/relationships/header" Target="header4.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uea.publicprocurement.be" TargetMode="External"/><Relationship Id="rId28" Type="http://schemas.openxmlformats.org/officeDocument/2006/relationships/hyperlink" Target="https://www.publicprocurement.be" TargetMode="External"/><Relationship Id="rId36" Type="http://schemas.openxmlformats.org/officeDocument/2006/relationships/hyperlink" Target="http://www.minimumlonen.be" TargetMode="External"/><Relationship Id="rId49" Type="http://schemas.openxmlformats.org/officeDocument/2006/relationships/hyperlink" Target="https://www.vlaanderen.be/het-facilitair-bedrijf-overheidsopdrachten-en-raamcontracten/prijs-overheidsopdrachten"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overheid.vlaanderen.be/regelgeving-overheidsopdrachten" TargetMode="External"/><Relationship Id="rId31" Type="http://schemas.openxmlformats.org/officeDocument/2006/relationships/hyperlink" Target="https://bosa.service-now.com/eprocurement?id=kb_article_view&amp;sysparm_article=KB0011238" TargetMode="External"/><Relationship Id="rId44" Type="http://schemas.openxmlformats.org/officeDocument/2006/relationships/hyperlink" Target="https://overheid.vlaanderen.be/e-invoicing-voor-leveranciers" TargetMode="External"/><Relationship Id="rId52"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file:///C:\Users\deblaujo\Downloads\modbestdiensten2017_Openbaar%20(12).doc" TargetMode="External"/><Relationship Id="rId27" Type="http://schemas.openxmlformats.org/officeDocument/2006/relationships/hyperlink" Target="https://overheid.vlaanderen.be/sites/default/files/documenten/overheidsopdrachten/instrumenten/edraaiboek-3mei/orgawise/Definities46727.html" TargetMode="External"/><Relationship Id="rId30" Type="http://schemas.openxmlformats.org/officeDocument/2006/relationships/hyperlink" Target="mailto:e.proc@publicprocurement.be" TargetMode="External"/><Relationship Id="rId35" Type="http://schemas.openxmlformats.org/officeDocument/2006/relationships/image" Target="media/image3.wmf"/><Relationship Id="rId43" Type="http://schemas.openxmlformats.org/officeDocument/2006/relationships/hyperlink" Target="mailto:e.procurement@vlaanderen.be" TargetMode="External"/><Relationship Id="rId48" Type="http://schemas.openxmlformats.org/officeDocument/2006/relationships/hyperlink" Target="https://www.vlaanderen.be/het-facilitair-bedrijf-overheidsopdrachten-en-raamcontracten/prijs-overheidsopdrachten" TargetMode="External"/><Relationship Id="rId56"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yperlink" Target="http://overheid.vlaanderen.be/sites/default/files/documenten/overheidsopdrachten/Modelbepalingen%20intellectueel%20eigendomsrecht.docx" TargetMode="External"/><Relationship Id="rId3"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613927-17CA-4B41-83FD-22C7D9B13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73</Pages>
  <Words>23051</Words>
  <Characters>126785</Characters>
  <Application>Microsoft Office Word</Application>
  <DocSecurity>0</DocSecurity>
  <Lines>1056</Lines>
  <Paragraphs>299</Paragraphs>
  <ScaleCrop>false</ScaleCrop>
  <Company>Vlaamse Overheid</Company>
  <LinksUpToDate>false</LinksUpToDate>
  <CharactersWithSpaces>149537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Impens, Christof</dc:creator>
  <cp:lastModifiedBy>Impens Christof</cp:lastModifiedBy>
  <cp:revision>26</cp:revision>
  <cp:lastPrinted>2016-10-18T07:39:00Z</cp:lastPrinted>
  <dcterms:created xsi:type="dcterms:W3CDTF">2019-01-29T22:34:00Z</dcterms:created>
  <dcterms:modified xsi:type="dcterms:W3CDTF">2024-02-27T10:48:00Z</dcterms:modified>
</cp:coreProperties>
</file>