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ECF34" w14:textId="03D8FE90" w:rsidR="00951D1A" w:rsidRDefault="004F6C17" w:rsidP="00951D1A">
      <w:pPr>
        <w:pStyle w:val="streepjes"/>
      </w:pPr>
      <w:r w:rsidRPr="00066F8E">
        <w:rPr>
          <w:noProof/>
        </w:rPr>
        <w:drawing>
          <wp:anchor distT="0" distB="0" distL="114300" distR="114300" simplePos="0" relativeHeight="251658240" behindDoc="0" locked="0" layoutInCell="1" allowOverlap="1" wp14:anchorId="24BBE79D" wp14:editId="36AA7F41">
            <wp:simplePos x="0" y="0"/>
            <wp:positionH relativeFrom="margin">
              <wp:align>left</wp:align>
            </wp:positionH>
            <wp:positionV relativeFrom="page">
              <wp:posOffset>383540</wp:posOffset>
            </wp:positionV>
            <wp:extent cx="3225800" cy="66103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225800" cy="661035"/>
                    </a:xfrm>
                    <a:prstGeom prst="rect">
                      <a:avLst/>
                    </a:prstGeom>
                    <a:noFill/>
                    <a:ln>
                      <a:noFill/>
                    </a:ln>
                  </pic:spPr>
                </pic:pic>
              </a:graphicData>
            </a:graphic>
            <wp14:sizeRelH relativeFrom="page">
              <wp14:pctWidth>0</wp14:pctWidth>
            </wp14:sizeRelH>
            <wp14:sizeRelV relativeFrom="page">
              <wp14:pctHeight>0</wp14:pctHeight>
            </wp14:sizeRelV>
          </wp:anchor>
        </w:drawing>
      </w:r>
      <w:r w:rsidR="00951D1A">
        <w:t>////////////</w:t>
      </w:r>
      <w:r w:rsidR="00951D1A" w:rsidRPr="00FF15EB">
        <w:t>////////////////////////////////////////////////////////////////////////////////////////////////////////////////////////////////////////////////////</w:t>
      </w:r>
    </w:p>
    <w:p w14:paraId="20CFE465" w14:textId="15216CD3" w:rsidR="00951D1A" w:rsidRPr="000D7C6E" w:rsidRDefault="00951D1A" w:rsidP="00951D1A">
      <w:pPr>
        <w:pStyle w:val="Titel"/>
        <w:rPr>
          <w:caps w:val="0"/>
        </w:rPr>
      </w:pPr>
      <w:r>
        <w:rPr>
          <w:caps w:val="0"/>
        </w:rPr>
        <w:t xml:space="preserve">MODELBESTEK </w:t>
      </w:r>
      <w:r w:rsidR="00551CE4">
        <w:rPr>
          <w:caps w:val="0"/>
        </w:rPr>
        <w:t>LEVERING</w:t>
      </w:r>
      <w:r>
        <w:rPr>
          <w:caps w:val="0"/>
        </w:rPr>
        <w:t>EN</w:t>
      </w:r>
    </w:p>
    <w:p w14:paraId="6279BCBF" w14:textId="3B4D0200" w:rsidR="00951D1A" w:rsidRDefault="009978AC" w:rsidP="00951D1A">
      <w:pPr>
        <w:pStyle w:val="Ondertitel"/>
      </w:pPr>
      <w:r>
        <w:t>Vereenvoudigde onderhandelingsprocedure met voorafgaande bekendmaking</w:t>
      </w:r>
      <w:r w:rsidR="00951D1A">
        <w:br/>
      </w:r>
    </w:p>
    <w:p w14:paraId="46DDD8CD" w14:textId="77777777" w:rsidR="00951D1A" w:rsidRDefault="00951D1A" w:rsidP="00951D1A">
      <w:pPr>
        <w:pStyle w:val="streepjes"/>
      </w:pPr>
    </w:p>
    <w:p w14:paraId="47D30C2F" w14:textId="73921D1F" w:rsidR="00951D1A" w:rsidRDefault="00951D1A" w:rsidP="00951D1A">
      <w:pPr>
        <w:pStyle w:val="streepjes"/>
      </w:pPr>
      <w:r>
        <w:tab/>
        <w:t>//////////////</w:t>
      </w:r>
      <w:r w:rsidRPr="00FF15EB">
        <w:t>//////////////////////////////////////////////////////////////////////////////////////////////////////////////////////////////////////////////////</w:t>
      </w:r>
    </w:p>
    <w:p w14:paraId="06874D81" w14:textId="5A2BC9F0" w:rsidR="00951D1A" w:rsidRPr="00267294" w:rsidRDefault="00951D1A" w:rsidP="00951D1A">
      <w:pPr>
        <w:pStyle w:val="streepjes"/>
        <w:jc w:val="left"/>
      </w:pPr>
    </w:p>
    <w:p w14:paraId="0FB50CF5" w14:textId="61DF02D6" w:rsidR="00951D1A" w:rsidRPr="000570A7"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rPr>
      </w:pPr>
    </w:p>
    <w:p w14:paraId="36664B92" w14:textId="06B04789" w:rsidR="009978AC" w:rsidRPr="006C075B" w:rsidRDefault="009978AC" w:rsidP="009978AC">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rsidRPr="006C075B">
        <w:rPr>
          <w:rFonts w:ascii="FlandersArtSans-Regular" w:hAnsi="FlandersArtSans-Regular"/>
          <w:sz w:val="22"/>
        </w:rPr>
        <w:t xml:space="preserve">Dit modelbestek is enkel van toepassing op opdrachten voor </w:t>
      </w:r>
      <w:r w:rsidR="00B253ED">
        <w:rPr>
          <w:rFonts w:ascii="FlandersArtSans-Regular" w:hAnsi="FlandersArtSans-Regular"/>
          <w:sz w:val="22"/>
        </w:rPr>
        <w:t>leveringen</w:t>
      </w:r>
      <w:r w:rsidRPr="006C075B">
        <w:rPr>
          <w:rFonts w:ascii="FlandersArtSans-Regular" w:hAnsi="FlandersArtSans-Regular"/>
          <w:sz w:val="22"/>
        </w:rPr>
        <w:t xml:space="preserve"> die gegund worden bij vereenvoudigde onderhandelingsprocedure met voorafgaande bekendmaking (ongeacht op welke basis de economisch meest voordelige offerte gekozen wordt).</w:t>
      </w:r>
    </w:p>
    <w:p w14:paraId="447AF23C" w14:textId="520BFB42"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p>
    <w:p w14:paraId="3BABC9BB" w14:textId="116F1AD9"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r>
        <w:rPr>
          <w:rFonts w:ascii="FlandersArtSerif-Regular" w:hAnsi="FlandersArtSerif-Regular"/>
          <w:sz w:val="22"/>
        </w:rPr>
        <w:t xml:space="preserve">Achteraan het modelbestek is een </w:t>
      </w:r>
      <w:r w:rsidRPr="008B4D21">
        <w:rPr>
          <w:rFonts w:ascii="FlandersArtSerif-Regular" w:hAnsi="FlandersArtSerif-Regular"/>
          <w:b/>
          <w:sz w:val="22"/>
        </w:rPr>
        <w:t>model van offerteformulier</w:t>
      </w:r>
      <w:r>
        <w:rPr>
          <w:rFonts w:ascii="FlandersArtSerif-Regular" w:hAnsi="FlandersArtSerif-Regular"/>
          <w:sz w:val="22"/>
        </w:rPr>
        <w:t xml:space="preserve"> en een model van </w:t>
      </w:r>
      <w:r w:rsidRPr="00FF2A68">
        <w:rPr>
          <w:rFonts w:ascii="FlandersArtSerif-Regular" w:hAnsi="FlandersArtSerif-Regular"/>
          <w:b/>
          <w:sz w:val="22"/>
        </w:rPr>
        <w:t>verbintenis voor het beroep op draagkracht</w:t>
      </w:r>
      <w:r>
        <w:rPr>
          <w:rFonts w:ascii="FlandersArtSerif-Regular" w:hAnsi="FlandersArtSerif-Regular"/>
          <w:sz w:val="22"/>
        </w:rPr>
        <w:t xml:space="preserve"> in kader van de selectiecriteria</w:t>
      </w:r>
      <w:r w:rsidR="00255B94" w:rsidRPr="00255B94">
        <w:rPr>
          <w:rFonts w:ascii="FlandersArtSerif-Regular" w:hAnsi="FlandersArtSerif-Regular"/>
          <w:sz w:val="22"/>
        </w:rPr>
        <w:t xml:space="preserve"> </w:t>
      </w:r>
      <w:r w:rsidR="00255B94">
        <w:rPr>
          <w:rFonts w:ascii="FlandersArtSerif-Regular" w:hAnsi="FlandersArtSerif-Regular"/>
          <w:sz w:val="22"/>
        </w:rPr>
        <w:t>toegevoegd</w:t>
      </w:r>
      <w:r>
        <w:rPr>
          <w:rFonts w:ascii="FlandersArtSerif-Regular" w:hAnsi="FlandersArtSerif-Regular"/>
          <w:sz w:val="22"/>
        </w:rPr>
        <w:t>.</w:t>
      </w:r>
    </w:p>
    <w:p w14:paraId="515A31AF" w14:textId="3FA39E81"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sz w:val="22"/>
        </w:rPr>
      </w:pPr>
    </w:p>
    <w:p w14:paraId="0C30D5A1" w14:textId="1138EDE7"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i/>
          <w:sz w:val="22"/>
          <w:highlight w:val="yellow"/>
        </w:rPr>
      </w:pPr>
      <w:r w:rsidRPr="008B4D21">
        <w:rPr>
          <w:rFonts w:ascii="FlandersArtSerif-Regular" w:hAnsi="FlandersArtSerif-Regular"/>
          <w:i/>
          <w:sz w:val="22"/>
          <w:highlight w:val="yellow"/>
        </w:rPr>
        <w:t xml:space="preserve">De gecursiveerde passages zijn gebruiksinstructies – </w:t>
      </w:r>
      <w:r w:rsidRPr="00B37E6C">
        <w:rPr>
          <w:rFonts w:ascii="FlandersArtSerif-Regular" w:hAnsi="FlandersArtSerif-Regular"/>
          <w:b/>
          <w:i/>
          <w:sz w:val="22"/>
          <w:highlight w:val="yellow"/>
        </w:rPr>
        <w:t xml:space="preserve">te verwijderen </w:t>
      </w:r>
      <w:r w:rsidRPr="008B4D21">
        <w:rPr>
          <w:rFonts w:ascii="FlandersArtSerif-Regular" w:hAnsi="FlandersArtSerif-Regular"/>
          <w:i/>
          <w:sz w:val="22"/>
          <w:highlight w:val="yellow"/>
        </w:rPr>
        <w:t xml:space="preserve">in </w:t>
      </w:r>
      <w:r w:rsidR="00255B94">
        <w:rPr>
          <w:rFonts w:ascii="FlandersArtSerif-Regular" w:hAnsi="FlandersArtSerif-Regular"/>
          <w:i/>
          <w:sz w:val="22"/>
          <w:highlight w:val="yellow"/>
        </w:rPr>
        <w:t>j</w:t>
      </w:r>
      <w:r w:rsidR="00592FF6">
        <w:rPr>
          <w:rFonts w:ascii="FlandersArtSerif-Regular" w:hAnsi="FlandersArtSerif-Regular"/>
          <w:i/>
          <w:sz w:val="22"/>
          <w:highlight w:val="yellow"/>
        </w:rPr>
        <w:t>ouw</w:t>
      </w:r>
      <w:r w:rsidR="00255B94" w:rsidRPr="008B4D21">
        <w:rPr>
          <w:rFonts w:ascii="FlandersArtSerif-Regular" w:hAnsi="FlandersArtSerif-Regular"/>
          <w:i/>
          <w:sz w:val="22"/>
          <w:highlight w:val="yellow"/>
        </w:rPr>
        <w:t xml:space="preserve"> </w:t>
      </w:r>
      <w:r w:rsidRPr="008B4D21">
        <w:rPr>
          <w:rFonts w:ascii="FlandersArtSerif-Regular" w:hAnsi="FlandersArtSerif-Regular"/>
          <w:i/>
          <w:sz w:val="22"/>
          <w:highlight w:val="yellow"/>
        </w:rPr>
        <w:t>bestek</w:t>
      </w:r>
      <w:r>
        <w:rPr>
          <w:rFonts w:ascii="FlandersArtSerif-Regular" w:hAnsi="FlandersArtSerif-Regular"/>
          <w:i/>
          <w:sz w:val="22"/>
          <w:highlight w:val="yellow"/>
        </w:rPr>
        <w:t>.</w:t>
      </w:r>
    </w:p>
    <w:p w14:paraId="488026CD" w14:textId="1931AC67"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i/>
          <w:sz w:val="22"/>
        </w:rPr>
      </w:pPr>
      <w:r>
        <w:rPr>
          <w:rFonts w:ascii="FlandersArtSerif-Regular" w:hAnsi="FlandersArtSerif-Regular"/>
          <w:i/>
          <w:sz w:val="22"/>
          <w:highlight w:val="yellow"/>
        </w:rPr>
        <w:t>!! Let ook op de instructies op het bijhorende offerteformulier en de verbintenis inzake draagkracht!</w:t>
      </w:r>
    </w:p>
    <w:p w14:paraId="775D71D8" w14:textId="1DC1DF5D" w:rsidR="00951D1A"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i/>
          <w:sz w:val="22"/>
        </w:rPr>
      </w:pPr>
    </w:p>
    <w:p w14:paraId="56E55079" w14:textId="19D52FE1" w:rsidR="00951D1A" w:rsidRPr="008B4D21"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erif-Regular" w:hAnsi="FlandersArtSerif-Regular"/>
          <w:i/>
          <w:sz w:val="22"/>
        </w:rPr>
      </w:pPr>
      <w:r w:rsidRPr="00593C7E">
        <w:rPr>
          <w:rFonts w:ascii="FlandersArtSerif-Regular" w:hAnsi="FlandersArtSerif-Regular"/>
          <w:i/>
          <w:sz w:val="22"/>
          <w:highlight w:val="yellow"/>
        </w:rPr>
        <w:t xml:space="preserve">Dit voorblad is </w:t>
      </w:r>
      <w:r>
        <w:rPr>
          <w:rFonts w:ascii="FlandersArtSerif-Regular" w:hAnsi="FlandersArtSerif-Regular"/>
          <w:i/>
          <w:sz w:val="22"/>
          <w:highlight w:val="yellow"/>
        </w:rPr>
        <w:t xml:space="preserve">tevens </w:t>
      </w:r>
      <w:r w:rsidRPr="00593C7E">
        <w:rPr>
          <w:rFonts w:ascii="FlandersArtSerif-Regular" w:hAnsi="FlandersArtSerif-Regular"/>
          <w:i/>
          <w:sz w:val="22"/>
          <w:highlight w:val="yellow"/>
        </w:rPr>
        <w:t xml:space="preserve">te verwijderen. De volgende pagina zal het voorblad van </w:t>
      </w:r>
      <w:r w:rsidR="00255B94">
        <w:rPr>
          <w:rFonts w:ascii="FlandersArtSerif-Regular" w:hAnsi="FlandersArtSerif-Regular"/>
          <w:i/>
          <w:sz w:val="22"/>
          <w:highlight w:val="yellow"/>
        </w:rPr>
        <w:t>j</w:t>
      </w:r>
      <w:r w:rsidR="00592FF6">
        <w:rPr>
          <w:rFonts w:ascii="FlandersArtSerif-Regular" w:hAnsi="FlandersArtSerif-Regular"/>
          <w:i/>
          <w:sz w:val="22"/>
          <w:highlight w:val="yellow"/>
        </w:rPr>
        <w:t>ouw</w:t>
      </w:r>
      <w:r w:rsidR="00255B94" w:rsidRPr="00593C7E">
        <w:rPr>
          <w:rFonts w:ascii="FlandersArtSerif-Regular" w:hAnsi="FlandersArtSerif-Regular"/>
          <w:i/>
          <w:sz w:val="22"/>
          <w:highlight w:val="yellow"/>
        </w:rPr>
        <w:t xml:space="preserve"> </w:t>
      </w:r>
      <w:r w:rsidRPr="00593C7E">
        <w:rPr>
          <w:rFonts w:ascii="FlandersArtSerif-Regular" w:hAnsi="FlandersArtSerif-Regular"/>
          <w:i/>
          <w:sz w:val="22"/>
          <w:highlight w:val="yellow"/>
        </w:rPr>
        <w:t>bestek vormen</w:t>
      </w:r>
      <w:r>
        <w:rPr>
          <w:rFonts w:ascii="FlandersArtSerif-Regular" w:hAnsi="FlandersArtSerif-Regular"/>
          <w:i/>
          <w:sz w:val="22"/>
        </w:rPr>
        <w:t>.</w:t>
      </w:r>
    </w:p>
    <w:p w14:paraId="364D061A" w14:textId="1D0BDC9B" w:rsidR="00951D1A" w:rsidRPr="006C0DC4"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26708CA1" w14:textId="1C643C49" w:rsidR="00795AB2" w:rsidRPr="006C0DC4" w:rsidRDefault="00795AB2" w:rsidP="00795AB2">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r w:rsidRPr="006C0DC4">
        <w:rPr>
          <w:rFonts w:ascii="FlandersArtSans-Regular" w:hAnsi="FlandersArtSans-Regular"/>
          <w:sz w:val="22"/>
        </w:rPr>
        <w:t xml:space="preserve">Opm.: dit modelbestek bevat geen specifieke bepalingen </w:t>
      </w:r>
      <w:r w:rsidR="00AD3B20" w:rsidRPr="006C0DC4">
        <w:rPr>
          <w:rFonts w:ascii="FlandersArtSans-Regular" w:hAnsi="FlandersArtSans-Regular"/>
          <w:sz w:val="22"/>
        </w:rPr>
        <w:t>over</w:t>
      </w:r>
      <w:r w:rsidRPr="006C0DC4">
        <w:rPr>
          <w:rFonts w:ascii="FlandersArtSans-Regular" w:hAnsi="FlandersArtSans-Regular"/>
          <w:sz w:val="22"/>
        </w:rPr>
        <w:t xml:space="preserve"> raamovereenkomsten, behalve de bepaling inzake de maximale waarde (zie 4.1.1.).</w:t>
      </w:r>
      <w:r w:rsidR="00AB4664" w:rsidRPr="006C0DC4">
        <w:rPr>
          <w:rFonts w:ascii="FlandersArtSans-Regular" w:hAnsi="FlandersArtSans-Regular"/>
          <w:sz w:val="22"/>
        </w:rPr>
        <w:br/>
      </w:r>
      <w:r w:rsidRPr="006C0DC4">
        <w:rPr>
          <w:rFonts w:ascii="FlandersArtSans-Regular" w:hAnsi="FlandersArtSans-Regular"/>
          <w:sz w:val="22"/>
        </w:rPr>
        <w:t>Voor meer informatie rond raamovereenkomst</w:t>
      </w:r>
      <w:r w:rsidR="00AB4664" w:rsidRPr="006C0DC4">
        <w:rPr>
          <w:rFonts w:ascii="FlandersArtSans-Regular" w:hAnsi="FlandersArtSans-Regular"/>
          <w:sz w:val="22"/>
        </w:rPr>
        <w:t>en</w:t>
      </w:r>
      <w:r w:rsidRPr="006C0DC4">
        <w:rPr>
          <w:rFonts w:ascii="FlandersArtSans-Regular" w:hAnsi="FlandersArtSans-Regular"/>
          <w:sz w:val="22"/>
        </w:rPr>
        <w:t xml:space="preserve">, zie het </w:t>
      </w:r>
      <w:hyperlink r:id="rId14" w:anchor="raamovereenkomst" w:history="1">
        <w:r w:rsidRPr="006C0DC4">
          <w:rPr>
            <w:rStyle w:val="Hyperlink"/>
            <w:rFonts w:ascii="FlandersArtSans-Regular" w:hAnsi="FlandersArtSans-Regular"/>
            <w:sz w:val="22"/>
          </w:rPr>
          <w:t>Draaiboek</w:t>
        </w:r>
      </w:hyperlink>
      <w:r w:rsidRPr="006C0DC4">
        <w:rPr>
          <w:rFonts w:ascii="FlandersArtSans-Regular" w:hAnsi="FlandersArtSans-Regular"/>
          <w:sz w:val="22"/>
        </w:rPr>
        <w:t>.</w:t>
      </w:r>
    </w:p>
    <w:p w14:paraId="43EFEC9C" w14:textId="77777777" w:rsidR="00951D1A" w:rsidRPr="006C0DC4" w:rsidRDefault="00951D1A" w:rsidP="00951D1A">
      <w:pPr>
        <w:pStyle w:val="streepjes"/>
        <w:pBdr>
          <w:top w:val="single" w:sz="4" w:space="1" w:color="auto"/>
          <w:left w:val="single" w:sz="4" w:space="4" w:color="auto"/>
          <w:bottom w:val="single" w:sz="4" w:space="1" w:color="auto"/>
          <w:right w:val="single" w:sz="4" w:space="4" w:color="auto"/>
        </w:pBdr>
        <w:jc w:val="left"/>
        <w:rPr>
          <w:rFonts w:ascii="FlandersArtSans-Regular" w:hAnsi="FlandersArtSans-Regular"/>
          <w:sz w:val="22"/>
        </w:rPr>
      </w:pPr>
    </w:p>
    <w:p w14:paraId="113C2B69" w14:textId="77777777" w:rsidR="00C812BD" w:rsidRDefault="00C812BD" w:rsidP="00951D1A">
      <w:pPr>
        <w:pStyle w:val="HeaderenFooterpagina1"/>
        <w:tabs>
          <w:tab w:val="right" w:pos="9921"/>
        </w:tabs>
        <w:spacing w:after="600"/>
        <w:jc w:val="left"/>
        <w:rPr>
          <w:noProof/>
          <w:sz w:val="32"/>
          <w:szCs w:val="32"/>
          <w:lang w:eastAsia="en-GB"/>
        </w:rPr>
      </w:pPr>
    </w:p>
    <w:p w14:paraId="34A24A70" w14:textId="0EB21171" w:rsidR="00C812BD" w:rsidRPr="00C812BD" w:rsidRDefault="00C812BD" w:rsidP="00C812BD">
      <w:pPr>
        <w:pStyle w:val="HeaderenFooterpagina1"/>
        <w:tabs>
          <w:tab w:val="right" w:pos="9921"/>
        </w:tabs>
        <w:spacing w:after="600"/>
        <w:jc w:val="center"/>
        <w:rPr>
          <w:noProof/>
          <w:sz w:val="22"/>
          <w:szCs w:val="18"/>
          <w:lang w:eastAsia="en-GB"/>
        </w:rPr>
      </w:pPr>
      <w:r w:rsidRPr="00C812BD">
        <w:rPr>
          <w:noProof/>
          <w:sz w:val="22"/>
          <w:szCs w:val="18"/>
          <w:lang w:eastAsia="en-GB"/>
        </w:rPr>
        <w:t xml:space="preserve">Versie </w:t>
      </w:r>
      <w:r w:rsidR="009315B6">
        <w:rPr>
          <w:noProof/>
          <w:sz w:val="22"/>
          <w:szCs w:val="18"/>
          <w:lang w:eastAsia="en-GB"/>
        </w:rPr>
        <w:t>27</w:t>
      </w:r>
      <w:r>
        <w:rPr>
          <w:noProof/>
          <w:sz w:val="22"/>
          <w:szCs w:val="18"/>
          <w:lang w:eastAsia="en-GB"/>
        </w:rPr>
        <w:t>/</w:t>
      </w:r>
      <w:r w:rsidR="00B21622">
        <w:rPr>
          <w:noProof/>
          <w:sz w:val="22"/>
          <w:szCs w:val="18"/>
          <w:lang w:eastAsia="en-GB"/>
        </w:rPr>
        <w:t>0</w:t>
      </w:r>
      <w:r w:rsidR="009315B6">
        <w:rPr>
          <w:noProof/>
          <w:sz w:val="22"/>
          <w:szCs w:val="18"/>
          <w:lang w:eastAsia="en-GB"/>
        </w:rPr>
        <w:t>2</w:t>
      </w:r>
      <w:r>
        <w:rPr>
          <w:noProof/>
          <w:sz w:val="22"/>
          <w:szCs w:val="18"/>
          <w:lang w:eastAsia="en-GB"/>
        </w:rPr>
        <w:t>/202</w:t>
      </w:r>
      <w:r w:rsidR="00B21622">
        <w:rPr>
          <w:noProof/>
          <w:sz w:val="22"/>
          <w:szCs w:val="18"/>
          <w:lang w:eastAsia="en-GB"/>
        </w:rPr>
        <w:t>4</w:t>
      </w:r>
    </w:p>
    <w:p w14:paraId="06D3488D" w14:textId="47DCFCBF" w:rsidR="00951D1A" w:rsidRDefault="00951D1A" w:rsidP="00951D1A">
      <w:pPr>
        <w:pStyle w:val="HeaderenFooterpagina1"/>
        <w:tabs>
          <w:tab w:val="right" w:pos="9921"/>
        </w:tabs>
        <w:spacing w:after="600"/>
        <w:jc w:val="left"/>
        <w:rPr>
          <w:noProof/>
          <w:sz w:val="32"/>
          <w:szCs w:val="32"/>
          <w:lang w:eastAsia="en-GB"/>
        </w:rPr>
      </w:pPr>
      <w:r>
        <w:rPr>
          <w:noProof/>
          <w:sz w:val="32"/>
          <w:szCs w:val="32"/>
          <w:lang w:eastAsia="en-GB"/>
        </w:rPr>
        <w:br w:type="page"/>
      </w:r>
    </w:p>
    <w:p w14:paraId="71B41564" w14:textId="15E17F09" w:rsidR="00423F6C" w:rsidRPr="00066F8E" w:rsidRDefault="00423F6C" w:rsidP="00423F6C">
      <w:pPr>
        <w:pStyle w:val="HeaderenFooterpagina1"/>
        <w:tabs>
          <w:tab w:val="right" w:pos="9921"/>
        </w:tabs>
        <w:spacing w:after="600"/>
        <w:jc w:val="left"/>
        <w:rPr>
          <w:rStyle w:val="KoptekstChar"/>
          <w:rFonts w:ascii="FlandersArtSans-Regular" w:hAnsi="FlandersArtSans-Regular"/>
        </w:rPr>
      </w:pPr>
      <w:r w:rsidRPr="00066F8E">
        <w:rPr>
          <w:noProof/>
          <w:sz w:val="32"/>
          <w:szCs w:val="32"/>
          <w:lang w:eastAsia="en-GB"/>
        </w:rPr>
        <w:lastRenderedPageBreak/>
        <w:tab/>
      </w:r>
    </w:p>
    <w:p w14:paraId="24A59F41" w14:textId="77777777" w:rsidR="0004048F" w:rsidRPr="00066F8E" w:rsidRDefault="0004048F" w:rsidP="0004048F">
      <w:pPr>
        <w:pStyle w:val="streepjes"/>
        <w:jc w:val="left"/>
        <w:rPr>
          <w:rFonts w:ascii="FlandersArtSans-Regular" w:hAnsi="FlandersArtSans-Regular"/>
          <w:sz w:val="22"/>
        </w:rPr>
      </w:pPr>
    </w:p>
    <w:p w14:paraId="00DB5942" w14:textId="77777777" w:rsidR="0004048F" w:rsidRPr="00066F8E" w:rsidRDefault="5DAA6DCC" w:rsidP="5DAA6DCC">
      <w:pPr>
        <w:pStyle w:val="streepjes"/>
        <w:jc w:val="center"/>
        <w:rPr>
          <w:rFonts w:ascii="FlandersArtSans-Regular" w:eastAsia="FlandersArtSerif-Medium" w:hAnsi="FlandersArtSans-Regular" w:cs="FlandersArtSerif-Medium"/>
          <w:b/>
          <w:bCs/>
          <w:i/>
          <w:iCs/>
          <w:sz w:val="24"/>
          <w:szCs w:val="24"/>
        </w:rPr>
      </w:pPr>
      <w:r w:rsidRPr="00066F8E">
        <w:rPr>
          <w:rFonts w:ascii="FlandersArtSans-Regular" w:eastAsia="FlandersArtSerif-Medium" w:hAnsi="FlandersArtSans-Regular" w:cs="FlandersArtSerif-Medium"/>
          <w:b/>
          <w:bCs/>
          <w:i/>
          <w:iCs/>
          <w:sz w:val="24"/>
          <w:szCs w:val="24"/>
        </w:rPr>
        <w:t>Vlaamse overheid</w:t>
      </w:r>
    </w:p>
    <w:p w14:paraId="79FBE7E1" w14:textId="77777777" w:rsidR="0004048F" w:rsidRPr="00066F8E" w:rsidRDefault="0004048F" w:rsidP="0004048F">
      <w:pPr>
        <w:pStyle w:val="streepjes"/>
        <w:jc w:val="center"/>
        <w:rPr>
          <w:rFonts w:ascii="FlandersArtSans-Regular" w:hAnsi="FlandersArtSans-Regular"/>
          <w:b/>
          <w:bCs/>
          <w:i/>
          <w:sz w:val="24"/>
        </w:rPr>
      </w:pPr>
    </w:p>
    <w:p w14:paraId="6C6D3DB8" w14:textId="77777777" w:rsidR="00951D1A" w:rsidRPr="00C37B7A" w:rsidRDefault="00951D1A" w:rsidP="00951D1A">
      <w:pPr>
        <w:pStyle w:val="streepjes"/>
        <w:jc w:val="center"/>
        <w:rPr>
          <w:rFonts w:ascii="FlandersArtSerif-Medium" w:hAnsi="FlandersArtSerif-Medium"/>
          <w:sz w:val="22"/>
        </w:rPr>
      </w:pPr>
      <w:r w:rsidRPr="00C37B7A">
        <w:rPr>
          <w:rFonts w:ascii="FlandersArtSerif-Medium" w:hAnsi="FlandersArtSerif-Medium"/>
          <w:i/>
          <w:sz w:val="22"/>
        </w:rPr>
        <w:t>Departement …</w:t>
      </w:r>
      <w:r w:rsidRPr="00C37B7A">
        <w:rPr>
          <w:rFonts w:ascii="FlandersArtSerif-Medium" w:hAnsi="FlandersArtSerif-Medium"/>
          <w:sz w:val="22"/>
        </w:rPr>
        <w:t xml:space="preserve"> of </w:t>
      </w:r>
      <w:r w:rsidRPr="00C37B7A">
        <w:rPr>
          <w:rFonts w:ascii="FlandersArtSerif-Medium" w:hAnsi="FlandersArtSerif-Medium"/>
          <w:i/>
          <w:sz w:val="22"/>
        </w:rPr>
        <w:t xml:space="preserve">Agentschap </w:t>
      </w:r>
      <w:r w:rsidRPr="003321CD">
        <w:rPr>
          <w:rFonts w:ascii="FlandersArtSerif-Medium" w:hAnsi="FlandersArtSerif-Medium"/>
          <w:i/>
          <w:sz w:val="22"/>
          <w:highlight w:val="yellow"/>
        </w:rPr>
        <w:t>…</w:t>
      </w:r>
    </w:p>
    <w:p w14:paraId="35E5B022" w14:textId="77777777" w:rsidR="00951D1A" w:rsidRDefault="00951D1A" w:rsidP="00951D1A">
      <w:pPr>
        <w:pStyle w:val="streepjes"/>
        <w:jc w:val="left"/>
        <w:rPr>
          <w:rFonts w:ascii="FlandersArtSans-Regular" w:hAnsi="FlandersArtSans-Regular"/>
          <w:sz w:val="22"/>
        </w:rPr>
      </w:pPr>
    </w:p>
    <w:p w14:paraId="47A2DE98" w14:textId="77777777" w:rsidR="00951D1A" w:rsidRPr="005B0CAD" w:rsidRDefault="00951D1A" w:rsidP="00951D1A">
      <w:pPr>
        <w:pStyle w:val="streepjes"/>
        <w:jc w:val="center"/>
        <w:rPr>
          <w:rFonts w:ascii="FlandersArtSerif-Medium" w:hAnsi="FlandersArtSerif-Medium"/>
          <w:sz w:val="22"/>
        </w:rPr>
      </w:pPr>
      <w:r w:rsidRPr="003321CD">
        <w:rPr>
          <w:rFonts w:ascii="FlandersArtSerif-Medium" w:hAnsi="FlandersArtSerif-Medium"/>
          <w:sz w:val="22"/>
          <w:highlight w:val="yellow"/>
        </w:rPr>
        <w:t>…</w:t>
      </w:r>
    </w:p>
    <w:p w14:paraId="40B274B8" w14:textId="77777777" w:rsidR="0004048F" w:rsidRPr="00066F8E" w:rsidRDefault="0004048F" w:rsidP="0004048F">
      <w:pPr>
        <w:pStyle w:val="streepjes"/>
        <w:jc w:val="left"/>
        <w:rPr>
          <w:rFonts w:ascii="FlandersArtSans-Regular" w:hAnsi="FlandersArtSans-Regular"/>
          <w:sz w:val="22"/>
        </w:rPr>
      </w:pPr>
    </w:p>
    <w:p w14:paraId="1934896B" w14:textId="77777777" w:rsidR="0004048F" w:rsidRPr="00066F8E" w:rsidRDefault="0004048F" w:rsidP="0004048F">
      <w:pPr>
        <w:pStyle w:val="streepjes"/>
        <w:jc w:val="left"/>
        <w:rPr>
          <w:rFonts w:ascii="FlandersArtSans-Regular" w:hAnsi="FlandersArtSans-Regular"/>
          <w:sz w:val="22"/>
        </w:rPr>
      </w:pPr>
    </w:p>
    <w:p w14:paraId="0F8887CB" w14:textId="77777777" w:rsidR="0004048F" w:rsidRPr="00066F8E" w:rsidRDefault="0004048F" w:rsidP="0004048F">
      <w:pPr>
        <w:pStyle w:val="streepjes"/>
        <w:jc w:val="left"/>
        <w:rPr>
          <w:rFonts w:ascii="FlandersArtSans-Regular" w:hAnsi="FlandersArtSans-Regular"/>
          <w:sz w:val="22"/>
        </w:rPr>
      </w:pPr>
    </w:p>
    <w:p w14:paraId="03CE39E3" w14:textId="77777777" w:rsidR="0004048F" w:rsidRPr="00066F8E" w:rsidRDefault="0004048F" w:rsidP="0004048F">
      <w:pPr>
        <w:pStyle w:val="streepjes"/>
        <w:jc w:val="left"/>
        <w:rPr>
          <w:rFonts w:ascii="FlandersArtSans-Regular" w:hAnsi="FlandersArtSans-Regular"/>
          <w:sz w:val="22"/>
        </w:rPr>
      </w:pPr>
    </w:p>
    <w:p w14:paraId="198F635A" w14:textId="77777777" w:rsidR="0004048F" w:rsidRPr="00066F8E" w:rsidRDefault="0004048F" w:rsidP="0004048F">
      <w:pPr>
        <w:pStyle w:val="streepjes"/>
        <w:jc w:val="left"/>
        <w:rPr>
          <w:rFonts w:ascii="FlandersArtSans-Regular" w:hAnsi="FlandersArtSans-Regular"/>
          <w:sz w:val="22"/>
        </w:rPr>
      </w:pPr>
    </w:p>
    <w:p w14:paraId="2CE33BC7" w14:textId="77777777" w:rsidR="0004048F" w:rsidRPr="00066F8E" w:rsidRDefault="0004048F" w:rsidP="0004048F">
      <w:pPr>
        <w:pStyle w:val="streepjes"/>
        <w:jc w:val="left"/>
        <w:rPr>
          <w:rFonts w:ascii="FlandersArtSans-Regular" w:hAnsi="FlandersArtSans-Regular"/>
          <w:sz w:val="22"/>
        </w:rPr>
      </w:pPr>
    </w:p>
    <w:p w14:paraId="24791118" w14:textId="77777777" w:rsidR="0004048F" w:rsidRPr="00066F8E" w:rsidRDefault="0004048F" w:rsidP="0004048F">
      <w:pPr>
        <w:pStyle w:val="streepjes"/>
        <w:jc w:val="left"/>
        <w:rPr>
          <w:rFonts w:ascii="FlandersArtSans-Regular" w:hAnsi="FlandersArtSans-Regular"/>
          <w:sz w:val="22"/>
        </w:rPr>
      </w:pPr>
    </w:p>
    <w:p w14:paraId="53918A5A" w14:textId="7BF10935" w:rsidR="0004048F" w:rsidRPr="00066F8E" w:rsidRDefault="004F6C17" w:rsidP="5DAA6DCC">
      <w:pPr>
        <w:pStyle w:val="streepjes"/>
        <w:jc w:val="center"/>
        <w:rPr>
          <w:rFonts w:ascii="FlandersArtSans-Regular" w:eastAsia="FlandersArtSans-Regular" w:hAnsi="FlandersArtSans-Regular" w:cs="FlandersArtSans-Regular"/>
          <w:b/>
          <w:bCs/>
          <w:sz w:val="22"/>
        </w:rPr>
      </w:pPr>
      <w:r w:rsidRPr="00D324B8">
        <w:rPr>
          <w:rFonts w:ascii="FlandersArtSans-Regular" w:hAnsi="FlandersArtSans-Regular"/>
          <w:b/>
          <w:sz w:val="22"/>
        </w:rPr>
        <w:t>Vereenvoudigde onderhandelingsprocedure met voorafgaande bekendmaking</w:t>
      </w:r>
    </w:p>
    <w:p w14:paraId="11758739" w14:textId="14B188AC" w:rsidR="0004048F" w:rsidRPr="00066F8E" w:rsidRDefault="5DAA6DCC" w:rsidP="5DAA6DCC">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 xml:space="preserve">voor </w:t>
      </w:r>
      <w:r w:rsidR="00551CE4">
        <w:rPr>
          <w:rFonts w:ascii="FlandersArtSans-Regular" w:eastAsia="FlandersArtSans-Regular" w:hAnsi="FlandersArtSans-Regular" w:cs="FlandersArtSans-Regular"/>
          <w:b/>
          <w:bCs/>
          <w:sz w:val="22"/>
        </w:rPr>
        <w:t>levering</w:t>
      </w:r>
      <w:r w:rsidR="00242A5F" w:rsidRPr="00066F8E">
        <w:rPr>
          <w:rFonts w:ascii="FlandersArtSans-Regular" w:eastAsia="FlandersArtSans-Regular" w:hAnsi="FlandersArtSans-Regular" w:cs="FlandersArtSans-Regular"/>
          <w:b/>
          <w:bCs/>
          <w:sz w:val="22"/>
        </w:rPr>
        <w:t>en</w:t>
      </w:r>
    </w:p>
    <w:p w14:paraId="64D15817" w14:textId="77777777" w:rsidR="0004048F" w:rsidRPr="00066F8E" w:rsidRDefault="0004048F" w:rsidP="0004048F">
      <w:pPr>
        <w:pStyle w:val="streepjes"/>
        <w:jc w:val="left"/>
        <w:rPr>
          <w:rFonts w:ascii="FlandersArtSans-Regular" w:hAnsi="FlandersArtSans-Regular"/>
          <w:sz w:val="22"/>
        </w:rPr>
      </w:pPr>
    </w:p>
    <w:p w14:paraId="4E2D6802" w14:textId="77777777" w:rsidR="0004048F" w:rsidRPr="00066F8E" w:rsidRDefault="0004048F" w:rsidP="0004048F">
      <w:pPr>
        <w:pStyle w:val="streepjes"/>
        <w:jc w:val="left"/>
        <w:rPr>
          <w:rFonts w:ascii="FlandersArtSans-Regular" w:hAnsi="FlandersArtSans-Regular"/>
          <w:sz w:val="22"/>
        </w:rPr>
      </w:pPr>
    </w:p>
    <w:p w14:paraId="3EFC0605" w14:textId="77777777" w:rsidR="0004048F" w:rsidRPr="00066F8E" w:rsidRDefault="0004048F" w:rsidP="0004048F">
      <w:pPr>
        <w:pStyle w:val="streepjes"/>
        <w:jc w:val="left"/>
        <w:rPr>
          <w:rFonts w:ascii="FlandersArtSans-Regular" w:hAnsi="FlandersArtSans-Regular"/>
          <w:sz w:val="22"/>
        </w:rPr>
      </w:pPr>
    </w:p>
    <w:p w14:paraId="657FB9DE" w14:textId="77777777" w:rsidR="0004048F" w:rsidRPr="00066F8E" w:rsidRDefault="0004048F" w:rsidP="0004048F">
      <w:pPr>
        <w:pStyle w:val="streepjes"/>
        <w:jc w:val="left"/>
        <w:rPr>
          <w:rFonts w:ascii="FlandersArtSans-Regular" w:hAnsi="FlandersArtSans-Regular"/>
          <w:sz w:val="22"/>
        </w:rPr>
      </w:pPr>
    </w:p>
    <w:p w14:paraId="700A617F" w14:textId="7EE7E16B" w:rsidR="0004048F" w:rsidRPr="00066F8E" w:rsidRDefault="5DAA6DCC" w:rsidP="5DAA6DCC">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 xml:space="preserve">Bestek nr. </w:t>
      </w:r>
      <w:r w:rsidRPr="00066F8E">
        <w:rPr>
          <w:rFonts w:ascii="FlandersArtSans-Regular" w:eastAsia="FlandersArtSans-Regular" w:hAnsi="FlandersArtSans-Regular" w:cs="FlandersArtSans-Regular"/>
          <w:b/>
          <w:bCs/>
          <w:sz w:val="22"/>
          <w:highlight w:val="yellow"/>
        </w:rPr>
        <w:t>…</w:t>
      </w:r>
    </w:p>
    <w:p w14:paraId="594B3BE6" w14:textId="77777777" w:rsidR="0004048F" w:rsidRPr="00066F8E" w:rsidRDefault="0004048F" w:rsidP="0004048F">
      <w:pPr>
        <w:pStyle w:val="streepjes"/>
        <w:jc w:val="center"/>
        <w:rPr>
          <w:rFonts w:ascii="FlandersArtSans-Regular" w:hAnsi="FlandersArtSans-Regular"/>
          <w:sz w:val="22"/>
        </w:rPr>
      </w:pPr>
    </w:p>
    <w:p w14:paraId="3645BCA6" w14:textId="77777777" w:rsidR="0004048F" w:rsidRPr="00066F8E" w:rsidRDefault="0004048F" w:rsidP="0004048F">
      <w:pPr>
        <w:pStyle w:val="streepjes"/>
        <w:jc w:val="center"/>
        <w:rPr>
          <w:rFonts w:ascii="FlandersArtSans-Regular" w:hAnsi="FlandersArtSans-Regular"/>
          <w:sz w:val="22"/>
        </w:rPr>
      </w:pPr>
    </w:p>
    <w:p w14:paraId="2C62FAD5" w14:textId="77777777" w:rsidR="00F22E3C" w:rsidRPr="00066F8E" w:rsidRDefault="00F22E3C" w:rsidP="0004048F">
      <w:pPr>
        <w:pStyle w:val="streepjes"/>
        <w:jc w:val="center"/>
        <w:rPr>
          <w:rFonts w:ascii="FlandersArtSans-Regular" w:hAnsi="FlandersArtSans-Regular"/>
          <w:sz w:val="22"/>
        </w:rPr>
      </w:pPr>
    </w:p>
    <w:p w14:paraId="6C3D7EA4" w14:textId="77777777" w:rsidR="0004048F" w:rsidRPr="00066F8E" w:rsidRDefault="5DAA6DCC" w:rsidP="5DAA6DCC">
      <w:pPr>
        <w:pStyle w:val="streepjes"/>
        <w:jc w:val="center"/>
        <w:rPr>
          <w:rFonts w:ascii="FlandersArtSans-Regular" w:eastAsia="FlandersArtSans-Regular" w:hAnsi="FlandersArtSans-Regular" w:cs="FlandersArtSans-Regular"/>
          <w:i/>
          <w:iCs/>
          <w:sz w:val="22"/>
        </w:rPr>
      </w:pPr>
      <w:r w:rsidRPr="00066F8E">
        <w:rPr>
          <w:rFonts w:ascii="FlandersArtSans-Regular" w:eastAsia="FlandersArtSans-Regular" w:hAnsi="FlandersArtSans-Regular" w:cs="FlandersArtSans-Regular"/>
          <w:i/>
          <w:iCs/>
          <w:sz w:val="22"/>
          <w:highlight w:val="yellow"/>
        </w:rPr>
        <w:t>(Voorwerp van de opdracht weergeven in een beknopte titel)</w:t>
      </w:r>
    </w:p>
    <w:p w14:paraId="0E303B70" w14:textId="77777777" w:rsidR="0004048F" w:rsidRPr="00066F8E" w:rsidRDefault="0004048F" w:rsidP="0004048F">
      <w:pPr>
        <w:pStyle w:val="streepjes"/>
        <w:jc w:val="center"/>
        <w:rPr>
          <w:rFonts w:ascii="FlandersArtSans-Regular" w:hAnsi="FlandersArtSans-Regular"/>
          <w:sz w:val="22"/>
        </w:rPr>
      </w:pPr>
    </w:p>
    <w:p w14:paraId="6B64F3DA" w14:textId="77777777" w:rsidR="0004048F" w:rsidRPr="00066F8E" w:rsidRDefault="0004048F" w:rsidP="0004048F">
      <w:pPr>
        <w:pStyle w:val="streepjes"/>
        <w:jc w:val="center"/>
        <w:rPr>
          <w:rFonts w:ascii="FlandersArtSans-Regular" w:hAnsi="FlandersArtSans-Regular"/>
          <w:sz w:val="22"/>
        </w:rPr>
      </w:pPr>
    </w:p>
    <w:p w14:paraId="1AEBECEE" w14:textId="77777777" w:rsidR="0004048F" w:rsidRPr="00066F8E" w:rsidRDefault="0004048F" w:rsidP="0004048F">
      <w:pPr>
        <w:pStyle w:val="streepjes"/>
        <w:jc w:val="center"/>
        <w:rPr>
          <w:rFonts w:ascii="FlandersArtSans-Regular" w:hAnsi="FlandersArtSans-Regular"/>
          <w:sz w:val="22"/>
        </w:rPr>
      </w:pPr>
    </w:p>
    <w:p w14:paraId="67ED2E51" w14:textId="77777777" w:rsidR="0004048F" w:rsidRPr="00066F8E" w:rsidRDefault="0004048F" w:rsidP="0004048F">
      <w:pPr>
        <w:pStyle w:val="streepjes"/>
        <w:jc w:val="center"/>
        <w:rPr>
          <w:rFonts w:ascii="FlandersArtSans-Regular" w:hAnsi="FlandersArtSans-Regular"/>
          <w:sz w:val="22"/>
        </w:rPr>
      </w:pPr>
    </w:p>
    <w:p w14:paraId="1116BAB0" w14:textId="77777777" w:rsidR="0004048F" w:rsidRPr="00066F8E" w:rsidRDefault="0004048F" w:rsidP="0004048F">
      <w:pPr>
        <w:pStyle w:val="streepjes"/>
        <w:jc w:val="center"/>
        <w:rPr>
          <w:rFonts w:ascii="FlandersArtSans-Regular" w:hAnsi="FlandersArtSans-Regular"/>
          <w:sz w:val="22"/>
        </w:rPr>
      </w:pPr>
    </w:p>
    <w:p w14:paraId="30049C93" w14:textId="77777777" w:rsidR="0004048F" w:rsidRPr="00066F8E" w:rsidRDefault="0004048F" w:rsidP="0004048F">
      <w:pPr>
        <w:pStyle w:val="streepjes"/>
        <w:jc w:val="center"/>
        <w:rPr>
          <w:rFonts w:ascii="FlandersArtSans-Regular" w:hAnsi="FlandersArtSans-Regular"/>
          <w:sz w:val="22"/>
        </w:rPr>
      </w:pPr>
    </w:p>
    <w:p w14:paraId="3BF77471" w14:textId="77777777" w:rsidR="0004048F" w:rsidRPr="00066F8E" w:rsidRDefault="0004048F" w:rsidP="0004048F">
      <w:pPr>
        <w:pStyle w:val="streepjes"/>
        <w:jc w:val="center"/>
        <w:rPr>
          <w:rFonts w:ascii="FlandersArtSans-Regular" w:hAnsi="FlandersArtSans-Regular"/>
          <w:sz w:val="22"/>
        </w:rPr>
      </w:pPr>
    </w:p>
    <w:p w14:paraId="1F3AE001" w14:textId="77777777" w:rsidR="0004048F" w:rsidRPr="00066F8E" w:rsidRDefault="0004048F" w:rsidP="0004048F">
      <w:pPr>
        <w:pStyle w:val="streepjes"/>
        <w:jc w:val="center"/>
        <w:rPr>
          <w:rFonts w:ascii="FlandersArtSans-Regular" w:hAnsi="FlandersArtSans-Regular"/>
          <w:sz w:val="22"/>
        </w:rPr>
      </w:pPr>
    </w:p>
    <w:p w14:paraId="30B04EBF" w14:textId="77777777" w:rsidR="0004048F" w:rsidRPr="00066F8E" w:rsidRDefault="0004048F" w:rsidP="0004048F">
      <w:pPr>
        <w:pStyle w:val="streepjes"/>
        <w:jc w:val="center"/>
        <w:rPr>
          <w:rFonts w:ascii="FlandersArtSans-Regular" w:hAnsi="FlandersArtSans-Regular"/>
          <w:sz w:val="22"/>
        </w:rPr>
      </w:pPr>
    </w:p>
    <w:p w14:paraId="76C9BAB1" w14:textId="77777777" w:rsidR="0004048F" w:rsidRPr="00066F8E" w:rsidRDefault="0004048F" w:rsidP="0004048F">
      <w:pPr>
        <w:pStyle w:val="streepjes"/>
        <w:jc w:val="center"/>
        <w:rPr>
          <w:rFonts w:ascii="FlandersArtSans-Regular" w:hAnsi="FlandersArtSans-Regular"/>
          <w:sz w:val="22"/>
        </w:rPr>
      </w:pPr>
    </w:p>
    <w:p w14:paraId="340C192E" w14:textId="77777777" w:rsidR="008D1CC8" w:rsidRPr="00066F8E" w:rsidRDefault="369E5675" w:rsidP="369E5675">
      <w:pPr>
        <w:pStyle w:val="streepjes"/>
        <w:jc w:val="center"/>
        <w:rPr>
          <w:rFonts w:ascii="FlandersArtSans-Regular" w:eastAsia="FlandersArtSans-Regular" w:hAnsi="FlandersArtSans-Regular" w:cs="FlandersArtSans-Regular"/>
          <w:b/>
          <w:bCs/>
          <w:sz w:val="22"/>
        </w:rPr>
      </w:pPr>
      <w:r w:rsidRPr="00066F8E">
        <w:rPr>
          <w:rFonts w:ascii="FlandersArtSans-Regular" w:eastAsia="FlandersArtSans-Regular" w:hAnsi="FlandersArtSans-Regular" w:cs="FlandersArtSans-Regular"/>
          <w:b/>
          <w:bCs/>
          <w:sz w:val="22"/>
        </w:rPr>
        <w:t xml:space="preserve">Limietdatum en </w:t>
      </w:r>
      <w:proofErr w:type="spellStart"/>
      <w:r w:rsidRPr="00066F8E">
        <w:rPr>
          <w:rFonts w:ascii="FlandersArtSans-Regular" w:eastAsia="FlandersArtSans-Regular" w:hAnsi="FlandersArtSans-Regular" w:cs="FlandersArtSans-Regular"/>
          <w:b/>
          <w:bCs/>
          <w:sz w:val="22"/>
        </w:rPr>
        <w:t>limietuur</w:t>
      </w:r>
      <w:proofErr w:type="spellEnd"/>
      <w:r w:rsidRPr="00066F8E">
        <w:rPr>
          <w:rFonts w:ascii="FlandersArtSans-Regular" w:eastAsia="FlandersArtSans-Regular" w:hAnsi="FlandersArtSans-Regular" w:cs="FlandersArtSans-Regular"/>
          <w:b/>
          <w:bCs/>
          <w:sz w:val="22"/>
        </w:rPr>
        <w:t xml:space="preserve"> voor ontvangst van de offertes</w:t>
      </w:r>
    </w:p>
    <w:p w14:paraId="4F2EBD5F" w14:textId="77777777" w:rsidR="008D1CC8" w:rsidRPr="00066F8E" w:rsidRDefault="008D1CC8" w:rsidP="008D1CC8">
      <w:pPr>
        <w:pStyle w:val="streepjes"/>
        <w:jc w:val="left"/>
        <w:rPr>
          <w:rFonts w:ascii="FlandersArtSans-Regular" w:hAnsi="FlandersArtSans-Regular"/>
          <w:sz w:val="22"/>
        </w:rPr>
      </w:pPr>
    </w:p>
    <w:p w14:paraId="4F23C02D" w14:textId="77777777" w:rsidR="008D1CC8" w:rsidRPr="00066F8E" w:rsidRDefault="5DAA6DCC" w:rsidP="5DAA6DCC">
      <w:pPr>
        <w:pStyle w:val="streepjes"/>
        <w:jc w:val="center"/>
        <w:rPr>
          <w:rFonts w:ascii="FlandersArtSans-Regular" w:eastAsia="FlandersArtSans-Regular" w:hAnsi="FlandersArtSans-Regular" w:cs="FlandersArtSans-Regular"/>
          <w:sz w:val="22"/>
        </w:rPr>
      </w:pPr>
      <w:r w:rsidRPr="00066F8E">
        <w:rPr>
          <w:rFonts w:ascii="FlandersArtSans-Regular" w:eastAsia="FlandersArtSans-Regular" w:hAnsi="FlandersArtSans-Regular" w:cs="FlandersArtSans-Regular"/>
          <w:sz w:val="22"/>
        </w:rPr>
        <w:t xml:space="preserve">Limietdatum: </w:t>
      </w:r>
      <w:r w:rsidRPr="00066F8E">
        <w:rPr>
          <w:rFonts w:ascii="FlandersArtSans-Regular" w:eastAsia="FlandersArtSans-Regular" w:hAnsi="FlandersArtSans-Regular" w:cs="FlandersArtSans-Regular"/>
          <w:i/>
          <w:iCs/>
          <w:sz w:val="22"/>
          <w:highlight w:val="yellow"/>
        </w:rPr>
        <w:t>(dag)</w:t>
      </w:r>
    </w:p>
    <w:p w14:paraId="29904FF2" w14:textId="77777777" w:rsidR="008D1CC8" w:rsidRPr="00066F8E" w:rsidRDefault="369E5675" w:rsidP="369E5675">
      <w:pPr>
        <w:pStyle w:val="streepjes"/>
        <w:jc w:val="center"/>
        <w:rPr>
          <w:rFonts w:ascii="FlandersArtSans-Regular" w:eastAsia="FlandersArtSans-Regular" w:hAnsi="FlandersArtSans-Regular" w:cs="FlandersArtSans-Regular"/>
          <w:sz w:val="22"/>
        </w:rPr>
      </w:pPr>
      <w:proofErr w:type="spellStart"/>
      <w:r w:rsidRPr="00066F8E">
        <w:rPr>
          <w:rFonts w:ascii="FlandersArtSans-Regular" w:eastAsia="FlandersArtSans-Regular" w:hAnsi="FlandersArtSans-Regular" w:cs="FlandersArtSans-Regular"/>
          <w:sz w:val="22"/>
        </w:rPr>
        <w:t>Limietuur</w:t>
      </w:r>
      <w:proofErr w:type="spellEnd"/>
      <w:r w:rsidRPr="00066F8E">
        <w:rPr>
          <w:rFonts w:ascii="FlandersArtSans-Regular" w:eastAsia="FlandersArtSans-Regular" w:hAnsi="FlandersArtSans-Regular" w:cs="FlandersArtSans-Regular"/>
          <w:sz w:val="22"/>
        </w:rPr>
        <w:t xml:space="preserve">: </w:t>
      </w:r>
      <w:r w:rsidRPr="00066F8E">
        <w:rPr>
          <w:rFonts w:ascii="FlandersArtSans-Regular" w:eastAsia="FlandersArtSans-Regular" w:hAnsi="FlandersArtSans-Regular" w:cs="FlandersArtSans-Regular"/>
          <w:i/>
          <w:iCs/>
          <w:sz w:val="22"/>
          <w:highlight w:val="yellow"/>
        </w:rPr>
        <w:t>(tijdstip)</w:t>
      </w:r>
    </w:p>
    <w:p w14:paraId="62D3BA96" w14:textId="77777777" w:rsidR="0004048F" w:rsidRPr="00066F8E" w:rsidRDefault="0004048F" w:rsidP="0004048F">
      <w:pPr>
        <w:pStyle w:val="streepjes"/>
        <w:jc w:val="left"/>
        <w:rPr>
          <w:rFonts w:ascii="FlandersArtSans-Regular" w:hAnsi="FlandersArtSans-Regular"/>
          <w:sz w:val="22"/>
        </w:rPr>
      </w:pPr>
    </w:p>
    <w:p w14:paraId="6FA9FE3B" w14:textId="77777777" w:rsidR="0004048F" w:rsidRPr="00066F8E" w:rsidRDefault="00121BC5" w:rsidP="5DAA6DCC">
      <w:pPr>
        <w:pStyle w:val="streepjes"/>
        <w:jc w:val="left"/>
        <w:rPr>
          <w:rFonts w:ascii="FlandersArtSans-Regular" w:hAnsi="FlandersArtSans-Regular"/>
          <w:sz w:val="28"/>
          <w:szCs w:val="28"/>
        </w:rPr>
      </w:pPr>
      <w:r w:rsidRPr="00066F8E">
        <w:rPr>
          <w:rFonts w:ascii="FlandersArtSans-Regular" w:eastAsia="FlandersArtSans-Regular" w:hAnsi="FlandersArtSans-Regular" w:cs="FlandersArtSans-Regular"/>
          <w:sz w:val="22"/>
        </w:rPr>
        <w:br w:type="page"/>
      </w:r>
      <w:r w:rsidR="5DAA6DCC" w:rsidRPr="00066F8E">
        <w:rPr>
          <w:rFonts w:ascii="FlandersArtSans-Regular" w:hAnsi="FlandersArtSans-Regular"/>
          <w:sz w:val="28"/>
          <w:szCs w:val="28"/>
        </w:rPr>
        <w:lastRenderedPageBreak/>
        <w:t>Inhoud</w:t>
      </w:r>
    </w:p>
    <w:p w14:paraId="678B134B" w14:textId="77777777" w:rsidR="00D06690" w:rsidRPr="00066F8E" w:rsidRDefault="00D06690" w:rsidP="00D06690">
      <w:pPr>
        <w:pStyle w:val="Inhopg1"/>
        <w:tabs>
          <w:tab w:val="clear" w:pos="9060"/>
          <w:tab w:val="left" w:pos="9498"/>
        </w:tabs>
        <w:ind w:right="849"/>
      </w:pPr>
    </w:p>
    <w:p w14:paraId="7D60CCE8" w14:textId="457F1079" w:rsidR="00041416" w:rsidRDefault="0004048F">
      <w:pPr>
        <w:pStyle w:val="Inhopg2"/>
        <w:rPr>
          <w:rFonts w:asciiTheme="minorHAnsi" w:eastAsiaTheme="minorEastAsia" w:hAnsiTheme="minorHAnsi" w:cstheme="minorBidi"/>
          <w:color w:val="auto"/>
          <w:kern w:val="2"/>
          <w:sz w:val="22"/>
          <w:lang w:eastAsia="nl-BE"/>
          <w14:ligatures w14:val="standardContextual"/>
        </w:rPr>
      </w:pPr>
      <w:r w:rsidRPr="00066F8E">
        <w:fldChar w:fldCharType="begin"/>
      </w:r>
      <w:r w:rsidRPr="00066F8E">
        <w:instrText xml:space="preserve"> TOC \o "1-3" \h \z \u </w:instrText>
      </w:r>
      <w:r w:rsidRPr="00066F8E">
        <w:fldChar w:fldCharType="separate"/>
      </w:r>
      <w:hyperlink w:anchor="_Toc159853508" w:history="1">
        <w:r w:rsidR="00041416" w:rsidRPr="00B267D4">
          <w:rPr>
            <w:rStyle w:val="Hyperlink"/>
          </w:rPr>
          <w:t>LEESWIJZER</w:t>
        </w:r>
        <w:r w:rsidR="00041416">
          <w:rPr>
            <w:webHidden/>
          </w:rPr>
          <w:tab/>
        </w:r>
        <w:r w:rsidR="00041416">
          <w:rPr>
            <w:webHidden/>
          </w:rPr>
          <w:fldChar w:fldCharType="begin"/>
        </w:r>
        <w:r w:rsidR="00041416">
          <w:rPr>
            <w:webHidden/>
          </w:rPr>
          <w:instrText xml:space="preserve"> PAGEREF _Toc159853508 \h </w:instrText>
        </w:r>
        <w:r w:rsidR="00041416">
          <w:rPr>
            <w:webHidden/>
          </w:rPr>
        </w:r>
        <w:r w:rsidR="00041416">
          <w:rPr>
            <w:webHidden/>
          </w:rPr>
          <w:fldChar w:fldCharType="separate"/>
        </w:r>
        <w:r w:rsidR="00041416">
          <w:rPr>
            <w:webHidden/>
          </w:rPr>
          <w:t>1</w:t>
        </w:r>
        <w:r w:rsidR="00041416">
          <w:rPr>
            <w:webHidden/>
          </w:rPr>
          <w:fldChar w:fldCharType="end"/>
        </w:r>
      </w:hyperlink>
    </w:p>
    <w:p w14:paraId="05A1D59F" w14:textId="3828FA07" w:rsidR="00041416" w:rsidRDefault="00041416">
      <w:pPr>
        <w:pStyle w:val="Inhopg2"/>
        <w:rPr>
          <w:rFonts w:asciiTheme="minorHAnsi" w:eastAsiaTheme="minorEastAsia" w:hAnsiTheme="minorHAnsi" w:cstheme="minorBidi"/>
          <w:color w:val="auto"/>
          <w:kern w:val="2"/>
          <w:sz w:val="22"/>
          <w:lang w:eastAsia="nl-BE"/>
          <w14:ligatures w14:val="standardContextual"/>
        </w:rPr>
      </w:pPr>
      <w:hyperlink w:anchor="_Toc159853509" w:history="1">
        <w:r w:rsidRPr="00B267D4">
          <w:rPr>
            <w:rStyle w:val="Hyperlink"/>
          </w:rPr>
          <w:t>AFWIJKINGEN KB UITVOERING</w:t>
        </w:r>
        <w:r>
          <w:rPr>
            <w:webHidden/>
          </w:rPr>
          <w:tab/>
        </w:r>
        <w:r>
          <w:rPr>
            <w:webHidden/>
          </w:rPr>
          <w:fldChar w:fldCharType="begin"/>
        </w:r>
        <w:r>
          <w:rPr>
            <w:webHidden/>
          </w:rPr>
          <w:instrText xml:space="preserve"> PAGEREF _Toc159853509 \h </w:instrText>
        </w:r>
        <w:r>
          <w:rPr>
            <w:webHidden/>
          </w:rPr>
        </w:r>
        <w:r>
          <w:rPr>
            <w:webHidden/>
          </w:rPr>
          <w:fldChar w:fldCharType="separate"/>
        </w:r>
        <w:r>
          <w:rPr>
            <w:webHidden/>
          </w:rPr>
          <w:t>2</w:t>
        </w:r>
        <w:r>
          <w:rPr>
            <w:webHidden/>
          </w:rPr>
          <w:fldChar w:fldCharType="end"/>
        </w:r>
      </w:hyperlink>
    </w:p>
    <w:p w14:paraId="2C8CF99F" w14:textId="5BDC5CB1" w:rsidR="00041416" w:rsidRDefault="00041416">
      <w:pPr>
        <w:pStyle w:val="Inhopg2"/>
        <w:rPr>
          <w:rFonts w:asciiTheme="minorHAnsi" w:eastAsiaTheme="minorEastAsia" w:hAnsiTheme="minorHAnsi" w:cstheme="minorBidi"/>
          <w:color w:val="auto"/>
          <w:kern w:val="2"/>
          <w:sz w:val="22"/>
          <w:lang w:eastAsia="nl-BE"/>
          <w14:ligatures w14:val="standardContextual"/>
        </w:rPr>
      </w:pPr>
      <w:hyperlink w:anchor="_Toc159853510" w:history="1">
        <w:r w:rsidRPr="00B267D4">
          <w:rPr>
            <w:rStyle w:val="Hyperlink"/>
          </w:rPr>
          <w:t>VRAGEN BIJ DE OPDRACHTDOCUMENTEN</w:t>
        </w:r>
        <w:r>
          <w:rPr>
            <w:webHidden/>
          </w:rPr>
          <w:tab/>
        </w:r>
        <w:r>
          <w:rPr>
            <w:webHidden/>
          </w:rPr>
          <w:fldChar w:fldCharType="begin"/>
        </w:r>
        <w:r>
          <w:rPr>
            <w:webHidden/>
          </w:rPr>
          <w:instrText xml:space="preserve"> PAGEREF _Toc159853510 \h </w:instrText>
        </w:r>
        <w:r>
          <w:rPr>
            <w:webHidden/>
          </w:rPr>
        </w:r>
        <w:r>
          <w:rPr>
            <w:webHidden/>
          </w:rPr>
          <w:fldChar w:fldCharType="separate"/>
        </w:r>
        <w:r>
          <w:rPr>
            <w:webHidden/>
          </w:rPr>
          <w:t>2</w:t>
        </w:r>
        <w:r>
          <w:rPr>
            <w:webHidden/>
          </w:rPr>
          <w:fldChar w:fldCharType="end"/>
        </w:r>
      </w:hyperlink>
    </w:p>
    <w:p w14:paraId="37511FD4" w14:textId="7CF4887A" w:rsidR="00041416" w:rsidRDefault="00041416">
      <w:pPr>
        <w:pStyle w:val="Inhopg2"/>
        <w:rPr>
          <w:rStyle w:val="Hyperlink"/>
        </w:rPr>
      </w:pPr>
      <w:hyperlink w:anchor="_Toc159853511" w:history="1">
        <w:r w:rsidRPr="00B267D4">
          <w:rPr>
            <w:rStyle w:val="Hyperlink"/>
          </w:rPr>
          <w:t>INFORMATIEVERGADERING</w:t>
        </w:r>
        <w:r>
          <w:rPr>
            <w:webHidden/>
          </w:rPr>
          <w:tab/>
        </w:r>
        <w:r>
          <w:rPr>
            <w:webHidden/>
          </w:rPr>
          <w:fldChar w:fldCharType="begin"/>
        </w:r>
        <w:r>
          <w:rPr>
            <w:webHidden/>
          </w:rPr>
          <w:instrText xml:space="preserve"> PAGEREF _Toc159853511 \h </w:instrText>
        </w:r>
        <w:r>
          <w:rPr>
            <w:webHidden/>
          </w:rPr>
        </w:r>
        <w:r>
          <w:rPr>
            <w:webHidden/>
          </w:rPr>
          <w:fldChar w:fldCharType="separate"/>
        </w:r>
        <w:r>
          <w:rPr>
            <w:webHidden/>
          </w:rPr>
          <w:t>3</w:t>
        </w:r>
        <w:r>
          <w:rPr>
            <w:webHidden/>
          </w:rPr>
          <w:fldChar w:fldCharType="end"/>
        </w:r>
      </w:hyperlink>
    </w:p>
    <w:p w14:paraId="33B57593" w14:textId="77777777" w:rsidR="00041416" w:rsidRPr="00041416" w:rsidRDefault="00041416" w:rsidP="00041416"/>
    <w:p w14:paraId="3E3EE467" w14:textId="5DCB1B8B" w:rsidR="00041416" w:rsidRDefault="00041416">
      <w:pPr>
        <w:pStyle w:val="Inhopg1"/>
        <w:rPr>
          <w:rFonts w:asciiTheme="minorHAnsi" w:eastAsiaTheme="minorEastAsia" w:hAnsiTheme="minorHAnsi" w:cstheme="minorBidi"/>
          <w:color w:val="auto"/>
          <w:kern w:val="2"/>
          <w:lang w:eastAsia="nl-BE"/>
          <w14:ligatures w14:val="standardContextual"/>
        </w:rPr>
      </w:pPr>
      <w:hyperlink w:anchor="_Toc159853512" w:history="1">
        <w:r w:rsidRPr="00B267D4">
          <w:rPr>
            <w:rStyle w:val="Hyperlink"/>
            <w14:scene3d>
              <w14:camera w14:prst="orthographicFront"/>
              <w14:lightRig w14:rig="threePt" w14:dir="t">
                <w14:rot w14:lat="0" w14:lon="0" w14:rev="0"/>
              </w14:lightRig>
            </w14:scene3d>
          </w:rPr>
          <w:t>1</w:t>
        </w:r>
        <w:r>
          <w:rPr>
            <w:rFonts w:asciiTheme="minorHAnsi" w:eastAsiaTheme="minorEastAsia" w:hAnsiTheme="minorHAnsi" w:cstheme="minorBidi"/>
            <w:color w:val="auto"/>
            <w:kern w:val="2"/>
            <w:lang w:eastAsia="nl-BE"/>
            <w14:ligatures w14:val="standardContextual"/>
          </w:rPr>
          <w:tab/>
        </w:r>
        <w:r w:rsidRPr="00B267D4">
          <w:rPr>
            <w:rStyle w:val="Hyperlink"/>
          </w:rPr>
          <w:t>VOORWERP VAN DE OPDRACHT</w:t>
        </w:r>
        <w:r>
          <w:rPr>
            <w:webHidden/>
          </w:rPr>
          <w:tab/>
        </w:r>
        <w:r>
          <w:rPr>
            <w:webHidden/>
          </w:rPr>
          <w:fldChar w:fldCharType="begin"/>
        </w:r>
        <w:r>
          <w:rPr>
            <w:webHidden/>
          </w:rPr>
          <w:instrText xml:space="preserve"> PAGEREF _Toc159853512 \h </w:instrText>
        </w:r>
        <w:r>
          <w:rPr>
            <w:webHidden/>
          </w:rPr>
        </w:r>
        <w:r>
          <w:rPr>
            <w:webHidden/>
          </w:rPr>
          <w:fldChar w:fldCharType="separate"/>
        </w:r>
        <w:r>
          <w:rPr>
            <w:webHidden/>
          </w:rPr>
          <w:t>4</w:t>
        </w:r>
        <w:r>
          <w:rPr>
            <w:webHidden/>
          </w:rPr>
          <w:fldChar w:fldCharType="end"/>
        </w:r>
      </w:hyperlink>
    </w:p>
    <w:p w14:paraId="0DCD1BD6" w14:textId="5A52EC58" w:rsidR="00041416" w:rsidRDefault="00041416">
      <w:pPr>
        <w:pStyle w:val="Inhopg2"/>
        <w:rPr>
          <w:rFonts w:asciiTheme="minorHAnsi" w:eastAsiaTheme="minorEastAsia" w:hAnsiTheme="minorHAnsi" w:cstheme="minorBidi"/>
          <w:color w:val="auto"/>
          <w:kern w:val="2"/>
          <w:sz w:val="22"/>
          <w:lang w:eastAsia="nl-BE"/>
          <w14:ligatures w14:val="standardContextual"/>
        </w:rPr>
      </w:pPr>
      <w:hyperlink w:anchor="_Toc159853513" w:history="1">
        <w:r w:rsidRPr="00B267D4">
          <w:rPr>
            <w:rStyle w:val="Hyperlink"/>
          </w:rPr>
          <w:t>1.1</w:t>
        </w:r>
        <w:r>
          <w:rPr>
            <w:rFonts w:asciiTheme="minorHAnsi" w:eastAsiaTheme="minorEastAsia" w:hAnsiTheme="minorHAnsi" w:cstheme="minorBidi"/>
            <w:color w:val="auto"/>
            <w:kern w:val="2"/>
            <w:sz w:val="22"/>
            <w:lang w:eastAsia="nl-BE"/>
            <w14:ligatures w14:val="standardContextual"/>
          </w:rPr>
          <w:tab/>
        </w:r>
        <w:r w:rsidRPr="00B267D4">
          <w:rPr>
            <w:rStyle w:val="Hyperlink"/>
          </w:rPr>
          <w:t>BESCHRIJVING</w:t>
        </w:r>
        <w:r>
          <w:rPr>
            <w:webHidden/>
          </w:rPr>
          <w:tab/>
        </w:r>
        <w:r>
          <w:rPr>
            <w:webHidden/>
          </w:rPr>
          <w:fldChar w:fldCharType="begin"/>
        </w:r>
        <w:r>
          <w:rPr>
            <w:webHidden/>
          </w:rPr>
          <w:instrText xml:space="preserve"> PAGEREF _Toc159853513 \h </w:instrText>
        </w:r>
        <w:r>
          <w:rPr>
            <w:webHidden/>
          </w:rPr>
        </w:r>
        <w:r>
          <w:rPr>
            <w:webHidden/>
          </w:rPr>
          <w:fldChar w:fldCharType="separate"/>
        </w:r>
        <w:r>
          <w:rPr>
            <w:webHidden/>
          </w:rPr>
          <w:t>4</w:t>
        </w:r>
        <w:r>
          <w:rPr>
            <w:webHidden/>
          </w:rPr>
          <w:fldChar w:fldCharType="end"/>
        </w:r>
      </w:hyperlink>
    </w:p>
    <w:p w14:paraId="10B1A11C" w14:textId="133D5F0E" w:rsidR="00041416" w:rsidRDefault="00041416">
      <w:pPr>
        <w:pStyle w:val="Inhopg2"/>
        <w:rPr>
          <w:rFonts w:asciiTheme="minorHAnsi" w:eastAsiaTheme="minorEastAsia" w:hAnsiTheme="minorHAnsi" w:cstheme="minorBidi"/>
          <w:color w:val="auto"/>
          <w:kern w:val="2"/>
          <w:sz w:val="22"/>
          <w:lang w:eastAsia="nl-BE"/>
          <w14:ligatures w14:val="standardContextual"/>
        </w:rPr>
      </w:pPr>
      <w:hyperlink w:anchor="_Toc159853514" w:history="1">
        <w:r w:rsidRPr="00B267D4">
          <w:rPr>
            <w:rStyle w:val="Hyperlink"/>
          </w:rPr>
          <w:t>1.2</w:t>
        </w:r>
        <w:r>
          <w:rPr>
            <w:rFonts w:asciiTheme="minorHAnsi" w:eastAsiaTheme="minorEastAsia" w:hAnsiTheme="minorHAnsi" w:cstheme="minorBidi"/>
            <w:color w:val="auto"/>
            <w:kern w:val="2"/>
            <w:sz w:val="22"/>
            <w:lang w:eastAsia="nl-BE"/>
            <w14:ligatures w14:val="standardContextual"/>
          </w:rPr>
          <w:tab/>
        </w:r>
        <w:r w:rsidRPr="00B267D4">
          <w:rPr>
            <w:rStyle w:val="Hyperlink"/>
          </w:rPr>
          <w:t>PLAATS VAN LEVERING EN MODALITEITEN</w:t>
        </w:r>
        <w:r>
          <w:rPr>
            <w:webHidden/>
          </w:rPr>
          <w:tab/>
        </w:r>
        <w:r>
          <w:rPr>
            <w:webHidden/>
          </w:rPr>
          <w:fldChar w:fldCharType="begin"/>
        </w:r>
        <w:r>
          <w:rPr>
            <w:webHidden/>
          </w:rPr>
          <w:instrText xml:space="preserve"> PAGEREF _Toc159853514 \h </w:instrText>
        </w:r>
        <w:r>
          <w:rPr>
            <w:webHidden/>
          </w:rPr>
        </w:r>
        <w:r>
          <w:rPr>
            <w:webHidden/>
          </w:rPr>
          <w:fldChar w:fldCharType="separate"/>
        </w:r>
        <w:r>
          <w:rPr>
            <w:webHidden/>
          </w:rPr>
          <w:t>4</w:t>
        </w:r>
        <w:r>
          <w:rPr>
            <w:webHidden/>
          </w:rPr>
          <w:fldChar w:fldCharType="end"/>
        </w:r>
      </w:hyperlink>
    </w:p>
    <w:p w14:paraId="097E63C6" w14:textId="437B1618" w:rsidR="00041416" w:rsidRDefault="00041416">
      <w:pPr>
        <w:pStyle w:val="Inhopg2"/>
        <w:rPr>
          <w:rFonts w:asciiTheme="minorHAnsi" w:eastAsiaTheme="minorEastAsia" w:hAnsiTheme="minorHAnsi" w:cstheme="minorBidi"/>
          <w:color w:val="auto"/>
          <w:kern w:val="2"/>
          <w:sz w:val="22"/>
          <w:lang w:eastAsia="nl-BE"/>
          <w14:ligatures w14:val="standardContextual"/>
        </w:rPr>
      </w:pPr>
      <w:hyperlink w:anchor="_Toc159853515" w:history="1">
        <w:r w:rsidRPr="00B267D4">
          <w:rPr>
            <w:rStyle w:val="Hyperlink"/>
          </w:rPr>
          <w:t>1.3</w:t>
        </w:r>
        <w:r>
          <w:rPr>
            <w:rFonts w:asciiTheme="minorHAnsi" w:eastAsiaTheme="minorEastAsia" w:hAnsiTheme="minorHAnsi" w:cstheme="minorBidi"/>
            <w:color w:val="auto"/>
            <w:kern w:val="2"/>
            <w:sz w:val="22"/>
            <w:lang w:eastAsia="nl-BE"/>
            <w14:ligatures w14:val="standardContextual"/>
          </w:rPr>
          <w:tab/>
        </w:r>
        <w:r w:rsidRPr="00B267D4">
          <w:rPr>
            <w:rStyle w:val="Hyperlink"/>
            <w:highlight w:val="yellow"/>
          </w:rPr>
          <w:t>LOOPTIJD/UITVOERINGSTERMIJN</w:t>
        </w:r>
        <w:r>
          <w:rPr>
            <w:webHidden/>
          </w:rPr>
          <w:tab/>
        </w:r>
        <w:r>
          <w:rPr>
            <w:webHidden/>
          </w:rPr>
          <w:fldChar w:fldCharType="begin"/>
        </w:r>
        <w:r>
          <w:rPr>
            <w:webHidden/>
          </w:rPr>
          <w:instrText xml:space="preserve"> PAGEREF _Toc159853515 \h </w:instrText>
        </w:r>
        <w:r>
          <w:rPr>
            <w:webHidden/>
          </w:rPr>
        </w:r>
        <w:r>
          <w:rPr>
            <w:webHidden/>
          </w:rPr>
          <w:fldChar w:fldCharType="separate"/>
        </w:r>
        <w:r>
          <w:rPr>
            <w:webHidden/>
          </w:rPr>
          <w:t>4</w:t>
        </w:r>
        <w:r>
          <w:rPr>
            <w:webHidden/>
          </w:rPr>
          <w:fldChar w:fldCharType="end"/>
        </w:r>
      </w:hyperlink>
    </w:p>
    <w:p w14:paraId="50C66A09" w14:textId="440092C6" w:rsidR="00041416" w:rsidRDefault="00041416">
      <w:pPr>
        <w:pStyle w:val="Inhopg2"/>
        <w:rPr>
          <w:rFonts w:asciiTheme="minorHAnsi" w:eastAsiaTheme="minorEastAsia" w:hAnsiTheme="minorHAnsi" w:cstheme="minorBidi"/>
          <w:color w:val="auto"/>
          <w:kern w:val="2"/>
          <w:sz w:val="22"/>
          <w:lang w:eastAsia="nl-BE"/>
          <w14:ligatures w14:val="standardContextual"/>
        </w:rPr>
      </w:pPr>
      <w:hyperlink w:anchor="_Toc159853516" w:history="1">
        <w:r w:rsidRPr="00B267D4">
          <w:rPr>
            <w:rStyle w:val="Hyperlink"/>
          </w:rPr>
          <w:t>1.4</w:t>
        </w:r>
        <w:r>
          <w:rPr>
            <w:rFonts w:asciiTheme="minorHAnsi" w:eastAsiaTheme="minorEastAsia" w:hAnsiTheme="minorHAnsi" w:cstheme="minorBidi"/>
            <w:color w:val="auto"/>
            <w:kern w:val="2"/>
            <w:sz w:val="22"/>
            <w:lang w:eastAsia="nl-BE"/>
            <w14:ligatures w14:val="standardContextual"/>
          </w:rPr>
          <w:tab/>
        </w:r>
        <w:r w:rsidRPr="00B267D4">
          <w:rPr>
            <w:rStyle w:val="Hyperlink"/>
          </w:rPr>
          <w:t>VARIANTEN EN OPTIES</w:t>
        </w:r>
        <w:r>
          <w:rPr>
            <w:webHidden/>
          </w:rPr>
          <w:tab/>
        </w:r>
        <w:r>
          <w:rPr>
            <w:webHidden/>
          </w:rPr>
          <w:fldChar w:fldCharType="begin"/>
        </w:r>
        <w:r>
          <w:rPr>
            <w:webHidden/>
          </w:rPr>
          <w:instrText xml:space="preserve"> PAGEREF _Toc159853516 \h </w:instrText>
        </w:r>
        <w:r>
          <w:rPr>
            <w:webHidden/>
          </w:rPr>
        </w:r>
        <w:r>
          <w:rPr>
            <w:webHidden/>
          </w:rPr>
          <w:fldChar w:fldCharType="separate"/>
        </w:r>
        <w:r>
          <w:rPr>
            <w:webHidden/>
          </w:rPr>
          <w:t>5</w:t>
        </w:r>
        <w:r>
          <w:rPr>
            <w:webHidden/>
          </w:rPr>
          <w:fldChar w:fldCharType="end"/>
        </w:r>
      </w:hyperlink>
    </w:p>
    <w:p w14:paraId="66DEC391" w14:textId="6937E7A2" w:rsidR="00041416" w:rsidRDefault="00041416">
      <w:pPr>
        <w:pStyle w:val="Inhopg3"/>
        <w:rPr>
          <w:rFonts w:asciiTheme="minorHAnsi" w:eastAsiaTheme="minorEastAsia" w:hAnsiTheme="minorHAnsi" w:cstheme="minorBidi"/>
          <w:color w:val="auto"/>
          <w:kern w:val="2"/>
          <w:sz w:val="22"/>
          <w:lang w:eastAsia="nl-BE"/>
          <w14:ligatures w14:val="standardContextual"/>
        </w:rPr>
      </w:pPr>
      <w:hyperlink w:anchor="_Toc159853517" w:history="1">
        <w:r w:rsidRPr="00B267D4">
          <w:rPr>
            <w:rStyle w:val="Hyperlink"/>
          </w:rPr>
          <w:t>1.4.1</w:t>
        </w:r>
        <w:r>
          <w:rPr>
            <w:rFonts w:asciiTheme="minorHAnsi" w:eastAsiaTheme="minorEastAsia" w:hAnsiTheme="minorHAnsi" w:cstheme="minorBidi"/>
            <w:color w:val="auto"/>
            <w:kern w:val="2"/>
            <w:sz w:val="22"/>
            <w:lang w:eastAsia="nl-BE"/>
            <w14:ligatures w14:val="standardContextual"/>
          </w:rPr>
          <w:tab/>
        </w:r>
        <w:r w:rsidRPr="00B267D4">
          <w:rPr>
            <w:rStyle w:val="Hyperlink"/>
          </w:rPr>
          <w:t>VARIANTEN</w:t>
        </w:r>
        <w:r>
          <w:rPr>
            <w:webHidden/>
          </w:rPr>
          <w:tab/>
        </w:r>
        <w:r>
          <w:rPr>
            <w:webHidden/>
          </w:rPr>
          <w:fldChar w:fldCharType="begin"/>
        </w:r>
        <w:r>
          <w:rPr>
            <w:webHidden/>
          </w:rPr>
          <w:instrText xml:space="preserve"> PAGEREF _Toc159853517 \h </w:instrText>
        </w:r>
        <w:r>
          <w:rPr>
            <w:webHidden/>
          </w:rPr>
        </w:r>
        <w:r>
          <w:rPr>
            <w:webHidden/>
          </w:rPr>
          <w:fldChar w:fldCharType="separate"/>
        </w:r>
        <w:r>
          <w:rPr>
            <w:webHidden/>
          </w:rPr>
          <w:t>5</w:t>
        </w:r>
        <w:r>
          <w:rPr>
            <w:webHidden/>
          </w:rPr>
          <w:fldChar w:fldCharType="end"/>
        </w:r>
      </w:hyperlink>
    </w:p>
    <w:p w14:paraId="0B018BE3" w14:textId="2A36AB36" w:rsidR="00041416" w:rsidRDefault="00041416">
      <w:pPr>
        <w:pStyle w:val="Inhopg3"/>
        <w:rPr>
          <w:rFonts w:asciiTheme="minorHAnsi" w:eastAsiaTheme="minorEastAsia" w:hAnsiTheme="minorHAnsi" w:cstheme="minorBidi"/>
          <w:color w:val="auto"/>
          <w:kern w:val="2"/>
          <w:sz w:val="22"/>
          <w:lang w:eastAsia="nl-BE"/>
          <w14:ligatures w14:val="standardContextual"/>
        </w:rPr>
      </w:pPr>
      <w:hyperlink w:anchor="_Toc159853518" w:history="1">
        <w:r w:rsidRPr="00B267D4">
          <w:rPr>
            <w:rStyle w:val="Hyperlink"/>
          </w:rPr>
          <w:t>1.4.2</w:t>
        </w:r>
        <w:r>
          <w:rPr>
            <w:rFonts w:asciiTheme="minorHAnsi" w:eastAsiaTheme="minorEastAsia" w:hAnsiTheme="minorHAnsi" w:cstheme="minorBidi"/>
            <w:color w:val="auto"/>
            <w:kern w:val="2"/>
            <w:sz w:val="22"/>
            <w:lang w:eastAsia="nl-BE"/>
            <w14:ligatures w14:val="standardContextual"/>
          </w:rPr>
          <w:tab/>
        </w:r>
        <w:r w:rsidRPr="00B267D4">
          <w:rPr>
            <w:rStyle w:val="Hyperlink"/>
          </w:rPr>
          <w:t>OPTIES</w:t>
        </w:r>
        <w:r>
          <w:rPr>
            <w:webHidden/>
          </w:rPr>
          <w:tab/>
        </w:r>
        <w:r>
          <w:rPr>
            <w:webHidden/>
          </w:rPr>
          <w:fldChar w:fldCharType="begin"/>
        </w:r>
        <w:r>
          <w:rPr>
            <w:webHidden/>
          </w:rPr>
          <w:instrText xml:space="preserve"> PAGEREF _Toc159853518 \h </w:instrText>
        </w:r>
        <w:r>
          <w:rPr>
            <w:webHidden/>
          </w:rPr>
        </w:r>
        <w:r>
          <w:rPr>
            <w:webHidden/>
          </w:rPr>
          <w:fldChar w:fldCharType="separate"/>
        </w:r>
        <w:r>
          <w:rPr>
            <w:webHidden/>
          </w:rPr>
          <w:t>6</w:t>
        </w:r>
        <w:r>
          <w:rPr>
            <w:webHidden/>
          </w:rPr>
          <w:fldChar w:fldCharType="end"/>
        </w:r>
      </w:hyperlink>
    </w:p>
    <w:p w14:paraId="556040C1" w14:textId="201C2568" w:rsidR="00041416" w:rsidRDefault="00041416">
      <w:pPr>
        <w:pStyle w:val="Inhopg2"/>
        <w:rPr>
          <w:rFonts w:asciiTheme="minorHAnsi" w:eastAsiaTheme="minorEastAsia" w:hAnsiTheme="minorHAnsi" w:cstheme="minorBidi"/>
          <w:color w:val="auto"/>
          <w:kern w:val="2"/>
          <w:sz w:val="22"/>
          <w:lang w:eastAsia="nl-BE"/>
          <w14:ligatures w14:val="standardContextual"/>
        </w:rPr>
      </w:pPr>
      <w:hyperlink w:anchor="_Toc159853519" w:history="1">
        <w:r w:rsidRPr="00B267D4">
          <w:rPr>
            <w:rStyle w:val="Hyperlink"/>
          </w:rPr>
          <w:t>1.5</w:t>
        </w:r>
        <w:r>
          <w:rPr>
            <w:rFonts w:asciiTheme="minorHAnsi" w:eastAsiaTheme="minorEastAsia" w:hAnsiTheme="minorHAnsi" w:cstheme="minorBidi"/>
            <w:color w:val="auto"/>
            <w:kern w:val="2"/>
            <w:sz w:val="22"/>
            <w:lang w:eastAsia="nl-BE"/>
            <w14:ligatures w14:val="standardContextual"/>
          </w:rPr>
          <w:tab/>
        </w:r>
        <w:r w:rsidRPr="00B267D4">
          <w:rPr>
            <w:rStyle w:val="Hyperlink"/>
          </w:rPr>
          <w:t>TOEPASSELIJKE BEPALINGEN</w:t>
        </w:r>
        <w:r>
          <w:rPr>
            <w:webHidden/>
          </w:rPr>
          <w:tab/>
        </w:r>
        <w:r>
          <w:rPr>
            <w:webHidden/>
          </w:rPr>
          <w:fldChar w:fldCharType="begin"/>
        </w:r>
        <w:r>
          <w:rPr>
            <w:webHidden/>
          </w:rPr>
          <w:instrText xml:space="preserve"> PAGEREF _Toc159853519 \h </w:instrText>
        </w:r>
        <w:r>
          <w:rPr>
            <w:webHidden/>
          </w:rPr>
        </w:r>
        <w:r>
          <w:rPr>
            <w:webHidden/>
          </w:rPr>
          <w:fldChar w:fldCharType="separate"/>
        </w:r>
        <w:r>
          <w:rPr>
            <w:webHidden/>
          </w:rPr>
          <w:t>6</w:t>
        </w:r>
        <w:r>
          <w:rPr>
            <w:webHidden/>
          </w:rPr>
          <w:fldChar w:fldCharType="end"/>
        </w:r>
      </w:hyperlink>
    </w:p>
    <w:p w14:paraId="68A11C47" w14:textId="2AEF722B" w:rsidR="00041416" w:rsidRDefault="00041416">
      <w:pPr>
        <w:pStyle w:val="Inhopg3"/>
        <w:rPr>
          <w:rFonts w:asciiTheme="minorHAnsi" w:eastAsiaTheme="minorEastAsia" w:hAnsiTheme="minorHAnsi" w:cstheme="minorBidi"/>
          <w:color w:val="auto"/>
          <w:kern w:val="2"/>
          <w:sz w:val="22"/>
          <w:lang w:eastAsia="nl-BE"/>
          <w14:ligatures w14:val="standardContextual"/>
        </w:rPr>
      </w:pPr>
      <w:hyperlink w:anchor="_Toc159853520" w:history="1">
        <w:r w:rsidRPr="00B267D4">
          <w:rPr>
            <w:rStyle w:val="Hyperlink"/>
          </w:rPr>
          <w:t>1.5.1</w:t>
        </w:r>
        <w:r>
          <w:rPr>
            <w:rFonts w:asciiTheme="minorHAnsi" w:eastAsiaTheme="minorEastAsia" w:hAnsiTheme="minorHAnsi" w:cstheme="minorBidi"/>
            <w:color w:val="auto"/>
            <w:kern w:val="2"/>
            <w:sz w:val="22"/>
            <w:lang w:eastAsia="nl-BE"/>
            <w14:ligatures w14:val="standardContextual"/>
          </w:rPr>
          <w:tab/>
        </w:r>
        <w:r w:rsidRPr="00B267D4">
          <w:rPr>
            <w:rStyle w:val="Hyperlink"/>
          </w:rPr>
          <w:t>TOEPASSELIJKE WETTELIJKE BEPALINGEN</w:t>
        </w:r>
        <w:r>
          <w:rPr>
            <w:webHidden/>
          </w:rPr>
          <w:tab/>
        </w:r>
        <w:r>
          <w:rPr>
            <w:webHidden/>
          </w:rPr>
          <w:fldChar w:fldCharType="begin"/>
        </w:r>
        <w:r>
          <w:rPr>
            <w:webHidden/>
          </w:rPr>
          <w:instrText xml:space="preserve"> PAGEREF _Toc159853520 \h </w:instrText>
        </w:r>
        <w:r>
          <w:rPr>
            <w:webHidden/>
          </w:rPr>
        </w:r>
        <w:r>
          <w:rPr>
            <w:webHidden/>
          </w:rPr>
          <w:fldChar w:fldCharType="separate"/>
        </w:r>
        <w:r>
          <w:rPr>
            <w:webHidden/>
          </w:rPr>
          <w:t>6</w:t>
        </w:r>
        <w:r>
          <w:rPr>
            <w:webHidden/>
          </w:rPr>
          <w:fldChar w:fldCharType="end"/>
        </w:r>
      </w:hyperlink>
    </w:p>
    <w:p w14:paraId="07C6CCC7" w14:textId="0B1441B0" w:rsidR="00041416" w:rsidRDefault="00041416">
      <w:pPr>
        <w:pStyle w:val="Inhopg3"/>
        <w:rPr>
          <w:rStyle w:val="Hyperlink"/>
        </w:rPr>
      </w:pPr>
      <w:hyperlink w:anchor="_Toc159853521" w:history="1">
        <w:r w:rsidRPr="00B267D4">
          <w:rPr>
            <w:rStyle w:val="Hyperlink"/>
          </w:rPr>
          <w:t>1.5.2</w:t>
        </w:r>
        <w:r>
          <w:rPr>
            <w:rFonts w:asciiTheme="minorHAnsi" w:eastAsiaTheme="minorEastAsia" w:hAnsiTheme="minorHAnsi" w:cstheme="minorBidi"/>
            <w:color w:val="auto"/>
            <w:kern w:val="2"/>
            <w:sz w:val="22"/>
            <w:lang w:eastAsia="nl-BE"/>
            <w14:ligatures w14:val="standardContextual"/>
          </w:rPr>
          <w:tab/>
        </w:r>
        <w:r w:rsidRPr="00B267D4">
          <w:rPr>
            <w:rStyle w:val="Hyperlink"/>
          </w:rPr>
          <w:t>TOEPASSELIJKE DOCUMENTEN EN PLANNEN</w:t>
        </w:r>
        <w:r>
          <w:rPr>
            <w:webHidden/>
          </w:rPr>
          <w:tab/>
        </w:r>
        <w:r>
          <w:rPr>
            <w:webHidden/>
          </w:rPr>
          <w:fldChar w:fldCharType="begin"/>
        </w:r>
        <w:r>
          <w:rPr>
            <w:webHidden/>
          </w:rPr>
          <w:instrText xml:space="preserve"> PAGEREF _Toc159853521 \h </w:instrText>
        </w:r>
        <w:r>
          <w:rPr>
            <w:webHidden/>
          </w:rPr>
        </w:r>
        <w:r>
          <w:rPr>
            <w:webHidden/>
          </w:rPr>
          <w:fldChar w:fldCharType="separate"/>
        </w:r>
        <w:r>
          <w:rPr>
            <w:webHidden/>
          </w:rPr>
          <w:t>7</w:t>
        </w:r>
        <w:r>
          <w:rPr>
            <w:webHidden/>
          </w:rPr>
          <w:fldChar w:fldCharType="end"/>
        </w:r>
      </w:hyperlink>
    </w:p>
    <w:p w14:paraId="7DA8F139" w14:textId="77777777" w:rsidR="00041416" w:rsidRPr="00041416" w:rsidRDefault="00041416" w:rsidP="00041416"/>
    <w:p w14:paraId="70AAA0DE" w14:textId="38011EE9" w:rsidR="00041416" w:rsidRDefault="00041416">
      <w:pPr>
        <w:pStyle w:val="Inhopg1"/>
        <w:rPr>
          <w:rFonts w:asciiTheme="minorHAnsi" w:eastAsiaTheme="minorEastAsia" w:hAnsiTheme="minorHAnsi" w:cstheme="minorBidi"/>
          <w:color w:val="auto"/>
          <w:kern w:val="2"/>
          <w:lang w:eastAsia="nl-BE"/>
          <w14:ligatures w14:val="standardContextual"/>
        </w:rPr>
      </w:pPr>
      <w:hyperlink w:anchor="_Toc159853522" w:history="1">
        <w:r w:rsidRPr="00B267D4">
          <w:rPr>
            <w:rStyle w:val="Hyperlink"/>
            <w14:scene3d>
              <w14:camera w14:prst="orthographicFront"/>
              <w14:lightRig w14:rig="threePt" w14:dir="t">
                <w14:rot w14:lat="0" w14:lon="0" w14:rev="0"/>
              </w14:lightRig>
            </w14:scene3d>
          </w:rPr>
          <w:t>2</w:t>
        </w:r>
        <w:r>
          <w:rPr>
            <w:rFonts w:asciiTheme="minorHAnsi" w:eastAsiaTheme="minorEastAsia" w:hAnsiTheme="minorHAnsi" w:cstheme="minorBidi"/>
            <w:color w:val="auto"/>
            <w:kern w:val="2"/>
            <w:lang w:eastAsia="nl-BE"/>
            <w14:ligatures w14:val="standardContextual"/>
          </w:rPr>
          <w:tab/>
        </w:r>
        <w:r w:rsidRPr="00B267D4">
          <w:rPr>
            <w:rStyle w:val="Hyperlink"/>
          </w:rPr>
          <w:t>PLAATSING</w:t>
        </w:r>
        <w:r>
          <w:rPr>
            <w:webHidden/>
          </w:rPr>
          <w:tab/>
        </w:r>
        <w:r>
          <w:rPr>
            <w:webHidden/>
          </w:rPr>
          <w:fldChar w:fldCharType="begin"/>
        </w:r>
        <w:r>
          <w:rPr>
            <w:webHidden/>
          </w:rPr>
          <w:instrText xml:space="preserve"> PAGEREF _Toc159853522 \h </w:instrText>
        </w:r>
        <w:r>
          <w:rPr>
            <w:webHidden/>
          </w:rPr>
        </w:r>
        <w:r>
          <w:rPr>
            <w:webHidden/>
          </w:rPr>
          <w:fldChar w:fldCharType="separate"/>
        </w:r>
        <w:r>
          <w:rPr>
            <w:webHidden/>
          </w:rPr>
          <w:t>8</w:t>
        </w:r>
        <w:r>
          <w:rPr>
            <w:webHidden/>
          </w:rPr>
          <w:fldChar w:fldCharType="end"/>
        </w:r>
      </w:hyperlink>
    </w:p>
    <w:p w14:paraId="5CEA55CA" w14:textId="2C0D9F41" w:rsidR="00041416" w:rsidRDefault="00041416">
      <w:pPr>
        <w:pStyle w:val="Inhopg2"/>
        <w:rPr>
          <w:rFonts w:asciiTheme="minorHAnsi" w:eastAsiaTheme="minorEastAsia" w:hAnsiTheme="minorHAnsi" w:cstheme="minorBidi"/>
          <w:color w:val="auto"/>
          <w:kern w:val="2"/>
          <w:sz w:val="22"/>
          <w:lang w:eastAsia="nl-BE"/>
          <w14:ligatures w14:val="standardContextual"/>
        </w:rPr>
      </w:pPr>
      <w:hyperlink w:anchor="_Toc159853523" w:history="1">
        <w:r w:rsidRPr="00B267D4">
          <w:rPr>
            <w:rStyle w:val="Hyperlink"/>
          </w:rPr>
          <w:t>2.1</w:t>
        </w:r>
        <w:r>
          <w:rPr>
            <w:rFonts w:asciiTheme="minorHAnsi" w:eastAsiaTheme="minorEastAsia" w:hAnsiTheme="minorHAnsi" w:cstheme="minorBidi"/>
            <w:color w:val="auto"/>
            <w:kern w:val="2"/>
            <w:sz w:val="22"/>
            <w:lang w:eastAsia="nl-BE"/>
            <w14:ligatures w14:val="standardContextual"/>
          </w:rPr>
          <w:tab/>
        </w:r>
        <w:r w:rsidRPr="00B267D4">
          <w:rPr>
            <w:rStyle w:val="Hyperlink"/>
          </w:rPr>
          <w:t>AANBESTEDENDE OVERHEID</w:t>
        </w:r>
        <w:r>
          <w:rPr>
            <w:webHidden/>
          </w:rPr>
          <w:tab/>
        </w:r>
        <w:r>
          <w:rPr>
            <w:webHidden/>
          </w:rPr>
          <w:fldChar w:fldCharType="begin"/>
        </w:r>
        <w:r>
          <w:rPr>
            <w:webHidden/>
          </w:rPr>
          <w:instrText xml:space="preserve"> PAGEREF _Toc159853523 \h </w:instrText>
        </w:r>
        <w:r>
          <w:rPr>
            <w:webHidden/>
          </w:rPr>
        </w:r>
        <w:r>
          <w:rPr>
            <w:webHidden/>
          </w:rPr>
          <w:fldChar w:fldCharType="separate"/>
        </w:r>
        <w:r>
          <w:rPr>
            <w:webHidden/>
          </w:rPr>
          <w:t>8</w:t>
        </w:r>
        <w:r>
          <w:rPr>
            <w:webHidden/>
          </w:rPr>
          <w:fldChar w:fldCharType="end"/>
        </w:r>
      </w:hyperlink>
    </w:p>
    <w:p w14:paraId="24EA0B03" w14:textId="5A5DA7FC" w:rsidR="00041416" w:rsidRDefault="00041416">
      <w:pPr>
        <w:pStyle w:val="Inhopg2"/>
        <w:rPr>
          <w:rFonts w:asciiTheme="minorHAnsi" w:eastAsiaTheme="minorEastAsia" w:hAnsiTheme="minorHAnsi" w:cstheme="minorBidi"/>
          <w:color w:val="auto"/>
          <w:kern w:val="2"/>
          <w:sz w:val="22"/>
          <w:lang w:eastAsia="nl-BE"/>
          <w14:ligatures w14:val="standardContextual"/>
        </w:rPr>
      </w:pPr>
      <w:hyperlink w:anchor="_Toc159853524" w:history="1">
        <w:r w:rsidRPr="00B267D4">
          <w:rPr>
            <w:rStyle w:val="Hyperlink"/>
          </w:rPr>
          <w:t>2.2</w:t>
        </w:r>
        <w:r>
          <w:rPr>
            <w:rFonts w:asciiTheme="minorHAnsi" w:eastAsiaTheme="minorEastAsia" w:hAnsiTheme="minorHAnsi" w:cstheme="minorBidi"/>
            <w:color w:val="auto"/>
            <w:kern w:val="2"/>
            <w:sz w:val="22"/>
            <w:lang w:eastAsia="nl-BE"/>
            <w14:ligatures w14:val="standardContextual"/>
          </w:rPr>
          <w:tab/>
        </w:r>
        <w:r w:rsidRPr="00B267D4">
          <w:rPr>
            <w:rStyle w:val="Hyperlink"/>
          </w:rPr>
          <w:t>PLAATSINGSPROCEDURE</w:t>
        </w:r>
        <w:r>
          <w:rPr>
            <w:webHidden/>
          </w:rPr>
          <w:tab/>
        </w:r>
        <w:r>
          <w:rPr>
            <w:webHidden/>
          </w:rPr>
          <w:fldChar w:fldCharType="begin"/>
        </w:r>
        <w:r>
          <w:rPr>
            <w:webHidden/>
          </w:rPr>
          <w:instrText xml:space="preserve"> PAGEREF _Toc159853524 \h </w:instrText>
        </w:r>
        <w:r>
          <w:rPr>
            <w:webHidden/>
          </w:rPr>
        </w:r>
        <w:r>
          <w:rPr>
            <w:webHidden/>
          </w:rPr>
          <w:fldChar w:fldCharType="separate"/>
        </w:r>
        <w:r>
          <w:rPr>
            <w:webHidden/>
          </w:rPr>
          <w:t>9</w:t>
        </w:r>
        <w:r>
          <w:rPr>
            <w:webHidden/>
          </w:rPr>
          <w:fldChar w:fldCharType="end"/>
        </w:r>
      </w:hyperlink>
    </w:p>
    <w:p w14:paraId="41B549C2" w14:textId="7E0C96B5" w:rsidR="00041416" w:rsidRDefault="00041416">
      <w:pPr>
        <w:pStyle w:val="Inhopg2"/>
        <w:rPr>
          <w:rFonts w:asciiTheme="minorHAnsi" w:eastAsiaTheme="minorEastAsia" w:hAnsiTheme="minorHAnsi" w:cstheme="minorBidi"/>
          <w:color w:val="auto"/>
          <w:kern w:val="2"/>
          <w:sz w:val="22"/>
          <w:lang w:eastAsia="nl-BE"/>
          <w14:ligatures w14:val="standardContextual"/>
        </w:rPr>
      </w:pPr>
      <w:hyperlink w:anchor="_Toc159853525" w:history="1">
        <w:r w:rsidRPr="00B267D4">
          <w:rPr>
            <w:rStyle w:val="Hyperlink"/>
          </w:rPr>
          <w:t>2.3</w:t>
        </w:r>
        <w:r>
          <w:rPr>
            <w:rFonts w:asciiTheme="minorHAnsi" w:eastAsiaTheme="minorEastAsia" w:hAnsiTheme="minorHAnsi" w:cstheme="minorBidi"/>
            <w:color w:val="auto"/>
            <w:kern w:val="2"/>
            <w:sz w:val="22"/>
            <w:lang w:eastAsia="nl-BE"/>
            <w14:ligatures w14:val="standardContextual"/>
          </w:rPr>
          <w:tab/>
        </w:r>
        <w:r w:rsidRPr="00B267D4">
          <w:rPr>
            <w:rStyle w:val="Hyperlink"/>
          </w:rPr>
          <w:t>VOORWAARDEN VOOR SELECTIE</w:t>
        </w:r>
        <w:r>
          <w:rPr>
            <w:webHidden/>
          </w:rPr>
          <w:tab/>
        </w:r>
        <w:r>
          <w:rPr>
            <w:webHidden/>
          </w:rPr>
          <w:fldChar w:fldCharType="begin"/>
        </w:r>
        <w:r>
          <w:rPr>
            <w:webHidden/>
          </w:rPr>
          <w:instrText xml:space="preserve"> PAGEREF _Toc159853525 \h </w:instrText>
        </w:r>
        <w:r>
          <w:rPr>
            <w:webHidden/>
          </w:rPr>
        </w:r>
        <w:r>
          <w:rPr>
            <w:webHidden/>
          </w:rPr>
          <w:fldChar w:fldCharType="separate"/>
        </w:r>
        <w:r>
          <w:rPr>
            <w:webHidden/>
          </w:rPr>
          <w:t>9</w:t>
        </w:r>
        <w:r>
          <w:rPr>
            <w:webHidden/>
          </w:rPr>
          <w:fldChar w:fldCharType="end"/>
        </w:r>
      </w:hyperlink>
    </w:p>
    <w:p w14:paraId="62DB5EE2" w14:textId="1EF78F9D" w:rsidR="00041416" w:rsidRDefault="00041416">
      <w:pPr>
        <w:pStyle w:val="Inhopg3"/>
        <w:rPr>
          <w:rFonts w:asciiTheme="minorHAnsi" w:eastAsiaTheme="minorEastAsia" w:hAnsiTheme="minorHAnsi" w:cstheme="minorBidi"/>
          <w:color w:val="auto"/>
          <w:kern w:val="2"/>
          <w:sz w:val="22"/>
          <w:lang w:eastAsia="nl-BE"/>
          <w14:ligatures w14:val="standardContextual"/>
        </w:rPr>
      </w:pPr>
      <w:hyperlink w:anchor="_Toc159853526" w:history="1">
        <w:r w:rsidRPr="00B267D4">
          <w:rPr>
            <w:rStyle w:val="Hyperlink"/>
          </w:rPr>
          <w:t>2.3.1</w:t>
        </w:r>
        <w:r>
          <w:rPr>
            <w:rFonts w:asciiTheme="minorHAnsi" w:eastAsiaTheme="minorEastAsia" w:hAnsiTheme="minorHAnsi" w:cstheme="minorBidi"/>
            <w:color w:val="auto"/>
            <w:kern w:val="2"/>
            <w:sz w:val="22"/>
            <w:lang w:eastAsia="nl-BE"/>
            <w14:ligatures w14:val="standardContextual"/>
          </w:rPr>
          <w:tab/>
        </w:r>
        <w:r w:rsidRPr="00B267D4">
          <w:rPr>
            <w:rStyle w:val="Hyperlink"/>
          </w:rPr>
          <w:t>UITSLUITING</w:t>
        </w:r>
        <w:r>
          <w:rPr>
            <w:webHidden/>
          </w:rPr>
          <w:tab/>
        </w:r>
        <w:r>
          <w:rPr>
            <w:webHidden/>
          </w:rPr>
          <w:fldChar w:fldCharType="begin"/>
        </w:r>
        <w:r>
          <w:rPr>
            <w:webHidden/>
          </w:rPr>
          <w:instrText xml:space="preserve"> PAGEREF _Toc159853526 \h </w:instrText>
        </w:r>
        <w:r>
          <w:rPr>
            <w:webHidden/>
          </w:rPr>
        </w:r>
        <w:r>
          <w:rPr>
            <w:webHidden/>
          </w:rPr>
          <w:fldChar w:fldCharType="separate"/>
        </w:r>
        <w:r>
          <w:rPr>
            <w:webHidden/>
          </w:rPr>
          <w:t>9</w:t>
        </w:r>
        <w:r>
          <w:rPr>
            <w:webHidden/>
          </w:rPr>
          <w:fldChar w:fldCharType="end"/>
        </w:r>
      </w:hyperlink>
    </w:p>
    <w:p w14:paraId="14D3E1EA" w14:textId="71035132" w:rsidR="00041416" w:rsidRDefault="00041416">
      <w:pPr>
        <w:pStyle w:val="Inhopg3"/>
        <w:rPr>
          <w:rFonts w:asciiTheme="minorHAnsi" w:eastAsiaTheme="minorEastAsia" w:hAnsiTheme="minorHAnsi" w:cstheme="minorBidi"/>
          <w:color w:val="auto"/>
          <w:kern w:val="2"/>
          <w:sz w:val="22"/>
          <w:lang w:eastAsia="nl-BE"/>
          <w14:ligatures w14:val="standardContextual"/>
        </w:rPr>
      </w:pPr>
      <w:hyperlink w:anchor="_Toc159853527" w:history="1">
        <w:r w:rsidRPr="00B267D4">
          <w:rPr>
            <w:rStyle w:val="Hyperlink"/>
          </w:rPr>
          <w:t>2.3.2</w:t>
        </w:r>
        <w:r>
          <w:rPr>
            <w:rFonts w:asciiTheme="minorHAnsi" w:eastAsiaTheme="minorEastAsia" w:hAnsiTheme="minorHAnsi" w:cstheme="minorBidi"/>
            <w:color w:val="auto"/>
            <w:kern w:val="2"/>
            <w:sz w:val="22"/>
            <w:lang w:eastAsia="nl-BE"/>
            <w14:ligatures w14:val="standardContextual"/>
          </w:rPr>
          <w:tab/>
        </w:r>
        <w:r w:rsidRPr="00B267D4">
          <w:rPr>
            <w:rStyle w:val="Hyperlink"/>
          </w:rPr>
          <w:t>SELECTIECRITERIA</w:t>
        </w:r>
        <w:r>
          <w:rPr>
            <w:webHidden/>
          </w:rPr>
          <w:tab/>
        </w:r>
        <w:r>
          <w:rPr>
            <w:webHidden/>
          </w:rPr>
          <w:fldChar w:fldCharType="begin"/>
        </w:r>
        <w:r>
          <w:rPr>
            <w:webHidden/>
          </w:rPr>
          <w:instrText xml:space="preserve"> PAGEREF _Toc159853527 \h </w:instrText>
        </w:r>
        <w:r>
          <w:rPr>
            <w:webHidden/>
          </w:rPr>
        </w:r>
        <w:r>
          <w:rPr>
            <w:webHidden/>
          </w:rPr>
          <w:fldChar w:fldCharType="separate"/>
        </w:r>
        <w:r>
          <w:rPr>
            <w:webHidden/>
          </w:rPr>
          <w:t>11</w:t>
        </w:r>
        <w:r>
          <w:rPr>
            <w:webHidden/>
          </w:rPr>
          <w:fldChar w:fldCharType="end"/>
        </w:r>
      </w:hyperlink>
    </w:p>
    <w:p w14:paraId="1F8E915F" w14:textId="7251F9B3" w:rsidR="00041416" w:rsidRDefault="00041416">
      <w:pPr>
        <w:pStyle w:val="Inhopg3"/>
        <w:rPr>
          <w:rFonts w:asciiTheme="minorHAnsi" w:eastAsiaTheme="minorEastAsia" w:hAnsiTheme="minorHAnsi" w:cstheme="minorBidi"/>
          <w:color w:val="auto"/>
          <w:kern w:val="2"/>
          <w:sz w:val="22"/>
          <w:lang w:eastAsia="nl-BE"/>
          <w14:ligatures w14:val="standardContextual"/>
        </w:rPr>
      </w:pPr>
      <w:hyperlink w:anchor="_Toc159853528" w:history="1">
        <w:r w:rsidRPr="00B267D4">
          <w:rPr>
            <w:rStyle w:val="Hyperlink"/>
          </w:rPr>
          <w:t>2.3.3</w:t>
        </w:r>
        <w:r>
          <w:rPr>
            <w:rFonts w:asciiTheme="minorHAnsi" w:eastAsiaTheme="minorEastAsia" w:hAnsiTheme="minorHAnsi" w:cstheme="minorBidi"/>
            <w:color w:val="auto"/>
            <w:kern w:val="2"/>
            <w:sz w:val="22"/>
            <w:lang w:eastAsia="nl-BE"/>
            <w14:ligatures w14:val="standardContextual"/>
          </w:rPr>
          <w:tab/>
        </w:r>
        <w:r w:rsidRPr="00B267D4">
          <w:rPr>
            <w:rStyle w:val="Hyperlink"/>
          </w:rPr>
          <w:t>BEROEP OP DRAAGKRACHT</w:t>
        </w:r>
        <w:r>
          <w:rPr>
            <w:webHidden/>
          </w:rPr>
          <w:tab/>
        </w:r>
        <w:r>
          <w:rPr>
            <w:webHidden/>
          </w:rPr>
          <w:fldChar w:fldCharType="begin"/>
        </w:r>
        <w:r>
          <w:rPr>
            <w:webHidden/>
          </w:rPr>
          <w:instrText xml:space="preserve"> PAGEREF _Toc159853528 \h </w:instrText>
        </w:r>
        <w:r>
          <w:rPr>
            <w:webHidden/>
          </w:rPr>
        </w:r>
        <w:r>
          <w:rPr>
            <w:webHidden/>
          </w:rPr>
          <w:fldChar w:fldCharType="separate"/>
        </w:r>
        <w:r>
          <w:rPr>
            <w:webHidden/>
          </w:rPr>
          <w:t>12</w:t>
        </w:r>
        <w:r>
          <w:rPr>
            <w:webHidden/>
          </w:rPr>
          <w:fldChar w:fldCharType="end"/>
        </w:r>
      </w:hyperlink>
    </w:p>
    <w:p w14:paraId="3B6BA84D" w14:textId="11A59888" w:rsidR="00041416" w:rsidRDefault="00041416">
      <w:pPr>
        <w:pStyle w:val="Inhopg2"/>
        <w:rPr>
          <w:rFonts w:asciiTheme="minorHAnsi" w:eastAsiaTheme="minorEastAsia" w:hAnsiTheme="minorHAnsi" w:cstheme="minorBidi"/>
          <w:color w:val="auto"/>
          <w:kern w:val="2"/>
          <w:sz w:val="22"/>
          <w:lang w:eastAsia="nl-BE"/>
          <w14:ligatures w14:val="standardContextual"/>
        </w:rPr>
      </w:pPr>
      <w:hyperlink w:anchor="_Toc159853529" w:history="1">
        <w:r w:rsidRPr="00B267D4">
          <w:rPr>
            <w:rStyle w:val="Hyperlink"/>
          </w:rPr>
          <w:t>2.4</w:t>
        </w:r>
        <w:r>
          <w:rPr>
            <w:rFonts w:asciiTheme="minorHAnsi" w:eastAsiaTheme="minorEastAsia" w:hAnsiTheme="minorHAnsi" w:cstheme="minorBidi"/>
            <w:color w:val="auto"/>
            <w:kern w:val="2"/>
            <w:sz w:val="22"/>
            <w:lang w:eastAsia="nl-BE"/>
            <w14:ligatures w14:val="standardContextual"/>
          </w:rPr>
          <w:tab/>
        </w:r>
        <w:r w:rsidRPr="00B267D4">
          <w:rPr>
            <w:rStyle w:val="Hyperlink"/>
          </w:rPr>
          <w:t>GUNNINGSCRITERIA</w:t>
        </w:r>
        <w:r>
          <w:rPr>
            <w:webHidden/>
          </w:rPr>
          <w:tab/>
        </w:r>
        <w:r>
          <w:rPr>
            <w:webHidden/>
          </w:rPr>
          <w:fldChar w:fldCharType="begin"/>
        </w:r>
        <w:r>
          <w:rPr>
            <w:webHidden/>
          </w:rPr>
          <w:instrText xml:space="preserve"> PAGEREF _Toc159853529 \h </w:instrText>
        </w:r>
        <w:r>
          <w:rPr>
            <w:webHidden/>
          </w:rPr>
        </w:r>
        <w:r>
          <w:rPr>
            <w:webHidden/>
          </w:rPr>
          <w:fldChar w:fldCharType="separate"/>
        </w:r>
        <w:r>
          <w:rPr>
            <w:webHidden/>
          </w:rPr>
          <w:t>13</w:t>
        </w:r>
        <w:r>
          <w:rPr>
            <w:webHidden/>
          </w:rPr>
          <w:fldChar w:fldCharType="end"/>
        </w:r>
      </w:hyperlink>
    </w:p>
    <w:p w14:paraId="2C24740E" w14:textId="04BABFA4" w:rsidR="00041416" w:rsidRDefault="00041416">
      <w:pPr>
        <w:pStyle w:val="Inhopg2"/>
        <w:rPr>
          <w:rFonts w:asciiTheme="minorHAnsi" w:eastAsiaTheme="minorEastAsia" w:hAnsiTheme="minorHAnsi" w:cstheme="minorBidi"/>
          <w:color w:val="auto"/>
          <w:kern w:val="2"/>
          <w:sz w:val="22"/>
          <w:lang w:eastAsia="nl-BE"/>
          <w14:ligatures w14:val="standardContextual"/>
        </w:rPr>
      </w:pPr>
      <w:hyperlink w:anchor="_Toc159853530" w:history="1">
        <w:r w:rsidRPr="00B267D4">
          <w:rPr>
            <w:rStyle w:val="Hyperlink"/>
          </w:rPr>
          <w:t>2.5</w:t>
        </w:r>
        <w:r>
          <w:rPr>
            <w:rFonts w:asciiTheme="minorHAnsi" w:eastAsiaTheme="minorEastAsia" w:hAnsiTheme="minorHAnsi" w:cstheme="minorBidi"/>
            <w:color w:val="auto"/>
            <w:kern w:val="2"/>
            <w:sz w:val="22"/>
            <w:lang w:eastAsia="nl-BE"/>
            <w14:ligatures w14:val="standardContextual"/>
          </w:rPr>
          <w:tab/>
        </w:r>
        <w:r w:rsidRPr="00B267D4">
          <w:rPr>
            <w:rStyle w:val="Hyperlink"/>
          </w:rPr>
          <w:t>OPMAAK OFFERTE</w:t>
        </w:r>
        <w:r>
          <w:rPr>
            <w:webHidden/>
          </w:rPr>
          <w:tab/>
        </w:r>
        <w:r>
          <w:rPr>
            <w:webHidden/>
          </w:rPr>
          <w:fldChar w:fldCharType="begin"/>
        </w:r>
        <w:r>
          <w:rPr>
            <w:webHidden/>
          </w:rPr>
          <w:instrText xml:space="preserve"> PAGEREF _Toc159853530 \h </w:instrText>
        </w:r>
        <w:r>
          <w:rPr>
            <w:webHidden/>
          </w:rPr>
        </w:r>
        <w:r>
          <w:rPr>
            <w:webHidden/>
          </w:rPr>
          <w:fldChar w:fldCharType="separate"/>
        </w:r>
        <w:r>
          <w:rPr>
            <w:webHidden/>
          </w:rPr>
          <w:t>14</w:t>
        </w:r>
        <w:r>
          <w:rPr>
            <w:webHidden/>
          </w:rPr>
          <w:fldChar w:fldCharType="end"/>
        </w:r>
      </w:hyperlink>
    </w:p>
    <w:p w14:paraId="0D850E03" w14:textId="64F06B60" w:rsidR="00041416" w:rsidRDefault="00041416">
      <w:pPr>
        <w:pStyle w:val="Inhopg3"/>
        <w:rPr>
          <w:rFonts w:asciiTheme="minorHAnsi" w:eastAsiaTheme="minorEastAsia" w:hAnsiTheme="minorHAnsi" w:cstheme="minorBidi"/>
          <w:color w:val="auto"/>
          <w:kern w:val="2"/>
          <w:sz w:val="22"/>
          <w:lang w:eastAsia="nl-BE"/>
          <w14:ligatures w14:val="standardContextual"/>
        </w:rPr>
      </w:pPr>
      <w:hyperlink w:anchor="_Toc159853531" w:history="1">
        <w:r w:rsidRPr="00B267D4">
          <w:rPr>
            <w:rStyle w:val="Hyperlink"/>
          </w:rPr>
          <w:t>2.5.1</w:t>
        </w:r>
        <w:r>
          <w:rPr>
            <w:rFonts w:asciiTheme="minorHAnsi" w:eastAsiaTheme="minorEastAsia" w:hAnsiTheme="minorHAnsi" w:cstheme="minorBidi"/>
            <w:color w:val="auto"/>
            <w:kern w:val="2"/>
            <w:sz w:val="22"/>
            <w:lang w:eastAsia="nl-BE"/>
            <w14:ligatures w14:val="standardContextual"/>
          </w:rPr>
          <w:tab/>
        </w:r>
        <w:r w:rsidRPr="00B267D4">
          <w:rPr>
            <w:rStyle w:val="Hyperlink"/>
          </w:rPr>
          <w:t>OFFERTEFORMULIER</w:t>
        </w:r>
        <w:r>
          <w:rPr>
            <w:webHidden/>
          </w:rPr>
          <w:tab/>
        </w:r>
        <w:r>
          <w:rPr>
            <w:webHidden/>
          </w:rPr>
          <w:fldChar w:fldCharType="begin"/>
        </w:r>
        <w:r>
          <w:rPr>
            <w:webHidden/>
          </w:rPr>
          <w:instrText xml:space="preserve"> PAGEREF _Toc159853531 \h </w:instrText>
        </w:r>
        <w:r>
          <w:rPr>
            <w:webHidden/>
          </w:rPr>
        </w:r>
        <w:r>
          <w:rPr>
            <w:webHidden/>
          </w:rPr>
          <w:fldChar w:fldCharType="separate"/>
        </w:r>
        <w:r>
          <w:rPr>
            <w:webHidden/>
          </w:rPr>
          <w:t>14</w:t>
        </w:r>
        <w:r>
          <w:rPr>
            <w:webHidden/>
          </w:rPr>
          <w:fldChar w:fldCharType="end"/>
        </w:r>
      </w:hyperlink>
    </w:p>
    <w:p w14:paraId="44774329" w14:textId="0A3CEF1C" w:rsidR="00041416" w:rsidRDefault="00041416">
      <w:pPr>
        <w:pStyle w:val="Inhopg3"/>
        <w:rPr>
          <w:rFonts w:asciiTheme="minorHAnsi" w:eastAsiaTheme="minorEastAsia" w:hAnsiTheme="minorHAnsi" w:cstheme="minorBidi"/>
          <w:color w:val="auto"/>
          <w:kern w:val="2"/>
          <w:sz w:val="22"/>
          <w:lang w:eastAsia="nl-BE"/>
          <w14:ligatures w14:val="standardContextual"/>
        </w:rPr>
      </w:pPr>
      <w:hyperlink w:anchor="_Toc159853532" w:history="1">
        <w:r w:rsidRPr="00B267D4">
          <w:rPr>
            <w:rStyle w:val="Hyperlink"/>
          </w:rPr>
          <w:t>2.5.2</w:t>
        </w:r>
        <w:r>
          <w:rPr>
            <w:rFonts w:asciiTheme="minorHAnsi" w:eastAsiaTheme="minorEastAsia" w:hAnsiTheme="minorHAnsi" w:cstheme="minorBidi"/>
            <w:color w:val="auto"/>
            <w:kern w:val="2"/>
            <w:sz w:val="22"/>
            <w:lang w:eastAsia="nl-BE"/>
            <w14:ligatures w14:val="standardContextual"/>
          </w:rPr>
          <w:tab/>
        </w:r>
        <w:r w:rsidRPr="00B267D4">
          <w:rPr>
            <w:rStyle w:val="Hyperlink"/>
          </w:rPr>
          <w:t>INVENTARIS</w:t>
        </w:r>
        <w:r>
          <w:rPr>
            <w:webHidden/>
          </w:rPr>
          <w:tab/>
        </w:r>
        <w:r>
          <w:rPr>
            <w:webHidden/>
          </w:rPr>
          <w:fldChar w:fldCharType="begin"/>
        </w:r>
        <w:r>
          <w:rPr>
            <w:webHidden/>
          </w:rPr>
          <w:instrText xml:space="preserve"> PAGEREF _Toc159853532 \h </w:instrText>
        </w:r>
        <w:r>
          <w:rPr>
            <w:webHidden/>
          </w:rPr>
        </w:r>
        <w:r>
          <w:rPr>
            <w:webHidden/>
          </w:rPr>
          <w:fldChar w:fldCharType="separate"/>
        </w:r>
        <w:r>
          <w:rPr>
            <w:webHidden/>
          </w:rPr>
          <w:t>14</w:t>
        </w:r>
        <w:r>
          <w:rPr>
            <w:webHidden/>
          </w:rPr>
          <w:fldChar w:fldCharType="end"/>
        </w:r>
      </w:hyperlink>
    </w:p>
    <w:p w14:paraId="2E584CF8" w14:textId="38536ED2" w:rsidR="00041416" w:rsidRDefault="00041416">
      <w:pPr>
        <w:pStyle w:val="Inhopg3"/>
        <w:rPr>
          <w:rFonts w:asciiTheme="minorHAnsi" w:eastAsiaTheme="minorEastAsia" w:hAnsiTheme="minorHAnsi" w:cstheme="minorBidi"/>
          <w:color w:val="auto"/>
          <w:kern w:val="2"/>
          <w:sz w:val="22"/>
          <w:lang w:eastAsia="nl-BE"/>
          <w14:ligatures w14:val="standardContextual"/>
        </w:rPr>
      </w:pPr>
      <w:hyperlink w:anchor="_Toc159853533" w:history="1">
        <w:r w:rsidRPr="00B267D4">
          <w:rPr>
            <w:rStyle w:val="Hyperlink"/>
          </w:rPr>
          <w:t>2.5.3</w:t>
        </w:r>
        <w:r>
          <w:rPr>
            <w:rFonts w:asciiTheme="minorHAnsi" w:eastAsiaTheme="minorEastAsia" w:hAnsiTheme="minorHAnsi" w:cstheme="minorBidi"/>
            <w:color w:val="auto"/>
            <w:kern w:val="2"/>
            <w:sz w:val="22"/>
            <w:lang w:eastAsia="nl-BE"/>
            <w14:ligatures w14:val="standardContextual"/>
          </w:rPr>
          <w:tab/>
        </w:r>
        <w:r w:rsidRPr="00B267D4">
          <w:rPr>
            <w:rStyle w:val="Hyperlink"/>
          </w:rPr>
          <w:t>BEWIJSMIDDELEN VOOR SELECTIE</w:t>
        </w:r>
        <w:r>
          <w:rPr>
            <w:webHidden/>
          </w:rPr>
          <w:tab/>
        </w:r>
        <w:r>
          <w:rPr>
            <w:webHidden/>
          </w:rPr>
          <w:fldChar w:fldCharType="begin"/>
        </w:r>
        <w:r>
          <w:rPr>
            <w:webHidden/>
          </w:rPr>
          <w:instrText xml:space="preserve"> PAGEREF _Toc159853533 \h </w:instrText>
        </w:r>
        <w:r>
          <w:rPr>
            <w:webHidden/>
          </w:rPr>
        </w:r>
        <w:r>
          <w:rPr>
            <w:webHidden/>
          </w:rPr>
          <w:fldChar w:fldCharType="separate"/>
        </w:r>
        <w:r>
          <w:rPr>
            <w:webHidden/>
          </w:rPr>
          <w:t>15</w:t>
        </w:r>
        <w:r>
          <w:rPr>
            <w:webHidden/>
          </w:rPr>
          <w:fldChar w:fldCharType="end"/>
        </w:r>
      </w:hyperlink>
    </w:p>
    <w:p w14:paraId="0C8D8E1A" w14:textId="696F2EEB" w:rsidR="00041416" w:rsidRDefault="00041416">
      <w:pPr>
        <w:pStyle w:val="Inhopg3"/>
        <w:rPr>
          <w:rFonts w:asciiTheme="minorHAnsi" w:eastAsiaTheme="minorEastAsia" w:hAnsiTheme="minorHAnsi" w:cstheme="minorBidi"/>
          <w:color w:val="auto"/>
          <w:kern w:val="2"/>
          <w:sz w:val="22"/>
          <w:lang w:eastAsia="nl-BE"/>
          <w14:ligatures w14:val="standardContextual"/>
        </w:rPr>
      </w:pPr>
      <w:hyperlink w:anchor="_Toc159853534" w:history="1">
        <w:r w:rsidRPr="00B267D4">
          <w:rPr>
            <w:rStyle w:val="Hyperlink"/>
          </w:rPr>
          <w:t>2.5.4</w:t>
        </w:r>
        <w:r>
          <w:rPr>
            <w:rFonts w:asciiTheme="minorHAnsi" w:eastAsiaTheme="minorEastAsia" w:hAnsiTheme="minorHAnsi" w:cstheme="minorBidi"/>
            <w:color w:val="auto"/>
            <w:kern w:val="2"/>
            <w:sz w:val="22"/>
            <w:lang w:eastAsia="nl-BE"/>
            <w14:ligatures w14:val="standardContextual"/>
          </w:rPr>
          <w:tab/>
        </w:r>
        <w:r w:rsidRPr="00B267D4">
          <w:rPr>
            <w:rStyle w:val="Hyperlink"/>
          </w:rPr>
          <w:t>BEWIJSSTUKKEN HANDTEKENBEVOEGDHEID</w:t>
        </w:r>
        <w:r>
          <w:rPr>
            <w:webHidden/>
          </w:rPr>
          <w:tab/>
        </w:r>
        <w:r>
          <w:rPr>
            <w:webHidden/>
          </w:rPr>
          <w:fldChar w:fldCharType="begin"/>
        </w:r>
        <w:r>
          <w:rPr>
            <w:webHidden/>
          </w:rPr>
          <w:instrText xml:space="preserve"> PAGEREF _Toc159853534 \h </w:instrText>
        </w:r>
        <w:r>
          <w:rPr>
            <w:webHidden/>
          </w:rPr>
        </w:r>
        <w:r>
          <w:rPr>
            <w:webHidden/>
          </w:rPr>
          <w:fldChar w:fldCharType="separate"/>
        </w:r>
        <w:r>
          <w:rPr>
            <w:webHidden/>
          </w:rPr>
          <w:t>16</w:t>
        </w:r>
        <w:r>
          <w:rPr>
            <w:webHidden/>
          </w:rPr>
          <w:fldChar w:fldCharType="end"/>
        </w:r>
      </w:hyperlink>
    </w:p>
    <w:p w14:paraId="2D914447" w14:textId="29B35FCB" w:rsidR="00041416" w:rsidRDefault="00041416">
      <w:pPr>
        <w:pStyle w:val="Inhopg3"/>
        <w:rPr>
          <w:rFonts w:asciiTheme="minorHAnsi" w:eastAsiaTheme="minorEastAsia" w:hAnsiTheme="minorHAnsi" w:cstheme="minorBidi"/>
          <w:color w:val="auto"/>
          <w:kern w:val="2"/>
          <w:sz w:val="22"/>
          <w:lang w:eastAsia="nl-BE"/>
          <w14:ligatures w14:val="standardContextual"/>
        </w:rPr>
      </w:pPr>
      <w:hyperlink w:anchor="_Toc159853535" w:history="1">
        <w:r w:rsidRPr="00B267D4">
          <w:rPr>
            <w:rStyle w:val="Hyperlink"/>
          </w:rPr>
          <w:t>2.5.5</w:t>
        </w:r>
        <w:r>
          <w:rPr>
            <w:rFonts w:asciiTheme="minorHAnsi" w:eastAsiaTheme="minorEastAsia" w:hAnsiTheme="minorHAnsi" w:cstheme="minorBidi"/>
            <w:color w:val="auto"/>
            <w:kern w:val="2"/>
            <w:sz w:val="22"/>
            <w:lang w:eastAsia="nl-BE"/>
            <w14:ligatures w14:val="standardContextual"/>
          </w:rPr>
          <w:tab/>
        </w:r>
        <w:r w:rsidRPr="00B267D4">
          <w:rPr>
            <w:rStyle w:val="Hyperlink"/>
          </w:rPr>
          <w:t>DOCUMENTEN VOOR BEOORDELING OP BASIS VAN DE GUNNINGSCRITERIA</w:t>
        </w:r>
        <w:r>
          <w:rPr>
            <w:webHidden/>
          </w:rPr>
          <w:tab/>
        </w:r>
        <w:r>
          <w:rPr>
            <w:webHidden/>
          </w:rPr>
          <w:fldChar w:fldCharType="begin"/>
        </w:r>
        <w:r>
          <w:rPr>
            <w:webHidden/>
          </w:rPr>
          <w:instrText xml:space="preserve"> PAGEREF _Toc159853535 \h </w:instrText>
        </w:r>
        <w:r>
          <w:rPr>
            <w:webHidden/>
          </w:rPr>
        </w:r>
        <w:r>
          <w:rPr>
            <w:webHidden/>
          </w:rPr>
          <w:fldChar w:fldCharType="separate"/>
        </w:r>
        <w:r>
          <w:rPr>
            <w:webHidden/>
          </w:rPr>
          <w:t>16</w:t>
        </w:r>
        <w:r>
          <w:rPr>
            <w:webHidden/>
          </w:rPr>
          <w:fldChar w:fldCharType="end"/>
        </w:r>
      </w:hyperlink>
    </w:p>
    <w:p w14:paraId="38F5208D" w14:textId="052C7D18" w:rsidR="00041416" w:rsidRDefault="00041416">
      <w:pPr>
        <w:pStyle w:val="Inhopg3"/>
        <w:rPr>
          <w:rFonts w:asciiTheme="minorHAnsi" w:eastAsiaTheme="minorEastAsia" w:hAnsiTheme="minorHAnsi" w:cstheme="minorBidi"/>
          <w:color w:val="auto"/>
          <w:kern w:val="2"/>
          <w:sz w:val="22"/>
          <w:lang w:eastAsia="nl-BE"/>
          <w14:ligatures w14:val="standardContextual"/>
        </w:rPr>
      </w:pPr>
      <w:hyperlink w:anchor="_Toc159853536" w:history="1">
        <w:r w:rsidRPr="00B267D4">
          <w:rPr>
            <w:rStyle w:val="Hyperlink"/>
          </w:rPr>
          <w:t>2.5.6</w:t>
        </w:r>
        <w:r>
          <w:rPr>
            <w:rFonts w:asciiTheme="minorHAnsi" w:eastAsiaTheme="minorEastAsia" w:hAnsiTheme="minorHAnsi" w:cstheme="minorBidi"/>
            <w:color w:val="auto"/>
            <w:kern w:val="2"/>
            <w:sz w:val="22"/>
            <w:lang w:eastAsia="nl-BE"/>
            <w14:ligatures w14:val="standardContextual"/>
          </w:rPr>
          <w:tab/>
        </w:r>
        <w:r w:rsidRPr="00B267D4">
          <w:rPr>
            <w:rStyle w:val="Hyperlink"/>
          </w:rPr>
          <w:t>TECHNISCHE DOCUMENTATIE</w:t>
        </w:r>
        <w:r>
          <w:rPr>
            <w:webHidden/>
          </w:rPr>
          <w:tab/>
        </w:r>
        <w:r>
          <w:rPr>
            <w:webHidden/>
          </w:rPr>
          <w:fldChar w:fldCharType="begin"/>
        </w:r>
        <w:r>
          <w:rPr>
            <w:webHidden/>
          </w:rPr>
          <w:instrText xml:space="preserve"> PAGEREF _Toc159853536 \h </w:instrText>
        </w:r>
        <w:r>
          <w:rPr>
            <w:webHidden/>
          </w:rPr>
        </w:r>
        <w:r>
          <w:rPr>
            <w:webHidden/>
          </w:rPr>
          <w:fldChar w:fldCharType="separate"/>
        </w:r>
        <w:r>
          <w:rPr>
            <w:webHidden/>
          </w:rPr>
          <w:t>16</w:t>
        </w:r>
        <w:r>
          <w:rPr>
            <w:webHidden/>
          </w:rPr>
          <w:fldChar w:fldCharType="end"/>
        </w:r>
      </w:hyperlink>
    </w:p>
    <w:p w14:paraId="2EEE8303" w14:textId="1EE65020" w:rsidR="00041416" w:rsidRDefault="00041416">
      <w:pPr>
        <w:pStyle w:val="Inhopg3"/>
        <w:rPr>
          <w:rFonts w:asciiTheme="minorHAnsi" w:eastAsiaTheme="minorEastAsia" w:hAnsiTheme="minorHAnsi" w:cstheme="minorBidi"/>
          <w:color w:val="auto"/>
          <w:kern w:val="2"/>
          <w:sz w:val="22"/>
          <w:lang w:eastAsia="nl-BE"/>
          <w14:ligatures w14:val="standardContextual"/>
        </w:rPr>
      </w:pPr>
      <w:hyperlink w:anchor="_Toc159853537" w:history="1">
        <w:r w:rsidRPr="00B267D4">
          <w:rPr>
            <w:rStyle w:val="Hyperlink"/>
          </w:rPr>
          <w:t>2.5.7</w:t>
        </w:r>
        <w:r>
          <w:rPr>
            <w:rFonts w:asciiTheme="minorHAnsi" w:eastAsiaTheme="minorEastAsia" w:hAnsiTheme="minorHAnsi" w:cstheme="minorBidi"/>
            <w:color w:val="auto"/>
            <w:kern w:val="2"/>
            <w:sz w:val="22"/>
            <w:lang w:eastAsia="nl-BE"/>
            <w14:ligatures w14:val="standardContextual"/>
          </w:rPr>
          <w:tab/>
        </w:r>
        <w:r w:rsidRPr="00B267D4">
          <w:rPr>
            <w:rStyle w:val="Hyperlink"/>
          </w:rPr>
          <w:t>OVERIGE DOCUMENTEN</w:t>
        </w:r>
        <w:r>
          <w:rPr>
            <w:webHidden/>
          </w:rPr>
          <w:tab/>
        </w:r>
        <w:r>
          <w:rPr>
            <w:webHidden/>
          </w:rPr>
          <w:fldChar w:fldCharType="begin"/>
        </w:r>
        <w:r>
          <w:rPr>
            <w:webHidden/>
          </w:rPr>
          <w:instrText xml:space="preserve"> PAGEREF _Toc159853537 \h </w:instrText>
        </w:r>
        <w:r>
          <w:rPr>
            <w:webHidden/>
          </w:rPr>
        </w:r>
        <w:r>
          <w:rPr>
            <w:webHidden/>
          </w:rPr>
          <w:fldChar w:fldCharType="separate"/>
        </w:r>
        <w:r>
          <w:rPr>
            <w:webHidden/>
          </w:rPr>
          <w:t>17</w:t>
        </w:r>
        <w:r>
          <w:rPr>
            <w:webHidden/>
          </w:rPr>
          <w:fldChar w:fldCharType="end"/>
        </w:r>
      </w:hyperlink>
    </w:p>
    <w:p w14:paraId="0F24D000" w14:textId="2A993E42" w:rsidR="00041416" w:rsidRDefault="00041416">
      <w:pPr>
        <w:pStyle w:val="Inhopg3"/>
        <w:rPr>
          <w:rFonts w:asciiTheme="minorHAnsi" w:eastAsiaTheme="minorEastAsia" w:hAnsiTheme="minorHAnsi" w:cstheme="minorBidi"/>
          <w:color w:val="auto"/>
          <w:kern w:val="2"/>
          <w:sz w:val="22"/>
          <w:lang w:eastAsia="nl-BE"/>
          <w14:ligatures w14:val="standardContextual"/>
        </w:rPr>
      </w:pPr>
      <w:hyperlink w:anchor="_Toc159853538" w:history="1">
        <w:r w:rsidRPr="00B267D4">
          <w:rPr>
            <w:rStyle w:val="Hyperlink"/>
          </w:rPr>
          <w:t>2.5.8</w:t>
        </w:r>
        <w:r>
          <w:rPr>
            <w:rFonts w:asciiTheme="minorHAnsi" w:eastAsiaTheme="minorEastAsia" w:hAnsiTheme="minorHAnsi" w:cstheme="minorBidi"/>
            <w:color w:val="auto"/>
            <w:kern w:val="2"/>
            <w:sz w:val="22"/>
            <w:lang w:eastAsia="nl-BE"/>
            <w14:ligatures w14:val="standardContextual"/>
          </w:rPr>
          <w:tab/>
        </w:r>
        <w:r w:rsidRPr="00B267D4">
          <w:rPr>
            <w:rStyle w:val="Hyperlink"/>
          </w:rPr>
          <w:t>REGELS VAN TOEPASSING OP PERCELEN, VARIANTEN EN OPTIES</w:t>
        </w:r>
        <w:r>
          <w:rPr>
            <w:webHidden/>
          </w:rPr>
          <w:tab/>
        </w:r>
        <w:r>
          <w:rPr>
            <w:webHidden/>
          </w:rPr>
          <w:fldChar w:fldCharType="begin"/>
        </w:r>
        <w:r>
          <w:rPr>
            <w:webHidden/>
          </w:rPr>
          <w:instrText xml:space="preserve"> PAGEREF _Toc159853538 \h </w:instrText>
        </w:r>
        <w:r>
          <w:rPr>
            <w:webHidden/>
          </w:rPr>
        </w:r>
        <w:r>
          <w:rPr>
            <w:webHidden/>
          </w:rPr>
          <w:fldChar w:fldCharType="separate"/>
        </w:r>
        <w:r>
          <w:rPr>
            <w:webHidden/>
          </w:rPr>
          <w:t>17</w:t>
        </w:r>
        <w:r>
          <w:rPr>
            <w:webHidden/>
          </w:rPr>
          <w:fldChar w:fldCharType="end"/>
        </w:r>
      </w:hyperlink>
    </w:p>
    <w:p w14:paraId="124C5589" w14:textId="093B8FB1" w:rsidR="00041416" w:rsidRDefault="00041416">
      <w:pPr>
        <w:pStyle w:val="Inhopg3"/>
        <w:rPr>
          <w:rFonts w:asciiTheme="minorHAnsi" w:eastAsiaTheme="minorEastAsia" w:hAnsiTheme="minorHAnsi" w:cstheme="minorBidi"/>
          <w:color w:val="auto"/>
          <w:kern w:val="2"/>
          <w:sz w:val="22"/>
          <w:lang w:eastAsia="nl-BE"/>
          <w14:ligatures w14:val="standardContextual"/>
        </w:rPr>
      </w:pPr>
      <w:hyperlink w:anchor="_Toc159853539" w:history="1">
        <w:r w:rsidRPr="00B267D4">
          <w:rPr>
            <w:rStyle w:val="Hyperlink"/>
          </w:rPr>
          <w:t>2.5.9</w:t>
        </w:r>
        <w:r>
          <w:rPr>
            <w:rFonts w:asciiTheme="minorHAnsi" w:eastAsiaTheme="minorEastAsia" w:hAnsiTheme="minorHAnsi" w:cstheme="minorBidi"/>
            <w:color w:val="auto"/>
            <w:kern w:val="2"/>
            <w:sz w:val="22"/>
            <w:lang w:eastAsia="nl-BE"/>
            <w14:ligatures w14:val="standardContextual"/>
          </w:rPr>
          <w:tab/>
        </w:r>
        <w:r w:rsidRPr="00B267D4">
          <w:rPr>
            <w:rStyle w:val="Hyperlink"/>
          </w:rPr>
          <w:t>PRIJS</w:t>
        </w:r>
        <w:r>
          <w:rPr>
            <w:webHidden/>
          </w:rPr>
          <w:tab/>
        </w:r>
        <w:r>
          <w:rPr>
            <w:webHidden/>
          </w:rPr>
          <w:fldChar w:fldCharType="begin"/>
        </w:r>
        <w:r>
          <w:rPr>
            <w:webHidden/>
          </w:rPr>
          <w:instrText xml:space="preserve"> PAGEREF _Toc159853539 \h </w:instrText>
        </w:r>
        <w:r>
          <w:rPr>
            <w:webHidden/>
          </w:rPr>
        </w:r>
        <w:r>
          <w:rPr>
            <w:webHidden/>
          </w:rPr>
          <w:fldChar w:fldCharType="separate"/>
        </w:r>
        <w:r>
          <w:rPr>
            <w:webHidden/>
          </w:rPr>
          <w:t>19</w:t>
        </w:r>
        <w:r>
          <w:rPr>
            <w:webHidden/>
          </w:rPr>
          <w:fldChar w:fldCharType="end"/>
        </w:r>
      </w:hyperlink>
    </w:p>
    <w:p w14:paraId="157A31D4" w14:textId="640E9CA9" w:rsidR="00041416" w:rsidRDefault="00041416">
      <w:pPr>
        <w:pStyle w:val="Inhopg3"/>
        <w:rPr>
          <w:rFonts w:asciiTheme="minorHAnsi" w:eastAsiaTheme="minorEastAsia" w:hAnsiTheme="minorHAnsi" w:cstheme="minorBidi"/>
          <w:color w:val="auto"/>
          <w:kern w:val="2"/>
          <w:sz w:val="22"/>
          <w:lang w:eastAsia="nl-BE"/>
          <w14:ligatures w14:val="standardContextual"/>
        </w:rPr>
      </w:pPr>
      <w:hyperlink w:anchor="_Toc159853540" w:history="1">
        <w:r w:rsidRPr="00B267D4">
          <w:rPr>
            <w:rStyle w:val="Hyperlink"/>
          </w:rPr>
          <w:t>2.5.10</w:t>
        </w:r>
        <w:r>
          <w:rPr>
            <w:rFonts w:asciiTheme="minorHAnsi" w:eastAsiaTheme="minorEastAsia" w:hAnsiTheme="minorHAnsi" w:cstheme="minorBidi"/>
            <w:color w:val="auto"/>
            <w:kern w:val="2"/>
            <w:sz w:val="22"/>
            <w:lang w:eastAsia="nl-BE"/>
            <w14:ligatures w14:val="standardContextual"/>
          </w:rPr>
          <w:tab/>
        </w:r>
        <w:r w:rsidRPr="00B267D4">
          <w:rPr>
            <w:rStyle w:val="Hyperlink"/>
          </w:rPr>
          <w:t>VERBINTENISTERMIJN</w:t>
        </w:r>
        <w:r>
          <w:rPr>
            <w:webHidden/>
          </w:rPr>
          <w:tab/>
        </w:r>
        <w:r>
          <w:rPr>
            <w:webHidden/>
          </w:rPr>
          <w:fldChar w:fldCharType="begin"/>
        </w:r>
        <w:r>
          <w:rPr>
            <w:webHidden/>
          </w:rPr>
          <w:instrText xml:space="preserve"> PAGEREF _Toc159853540 \h </w:instrText>
        </w:r>
        <w:r>
          <w:rPr>
            <w:webHidden/>
          </w:rPr>
        </w:r>
        <w:r>
          <w:rPr>
            <w:webHidden/>
          </w:rPr>
          <w:fldChar w:fldCharType="separate"/>
        </w:r>
        <w:r>
          <w:rPr>
            <w:webHidden/>
          </w:rPr>
          <w:t>19</w:t>
        </w:r>
        <w:r>
          <w:rPr>
            <w:webHidden/>
          </w:rPr>
          <w:fldChar w:fldCharType="end"/>
        </w:r>
      </w:hyperlink>
    </w:p>
    <w:p w14:paraId="0BD64951" w14:textId="143CCAAE" w:rsidR="00041416" w:rsidRDefault="00041416">
      <w:pPr>
        <w:pStyle w:val="Inhopg3"/>
        <w:rPr>
          <w:rFonts w:asciiTheme="minorHAnsi" w:eastAsiaTheme="minorEastAsia" w:hAnsiTheme="minorHAnsi" w:cstheme="minorBidi"/>
          <w:color w:val="auto"/>
          <w:kern w:val="2"/>
          <w:sz w:val="22"/>
          <w:lang w:eastAsia="nl-BE"/>
          <w14:ligatures w14:val="standardContextual"/>
        </w:rPr>
      </w:pPr>
      <w:hyperlink w:anchor="_Toc159853541" w:history="1">
        <w:r w:rsidRPr="00B267D4">
          <w:rPr>
            <w:rStyle w:val="Hyperlink"/>
          </w:rPr>
          <w:t>2.5.11</w:t>
        </w:r>
        <w:r>
          <w:rPr>
            <w:rFonts w:asciiTheme="minorHAnsi" w:eastAsiaTheme="minorEastAsia" w:hAnsiTheme="minorHAnsi" w:cstheme="minorBidi"/>
            <w:color w:val="auto"/>
            <w:kern w:val="2"/>
            <w:sz w:val="22"/>
            <w:lang w:eastAsia="nl-BE"/>
            <w14:ligatures w14:val="standardContextual"/>
          </w:rPr>
          <w:tab/>
        </w:r>
        <w:r w:rsidRPr="00B267D4">
          <w:rPr>
            <w:rStyle w:val="Hyperlink"/>
          </w:rPr>
          <w:t>COMMUNICATIE</w:t>
        </w:r>
        <w:r>
          <w:rPr>
            <w:webHidden/>
          </w:rPr>
          <w:tab/>
        </w:r>
        <w:r>
          <w:rPr>
            <w:webHidden/>
          </w:rPr>
          <w:fldChar w:fldCharType="begin"/>
        </w:r>
        <w:r>
          <w:rPr>
            <w:webHidden/>
          </w:rPr>
          <w:instrText xml:space="preserve"> PAGEREF _Toc159853541 \h </w:instrText>
        </w:r>
        <w:r>
          <w:rPr>
            <w:webHidden/>
          </w:rPr>
        </w:r>
        <w:r>
          <w:rPr>
            <w:webHidden/>
          </w:rPr>
          <w:fldChar w:fldCharType="separate"/>
        </w:r>
        <w:r>
          <w:rPr>
            <w:webHidden/>
          </w:rPr>
          <w:t>20</w:t>
        </w:r>
        <w:r>
          <w:rPr>
            <w:webHidden/>
          </w:rPr>
          <w:fldChar w:fldCharType="end"/>
        </w:r>
      </w:hyperlink>
    </w:p>
    <w:p w14:paraId="36C75DDA" w14:textId="655E728A" w:rsidR="00041416" w:rsidRDefault="00041416">
      <w:pPr>
        <w:pStyle w:val="Inhopg3"/>
        <w:rPr>
          <w:rFonts w:asciiTheme="minorHAnsi" w:eastAsiaTheme="minorEastAsia" w:hAnsiTheme="minorHAnsi" w:cstheme="minorBidi"/>
          <w:color w:val="auto"/>
          <w:kern w:val="2"/>
          <w:sz w:val="22"/>
          <w:lang w:eastAsia="nl-BE"/>
          <w14:ligatures w14:val="standardContextual"/>
        </w:rPr>
      </w:pPr>
      <w:hyperlink w:anchor="_Toc159853542" w:history="1">
        <w:r w:rsidRPr="00B267D4">
          <w:rPr>
            <w:rStyle w:val="Hyperlink"/>
          </w:rPr>
          <w:t>2.5.12</w:t>
        </w:r>
        <w:r>
          <w:rPr>
            <w:rFonts w:asciiTheme="minorHAnsi" w:eastAsiaTheme="minorEastAsia" w:hAnsiTheme="minorHAnsi" w:cstheme="minorBidi"/>
            <w:color w:val="auto"/>
            <w:kern w:val="2"/>
            <w:sz w:val="22"/>
            <w:lang w:eastAsia="nl-BE"/>
            <w14:ligatures w14:val="standardContextual"/>
          </w:rPr>
          <w:tab/>
        </w:r>
        <w:r w:rsidRPr="00B267D4">
          <w:rPr>
            <w:rStyle w:val="Hyperlink"/>
          </w:rPr>
          <w:t>INZAGE PERSOONSGEGEVENS DOOR AANBESTEDENDE OVERHEID</w:t>
        </w:r>
        <w:r>
          <w:rPr>
            <w:webHidden/>
          </w:rPr>
          <w:tab/>
        </w:r>
        <w:r>
          <w:rPr>
            <w:webHidden/>
          </w:rPr>
          <w:fldChar w:fldCharType="begin"/>
        </w:r>
        <w:r>
          <w:rPr>
            <w:webHidden/>
          </w:rPr>
          <w:instrText xml:space="preserve"> PAGEREF _Toc159853542 \h </w:instrText>
        </w:r>
        <w:r>
          <w:rPr>
            <w:webHidden/>
          </w:rPr>
        </w:r>
        <w:r>
          <w:rPr>
            <w:webHidden/>
          </w:rPr>
          <w:fldChar w:fldCharType="separate"/>
        </w:r>
        <w:r>
          <w:rPr>
            <w:webHidden/>
          </w:rPr>
          <w:t>20</w:t>
        </w:r>
        <w:r>
          <w:rPr>
            <w:webHidden/>
          </w:rPr>
          <w:fldChar w:fldCharType="end"/>
        </w:r>
      </w:hyperlink>
    </w:p>
    <w:p w14:paraId="19683B3B" w14:textId="5E297231" w:rsidR="00041416" w:rsidRDefault="00041416">
      <w:pPr>
        <w:pStyle w:val="Inhopg2"/>
        <w:rPr>
          <w:rFonts w:asciiTheme="minorHAnsi" w:eastAsiaTheme="minorEastAsia" w:hAnsiTheme="minorHAnsi" w:cstheme="minorBidi"/>
          <w:color w:val="auto"/>
          <w:kern w:val="2"/>
          <w:sz w:val="22"/>
          <w:lang w:eastAsia="nl-BE"/>
          <w14:ligatures w14:val="standardContextual"/>
        </w:rPr>
      </w:pPr>
      <w:hyperlink w:anchor="_Toc159853543" w:history="1">
        <w:r w:rsidRPr="00B267D4">
          <w:rPr>
            <w:rStyle w:val="Hyperlink"/>
          </w:rPr>
          <w:t>2.6</w:t>
        </w:r>
        <w:r>
          <w:rPr>
            <w:rFonts w:asciiTheme="minorHAnsi" w:eastAsiaTheme="minorEastAsia" w:hAnsiTheme="minorHAnsi" w:cstheme="minorBidi"/>
            <w:color w:val="auto"/>
            <w:kern w:val="2"/>
            <w:sz w:val="22"/>
            <w:lang w:eastAsia="nl-BE"/>
            <w14:ligatures w14:val="standardContextual"/>
          </w:rPr>
          <w:tab/>
        </w:r>
        <w:r w:rsidRPr="00B267D4">
          <w:rPr>
            <w:rStyle w:val="Hyperlink"/>
          </w:rPr>
          <w:t>INDIENING OFFERTE</w:t>
        </w:r>
        <w:r>
          <w:rPr>
            <w:webHidden/>
          </w:rPr>
          <w:tab/>
        </w:r>
        <w:r>
          <w:rPr>
            <w:webHidden/>
          </w:rPr>
          <w:fldChar w:fldCharType="begin"/>
        </w:r>
        <w:r>
          <w:rPr>
            <w:webHidden/>
          </w:rPr>
          <w:instrText xml:space="preserve"> PAGEREF _Toc159853543 \h </w:instrText>
        </w:r>
        <w:r>
          <w:rPr>
            <w:webHidden/>
          </w:rPr>
        </w:r>
        <w:r>
          <w:rPr>
            <w:webHidden/>
          </w:rPr>
          <w:fldChar w:fldCharType="separate"/>
        </w:r>
        <w:r>
          <w:rPr>
            <w:webHidden/>
          </w:rPr>
          <w:t>20</w:t>
        </w:r>
        <w:r>
          <w:rPr>
            <w:webHidden/>
          </w:rPr>
          <w:fldChar w:fldCharType="end"/>
        </w:r>
      </w:hyperlink>
    </w:p>
    <w:p w14:paraId="4EB50167" w14:textId="5A5ACA2D" w:rsidR="00041416" w:rsidRDefault="00041416">
      <w:pPr>
        <w:pStyle w:val="Inhopg3"/>
        <w:rPr>
          <w:rFonts w:asciiTheme="minorHAnsi" w:eastAsiaTheme="minorEastAsia" w:hAnsiTheme="minorHAnsi" w:cstheme="minorBidi"/>
          <w:color w:val="auto"/>
          <w:kern w:val="2"/>
          <w:sz w:val="22"/>
          <w:lang w:eastAsia="nl-BE"/>
          <w14:ligatures w14:val="standardContextual"/>
        </w:rPr>
      </w:pPr>
      <w:hyperlink w:anchor="_Toc159853544" w:history="1">
        <w:r w:rsidRPr="00B267D4">
          <w:rPr>
            <w:rStyle w:val="Hyperlink"/>
          </w:rPr>
          <w:t>2.6.1</w:t>
        </w:r>
        <w:r>
          <w:rPr>
            <w:rFonts w:asciiTheme="minorHAnsi" w:eastAsiaTheme="minorEastAsia" w:hAnsiTheme="minorHAnsi" w:cstheme="minorBidi"/>
            <w:color w:val="auto"/>
            <w:kern w:val="2"/>
            <w:sz w:val="22"/>
            <w:lang w:eastAsia="nl-BE"/>
            <w14:ligatures w14:val="standardContextual"/>
          </w:rPr>
          <w:tab/>
        </w:r>
        <w:r w:rsidRPr="00B267D4">
          <w:rPr>
            <w:rStyle w:val="Hyperlink"/>
          </w:rPr>
          <w:t>LIMIETDATUM EN LIMIETUUR VOOR ONTVANGST VAN OFFERTES EN OPENING</w:t>
        </w:r>
        <w:r>
          <w:rPr>
            <w:webHidden/>
          </w:rPr>
          <w:tab/>
        </w:r>
        <w:r>
          <w:rPr>
            <w:webHidden/>
          </w:rPr>
          <w:fldChar w:fldCharType="begin"/>
        </w:r>
        <w:r>
          <w:rPr>
            <w:webHidden/>
          </w:rPr>
          <w:instrText xml:space="preserve"> PAGEREF _Toc159853544 \h </w:instrText>
        </w:r>
        <w:r>
          <w:rPr>
            <w:webHidden/>
          </w:rPr>
        </w:r>
        <w:r>
          <w:rPr>
            <w:webHidden/>
          </w:rPr>
          <w:fldChar w:fldCharType="separate"/>
        </w:r>
        <w:r>
          <w:rPr>
            <w:webHidden/>
          </w:rPr>
          <w:t>20</w:t>
        </w:r>
        <w:r>
          <w:rPr>
            <w:webHidden/>
          </w:rPr>
          <w:fldChar w:fldCharType="end"/>
        </w:r>
      </w:hyperlink>
    </w:p>
    <w:p w14:paraId="1103A463" w14:textId="1135029F" w:rsidR="00041416" w:rsidRDefault="00041416">
      <w:pPr>
        <w:pStyle w:val="Inhopg3"/>
        <w:rPr>
          <w:rFonts w:asciiTheme="minorHAnsi" w:eastAsiaTheme="minorEastAsia" w:hAnsiTheme="minorHAnsi" w:cstheme="minorBidi"/>
          <w:color w:val="auto"/>
          <w:kern w:val="2"/>
          <w:sz w:val="22"/>
          <w:lang w:eastAsia="nl-BE"/>
          <w14:ligatures w14:val="standardContextual"/>
        </w:rPr>
      </w:pPr>
      <w:hyperlink w:anchor="_Toc159853545" w:history="1">
        <w:r w:rsidRPr="00B267D4">
          <w:rPr>
            <w:rStyle w:val="Hyperlink"/>
          </w:rPr>
          <w:t>2.6.2</w:t>
        </w:r>
        <w:r>
          <w:rPr>
            <w:rFonts w:asciiTheme="minorHAnsi" w:eastAsiaTheme="minorEastAsia" w:hAnsiTheme="minorHAnsi" w:cstheme="minorBidi"/>
            <w:color w:val="auto"/>
            <w:kern w:val="2"/>
            <w:sz w:val="22"/>
            <w:lang w:eastAsia="nl-BE"/>
            <w14:ligatures w14:val="standardContextual"/>
          </w:rPr>
          <w:tab/>
        </w:r>
        <w:r w:rsidRPr="00B267D4">
          <w:rPr>
            <w:rStyle w:val="Hyperlink"/>
          </w:rPr>
          <w:t>WIJZE VAN INDIENING VAN DE OFFERTES</w:t>
        </w:r>
        <w:r>
          <w:rPr>
            <w:webHidden/>
          </w:rPr>
          <w:tab/>
        </w:r>
        <w:r>
          <w:rPr>
            <w:webHidden/>
          </w:rPr>
          <w:fldChar w:fldCharType="begin"/>
        </w:r>
        <w:r>
          <w:rPr>
            <w:webHidden/>
          </w:rPr>
          <w:instrText xml:space="preserve"> PAGEREF _Toc159853545 \h </w:instrText>
        </w:r>
        <w:r>
          <w:rPr>
            <w:webHidden/>
          </w:rPr>
        </w:r>
        <w:r>
          <w:rPr>
            <w:webHidden/>
          </w:rPr>
          <w:fldChar w:fldCharType="separate"/>
        </w:r>
        <w:r>
          <w:rPr>
            <w:webHidden/>
          </w:rPr>
          <w:t>21</w:t>
        </w:r>
        <w:r>
          <w:rPr>
            <w:webHidden/>
          </w:rPr>
          <w:fldChar w:fldCharType="end"/>
        </w:r>
      </w:hyperlink>
    </w:p>
    <w:p w14:paraId="53C626E1" w14:textId="6B5C0FF3" w:rsidR="00041416" w:rsidRDefault="00041416">
      <w:pPr>
        <w:pStyle w:val="Inhopg3"/>
        <w:rPr>
          <w:rFonts w:asciiTheme="minorHAnsi" w:eastAsiaTheme="minorEastAsia" w:hAnsiTheme="minorHAnsi" w:cstheme="minorBidi"/>
          <w:color w:val="auto"/>
          <w:kern w:val="2"/>
          <w:sz w:val="22"/>
          <w:lang w:eastAsia="nl-BE"/>
          <w14:ligatures w14:val="standardContextual"/>
        </w:rPr>
      </w:pPr>
      <w:hyperlink w:anchor="_Toc159853546" w:history="1">
        <w:r w:rsidRPr="00B267D4">
          <w:rPr>
            <w:rStyle w:val="Hyperlink"/>
          </w:rPr>
          <w:t>2.6.3</w:t>
        </w:r>
        <w:r>
          <w:rPr>
            <w:rFonts w:asciiTheme="minorHAnsi" w:eastAsiaTheme="minorEastAsia" w:hAnsiTheme="minorHAnsi" w:cstheme="minorBidi"/>
            <w:color w:val="auto"/>
            <w:kern w:val="2"/>
            <w:sz w:val="22"/>
            <w:lang w:eastAsia="nl-BE"/>
            <w14:ligatures w14:val="standardContextual"/>
          </w:rPr>
          <w:tab/>
        </w:r>
        <w:r w:rsidRPr="00B267D4">
          <w:rPr>
            <w:rStyle w:val="Hyperlink"/>
          </w:rPr>
          <w:t>ONDERTEKENING VAN OFFERTES</w:t>
        </w:r>
        <w:r>
          <w:rPr>
            <w:webHidden/>
          </w:rPr>
          <w:tab/>
        </w:r>
        <w:r>
          <w:rPr>
            <w:webHidden/>
          </w:rPr>
          <w:fldChar w:fldCharType="begin"/>
        </w:r>
        <w:r>
          <w:rPr>
            <w:webHidden/>
          </w:rPr>
          <w:instrText xml:space="preserve"> PAGEREF _Toc159853546 \h </w:instrText>
        </w:r>
        <w:r>
          <w:rPr>
            <w:webHidden/>
          </w:rPr>
        </w:r>
        <w:r>
          <w:rPr>
            <w:webHidden/>
          </w:rPr>
          <w:fldChar w:fldCharType="separate"/>
        </w:r>
        <w:r>
          <w:rPr>
            <w:webHidden/>
          </w:rPr>
          <w:t>21</w:t>
        </w:r>
        <w:r>
          <w:rPr>
            <w:webHidden/>
          </w:rPr>
          <w:fldChar w:fldCharType="end"/>
        </w:r>
      </w:hyperlink>
    </w:p>
    <w:p w14:paraId="73CE796D" w14:textId="42333256" w:rsidR="00041416" w:rsidRDefault="00041416">
      <w:pPr>
        <w:pStyle w:val="Inhopg2"/>
        <w:rPr>
          <w:rStyle w:val="Hyperlink"/>
        </w:rPr>
      </w:pPr>
      <w:hyperlink w:anchor="_Toc159853547" w:history="1">
        <w:r w:rsidRPr="00B267D4">
          <w:rPr>
            <w:rStyle w:val="Hyperlink"/>
            <w:rFonts w:eastAsia="FlandersArtSans-Regular,Arial"/>
          </w:rPr>
          <w:t>2.7</w:t>
        </w:r>
        <w:r>
          <w:rPr>
            <w:rFonts w:asciiTheme="minorHAnsi" w:eastAsiaTheme="minorEastAsia" w:hAnsiTheme="minorHAnsi" w:cstheme="minorBidi"/>
            <w:color w:val="auto"/>
            <w:kern w:val="2"/>
            <w:sz w:val="22"/>
            <w:lang w:eastAsia="nl-BE"/>
            <w14:ligatures w14:val="standardContextual"/>
          </w:rPr>
          <w:tab/>
        </w:r>
        <w:r w:rsidRPr="00B267D4">
          <w:rPr>
            <w:rStyle w:val="Hyperlink"/>
            <w:rFonts w:eastAsia="FlandersArtSans-Regular,Arial"/>
          </w:rPr>
          <w:t>ONDERHANDELINGEN</w:t>
        </w:r>
        <w:r>
          <w:rPr>
            <w:webHidden/>
          </w:rPr>
          <w:tab/>
        </w:r>
        <w:r>
          <w:rPr>
            <w:webHidden/>
          </w:rPr>
          <w:fldChar w:fldCharType="begin"/>
        </w:r>
        <w:r>
          <w:rPr>
            <w:webHidden/>
          </w:rPr>
          <w:instrText xml:space="preserve"> PAGEREF _Toc159853547 \h </w:instrText>
        </w:r>
        <w:r>
          <w:rPr>
            <w:webHidden/>
          </w:rPr>
        </w:r>
        <w:r>
          <w:rPr>
            <w:webHidden/>
          </w:rPr>
          <w:fldChar w:fldCharType="separate"/>
        </w:r>
        <w:r>
          <w:rPr>
            <w:webHidden/>
          </w:rPr>
          <w:t>22</w:t>
        </w:r>
        <w:r>
          <w:rPr>
            <w:webHidden/>
          </w:rPr>
          <w:fldChar w:fldCharType="end"/>
        </w:r>
      </w:hyperlink>
    </w:p>
    <w:p w14:paraId="53D81C6F" w14:textId="77777777" w:rsidR="00041416" w:rsidRPr="00041416" w:rsidRDefault="00041416" w:rsidP="00041416"/>
    <w:p w14:paraId="531535D2" w14:textId="30EADCC5" w:rsidR="00041416" w:rsidRDefault="00041416">
      <w:pPr>
        <w:pStyle w:val="Inhopg1"/>
        <w:rPr>
          <w:rFonts w:asciiTheme="minorHAnsi" w:eastAsiaTheme="minorEastAsia" w:hAnsiTheme="minorHAnsi" w:cstheme="minorBidi"/>
          <w:color w:val="auto"/>
          <w:kern w:val="2"/>
          <w:lang w:eastAsia="nl-BE"/>
          <w14:ligatures w14:val="standardContextual"/>
        </w:rPr>
      </w:pPr>
      <w:hyperlink w:anchor="_Toc159853548" w:history="1">
        <w:r w:rsidRPr="00B267D4">
          <w:rPr>
            <w:rStyle w:val="Hyperlink"/>
            <w14:scene3d>
              <w14:camera w14:prst="orthographicFront"/>
              <w14:lightRig w14:rig="threePt" w14:dir="t">
                <w14:rot w14:lat="0" w14:lon="0" w14:rev="0"/>
              </w14:lightRig>
            </w14:scene3d>
          </w:rPr>
          <w:t>3</w:t>
        </w:r>
        <w:r>
          <w:rPr>
            <w:rFonts w:asciiTheme="minorHAnsi" w:eastAsiaTheme="minorEastAsia" w:hAnsiTheme="minorHAnsi" w:cstheme="minorBidi"/>
            <w:color w:val="auto"/>
            <w:kern w:val="2"/>
            <w:lang w:eastAsia="nl-BE"/>
            <w14:ligatures w14:val="standardContextual"/>
          </w:rPr>
          <w:tab/>
        </w:r>
        <w:r w:rsidRPr="00B267D4">
          <w:rPr>
            <w:rStyle w:val="Hyperlink"/>
          </w:rPr>
          <w:t>TECHNISCHE VOORSCHRIFTEN</w:t>
        </w:r>
        <w:r>
          <w:rPr>
            <w:webHidden/>
          </w:rPr>
          <w:tab/>
        </w:r>
        <w:r>
          <w:rPr>
            <w:webHidden/>
          </w:rPr>
          <w:fldChar w:fldCharType="begin"/>
        </w:r>
        <w:r>
          <w:rPr>
            <w:webHidden/>
          </w:rPr>
          <w:instrText xml:space="preserve"> PAGEREF _Toc159853548 \h </w:instrText>
        </w:r>
        <w:r>
          <w:rPr>
            <w:webHidden/>
          </w:rPr>
        </w:r>
        <w:r>
          <w:rPr>
            <w:webHidden/>
          </w:rPr>
          <w:fldChar w:fldCharType="separate"/>
        </w:r>
        <w:r>
          <w:rPr>
            <w:webHidden/>
          </w:rPr>
          <w:t>24</w:t>
        </w:r>
        <w:r>
          <w:rPr>
            <w:webHidden/>
          </w:rPr>
          <w:fldChar w:fldCharType="end"/>
        </w:r>
      </w:hyperlink>
    </w:p>
    <w:p w14:paraId="6FBE906E" w14:textId="1EB84985" w:rsidR="00041416" w:rsidRDefault="00041416">
      <w:pPr>
        <w:pStyle w:val="Inhopg2"/>
        <w:rPr>
          <w:rStyle w:val="Hyperlink"/>
        </w:rPr>
      </w:pPr>
      <w:hyperlink w:anchor="_Toc159853549" w:history="1">
        <w:r w:rsidRPr="00B267D4">
          <w:rPr>
            <w:rStyle w:val="Hyperlink"/>
          </w:rPr>
          <w:t>3.1</w:t>
        </w:r>
        <w:r>
          <w:rPr>
            <w:rFonts w:asciiTheme="minorHAnsi" w:eastAsiaTheme="minorEastAsia" w:hAnsiTheme="minorHAnsi" w:cstheme="minorBidi"/>
            <w:color w:val="auto"/>
            <w:kern w:val="2"/>
            <w:sz w:val="22"/>
            <w:lang w:eastAsia="nl-BE"/>
            <w14:ligatures w14:val="standardContextual"/>
          </w:rPr>
          <w:tab/>
        </w:r>
        <w:r w:rsidRPr="00B267D4">
          <w:rPr>
            <w:rStyle w:val="Hyperlink"/>
          </w:rPr>
          <w:t>…</w:t>
        </w:r>
        <w:r>
          <w:rPr>
            <w:webHidden/>
          </w:rPr>
          <w:tab/>
        </w:r>
        <w:r>
          <w:rPr>
            <w:webHidden/>
          </w:rPr>
          <w:fldChar w:fldCharType="begin"/>
        </w:r>
        <w:r>
          <w:rPr>
            <w:webHidden/>
          </w:rPr>
          <w:instrText xml:space="preserve"> PAGEREF _Toc159853549 \h </w:instrText>
        </w:r>
        <w:r>
          <w:rPr>
            <w:webHidden/>
          </w:rPr>
        </w:r>
        <w:r>
          <w:rPr>
            <w:webHidden/>
          </w:rPr>
          <w:fldChar w:fldCharType="separate"/>
        </w:r>
        <w:r>
          <w:rPr>
            <w:webHidden/>
          </w:rPr>
          <w:t>24</w:t>
        </w:r>
        <w:r>
          <w:rPr>
            <w:webHidden/>
          </w:rPr>
          <w:fldChar w:fldCharType="end"/>
        </w:r>
      </w:hyperlink>
    </w:p>
    <w:p w14:paraId="197FD0F6" w14:textId="77777777" w:rsidR="00041416" w:rsidRPr="00041416" w:rsidRDefault="00041416" w:rsidP="00041416"/>
    <w:p w14:paraId="7CB7AF50" w14:textId="55FE8424" w:rsidR="00041416" w:rsidRDefault="00041416">
      <w:pPr>
        <w:pStyle w:val="Inhopg1"/>
        <w:rPr>
          <w:rFonts w:asciiTheme="minorHAnsi" w:eastAsiaTheme="minorEastAsia" w:hAnsiTheme="minorHAnsi" w:cstheme="minorBidi"/>
          <w:color w:val="auto"/>
          <w:kern w:val="2"/>
          <w:lang w:eastAsia="nl-BE"/>
          <w14:ligatures w14:val="standardContextual"/>
        </w:rPr>
      </w:pPr>
      <w:hyperlink w:anchor="_Toc159853550" w:history="1">
        <w:r w:rsidRPr="00B267D4">
          <w:rPr>
            <w:rStyle w:val="Hyperlink"/>
            <w14:scene3d>
              <w14:camera w14:prst="orthographicFront"/>
              <w14:lightRig w14:rig="threePt" w14:dir="t">
                <w14:rot w14:lat="0" w14:lon="0" w14:rev="0"/>
              </w14:lightRig>
            </w14:scene3d>
          </w:rPr>
          <w:t>4</w:t>
        </w:r>
        <w:r>
          <w:rPr>
            <w:rFonts w:asciiTheme="minorHAnsi" w:eastAsiaTheme="minorEastAsia" w:hAnsiTheme="minorHAnsi" w:cstheme="minorBidi"/>
            <w:color w:val="auto"/>
            <w:kern w:val="2"/>
            <w:lang w:eastAsia="nl-BE"/>
            <w14:ligatures w14:val="standardContextual"/>
          </w:rPr>
          <w:tab/>
        </w:r>
        <w:r w:rsidRPr="00B267D4">
          <w:rPr>
            <w:rStyle w:val="Hyperlink"/>
          </w:rPr>
          <w:t>UITVOERING VAN DE OPDRACHT</w:t>
        </w:r>
        <w:r>
          <w:rPr>
            <w:webHidden/>
          </w:rPr>
          <w:tab/>
        </w:r>
        <w:r>
          <w:rPr>
            <w:webHidden/>
          </w:rPr>
          <w:fldChar w:fldCharType="begin"/>
        </w:r>
        <w:r>
          <w:rPr>
            <w:webHidden/>
          </w:rPr>
          <w:instrText xml:space="preserve"> PAGEREF _Toc159853550 \h </w:instrText>
        </w:r>
        <w:r>
          <w:rPr>
            <w:webHidden/>
          </w:rPr>
        </w:r>
        <w:r>
          <w:rPr>
            <w:webHidden/>
          </w:rPr>
          <w:fldChar w:fldCharType="separate"/>
        </w:r>
        <w:r>
          <w:rPr>
            <w:webHidden/>
          </w:rPr>
          <w:t>25</w:t>
        </w:r>
        <w:r>
          <w:rPr>
            <w:webHidden/>
          </w:rPr>
          <w:fldChar w:fldCharType="end"/>
        </w:r>
      </w:hyperlink>
    </w:p>
    <w:p w14:paraId="2DCD8ADF" w14:textId="7AE1B999" w:rsidR="00041416" w:rsidRDefault="00041416">
      <w:pPr>
        <w:pStyle w:val="Inhopg2"/>
        <w:rPr>
          <w:rFonts w:asciiTheme="minorHAnsi" w:eastAsiaTheme="minorEastAsia" w:hAnsiTheme="minorHAnsi" w:cstheme="minorBidi"/>
          <w:color w:val="auto"/>
          <w:kern w:val="2"/>
          <w:sz w:val="22"/>
          <w:lang w:eastAsia="nl-BE"/>
          <w14:ligatures w14:val="standardContextual"/>
        </w:rPr>
      </w:pPr>
      <w:hyperlink w:anchor="_Toc159853551" w:history="1">
        <w:r w:rsidRPr="00B267D4">
          <w:rPr>
            <w:rStyle w:val="Hyperlink"/>
          </w:rPr>
          <w:t>4.1</w:t>
        </w:r>
        <w:r>
          <w:rPr>
            <w:rFonts w:asciiTheme="minorHAnsi" w:eastAsiaTheme="minorEastAsia" w:hAnsiTheme="minorHAnsi" w:cstheme="minorBidi"/>
            <w:color w:val="auto"/>
            <w:kern w:val="2"/>
            <w:sz w:val="22"/>
            <w:lang w:eastAsia="nl-BE"/>
            <w14:ligatures w14:val="standardContextual"/>
          </w:rPr>
          <w:tab/>
        </w:r>
        <w:r w:rsidRPr="00B267D4">
          <w:rPr>
            <w:rStyle w:val="Hyperlink"/>
          </w:rPr>
          <w:t>ALGEMEEN KADER</w:t>
        </w:r>
        <w:r>
          <w:rPr>
            <w:webHidden/>
          </w:rPr>
          <w:tab/>
        </w:r>
        <w:r>
          <w:rPr>
            <w:webHidden/>
          </w:rPr>
          <w:fldChar w:fldCharType="begin"/>
        </w:r>
        <w:r>
          <w:rPr>
            <w:webHidden/>
          </w:rPr>
          <w:instrText xml:space="preserve"> PAGEREF _Toc159853551 \h </w:instrText>
        </w:r>
        <w:r>
          <w:rPr>
            <w:webHidden/>
          </w:rPr>
        </w:r>
        <w:r>
          <w:rPr>
            <w:webHidden/>
          </w:rPr>
          <w:fldChar w:fldCharType="separate"/>
        </w:r>
        <w:r>
          <w:rPr>
            <w:webHidden/>
          </w:rPr>
          <w:t>25</w:t>
        </w:r>
        <w:r>
          <w:rPr>
            <w:webHidden/>
          </w:rPr>
          <w:fldChar w:fldCharType="end"/>
        </w:r>
      </w:hyperlink>
    </w:p>
    <w:p w14:paraId="41555BC3" w14:textId="5CF22C7A" w:rsidR="00041416" w:rsidRDefault="00041416">
      <w:pPr>
        <w:pStyle w:val="Inhopg3"/>
        <w:rPr>
          <w:rFonts w:asciiTheme="minorHAnsi" w:eastAsiaTheme="minorEastAsia" w:hAnsiTheme="minorHAnsi" w:cstheme="minorBidi"/>
          <w:color w:val="auto"/>
          <w:kern w:val="2"/>
          <w:sz w:val="22"/>
          <w:lang w:eastAsia="nl-BE"/>
          <w14:ligatures w14:val="standardContextual"/>
        </w:rPr>
      </w:pPr>
      <w:hyperlink w:anchor="_Toc159853552" w:history="1">
        <w:r w:rsidRPr="00B267D4">
          <w:rPr>
            <w:rStyle w:val="Hyperlink"/>
            <w:rFonts w:eastAsia="FlandersArtSans-Regular,Arial"/>
          </w:rPr>
          <w:t>4.1.1</w:t>
        </w:r>
        <w:r>
          <w:rPr>
            <w:rFonts w:asciiTheme="minorHAnsi" w:eastAsiaTheme="minorEastAsia" w:hAnsiTheme="minorHAnsi" w:cstheme="minorBidi"/>
            <w:color w:val="auto"/>
            <w:kern w:val="2"/>
            <w:sz w:val="22"/>
            <w:lang w:eastAsia="nl-BE"/>
            <w14:ligatures w14:val="standardContextual"/>
          </w:rPr>
          <w:tab/>
        </w:r>
        <w:r w:rsidRPr="00B267D4">
          <w:rPr>
            <w:rStyle w:val="Hyperlink"/>
            <w:rFonts w:eastAsia="FlandersArtSans-Regular,Arial"/>
          </w:rPr>
          <w:t>HOEVEELHEDEN</w:t>
        </w:r>
        <w:r>
          <w:rPr>
            <w:webHidden/>
          </w:rPr>
          <w:tab/>
        </w:r>
        <w:r>
          <w:rPr>
            <w:webHidden/>
          </w:rPr>
          <w:fldChar w:fldCharType="begin"/>
        </w:r>
        <w:r>
          <w:rPr>
            <w:webHidden/>
          </w:rPr>
          <w:instrText xml:space="preserve"> PAGEREF _Toc159853552 \h </w:instrText>
        </w:r>
        <w:r>
          <w:rPr>
            <w:webHidden/>
          </w:rPr>
        </w:r>
        <w:r>
          <w:rPr>
            <w:webHidden/>
          </w:rPr>
          <w:fldChar w:fldCharType="separate"/>
        </w:r>
        <w:r>
          <w:rPr>
            <w:webHidden/>
          </w:rPr>
          <w:t>25</w:t>
        </w:r>
        <w:r>
          <w:rPr>
            <w:webHidden/>
          </w:rPr>
          <w:fldChar w:fldCharType="end"/>
        </w:r>
      </w:hyperlink>
    </w:p>
    <w:p w14:paraId="02AE1E03" w14:textId="17CF5615" w:rsidR="00041416" w:rsidRDefault="00041416">
      <w:pPr>
        <w:pStyle w:val="Inhopg3"/>
        <w:rPr>
          <w:rFonts w:asciiTheme="minorHAnsi" w:eastAsiaTheme="minorEastAsia" w:hAnsiTheme="minorHAnsi" w:cstheme="minorBidi"/>
          <w:color w:val="auto"/>
          <w:kern w:val="2"/>
          <w:sz w:val="22"/>
          <w:lang w:eastAsia="nl-BE"/>
          <w14:ligatures w14:val="standardContextual"/>
        </w:rPr>
      </w:pPr>
      <w:hyperlink w:anchor="_Toc159853553" w:history="1">
        <w:r w:rsidRPr="00B267D4">
          <w:rPr>
            <w:rStyle w:val="Hyperlink"/>
            <w:rFonts w:eastAsia="FlandersArtSans-Regular,Arial"/>
          </w:rPr>
          <w:t>4.1.2</w:t>
        </w:r>
        <w:r>
          <w:rPr>
            <w:rFonts w:asciiTheme="minorHAnsi" w:eastAsiaTheme="minorEastAsia" w:hAnsiTheme="minorHAnsi" w:cstheme="minorBidi"/>
            <w:color w:val="auto"/>
            <w:kern w:val="2"/>
            <w:sz w:val="22"/>
            <w:lang w:eastAsia="nl-BE"/>
            <w14:ligatures w14:val="standardContextual"/>
          </w:rPr>
          <w:tab/>
        </w:r>
        <w:r w:rsidRPr="00B267D4">
          <w:rPr>
            <w:rStyle w:val="Hyperlink"/>
            <w:rFonts w:eastAsia="FlandersArtSans-Regular,Arial"/>
          </w:rPr>
          <w:t>LEIDING EN TOEZICHT OP UITVOERING (ART. 11 KB UITVOERING)</w:t>
        </w:r>
        <w:r>
          <w:rPr>
            <w:webHidden/>
          </w:rPr>
          <w:tab/>
        </w:r>
        <w:r>
          <w:rPr>
            <w:webHidden/>
          </w:rPr>
          <w:fldChar w:fldCharType="begin"/>
        </w:r>
        <w:r>
          <w:rPr>
            <w:webHidden/>
          </w:rPr>
          <w:instrText xml:space="preserve"> PAGEREF _Toc159853553 \h </w:instrText>
        </w:r>
        <w:r>
          <w:rPr>
            <w:webHidden/>
          </w:rPr>
        </w:r>
        <w:r>
          <w:rPr>
            <w:webHidden/>
          </w:rPr>
          <w:fldChar w:fldCharType="separate"/>
        </w:r>
        <w:r>
          <w:rPr>
            <w:webHidden/>
          </w:rPr>
          <w:t>25</w:t>
        </w:r>
        <w:r>
          <w:rPr>
            <w:webHidden/>
          </w:rPr>
          <w:fldChar w:fldCharType="end"/>
        </w:r>
      </w:hyperlink>
    </w:p>
    <w:p w14:paraId="6CC20838" w14:textId="43ED5909" w:rsidR="00041416" w:rsidRDefault="00041416">
      <w:pPr>
        <w:pStyle w:val="Inhopg3"/>
        <w:rPr>
          <w:rFonts w:asciiTheme="minorHAnsi" w:eastAsiaTheme="minorEastAsia" w:hAnsiTheme="minorHAnsi" w:cstheme="minorBidi"/>
          <w:color w:val="auto"/>
          <w:kern w:val="2"/>
          <w:sz w:val="22"/>
          <w:lang w:eastAsia="nl-BE"/>
          <w14:ligatures w14:val="standardContextual"/>
        </w:rPr>
      </w:pPr>
      <w:hyperlink w:anchor="_Toc159853554" w:history="1">
        <w:r w:rsidRPr="00B267D4">
          <w:rPr>
            <w:rStyle w:val="Hyperlink"/>
          </w:rPr>
          <w:t>4.1.3</w:t>
        </w:r>
        <w:r>
          <w:rPr>
            <w:rFonts w:asciiTheme="minorHAnsi" w:eastAsiaTheme="minorEastAsia" w:hAnsiTheme="minorHAnsi" w:cstheme="minorBidi"/>
            <w:color w:val="auto"/>
            <w:kern w:val="2"/>
            <w:sz w:val="22"/>
            <w:lang w:eastAsia="nl-BE"/>
            <w14:ligatures w14:val="standardContextual"/>
          </w:rPr>
          <w:tab/>
        </w:r>
        <w:r w:rsidRPr="00B267D4">
          <w:rPr>
            <w:rStyle w:val="Hyperlink"/>
          </w:rPr>
          <w:t>GEBRUIK ELEKTRONISCHE MIDDELEN (ART. 10 KB UITVOERING)</w:t>
        </w:r>
        <w:r>
          <w:rPr>
            <w:webHidden/>
          </w:rPr>
          <w:tab/>
        </w:r>
        <w:r>
          <w:rPr>
            <w:webHidden/>
          </w:rPr>
          <w:fldChar w:fldCharType="begin"/>
        </w:r>
        <w:r>
          <w:rPr>
            <w:webHidden/>
          </w:rPr>
          <w:instrText xml:space="preserve"> PAGEREF _Toc159853554 \h </w:instrText>
        </w:r>
        <w:r>
          <w:rPr>
            <w:webHidden/>
          </w:rPr>
        </w:r>
        <w:r>
          <w:rPr>
            <w:webHidden/>
          </w:rPr>
          <w:fldChar w:fldCharType="separate"/>
        </w:r>
        <w:r>
          <w:rPr>
            <w:webHidden/>
          </w:rPr>
          <w:t>26</w:t>
        </w:r>
        <w:r>
          <w:rPr>
            <w:webHidden/>
          </w:rPr>
          <w:fldChar w:fldCharType="end"/>
        </w:r>
      </w:hyperlink>
    </w:p>
    <w:p w14:paraId="6AC22FD9" w14:textId="346B0694" w:rsidR="00041416" w:rsidRDefault="00041416">
      <w:pPr>
        <w:pStyle w:val="Inhopg3"/>
        <w:rPr>
          <w:rFonts w:asciiTheme="minorHAnsi" w:eastAsiaTheme="minorEastAsia" w:hAnsiTheme="minorHAnsi" w:cstheme="minorBidi"/>
          <w:color w:val="auto"/>
          <w:kern w:val="2"/>
          <w:sz w:val="22"/>
          <w:lang w:eastAsia="nl-BE"/>
          <w14:ligatures w14:val="standardContextual"/>
        </w:rPr>
      </w:pPr>
      <w:hyperlink w:anchor="_Toc159853555" w:history="1">
        <w:r w:rsidRPr="00B267D4">
          <w:rPr>
            <w:rStyle w:val="Hyperlink"/>
          </w:rPr>
          <w:t>4.1.4</w:t>
        </w:r>
        <w:r>
          <w:rPr>
            <w:rFonts w:asciiTheme="minorHAnsi" w:eastAsiaTheme="minorEastAsia" w:hAnsiTheme="minorHAnsi" w:cstheme="minorBidi"/>
            <w:color w:val="auto"/>
            <w:kern w:val="2"/>
            <w:sz w:val="22"/>
            <w:lang w:eastAsia="nl-BE"/>
            <w14:ligatures w14:val="standardContextual"/>
          </w:rPr>
          <w:tab/>
        </w:r>
        <w:r w:rsidRPr="00B267D4">
          <w:rPr>
            <w:rStyle w:val="Hyperlink"/>
          </w:rPr>
          <w:t>VERTROUWELIJKHEID (ART. 18 KB UITVOERING)</w:t>
        </w:r>
        <w:r>
          <w:rPr>
            <w:webHidden/>
          </w:rPr>
          <w:tab/>
        </w:r>
        <w:r>
          <w:rPr>
            <w:webHidden/>
          </w:rPr>
          <w:fldChar w:fldCharType="begin"/>
        </w:r>
        <w:r>
          <w:rPr>
            <w:webHidden/>
          </w:rPr>
          <w:instrText xml:space="preserve"> PAGEREF _Toc159853555 \h </w:instrText>
        </w:r>
        <w:r>
          <w:rPr>
            <w:webHidden/>
          </w:rPr>
        </w:r>
        <w:r>
          <w:rPr>
            <w:webHidden/>
          </w:rPr>
          <w:fldChar w:fldCharType="separate"/>
        </w:r>
        <w:r>
          <w:rPr>
            <w:webHidden/>
          </w:rPr>
          <w:t>26</w:t>
        </w:r>
        <w:r>
          <w:rPr>
            <w:webHidden/>
          </w:rPr>
          <w:fldChar w:fldCharType="end"/>
        </w:r>
      </w:hyperlink>
    </w:p>
    <w:p w14:paraId="36B29124" w14:textId="4BB3E041" w:rsidR="00041416" w:rsidRDefault="00041416">
      <w:pPr>
        <w:pStyle w:val="Inhopg3"/>
        <w:rPr>
          <w:rFonts w:asciiTheme="minorHAnsi" w:eastAsiaTheme="minorEastAsia" w:hAnsiTheme="minorHAnsi" w:cstheme="minorBidi"/>
          <w:color w:val="auto"/>
          <w:kern w:val="2"/>
          <w:sz w:val="22"/>
          <w:lang w:eastAsia="nl-BE"/>
          <w14:ligatures w14:val="standardContextual"/>
        </w:rPr>
      </w:pPr>
      <w:hyperlink w:anchor="_Toc159853556" w:history="1">
        <w:r w:rsidRPr="00B267D4">
          <w:rPr>
            <w:rStyle w:val="Hyperlink"/>
          </w:rPr>
          <w:t>4.1.5</w:t>
        </w:r>
        <w:r>
          <w:rPr>
            <w:rFonts w:asciiTheme="minorHAnsi" w:eastAsiaTheme="minorEastAsia" w:hAnsiTheme="minorHAnsi" w:cstheme="minorBidi"/>
            <w:color w:val="auto"/>
            <w:kern w:val="2"/>
            <w:sz w:val="22"/>
            <w:lang w:eastAsia="nl-BE"/>
            <w14:ligatures w14:val="standardContextual"/>
          </w:rPr>
          <w:tab/>
        </w:r>
        <w:r w:rsidRPr="00B267D4">
          <w:rPr>
            <w:rStyle w:val="Hyperlink"/>
          </w:rPr>
          <w:t>VERWERKING PERSOONSGEGEVENS</w:t>
        </w:r>
        <w:r>
          <w:rPr>
            <w:webHidden/>
          </w:rPr>
          <w:tab/>
        </w:r>
        <w:r>
          <w:rPr>
            <w:webHidden/>
          </w:rPr>
          <w:fldChar w:fldCharType="begin"/>
        </w:r>
        <w:r>
          <w:rPr>
            <w:webHidden/>
          </w:rPr>
          <w:instrText xml:space="preserve"> PAGEREF _Toc159853556 \h </w:instrText>
        </w:r>
        <w:r>
          <w:rPr>
            <w:webHidden/>
          </w:rPr>
        </w:r>
        <w:r>
          <w:rPr>
            <w:webHidden/>
          </w:rPr>
          <w:fldChar w:fldCharType="separate"/>
        </w:r>
        <w:r>
          <w:rPr>
            <w:webHidden/>
          </w:rPr>
          <w:t>26</w:t>
        </w:r>
        <w:r>
          <w:rPr>
            <w:webHidden/>
          </w:rPr>
          <w:fldChar w:fldCharType="end"/>
        </w:r>
      </w:hyperlink>
    </w:p>
    <w:p w14:paraId="7B76EED6" w14:textId="4688671A" w:rsidR="00041416" w:rsidRDefault="00041416">
      <w:pPr>
        <w:pStyle w:val="Inhopg2"/>
        <w:rPr>
          <w:rFonts w:asciiTheme="minorHAnsi" w:eastAsiaTheme="minorEastAsia" w:hAnsiTheme="minorHAnsi" w:cstheme="minorBidi"/>
          <w:color w:val="auto"/>
          <w:kern w:val="2"/>
          <w:sz w:val="22"/>
          <w:lang w:eastAsia="nl-BE"/>
          <w14:ligatures w14:val="standardContextual"/>
        </w:rPr>
      </w:pPr>
      <w:hyperlink w:anchor="_Toc159853557" w:history="1">
        <w:r w:rsidRPr="00B267D4">
          <w:rPr>
            <w:rStyle w:val="Hyperlink"/>
          </w:rPr>
          <w:t>4.2</w:t>
        </w:r>
        <w:r>
          <w:rPr>
            <w:rFonts w:asciiTheme="minorHAnsi" w:eastAsiaTheme="minorEastAsia" w:hAnsiTheme="minorHAnsi" w:cstheme="minorBidi"/>
            <w:color w:val="auto"/>
            <w:kern w:val="2"/>
            <w:sz w:val="22"/>
            <w:lang w:eastAsia="nl-BE"/>
            <w14:ligatures w14:val="standardContextual"/>
          </w:rPr>
          <w:tab/>
        </w:r>
        <w:r w:rsidRPr="00B267D4">
          <w:rPr>
            <w:rStyle w:val="Hyperlink"/>
          </w:rPr>
          <w:t>INTELLECTUELE RECHTEN</w:t>
        </w:r>
        <w:r>
          <w:rPr>
            <w:webHidden/>
          </w:rPr>
          <w:tab/>
        </w:r>
        <w:r>
          <w:rPr>
            <w:webHidden/>
          </w:rPr>
          <w:fldChar w:fldCharType="begin"/>
        </w:r>
        <w:r>
          <w:rPr>
            <w:webHidden/>
          </w:rPr>
          <w:instrText xml:space="preserve"> PAGEREF _Toc159853557 \h </w:instrText>
        </w:r>
        <w:r>
          <w:rPr>
            <w:webHidden/>
          </w:rPr>
        </w:r>
        <w:r>
          <w:rPr>
            <w:webHidden/>
          </w:rPr>
          <w:fldChar w:fldCharType="separate"/>
        </w:r>
        <w:r>
          <w:rPr>
            <w:webHidden/>
          </w:rPr>
          <w:t>27</w:t>
        </w:r>
        <w:r>
          <w:rPr>
            <w:webHidden/>
          </w:rPr>
          <w:fldChar w:fldCharType="end"/>
        </w:r>
      </w:hyperlink>
    </w:p>
    <w:p w14:paraId="1CB58300" w14:textId="0CF594DB" w:rsidR="00041416" w:rsidRDefault="00041416">
      <w:pPr>
        <w:pStyle w:val="Inhopg3"/>
        <w:rPr>
          <w:rFonts w:asciiTheme="minorHAnsi" w:eastAsiaTheme="minorEastAsia" w:hAnsiTheme="minorHAnsi" w:cstheme="minorBidi"/>
          <w:color w:val="auto"/>
          <w:kern w:val="2"/>
          <w:sz w:val="22"/>
          <w:lang w:eastAsia="nl-BE"/>
          <w14:ligatures w14:val="standardContextual"/>
        </w:rPr>
      </w:pPr>
      <w:hyperlink w:anchor="_Toc159853558" w:history="1">
        <w:r w:rsidRPr="00B267D4">
          <w:rPr>
            <w:rStyle w:val="Hyperlink"/>
          </w:rPr>
          <w:t>4.2.1</w:t>
        </w:r>
        <w:r>
          <w:rPr>
            <w:rFonts w:asciiTheme="minorHAnsi" w:eastAsiaTheme="minorEastAsia" w:hAnsiTheme="minorHAnsi" w:cstheme="minorBidi"/>
            <w:color w:val="auto"/>
            <w:kern w:val="2"/>
            <w:sz w:val="22"/>
            <w:lang w:eastAsia="nl-BE"/>
            <w14:ligatures w14:val="standardContextual"/>
          </w:rPr>
          <w:tab/>
        </w:r>
        <w:r w:rsidRPr="00B267D4">
          <w:rPr>
            <w:rStyle w:val="Hyperlink"/>
          </w:rPr>
          <w:t>INTELLECTUELE RECHTEN EN KNOWHOW (ART. 19 EN 20 KB UITVOERING)</w:t>
        </w:r>
        <w:r>
          <w:rPr>
            <w:webHidden/>
          </w:rPr>
          <w:tab/>
        </w:r>
        <w:r>
          <w:rPr>
            <w:webHidden/>
          </w:rPr>
          <w:fldChar w:fldCharType="begin"/>
        </w:r>
        <w:r>
          <w:rPr>
            <w:webHidden/>
          </w:rPr>
          <w:instrText xml:space="preserve"> PAGEREF _Toc159853558 \h </w:instrText>
        </w:r>
        <w:r>
          <w:rPr>
            <w:webHidden/>
          </w:rPr>
        </w:r>
        <w:r>
          <w:rPr>
            <w:webHidden/>
          </w:rPr>
          <w:fldChar w:fldCharType="separate"/>
        </w:r>
        <w:r>
          <w:rPr>
            <w:webHidden/>
          </w:rPr>
          <w:t>27</w:t>
        </w:r>
        <w:r>
          <w:rPr>
            <w:webHidden/>
          </w:rPr>
          <w:fldChar w:fldCharType="end"/>
        </w:r>
      </w:hyperlink>
    </w:p>
    <w:p w14:paraId="7A6F6931" w14:textId="19435330" w:rsidR="00041416" w:rsidRDefault="00041416">
      <w:pPr>
        <w:pStyle w:val="Inhopg3"/>
        <w:rPr>
          <w:rFonts w:asciiTheme="minorHAnsi" w:eastAsiaTheme="minorEastAsia" w:hAnsiTheme="minorHAnsi" w:cstheme="minorBidi"/>
          <w:color w:val="auto"/>
          <w:kern w:val="2"/>
          <w:sz w:val="22"/>
          <w:lang w:eastAsia="nl-BE"/>
          <w14:ligatures w14:val="standardContextual"/>
        </w:rPr>
      </w:pPr>
      <w:hyperlink w:anchor="_Toc159853559" w:history="1">
        <w:r w:rsidRPr="00B267D4">
          <w:rPr>
            <w:rStyle w:val="Hyperlink"/>
          </w:rPr>
          <w:t>4.2.2</w:t>
        </w:r>
        <w:r>
          <w:rPr>
            <w:rFonts w:asciiTheme="minorHAnsi" w:eastAsiaTheme="minorEastAsia" w:hAnsiTheme="minorHAnsi" w:cstheme="minorBidi"/>
            <w:color w:val="auto"/>
            <w:kern w:val="2"/>
            <w:sz w:val="22"/>
            <w:lang w:eastAsia="nl-BE"/>
            <w14:ligatures w14:val="standardContextual"/>
          </w:rPr>
          <w:tab/>
        </w:r>
        <w:r w:rsidRPr="00B267D4">
          <w:rPr>
            <w:rStyle w:val="Hyperlink"/>
          </w:rPr>
          <w:t>BESTAANDE INTELLECTUELE EIGENDOMSRECHTEN (ART. 30 KB PLAATSING)</w:t>
        </w:r>
        <w:r>
          <w:rPr>
            <w:webHidden/>
          </w:rPr>
          <w:tab/>
        </w:r>
        <w:r>
          <w:rPr>
            <w:webHidden/>
          </w:rPr>
          <w:fldChar w:fldCharType="begin"/>
        </w:r>
        <w:r>
          <w:rPr>
            <w:webHidden/>
          </w:rPr>
          <w:instrText xml:space="preserve"> PAGEREF _Toc159853559 \h </w:instrText>
        </w:r>
        <w:r>
          <w:rPr>
            <w:webHidden/>
          </w:rPr>
        </w:r>
        <w:r>
          <w:rPr>
            <w:webHidden/>
          </w:rPr>
          <w:fldChar w:fldCharType="separate"/>
        </w:r>
        <w:r>
          <w:rPr>
            <w:webHidden/>
          </w:rPr>
          <w:t>27</w:t>
        </w:r>
        <w:r>
          <w:rPr>
            <w:webHidden/>
          </w:rPr>
          <w:fldChar w:fldCharType="end"/>
        </w:r>
      </w:hyperlink>
    </w:p>
    <w:p w14:paraId="1F2386F9" w14:textId="3A9AEABB" w:rsidR="00041416" w:rsidRDefault="00041416">
      <w:pPr>
        <w:pStyle w:val="Inhopg2"/>
        <w:rPr>
          <w:rFonts w:asciiTheme="minorHAnsi" w:eastAsiaTheme="minorEastAsia" w:hAnsiTheme="minorHAnsi" w:cstheme="minorBidi"/>
          <w:color w:val="auto"/>
          <w:kern w:val="2"/>
          <w:sz w:val="22"/>
          <w:lang w:eastAsia="nl-BE"/>
          <w14:ligatures w14:val="standardContextual"/>
        </w:rPr>
      </w:pPr>
      <w:hyperlink w:anchor="_Toc159853560" w:history="1">
        <w:r w:rsidRPr="00B267D4">
          <w:rPr>
            <w:rStyle w:val="Hyperlink"/>
          </w:rPr>
          <w:t>4.3</w:t>
        </w:r>
        <w:r>
          <w:rPr>
            <w:rFonts w:asciiTheme="minorHAnsi" w:eastAsiaTheme="minorEastAsia" w:hAnsiTheme="minorHAnsi" w:cstheme="minorBidi"/>
            <w:color w:val="auto"/>
            <w:kern w:val="2"/>
            <w:sz w:val="22"/>
            <w:lang w:eastAsia="nl-BE"/>
            <w14:ligatures w14:val="standardContextual"/>
          </w:rPr>
          <w:tab/>
        </w:r>
        <w:r w:rsidRPr="00B267D4">
          <w:rPr>
            <w:rStyle w:val="Hyperlink"/>
          </w:rPr>
          <w:t>BORGTOCHT (ART. 25 TOT EN MET 33 KB UITVOERING)</w:t>
        </w:r>
        <w:r>
          <w:rPr>
            <w:webHidden/>
          </w:rPr>
          <w:tab/>
        </w:r>
        <w:r>
          <w:rPr>
            <w:webHidden/>
          </w:rPr>
          <w:fldChar w:fldCharType="begin"/>
        </w:r>
        <w:r>
          <w:rPr>
            <w:webHidden/>
          </w:rPr>
          <w:instrText xml:space="preserve"> PAGEREF _Toc159853560 \h </w:instrText>
        </w:r>
        <w:r>
          <w:rPr>
            <w:webHidden/>
          </w:rPr>
        </w:r>
        <w:r>
          <w:rPr>
            <w:webHidden/>
          </w:rPr>
          <w:fldChar w:fldCharType="separate"/>
        </w:r>
        <w:r>
          <w:rPr>
            <w:webHidden/>
          </w:rPr>
          <w:t>27</w:t>
        </w:r>
        <w:r>
          <w:rPr>
            <w:webHidden/>
          </w:rPr>
          <w:fldChar w:fldCharType="end"/>
        </w:r>
      </w:hyperlink>
    </w:p>
    <w:p w14:paraId="30FDAFD6" w14:textId="4C455FEA" w:rsidR="00041416" w:rsidRDefault="00041416">
      <w:pPr>
        <w:pStyle w:val="Inhopg2"/>
        <w:rPr>
          <w:rFonts w:asciiTheme="minorHAnsi" w:eastAsiaTheme="minorEastAsia" w:hAnsiTheme="minorHAnsi" w:cstheme="minorBidi"/>
          <w:color w:val="auto"/>
          <w:kern w:val="2"/>
          <w:sz w:val="22"/>
          <w:lang w:eastAsia="nl-BE"/>
          <w14:ligatures w14:val="standardContextual"/>
        </w:rPr>
      </w:pPr>
      <w:hyperlink w:anchor="_Toc159853561" w:history="1">
        <w:r w:rsidRPr="00B267D4">
          <w:rPr>
            <w:rStyle w:val="Hyperlink"/>
          </w:rPr>
          <w:t>4.4</w:t>
        </w:r>
        <w:r>
          <w:rPr>
            <w:rFonts w:asciiTheme="minorHAnsi" w:eastAsiaTheme="minorEastAsia" w:hAnsiTheme="minorHAnsi" w:cstheme="minorBidi"/>
            <w:color w:val="auto"/>
            <w:kern w:val="2"/>
            <w:sz w:val="22"/>
            <w:lang w:eastAsia="nl-BE"/>
            <w14:ligatures w14:val="standardContextual"/>
          </w:rPr>
          <w:tab/>
        </w:r>
        <w:r w:rsidRPr="00B267D4">
          <w:rPr>
            <w:rStyle w:val="Hyperlink"/>
          </w:rPr>
          <w:t>WIJZIGINGEN TIJDENS DE UITVOERING</w:t>
        </w:r>
        <w:r>
          <w:rPr>
            <w:webHidden/>
          </w:rPr>
          <w:tab/>
        </w:r>
        <w:r>
          <w:rPr>
            <w:webHidden/>
          </w:rPr>
          <w:fldChar w:fldCharType="begin"/>
        </w:r>
        <w:r>
          <w:rPr>
            <w:webHidden/>
          </w:rPr>
          <w:instrText xml:space="preserve"> PAGEREF _Toc159853561 \h </w:instrText>
        </w:r>
        <w:r>
          <w:rPr>
            <w:webHidden/>
          </w:rPr>
        </w:r>
        <w:r>
          <w:rPr>
            <w:webHidden/>
          </w:rPr>
          <w:fldChar w:fldCharType="separate"/>
        </w:r>
        <w:r>
          <w:rPr>
            <w:webHidden/>
          </w:rPr>
          <w:t>29</w:t>
        </w:r>
        <w:r>
          <w:rPr>
            <w:webHidden/>
          </w:rPr>
          <w:fldChar w:fldCharType="end"/>
        </w:r>
      </w:hyperlink>
    </w:p>
    <w:p w14:paraId="0F4F731F" w14:textId="3F013F64" w:rsidR="00041416" w:rsidRDefault="00041416">
      <w:pPr>
        <w:pStyle w:val="Inhopg3"/>
        <w:rPr>
          <w:rFonts w:asciiTheme="minorHAnsi" w:eastAsiaTheme="minorEastAsia" w:hAnsiTheme="minorHAnsi" w:cstheme="minorBidi"/>
          <w:color w:val="auto"/>
          <w:kern w:val="2"/>
          <w:sz w:val="22"/>
          <w:lang w:eastAsia="nl-BE"/>
          <w14:ligatures w14:val="standardContextual"/>
        </w:rPr>
      </w:pPr>
      <w:hyperlink w:anchor="_Toc159853562" w:history="1">
        <w:r w:rsidRPr="00B267D4">
          <w:rPr>
            <w:rStyle w:val="Hyperlink"/>
          </w:rPr>
          <w:t>4.4.1</w:t>
        </w:r>
        <w:r>
          <w:rPr>
            <w:rFonts w:asciiTheme="minorHAnsi" w:eastAsiaTheme="minorEastAsia" w:hAnsiTheme="minorHAnsi" w:cstheme="minorBidi"/>
            <w:color w:val="auto"/>
            <w:kern w:val="2"/>
            <w:sz w:val="22"/>
            <w:lang w:eastAsia="nl-BE"/>
            <w14:ligatures w14:val="standardContextual"/>
          </w:rPr>
          <w:tab/>
        </w:r>
        <w:r w:rsidRPr="00B267D4">
          <w:rPr>
            <w:rStyle w:val="Hyperlink"/>
          </w:rPr>
          <w:t>HEFFINGEN DIE WEERSLAG HEBBEN OP HET OPDRACHTBEDRAG (ART. 38/8 KB UITVOERING)</w:t>
        </w:r>
        <w:r>
          <w:rPr>
            <w:webHidden/>
          </w:rPr>
          <w:tab/>
        </w:r>
        <w:r>
          <w:rPr>
            <w:webHidden/>
          </w:rPr>
          <w:fldChar w:fldCharType="begin"/>
        </w:r>
        <w:r>
          <w:rPr>
            <w:webHidden/>
          </w:rPr>
          <w:instrText xml:space="preserve"> PAGEREF _Toc159853562 \h </w:instrText>
        </w:r>
        <w:r>
          <w:rPr>
            <w:webHidden/>
          </w:rPr>
        </w:r>
        <w:r>
          <w:rPr>
            <w:webHidden/>
          </w:rPr>
          <w:fldChar w:fldCharType="separate"/>
        </w:r>
        <w:r>
          <w:rPr>
            <w:webHidden/>
          </w:rPr>
          <w:t>29</w:t>
        </w:r>
        <w:r>
          <w:rPr>
            <w:webHidden/>
          </w:rPr>
          <w:fldChar w:fldCharType="end"/>
        </w:r>
      </w:hyperlink>
    </w:p>
    <w:p w14:paraId="76001F96" w14:textId="1DCF41AC" w:rsidR="00041416" w:rsidRDefault="00041416">
      <w:pPr>
        <w:pStyle w:val="Inhopg3"/>
        <w:rPr>
          <w:rFonts w:asciiTheme="minorHAnsi" w:eastAsiaTheme="minorEastAsia" w:hAnsiTheme="minorHAnsi" w:cstheme="minorBidi"/>
          <w:color w:val="auto"/>
          <w:kern w:val="2"/>
          <w:sz w:val="22"/>
          <w:lang w:eastAsia="nl-BE"/>
          <w14:ligatures w14:val="standardContextual"/>
        </w:rPr>
      </w:pPr>
      <w:hyperlink w:anchor="_Toc159853563" w:history="1">
        <w:r w:rsidRPr="00B267D4">
          <w:rPr>
            <w:rStyle w:val="Hyperlink"/>
          </w:rPr>
          <w:t>4.4.2</w:t>
        </w:r>
        <w:r>
          <w:rPr>
            <w:rFonts w:asciiTheme="minorHAnsi" w:eastAsiaTheme="minorEastAsia" w:hAnsiTheme="minorHAnsi" w:cstheme="minorBidi"/>
            <w:color w:val="auto"/>
            <w:kern w:val="2"/>
            <w:sz w:val="22"/>
            <w:lang w:eastAsia="nl-BE"/>
            <w14:ligatures w14:val="standardContextual"/>
          </w:rPr>
          <w:tab/>
        </w:r>
        <w:r w:rsidRPr="00B267D4">
          <w:rPr>
            <w:rStyle w:val="Hyperlink"/>
          </w:rPr>
          <w:t xml:space="preserve">ONVOORZIENBARE OMSTANDIGHEDEN IN HOOFDE VAN DE OPDRACHTNEMER (ARTS. 38/9 EN </w:t>
        </w:r>
        <w:r>
          <w:rPr>
            <w:rStyle w:val="Hyperlink"/>
          </w:rPr>
          <w:tab/>
        </w:r>
        <w:r>
          <w:rPr>
            <w:rStyle w:val="Hyperlink"/>
          </w:rPr>
          <w:tab/>
        </w:r>
        <w:r>
          <w:rPr>
            <w:rStyle w:val="Hyperlink"/>
          </w:rPr>
          <w:tab/>
        </w:r>
        <w:r w:rsidRPr="00B267D4">
          <w:rPr>
            <w:rStyle w:val="Hyperlink"/>
          </w:rPr>
          <w:t>38/10 KB UITVOERING)</w:t>
        </w:r>
        <w:r>
          <w:rPr>
            <w:webHidden/>
          </w:rPr>
          <w:tab/>
        </w:r>
        <w:r>
          <w:rPr>
            <w:webHidden/>
          </w:rPr>
          <w:fldChar w:fldCharType="begin"/>
        </w:r>
        <w:r>
          <w:rPr>
            <w:webHidden/>
          </w:rPr>
          <w:instrText xml:space="preserve"> PAGEREF _Toc159853563 \h </w:instrText>
        </w:r>
        <w:r>
          <w:rPr>
            <w:webHidden/>
          </w:rPr>
        </w:r>
        <w:r>
          <w:rPr>
            <w:webHidden/>
          </w:rPr>
          <w:fldChar w:fldCharType="separate"/>
        </w:r>
        <w:r>
          <w:rPr>
            <w:webHidden/>
          </w:rPr>
          <w:t>29</w:t>
        </w:r>
        <w:r>
          <w:rPr>
            <w:webHidden/>
          </w:rPr>
          <w:fldChar w:fldCharType="end"/>
        </w:r>
      </w:hyperlink>
    </w:p>
    <w:p w14:paraId="7DC8A796" w14:textId="0676F161" w:rsidR="00041416" w:rsidRDefault="00041416">
      <w:pPr>
        <w:pStyle w:val="Inhopg3"/>
        <w:rPr>
          <w:rFonts w:asciiTheme="minorHAnsi" w:eastAsiaTheme="minorEastAsia" w:hAnsiTheme="minorHAnsi" w:cstheme="minorBidi"/>
          <w:color w:val="auto"/>
          <w:kern w:val="2"/>
          <w:sz w:val="22"/>
          <w:lang w:eastAsia="nl-BE"/>
          <w14:ligatures w14:val="standardContextual"/>
        </w:rPr>
      </w:pPr>
      <w:hyperlink w:anchor="_Toc159853564" w:history="1">
        <w:r w:rsidRPr="00B267D4">
          <w:rPr>
            <w:rStyle w:val="Hyperlink"/>
          </w:rPr>
          <w:t>4.4.3</w:t>
        </w:r>
        <w:r>
          <w:rPr>
            <w:rFonts w:asciiTheme="minorHAnsi" w:eastAsiaTheme="minorEastAsia" w:hAnsiTheme="minorHAnsi" w:cstheme="minorBidi"/>
            <w:color w:val="auto"/>
            <w:kern w:val="2"/>
            <w:sz w:val="22"/>
            <w:lang w:eastAsia="nl-BE"/>
            <w14:ligatures w14:val="standardContextual"/>
          </w:rPr>
          <w:tab/>
        </w:r>
        <w:r w:rsidRPr="00B267D4">
          <w:rPr>
            <w:rStyle w:val="Hyperlink"/>
          </w:rPr>
          <w:t>FEITEN VAN DE AANBESTEDENDE OVERHEID EN VAN DE OPDRACHTNEMER (ART. 38/11 KB UITVOERING)</w:t>
        </w:r>
        <w:r>
          <w:rPr>
            <w:webHidden/>
          </w:rPr>
          <w:tab/>
        </w:r>
        <w:r>
          <w:rPr>
            <w:webHidden/>
          </w:rPr>
          <w:fldChar w:fldCharType="begin"/>
        </w:r>
        <w:r>
          <w:rPr>
            <w:webHidden/>
          </w:rPr>
          <w:instrText xml:space="preserve"> PAGEREF _Toc159853564 \h </w:instrText>
        </w:r>
        <w:r>
          <w:rPr>
            <w:webHidden/>
          </w:rPr>
        </w:r>
        <w:r>
          <w:rPr>
            <w:webHidden/>
          </w:rPr>
          <w:fldChar w:fldCharType="separate"/>
        </w:r>
        <w:r>
          <w:rPr>
            <w:webHidden/>
          </w:rPr>
          <w:t>30</w:t>
        </w:r>
        <w:r>
          <w:rPr>
            <w:webHidden/>
          </w:rPr>
          <w:fldChar w:fldCharType="end"/>
        </w:r>
      </w:hyperlink>
    </w:p>
    <w:p w14:paraId="15D22D7D" w14:textId="11DC27F4" w:rsidR="00041416" w:rsidRDefault="00041416">
      <w:pPr>
        <w:pStyle w:val="Inhopg2"/>
        <w:rPr>
          <w:rFonts w:asciiTheme="minorHAnsi" w:eastAsiaTheme="minorEastAsia" w:hAnsiTheme="minorHAnsi" w:cstheme="minorBidi"/>
          <w:color w:val="auto"/>
          <w:kern w:val="2"/>
          <w:sz w:val="22"/>
          <w:lang w:eastAsia="nl-BE"/>
          <w14:ligatures w14:val="standardContextual"/>
        </w:rPr>
      </w:pPr>
      <w:hyperlink w:anchor="_Toc159853565" w:history="1">
        <w:r w:rsidRPr="00B267D4">
          <w:rPr>
            <w:rStyle w:val="Hyperlink"/>
            <w:rFonts w:eastAsia="FlandersArtSans-Regular,Arial"/>
          </w:rPr>
          <w:t>4.5</w:t>
        </w:r>
        <w:r>
          <w:rPr>
            <w:rFonts w:asciiTheme="minorHAnsi" w:eastAsiaTheme="minorEastAsia" w:hAnsiTheme="minorHAnsi" w:cstheme="minorBidi"/>
            <w:color w:val="auto"/>
            <w:kern w:val="2"/>
            <w:sz w:val="22"/>
            <w:lang w:eastAsia="nl-BE"/>
            <w14:ligatures w14:val="standardContextual"/>
          </w:rPr>
          <w:tab/>
        </w:r>
        <w:r w:rsidRPr="00B267D4">
          <w:rPr>
            <w:rStyle w:val="Hyperlink"/>
            <w:rFonts w:eastAsia="FlandersArtSans-Regular,Arial"/>
          </w:rPr>
          <w:t>CONTROLE EN TOEZICHT OP DE OPDRACHT</w:t>
        </w:r>
        <w:r>
          <w:rPr>
            <w:webHidden/>
          </w:rPr>
          <w:tab/>
        </w:r>
        <w:r>
          <w:rPr>
            <w:webHidden/>
          </w:rPr>
          <w:fldChar w:fldCharType="begin"/>
        </w:r>
        <w:r>
          <w:rPr>
            <w:webHidden/>
          </w:rPr>
          <w:instrText xml:space="preserve"> PAGEREF _Toc159853565 \h </w:instrText>
        </w:r>
        <w:r>
          <w:rPr>
            <w:webHidden/>
          </w:rPr>
        </w:r>
        <w:r>
          <w:rPr>
            <w:webHidden/>
          </w:rPr>
          <w:fldChar w:fldCharType="separate"/>
        </w:r>
        <w:r>
          <w:rPr>
            <w:webHidden/>
          </w:rPr>
          <w:t>31</w:t>
        </w:r>
        <w:r>
          <w:rPr>
            <w:webHidden/>
          </w:rPr>
          <w:fldChar w:fldCharType="end"/>
        </w:r>
      </w:hyperlink>
    </w:p>
    <w:p w14:paraId="3B27E1F6" w14:textId="1AB8715A" w:rsidR="00041416" w:rsidRDefault="00041416">
      <w:pPr>
        <w:pStyle w:val="Inhopg3"/>
        <w:rPr>
          <w:rFonts w:asciiTheme="minorHAnsi" w:eastAsiaTheme="minorEastAsia" w:hAnsiTheme="minorHAnsi" w:cstheme="minorBidi"/>
          <w:color w:val="auto"/>
          <w:kern w:val="2"/>
          <w:sz w:val="22"/>
          <w:lang w:eastAsia="nl-BE"/>
          <w14:ligatures w14:val="standardContextual"/>
        </w:rPr>
      </w:pPr>
      <w:hyperlink w:anchor="_Toc159853566" w:history="1">
        <w:r w:rsidRPr="00B267D4">
          <w:rPr>
            <w:rStyle w:val="Hyperlink"/>
          </w:rPr>
          <w:t>4.5.1</w:t>
        </w:r>
        <w:r>
          <w:rPr>
            <w:rFonts w:asciiTheme="minorHAnsi" w:eastAsiaTheme="minorEastAsia" w:hAnsiTheme="minorHAnsi" w:cstheme="minorBidi"/>
            <w:color w:val="auto"/>
            <w:kern w:val="2"/>
            <w:sz w:val="22"/>
            <w:lang w:eastAsia="nl-BE"/>
            <w14:ligatures w14:val="standardContextual"/>
          </w:rPr>
          <w:tab/>
        </w:r>
        <w:r w:rsidRPr="00B267D4">
          <w:rPr>
            <w:rStyle w:val="Hyperlink"/>
          </w:rPr>
          <w:t>KEURINGEN (ART. 41 TOT EN MET 43 KB UITVOERING)</w:t>
        </w:r>
        <w:r>
          <w:rPr>
            <w:webHidden/>
          </w:rPr>
          <w:tab/>
        </w:r>
        <w:r>
          <w:rPr>
            <w:webHidden/>
          </w:rPr>
          <w:fldChar w:fldCharType="begin"/>
        </w:r>
        <w:r>
          <w:rPr>
            <w:webHidden/>
          </w:rPr>
          <w:instrText xml:space="preserve"> PAGEREF _Toc159853566 \h </w:instrText>
        </w:r>
        <w:r>
          <w:rPr>
            <w:webHidden/>
          </w:rPr>
        </w:r>
        <w:r>
          <w:rPr>
            <w:webHidden/>
          </w:rPr>
          <w:fldChar w:fldCharType="separate"/>
        </w:r>
        <w:r>
          <w:rPr>
            <w:webHidden/>
          </w:rPr>
          <w:t>31</w:t>
        </w:r>
        <w:r>
          <w:rPr>
            <w:webHidden/>
          </w:rPr>
          <w:fldChar w:fldCharType="end"/>
        </w:r>
      </w:hyperlink>
    </w:p>
    <w:p w14:paraId="04147423" w14:textId="45AA84CB" w:rsidR="00041416" w:rsidRDefault="00041416">
      <w:pPr>
        <w:pStyle w:val="Inhopg2"/>
        <w:rPr>
          <w:rFonts w:asciiTheme="minorHAnsi" w:eastAsiaTheme="minorEastAsia" w:hAnsiTheme="minorHAnsi" w:cstheme="minorBidi"/>
          <w:color w:val="auto"/>
          <w:kern w:val="2"/>
          <w:sz w:val="22"/>
          <w:lang w:eastAsia="nl-BE"/>
          <w14:ligatures w14:val="standardContextual"/>
        </w:rPr>
      </w:pPr>
      <w:hyperlink w:anchor="_Toc159853567" w:history="1">
        <w:r w:rsidRPr="00B267D4">
          <w:rPr>
            <w:rStyle w:val="Hyperlink"/>
          </w:rPr>
          <w:t>4.6</w:t>
        </w:r>
        <w:r>
          <w:rPr>
            <w:rFonts w:asciiTheme="minorHAnsi" w:eastAsiaTheme="minorEastAsia" w:hAnsiTheme="minorHAnsi" w:cstheme="minorBidi"/>
            <w:color w:val="auto"/>
            <w:kern w:val="2"/>
            <w:sz w:val="22"/>
            <w:lang w:eastAsia="nl-BE"/>
            <w14:ligatures w14:val="standardContextual"/>
          </w:rPr>
          <w:tab/>
        </w:r>
        <w:r w:rsidRPr="00B267D4">
          <w:rPr>
            <w:rStyle w:val="Hyperlink"/>
          </w:rPr>
          <w:t>ACTIEMIDDELEN VAN DE AANBESTEDENDE OVERHEID</w:t>
        </w:r>
        <w:r>
          <w:rPr>
            <w:webHidden/>
          </w:rPr>
          <w:tab/>
        </w:r>
        <w:r>
          <w:rPr>
            <w:webHidden/>
          </w:rPr>
          <w:fldChar w:fldCharType="begin"/>
        </w:r>
        <w:r>
          <w:rPr>
            <w:webHidden/>
          </w:rPr>
          <w:instrText xml:space="preserve"> PAGEREF _Toc159853567 \h </w:instrText>
        </w:r>
        <w:r>
          <w:rPr>
            <w:webHidden/>
          </w:rPr>
        </w:r>
        <w:r>
          <w:rPr>
            <w:webHidden/>
          </w:rPr>
          <w:fldChar w:fldCharType="separate"/>
        </w:r>
        <w:r>
          <w:rPr>
            <w:webHidden/>
          </w:rPr>
          <w:t>31</w:t>
        </w:r>
        <w:r>
          <w:rPr>
            <w:webHidden/>
          </w:rPr>
          <w:fldChar w:fldCharType="end"/>
        </w:r>
      </w:hyperlink>
    </w:p>
    <w:p w14:paraId="1FB8070F" w14:textId="76BB727A" w:rsidR="00041416" w:rsidRDefault="00041416">
      <w:pPr>
        <w:pStyle w:val="Inhopg3"/>
        <w:rPr>
          <w:rFonts w:asciiTheme="minorHAnsi" w:eastAsiaTheme="minorEastAsia" w:hAnsiTheme="minorHAnsi" w:cstheme="minorBidi"/>
          <w:color w:val="auto"/>
          <w:kern w:val="2"/>
          <w:sz w:val="22"/>
          <w:lang w:eastAsia="nl-BE"/>
          <w14:ligatures w14:val="standardContextual"/>
        </w:rPr>
      </w:pPr>
      <w:hyperlink w:anchor="_Toc159853568" w:history="1">
        <w:r w:rsidRPr="00B267D4">
          <w:rPr>
            <w:rStyle w:val="Hyperlink"/>
          </w:rPr>
          <w:t>4.6.1</w:t>
        </w:r>
        <w:r>
          <w:rPr>
            <w:rFonts w:asciiTheme="minorHAnsi" w:eastAsiaTheme="minorEastAsia" w:hAnsiTheme="minorHAnsi" w:cstheme="minorBidi"/>
            <w:color w:val="auto"/>
            <w:kern w:val="2"/>
            <w:sz w:val="22"/>
            <w:lang w:eastAsia="nl-BE"/>
            <w14:ligatures w14:val="standardContextual"/>
          </w:rPr>
          <w:tab/>
        </w:r>
        <w:r w:rsidRPr="00B267D4">
          <w:rPr>
            <w:rStyle w:val="Hyperlink"/>
          </w:rPr>
          <w:t>STRAFFEN (ART. 45 EN 46/1 KB UITVOERING)</w:t>
        </w:r>
        <w:r>
          <w:rPr>
            <w:webHidden/>
          </w:rPr>
          <w:tab/>
        </w:r>
        <w:r>
          <w:rPr>
            <w:webHidden/>
          </w:rPr>
          <w:fldChar w:fldCharType="begin"/>
        </w:r>
        <w:r>
          <w:rPr>
            <w:webHidden/>
          </w:rPr>
          <w:instrText xml:space="preserve"> PAGEREF _Toc159853568 \h </w:instrText>
        </w:r>
        <w:r>
          <w:rPr>
            <w:webHidden/>
          </w:rPr>
        </w:r>
        <w:r>
          <w:rPr>
            <w:webHidden/>
          </w:rPr>
          <w:fldChar w:fldCharType="separate"/>
        </w:r>
        <w:r>
          <w:rPr>
            <w:webHidden/>
          </w:rPr>
          <w:t>31</w:t>
        </w:r>
        <w:r>
          <w:rPr>
            <w:webHidden/>
          </w:rPr>
          <w:fldChar w:fldCharType="end"/>
        </w:r>
      </w:hyperlink>
    </w:p>
    <w:p w14:paraId="71F38198" w14:textId="5DA728D5" w:rsidR="00041416" w:rsidRDefault="00041416">
      <w:pPr>
        <w:pStyle w:val="Inhopg3"/>
        <w:rPr>
          <w:rFonts w:asciiTheme="minorHAnsi" w:eastAsiaTheme="minorEastAsia" w:hAnsiTheme="minorHAnsi" w:cstheme="minorBidi"/>
          <w:color w:val="auto"/>
          <w:kern w:val="2"/>
          <w:sz w:val="22"/>
          <w:lang w:eastAsia="nl-BE"/>
          <w14:ligatures w14:val="standardContextual"/>
        </w:rPr>
      </w:pPr>
      <w:hyperlink w:anchor="_Toc159853569" w:history="1">
        <w:r w:rsidRPr="00B267D4">
          <w:rPr>
            <w:rStyle w:val="Hyperlink"/>
          </w:rPr>
          <w:t>4.6.2</w:t>
        </w:r>
        <w:r>
          <w:rPr>
            <w:rFonts w:asciiTheme="minorHAnsi" w:eastAsiaTheme="minorEastAsia" w:hAnsiTheme="minorHAnsi" w:cstheme="minorBidi"/>
            <w:color w:val="auto"/>
            <w:kern w:val="2"/>
            <w:sz w:val="22"/>
            <w:lang w:eastAsia="nl-BE"/>
            <w14:ligatures w14:val="standardContextual"/>
          </w:rPr>
          <w:tab/>
        </w:r>
        <w:r w:rsidRPr="00B267D4">
          <w:rPr>
            <w:rStyle w:val="Hyperlink"/>
          </w:rPr>
          <w:t>VERTRAGINGSBOETES (ART. 46, 46/1 EN 123 KB UITVOERING)</w:t>
        </w:r>
        <w:r>
          <w:rPr>
            <w:webHidden/>
          </w:rPr>
          <w:tab/>
        </w:r>
        <w:r>
          <w:rPr>
            <w:webHidden/>
          </w:rPr>
          <w:fldChar w:fldCharType="begin"/>
        </w:r>
        <w:r>
          <w:rPr>
            <w:webHidden/>
          </w:rPr>
          <w:instrText xml:space="preserve"> PAGEREF _Toc159853569 \h </w:instrText>
        </w:r>
        <w:r>
          <w:rPr>
            <w:webHidden/>
          </w:rPr>
        </w:r>
        <w:r>
          <w:rPr>
            <w:webHidden/>
          </w:rPr>
          <w:fldChar w:fldCharType="separate"/>
        </w:r>
        <w:r>
          <w:rPr>
            <w:webHidden/>
          </w:rPr>
          <w:t>31</w:t>
        </w:r>
        <w:r>
          <w:rPr>
            <w:webHidden/>
          </w:rPr>
          <w:fldChar w:fldCharType="end"/>
        </w:r>
      </w:hyperlink>
    </w:p>
    <w:p w14:paraId="25BF986F" w14:textId="5926D733" w:rsidR="00041416" w:rsidRDefault="00041416">
      <w:pPr>
        <w:pStyle w:val="Inhopg2"/>
        <w:rPr>
          <w:rFonts w:asciiTheme="minorHAnsi" w:eastAsiaTheme="minorEastAsia" w:hAnsiTheme="minorHAnsi" w:cstheme="minorBidi"/>
          <w:color w:val="auto"/>
          <w:kern w:val="2"/>
          <w:sz w:val="22"/>
          <w:lang w:eastAsia="nl-BE"/>
          <w14:ligatures w14:val="standardContextual"/>
        </w:rPr>
      </w:pPr>
      <w:hyperlink w:anchor="_Toc159853570" w:history="1">
        <w:r w:rsidRPr="00B267D4">
          <w:rPr>
            <w:rStyle w:val="Hyperlink"/>
          </w:rPr>
          <w:t>4.7</w:t>
        </w:r>
        <w:r>
          <w:rPr>
            <w:rFonts w:asciiTheme="minorHAnsi" w:eastAsiaTheme="minorEastAsia" w:hAnsiTheme="minorHAnsi" w:cstheme="minorBidi"/>
            <w:color w:val="auto"/>
            <w:kern w:val="2"/>
            <w:sz w:val="22"/>
            <w:lang w:eastAsia="nl-BE"/>
            <w14:ligatures w14:val="standardContextual"/>
          </w:rPr>
          <w:tab/>
        </w:r>
        <w:r w:rsidRPr="00B267D4">
          <w:rPr>
            <w:rStyle w:val="Hyperlink"/>
          </w:rPr>
          <w:t>EINDE VAN DE OPDRACHT</w:t>
        </w:r>
        <w:r>
          <w:rPr>
            <w:webHidden/>
          </w:rPr>
          <w:tab/>
        </w:r>
        <w:r>
          <w:rPr>
            <w:webHidden/>
          </w:rPr>
          <w:fldChar w:fldCharType="begin"/>
        </w:r>
        <w:r>
          <w:rPr>
            <w:webHidden/>
          </w:rPr>
          <w:instrText xml:space="preserve"> PAGEREF _Toc159853570 \h </w:instrText>
        </w:r>
        <w:r>
          <w:rPr>
            <w:webHidden/>
          </w:rPr>
        </w:r>
        <w:r>
          <w:rPr>
            <w:webHidden/>
          </w:rPr>
          <w:fldChar w:fldCharType="separate"/>
        </w:r>
        <w:r>
          <w:rPr>
            <w:webHidden/>
          </w:rPr>
          <w:t>32</w:t>
        </w:r>
        <w:r>
          <w:rPr>
            <w:webHidden/>
          </w:rPr>
          <w:fldChar w:fldCharType="end"/>
        </w:r>
      </w:hyperlink>
    </w:p>
    <w:p w14:paraId="4247A9AC" w14:textId="2296E941" w:rsidR="00041416" w:rsidRDefault="00041416">
      <w:pPr>
        <w:pStyle w:val="Inhopg3"/>
        <w:rPr>
          <w:rFonts w:asciiTheme="minorHAnsi" w:eastAsiaTheme="minorEastAsia" w:hAnsiTheme="minorHAnsi" w:cstheme="minorBidi"/>
          <w:color w:val="auto"/>
          <w:kern w:val="2"/>
          <w:sz w:val="22"/>
          <w:lang w:eastAsia="nl-BE"/>
          <w14:ligatures w14:val="standardContextual"/>
        </w:rPr>
      </w:pPr>
      <w:hyperlink w:anchor="_Toc159853571" w:history="1">
        <w:r w:rsidRPr="00B267D4">
          <w:rPr>
            <w:rStyle w:val="Hyperlink"/>
          </w:rPr>
          <w:t>4.7.1</w:t>
        </w:r>
        <w:r>
          <w:rPr>
            <w:rFonts w:asciiTheme="minorHAnsi" w:eastAsiaTheme="minorEastAsia" w:hAnsiTheme="minorHAnsi" w:cstheme="minorBidi"/>
            <w:color w:val="auto"/>
            <w:kern w:val="2"/>
            <w:sz w:val="22"/>
            <w:lang w:eastAsia="nl-BE"/>
            <w14:ligatures w14:val="standardContextual"/>
          </w:rPr>
          <w:tab/>
        </w:r>
        <w:r w:rsidRPr="00B267D4">
          <w:rPr>
            <w:rStyle w:val="Hyperlink"/>
          </w:rPr>
          <w:t>OPLEVERING (ART. 129, 131 EN 135 KB UITVOERING)</w:t>
        </w:r>
        <w:r>
          <w:rPr>
            <w:webHidden/>
          </w:rPr>
          <w:tab/>
        </w:r>
        <w:r>
          <w:rPr>
            <w:webHidden/>
          </w:rPr>
          <w:fldChar w:fldCharType="begin"/>
        </w:r>
        <w:r>
          <w:rPr>
            <w:webHidden/>
          </w:rPr>
          <w:instrText xml:space="preserve"> PAGEREF _Toc159853571 \h </w:instrText>
        </w:r>
        <w:r>
          <w:rPr>
            <w:webHidden/>
          </w:rPr>
        </w:r>
        <w:r>
          <w:rPr>
            <w:webHidden/>
          </w:rPr>
          <w:fldChar w:fldCharType="separate"/>
        </w:r>
        <w:r>
          <w:rPr>
            <w:webHidden/>
          </w:rPr>
          <w:t>32</w:t>
        </w:r>
        <w:r>
          <w:rPr>
            <w:webHidden/>
          </w:rPr>
          <w:fldChar w:fldCharType="end"/>
        </w:r>
      </w:hyperlink>
    </w:p>
    <w:p w14:paraId="52451309" w14:textId="3C5CECB4" w:rsidR="00041416" w:rsidRDefault="00041416">
      <w:pPr>
        <w:pStyle w:val="Inhopg2"/>
        <w:rPr>
          <w:rFonts w:asciiTheme="minorHAnsi" w:eastAsiaTheme="minorEastAsia" w:hAnsiTheme="minorHAnsi" w:cstheme="minorBidi"/>
          <w:color w:val="auto"/>
          <w:kern w:val="2"/>
          <w:sz w:val="22"/>
          <w:lang w:eastAsia="nl-BE"/>
          <w14:ligatures w14:val="standardContextual"/>
        </w:rPr>
      </w:pPr>
      <w:hyperlink w:anchor="_Toc159853572" w:history="1">
        <w:r w:rsidRPr="00B267D4">
          <w:rPr>
            <w:rStyle w:val="Hyperlink"/>
          </w:rPr>
          <w:t>4.8</w:t>
        </w:r>
        <w:r>
          <w:rPr>
            <w:rFonts w:asciiTheme="minorHAnsi" w:eastAsiaTheme="minorEastAsia" w:hAnsiTheme="minorHAnsi" w:cstheme="minorBidi"/>
            <w:color w:val="auto"/>
            <w:kern w:val="2"/>
            <w:sz w:val="22"/>
            <w:lang w:eastAsia="nl-BE"/>
            <w14:ligatures w14:val="standardContextual"/>
          </w:rPr>
          <w:tab/>
        </w:r>
        <w:r w:rsidRPr="00B267D4">
          <w:rPr>
            <w:rStyle w:val="Hyperlink"/>
          </w:rPr>
          <w:t>BETALINGEN</w:t>
        </w:r>
        <w:r>
          <w:rPr>
            <w:webHidden/>
          </w:rPr>
          <w:tab/>
        </w:r>
        <w:r>
          <w:rPr>
            <w:webHidden/>
          </w:rPr>
          <w:fldChar w:fldCharType="begin"/>
        </w:r>
        <w:r>
          <w:rPr>
            <w:webHidden/>
          </w:rPr>
          <w:instrText xml:space="preserve"> PAGEREF _Toc159853572 \h </w:instrText>
        </w:r>
        <w:r>
          <w:rPr>
            <w:webHidden/>
          </w:rPr>
        </w:r>
        <w:r>
          <w:rPr>
            <w:webHidden/>
          </w:rPr>
          <w:fldChar w:fldCharType="separate"/>
        </w:r>
        <w:r>
          <w:rPr>
            <w:webHidden/>
          </w:rPr>
          <w:t>33</w:t>
        </w:r>
        <w:r>
          <w:rPr>
            <w:webHidden/>
          </w:rPr>
          <w:fldChar w:fldCharType="end"/>
        </w:r>
      </w:hyperlink>
    </w:p>
    <w:p w14:paraId="3EF81B28" w14:textId="6433EBFA" w:rsidR="00041416" w:rsidRDefault="00041416">
      <w:pPr>
        <w:pStyle w:val="Inhopg3"/>
        <w:rPr>
          <w:rFonts w:asciiTheme="minorHAnsi" w:eastAsiaTheme="minorEastAsia" w:hAnsiTheme="minorHAnsi" w:cstheme="minorBidi"/>
          <w:color w:val="auto"/>
          <w:kern w:val="2"/>
          <w:sz w:val="22"/>
          <w:lang w:eastAsia="nl-BE"/>
          <w14:ligatures w14:val="standardContextual"/>
        </w:rPr>
      </w:pPr>
      <w:hyperlink w:anchor="_Toc159853573" w:history="1">
        <w:r w:rsidRPr="00B267D4">
          <w:rPr>
            <w:rStyle w:val="Hyperlink"/>
          </w:rPr>
          <w:t>4.8.1</w:t>
        </w:r>
        <w:r>
          <w:rPr>
            <w:rFonts w:asciiTheme="minorHAnsi" w:eastAsiaTheme="minorEastAsia" w:hAnsiTheme="minorHAnsi" w:cstheme="minorBidi"/>
            <w:color w:val="auto"/>
            <w:kern w:val="2"/>
            <w:sz w:val="22"/>
            <w:lang w:eastAsia="nl-BE"/>
            <w14:ligatures w14:val="standardContextual"/>
          </w:rPr>
          <w:tab/>
        </w:r>
        <w:r w:rsidRPr="00B267D4">
          <w:rPr>
            <w:rStyle w:val="Hyperlink"/>
          </w:rPr>
          <w:t>BETALINGSMODALITEITEN (ART. 66 KB UITVOERING)</w:t>
        </w:r>
        <w:r>
          <w:rPr>
            <w:webHidden/>
          </w:rPr>
          <w:tab/>
        </w:r>
        <w:r>
          <w:rPr>
            <w:webHidden/>
          </w:rPr>
          <w:fldChar w:fldCharType="begin"/>
        </w:r>
        <w:r>
          <w:rPr>
            <w:webHidden/>
          </w:rPr>
          <w:instrText xml:space="preserve"> PAGEREF _Toc159853573 \h </w:instrText>
        </w:r>
        <w:r>
          <w:rPr>
            <w:webHidden/>
          </w:rPr>
        </w:r>
        <w:r>
          <w:rPr>
            <w:webHidden/>
          </w:rPr>
          <w:fldChar w:fldCharType="separate"/>
        </w:r>
        <w:r>
          <w:rPr>
            <w:webHidden/>
          </w:rPr>
          <w:t>33</w:t>
        </w:r>
        <w:r>
          <w:rPr>
            <w:webHidden/>
          </w:rPr>
          <w:fldChar w:fldCharType="end"/>
        </w:r>
      </w:hyperlink>
    </w:p>
    <w:p w14:paraId="4F36B408" w14:textId="33C91851" w:rsidR="00041416" w:rsidRDefault="00041416">
      <w:pPr>
        <w:pStyle w:val="Inhopg3"/>
        <w:rPr>
          <w:rFonts w:asciiTheme="minorHAnsi" w:eastAsiaTheme="minorEastAsia" w:hAnsiTheme="minorHAnsi" w:cstheme="minorBidi"/>
          <w:color w:val="auto"/>
          <w:kern w:val="2"/>
          <w:sz w:val="22"/>
          <w:lang w:eastAsia="nl-BE"/>
          <w14:ligatures w14:val="standardContextual"/>
        </w:rPr>
      </w:pPr>
      <w:hyperlink w:anchor="_Toc159853574" w:history="1">
        <w:r w:rsidRPr="00B267D4">
          <w:rPr>
            <w:rStyle w:val="Hyperlink"/>
          </w:rPr>
          <w:t>4.8.2</w:t>
        </w:r>
        <w:r>
          <w:rPr>
            <w:rFonts w:asciiTheme="minorHAnsi" w:eastAsiaTheme="minorEastAsia" w:hAnsiTheme="minorHAnsi" w:cstheme="minorBidi"/>
            <w:color w:val="auto"/>
            <w:kern w:val="2"/>
            <w:sz w:val="22"/>
            <w:lang w:eastAsia="nl-BE"/>
            <w14:ligatures w14:val="standardContextual"/>
          </w:rPr>
          <w:tab/>
        </w:r>
        <w:r w:rsidRPr="00B267D4">
          <w:rPr>
            <w:rStyle w:val="Hyperlink"/>
          </w:rPr>
          <w:t>PROCEDURE (ARTS. 120 EN 127 KB UITVOERING)</w:t>
        </w:r>
        <w:r>
          <w:rPr>
            <w:webHidden/>
          </w:rPr>
          <w:tab/>
        </w:r>
        <w:r>
          <w:rPr>
            <w:webHidden/>
          </w:rPr>
          <w:fldChar w:fldCharType="begin"/>
        </w:r>
        <w:r>
          <w:rPr>
            <w:webHidden/>
          </w:rPr>
          <w:instrText xml:space="preserve"> PAGEREF _Toc159853574 \h </w:instrText>
        </w:r>
        <w:r>
          <w:rPr>
            <w:webHidden/>
          </w:rPr>
        </w:r>
        <w:r>
          <w:rPr>
            <w:webHidden/>
          </w:rPr>
          <w:fldChar w:fldCharType="separate"/>
        </w:r>
        <w:r>
          <w:rPr>
            <w:webHidden/>
          </w:rPr>
          <w:t>34</w:t>
        </w:r>
        <w:r>
          <w:rPr>
            <w:webHidden/>
          </w:rPr>
          <w:fldChar w:fldCharType="end"/>
        </w:r>
      </w:hyperlink>
    </w:p>
    <w:p w14:paraId="00A58355" w14:textId="5C393BF8" w:rsidR="00041416" w:rsidRDefault="00041416">
      <w:pPr>
        <w:pStyle w:val="Inhopg3"/>
        <w:rPr>
          <w:rFonts w:asciiTheme="minorHAnsi" w:eastAsiaTheme="minorEastAsia" w:hAnsiTheme="minorHAnsi" w:cstheme="minorBidi"/>
          <w:color w:val="auto"/>
          <w:kern w:val="2"/>
          <w:sz w:val="22"/>
          <w:lang w:eastAsia="nl-BE"/>
          <w14:ligatures w14:val="standardContextual"/>
        </w:rPr>
      </w:pPr>
      <w:hyperlink w:anchor="_Toc159853575" w:history="1">
        <w:r w:rsidRPr="00B267D4">
          <w:rPr>
            <w:rStyle w:val="Hyperlink"/>
            <w:rFonts w:eastAsia="FlandersArtSans-Regular"/>
          </w:rPr>
          <w:t>4.8.3</w:t>
        </w:r>
        <w:r>
          <w:rPr>
            <w:rFonts w:asciiTheme="minorHAnsi" w:eastAsiaTheme="minorEastAsia" w:hAnsiTheme="minorHAnsi" w:cstheme="minorBidi"/>
            <w:color w:val="auto"/>
            <w:kern w:val="2"/>
            <w:sz w:val="22"/>
            <w:lang w:eastAsia="nl-BE"/>
            <w14:ligatures w14:val="standardContextual"/>
          </w:rPr>
          <w:tab/>
        </w:r>
        <w:r w:rsidRPr="00B267D4">
          <w:rPr>
            <w:rStyle w:val="Hyperlink"/>
            <w:rFonts w:eastAsia="FlandersArtSans-Regular"/>
          </w:rPr>
          <w:t>VOORSCHOT</w:t>
        </w:r>
        <w:r>
          <w:rPr>
            <w:webHidden/>
          </w:rPr>
          <w:tab/>
        </w:r>
        <w:r>
          <w:rPr>
            <w:webHidden/>
          </w:rPr>
          <w:fldChar w:fldCharType="begin"/>
        </w:r>
        <w:r>
          <w:rPr>
            <w:webHidden/>
          </w:rPr>
          <w:instrText xml:space="preserve"> PAGEREF _Toc159853575 \h </w:instrText>
        </w:r>
        <w:r>
          <w:rPr>
            <w:webHidden/>
          </w:rPr>
        </w:r>
        <w:r>
          <w:rPr>
            <w:webHidden/>
          </w:rPr>
          <w:fldChar w:fldCharType="separate"/>
        </w:r>
        <w:r>
          <w:rPr>
            <w:webHidden/>
          </w:rPr>
          <w:t>34</w:t>
        </w:r>
        <w:r>
          <w:rPr>
            <w:webHidden/>
          </w:rPr>
          <w:fldChar w:fldCharType="end"/>
        </w:r>
      </w:hyperlink>
    </w:p>
    <w:p w14:paraId="68AC00FC" w14:textId="29CBEC02" w:rsidR="00041416" w:rsidRDefault="00041416">
      <w:pPr>
        <w:pStyle w:val="Inhopg3"/>
        <w:rPr>
          <w:rFonts w:asciiTheme="minorHAnsi" w:eastAsiaTheme="minorEastAsia" w:hAnsiTheme="minorHAnsi" w:cstheme="minorBidi"/>
          <w:color w:val="auto"/>
          <w:kern w:val="2"/>
          <w:sz w:val="22"/>
          <w:lang w:eastAsia="nl-BE"/>
          <w14:ligatures w14:val="standardContextual"/>
        </w:rPr>
      </w:pPr>
      <w:hyperlink w:anchor="_Toc159853576" w:history="1">
        <w:r w:rsidRPr="00B267D4">
          <w:rPr>
            <w:rStyle w:val="Hyperlink"/>
          </w:rPr>
          <w:t>4.8.4</w:t>
        </w:r>
        <w:r>
          <w:rPr>
            <w:rFonts w:asciiTheme="minorHAnsi" w:eastAsiaTheme="minorEastAsia" w:hAnsiTheme="minorHAnsi" w:cstheme="minorBidi"/>
            <w:color w:val="auto"/>
            <w:kern w:val="2"/>
            <w:sz w:val="22"/>
            <w:lang w:eastAsia="nl-BE"/>
            <w14:ligatures w14:val="standardContextual"/>
          </w:rPr>
          <w:tab/>
        </w:r>
        <w:r w:rsidRPr="00B267D4">
          <w:rPr>
            <w:rStyle w:val="Hyperlink"/>
          </w:rPr>
          <w:t>WIJZE VAN FACTUREREN</w:t>
        </w:r>
        <w:r>
          <w:rPr>
            <w:webHidden/>
          </w:rPr>
          <w:tab/>
        </w:r>
        <w:r>
          <w:rPr>
            <w:webHidden/>
          </w:rPr>
          <w:fldChar w:fldCharType="begin"/>
        </w:r>
        <w:r>
          <w:rPr>
            <w:webHidden/>
          </w:rPr>
          <w:instrText xml:space="preserve"> PAGEREF _Toc159853576 \h </w:instrText>
        </w:r>
        <w:r>
          <w:rPr>
            <w:webHidden/>
          </w:rPr>
        </w:r>
        <w:r>
          <w:rPr>
            <w:webHidden/>
          </w:rPr>
          <w:fldChar w:fldCharType="separate"/>
        </w:r>
        <w:r>
          <w:rPr>
            <w:webHidden/>
          </w:rPr>
          <w:t>35</w:t>
        </w:r>
        <w:r>
          <w:rPr>
            <w:webHidden/>
          </w:rPr>
          <w:fldChar w:fldCharType="end"/>
        </w:r>
      </w:hyperlink>
    </w:p>
    <w:p w14:paraId="29AEAABA" w14:textId="25607102" w:rsidR="00041416" w:rsidRDefault="00041416">
      <w:pPr>
        <w:pStyle w:val="Inhopg3"/>
        <w:rPr>
          <w:rFonts w:asciiTheme="minorHAnsi" w:eastAsiaTheme="minorEastAsia" w:hAnsiTheme="minorHAnsi" w:cstheme="minorBidi"/>
          <w:color w:val="auto"/>
          <w:kern w:val="2"/>
          <w:sz w:val="22"/>
          <w:lang w:eastAsia="nl-BE"/>
          <w14:ligatures w14:val="standardContextual"/>
        </w:rPr>
      </w:pPr>
      <w:hyperlink w:anchor="_Toc159853577" w:history="1">
        <w:r w:rsidRPr="00B267D4">
          <w:rPr>
            <w:rStyle w:val="Hyperlink"/>
          </w:rPr>
          <w:t>4.8.5</w:t>
        </w:r>
        <w:r>
          <w:rPr>
            <w:rFonts w:asciiTheme="minorHAnsi" w:eastAsiaTheme="minorEastAsia" w:hAnsiTheme="minorHAnsi" w:cstheme="minorBidi"/>
            <w:color w:val="auto"/>
            <w:kern w:val="2"/>
            <w:sz w:val="22"/>
            <w:lang w:eastAsia="nl-BE"/>
            <w14:ligatures w14:val="standardContextual"/>
          </w:rPr>
          <w:tab/>
        </w:r>
        <w:r w:rsidRPr="00B267D4">
          <w:rPr>
            <w:rStyle w:val="Hyperlink"/>
          </w:rPr>
          <w:t>INHOUD VAN DE FACTUUR</w:t>
        </w:r>
        <w:r>
          <w:rPr>
            <w:webHidden/>
          </w:rPr>
          <w:tab/>
        </w:r>
        <w:r>
          <w:rPr>
            <w:webHidden/>
          </w:rPr>
          <w:fldChar w:fldCharType="begin"/>
        </w:r>
        <w:r>
          <w:rPr>
            <w:webHidden/>
          </w:rPr>
          <w:instrText xml:space="preserve"> PAGEREF _Toc159853577 \h </w:instrText>
        </w:r>
        <w:r>
          <w:rPr>
            <w:webHidden/>
          </w:rPr>
        </w:r>
        <w:r>
          <w:rPr>
            <w:webHidden/>
          </w:rPr>
          <w:fldChar w:fldCharType="separate"/>
        </w:r>
        <w:r>
          <w:rPr>
            <w:webHidden/>
          </w:rPr>
          <w:t>36</w:t>
        </w:r>
        <w:r>
          <w:rPr>
            <w:webHidden/>
          </w:rPr>
          <w:fldChar w:fldCharType="end"/>
        </w:r>
      </w:hyperlink>
    </w:p>
    <w:p w14:paraId="2CD86515" w14:textId="08DC124D" w:rsidR="00041416" w:rsidRDefault="00041416">
      <w:pPr>
        <w:pStyle w:val="Inhopg3"/>
        <w:rPr>
          <w:rFonts w:asciiTheme="minorHAnsi" w:eastAsiaTheme="minorEastAsia" w:hAnsiTheme="minorHAnsi" w:cstheme="minorBidi"/>
          <w:color w:val="auto"/>
          <w:kern w:val="2"/>
          <w:sz w:val="22"/>
          <w:lang w:eastAsia="nl-BE"/>
          <w14:ligatures w14:val="standardContextual"/>
        </w:rPr>
      </w:pPr>
      <w:hyperlink w:anchor="_Toc159853578" w:history="1">
        <w:r w:rsidRPr="00B267D4">
          <w:rPr>
            <w:rStyle w:val="Hyperlink"/>
          </w:rPr>
          <w:t>4.8.6</w:t>
        </w:r>
        <w:r>
          <w:rPr>
            <w:rFonts w:asciiTheme="minorHAnsi" w:eastAsiaTheme="minorEastAsia" w:hAnsiTheme="minorHAnsi" w:cstheme="minorBidi"/>
            <w:color w:val="auto"/>
            <w:kern w:val="2"/>
            <w:sz w:val="22"/>
            <w:lang w:eastAsia="nl-BE"/>
            <w14:ligatures w14:val="standardContextual"/>
          </w:rPr>
          <w:tab/>
        </w:r>
        <w:r w:rsidRPr="00B267D4">
          <w:rPr>
            <w:rStyle w:val="Hyperlink"/>
          </w:rPr>
          <w:t>OVERIGE BEPALINGEN</w:t>
        </w:r>
        <w:r>
          <w:rPr>
            <w:webHidden/>
          </w:rPr>
          <w:tab/>
        </w:r>
        <w:r>
          <w:rPr>
            <w:webHidden/>
          </w:rPr>
          <w:fldChar w:fldCharType="begin"/>
        </w:r>
        <w:r>
          <w:rPr>
            <w:webHidden/>
          </w:rPr>
          <w:instrText xml:space="preserve"> PAGEREF _Toc159853578 \h </w:instrText>
        </w:r>
        <w:r>
          <w:rPr>
            <w:webHidden/>
          </w:rPr>
        </w:r>
        <w:r>
          <w:rPr>
            <w:webHidden/>
          </w:rPr>
          <w:fldChar w:fldCharType="separate"/>
        </w:r>
        <w:r>
          <w:rPr>
            <w:webHidden/>
          </w:rPr>
          <w:t>36</w:t>
        </w:r>
        <w:r>
          <w:rPr>
            <w:webHidden/>
          </w:rPr>
          <w:fldChar w:fldCharType="end"/>
        </w:r>
      </w:hyperlink>
    </w:p>
    <w:p w14:paraId="04AAA35C" w14:textId="34D0210A" w:rsidR="00041416" w:rsidRDefault="00041416">
      <w:pPr>
        <w:pStyle w:val="Inhopg2"/>
        <w:rPr>
          <w:rFonts w:asciiTheme="minorHAnsi" w:eastAsiaTheme="minorEastAsia" w:hAnsiTheme="minorHAnsi" w:cstheme="minorBidi"/>
          <w:color w:val="auto"/>
          <w:kern w:val="2"/>
          <w:sz w:val="22"/>
          <w:lang w:eastAsia="nl-BE"/>
          <w14:ligatures w14:val="standardContextual"/>
        </w:rPr>
      </w:pPr>
      <w:hyperlink w:anchor="_Toc159853579" w:history="1">
        <w:r w:rsidRPr="00B267D4">
          <w:rPr>
            <w:rStyle w:val="Hyperlink"/>
          </w:rPr>
          <w:t>4.9</w:t>
        </w:r>
        <w:r>
          <w:rPr>
            <w:rFonts w:asciiTheme="minorHAnsi" w:eastAsiaTheme="minorEastAsia" w:hAnsiTheme="minorHAnsi" w:cstheme="minorBidi"/>
            <w:color w:val="auto"/>
            <w:kern w:val="2"/>
            <w:sz w:val="22"/>
            <w:lang w:eastAsia="nl-BE"/>
            <w14:ligatures w14:val="standardContextual"/>
          </w:rPr>
          <w:tab/>
        </w:r>
        <w:r w:rsidRPr="00B267D4">
          <w:rPr>
            <w:rStyle w:val="Hyperlink"/>
          </w:rPr>
          <w:t>RECHTSVORDERINGEN (ART. 73, § 2 KB UITVOERING)</w:t>
        </w:r>
        <w:r>
          <w:rPr>
            <w:webHidden/>
          </w:rPr>
          <w:tab/>
        </w:r>
        <w:r>
          <w:rPr>
            <w:webHidden/>
          </w:rPr>
          <w:fldChar w:fldCharType="begin"/>
        </w:r>
        <w:r>
          <w:rPr>
            <w:webHidden/>
          </w:rPr>
          <w:instrText xml:space="preserve"> PAGEREF _Toc159853579 \h </w:instrText>
        </w:r>
        <w:r>
          <w:rPr>
            <w:webHidden/>
          </w:rPr>
        </w:r>
        <w:r>
          <w:rPr>
            <w:webHidden/>
          </w:rPr>
          <w:fldChar w:fldCharType="separate"/>
        </w:r>
        <w:r>
          <w:rPr>
            <w:webHidden/>
          </w:rPr>
          <w:t>37</w:t>
        </w:r>
        <w:r>
          <w:rPr>
            <w:webHidden/>
          </w:rPr>
          <w:fldChar w:fldCharType="end"/>
        </w:r>
      </w:hyperlink>
    </w:p>
    <w:p w14:paraId="2149B3E6" w14:textId="435584A2" w:rsidR="00041416" w:rsidRDefault="00041416">
      <w:pPr>
        <w:pStyle w:val="Inhopg2"/>
        <w:rPr>
          <w:rStyle w:val="Hyperlink"/>
        </w:rPr>
      </w:pPr>
      <w:hyperlink w:anchor="_Toc159853580" w:history="1">
        <w:r w:rsidRPr="00B267D4">
          <w:rPr>
            <w:rStyle w:val="Hyperlink"/>
          </w:rPr>
          <w:t>4.10</w:t>
        </w:r>
        <w:r>
          <w:rPr>
            <w:rFonts w:asciiTheme="minorHAnsi" w:eastAsiaTheme="minorEastAsia" w:hAnsiTheme="minorHAnsi" w:cstheme="minorBidi"/>
            <w:color w:val="auto"/>
            <w:kern w:val="2"/>
            <w:sz w:val="22"/>
            <w:lang w:eastAsia="nl-BE"/>
            <w14:ligatures w14:val="standardContextual"/>
          </w:rPr>
          <w:tab/>
        </w:r>
        <w:r w:rsidRPr="00B267D4">
          <w:rPr>
            <w:rStyle w:val="Hyperlink"/>
          </w:rPr>
          <w:t>VOORWAARDEN BETREFFENDE HET PERSONEEL EN STRIJD TEGEN SOCIALE FRAUDE – NON-DISCRIMINATIE</w:t>
        </w:r>
        <w:r>
          <w:rPr>
            <w:webHidden/>
          </w:rPr>
          <w:tab/>
        </w:r>
        <w:r>
          <w:rPr>
            <w:webHidden/>
          </w:rPr>
          <w:fldChar w:fldCharType="begin"/>
        </w:r>
        <w:r>
          <w:rPr>
            <w:webHidden/>
          </w:rPr>
          <w:instrText xml:space="preserve"> PAGEREF _Toc159853580 \h </w:instrText>
        </w:r>
        <w:r>
          <w:rPr>
            <w:webHidden/>
          </w:rPr>
        </w:r>
        <w:r>
          <w:rPr>
            <w:webHidden/>
          </w:rPr>
          <w:fldChar w:fldCharType="separate"/>
        </w:r>
        <w:r>
          <w:rPr>
            <w:webHidden/>
          </w:rPr>
          <w:t>37</w:t>
        </w:r>
        <w:r>
          <w:rPr>
            <w:webHidden/>
          </w:rPr>
          <w:fldChar w:fldCharType="end"/>
        </w:r>
      </w:hyperlink>
    </w:p>
    <w:p w14:paraId="1B3CC5FC" w14:textId="77777777" w:rsidR="00041416" w:rsidRPr="00041416" w:rsidRDefault="00041416" w:rsidP="00041416"/>
    <w:p w14:paraId="2387503B" w14:textId="6A1B689E" w:rsidR="00041416" w:rsidRDefault="00041416">
      <w:pPr>
        <w:pStyle w:val="Inhopg1"/>
        <w:rPr>
          <w:rStyle w:val="Hyperlink"/>
        </w:rPr>
      </w:pPr>
      <w:hyperlink w:anchor="_Toc159853581" w:history="1">
        <w:r w:rsidRPr="00B267D4">
          <w:rPr>
            <w:rStyle w:val="Hyperlink"/>
            <w14:scene3d>
              <w14:camera w14:prst="orthographicFront"/>
              <w14:lightRig w14:rig="threePt" w14:dir="t">
                <w14:rot w14:lat="0" w14:lon="0" w14:rev="0"/>
              </w14:lightRig>
            </w14:scene3d>
          </w:rPr>
          <w:t>5</w:t>
        </w:r>
        <w:r>
          <w:rPr>
            <w:rFonts w:asciiTheme="minorHAnsi" w:eastAsiaTheme="minorEastAsia" w:hAnsiTheme="minorHAnsi" w:cstheme="minorBidi"/>
            <w:color w:val="auto"/>
            <w:kern w:val="2"/>
            <w:lang w:eastAsia="nl-BE"/>
            <w14:ligatures w14:val="standardContextual"/>
          </w:rPr>
          <w:tab/>
        </w:r>
        <w:r w:rsidRPr="00B267D4">
          <w:rPr>
            <w:rStyle w:val="Hyperlink"/>
          </w:rPr>
          <w:t>BIJLAGEN</w:t>
        </w:r>
        <w:r>
          <w:rPr>
            <w:webHidden/>
          </w:rPr>
          <w:tab/>
        </w:r>
        <w:r>
          <w:rPr>
            <w:webHidden/>
          </w:rPr>
          <w:fldChar w:fldCharType="begin"/>
        </w:r>
        <w:r>
          <w:rPr>
            <w:webHidden/>
          </w:rPr>
          <w:instrText xml:space="preserve"> PAGEREF _Toc159853581 \h </w:instrText>
        </w:r>
        <w:r>
          <w:rPr>
            <w:webHidden/>
          </w:rPr>
        </w:r>
        <w:r>
          <w:rPr>
            <w:webHidden/>
          </w:rPr>
          <w:fldChar w:fldCharType="separate"/>
        </w:r>
        <w:r>
          <w:rPr>
            <w:webHidden/>
          </w:rPr>
          <w:t>39</w:t>
        </w:r>
        <w:r>
          <w:rPr>
            <w:webHidden/>
          </w:rPr>
          <w:fldChar w:fldCharType="end"/>
        </w:r>
      </w:hyperlink>
    </w:p>
    <w:p w14:paraId="38597BA4" w14:textId="77777777" w:rsidR="00041416" w:rsidRPr="00041416" w:rsidRDefault="00041416" w:rsidP="00041416"/>
    <w:p w14:paraId="191D9A76" w14:textId="27752086" w:rsidR="00041416" w:rsidRDefault="00041416">
      <w:pPr>
        <w:pStyle w:val="Inhopg1"/>
        <w:rPr>
          <w:rStyle w:val="Hyperlink"/>
        </w:rPr>
      </w:pPr>
      <w:hyperlink w:anchor="_Toc159853582" w:history="1">
        <w:r w:rsidRPr="00B267D4">
          <w:rPr>
            <w:rStyle w:val="Hyperlink"/>
          </w:rPr>
          <w:t>OFFERTEFORMULIER</w:t>
        </w:r>
        <w:r>
          <w:rPr>
            <w:webHidden/>
          </w:rPr>
          <w:tab/>
        </w:r>
        <w:r>
          <w:rPr>
            <w:webHidden/>
          </w:rPr>
          <w:fldChar w:fldCharType="begin"/>
        </w:r>
        <w:r>
          <w:rPr>
            <w:webHidden/>
          </w:rPr>
          <w:instrText xml:space="preserve"> PAGEREF _Toc159853582 \h </w:instrText>
        </w:r>
        <w:r>
          <w:rPr>
            <w:webHidden/>
          </w:rPr>
        </w:r>
        <w:r>
          <w:rPr>
            <w:webHidden/>
          </w:rPr>
          <w:fldChar w:fldCharType="separate"/>
        </w:r>
        <w:r>
          <w:rPr>
            <w:webHidden/>
          </w:rPr>
          <w:t>40</w:t>
        </w:r>
        <w:r>
          <w:rPr>
            <w:webHidden/>
          </w:rPr>
          <w:fldChar w:fldCharType="end"/>
        </w:r>
      </w:hyperlink>
    </w:p>
    <w:p w14:paraId="186FCC7F" w14:textId="77777777" w:rsidR="00041416" w:rsidRPr="00041416" w:rsidRDefault="00041416" w:rsidP="00041416"/>
    <w:p w14:paraId="1FBB6F18" w14:textId="0FDE6200" w:rsidR="00041416" w:rsidRDefault="00041416">
      <w:pPr>
        <w:pStyle w:val="Inhopg1"/>
        <w:rPr>
          <w:rFonts w:asciiTheme="minorHAnsi" w:eastAsiaTheme="minorEastAsia" w:hAnsiTheme="minorHAnsi" w:cstheme="minorBidi"/>
          <w:color w:val="auto"/>
          <w:kern w:val="2"/>
          <w:lang w:eastAsia="nl-BE"/>
          <w14:ligatures w14:val="standardContextual"/>
        </w:rPr>
      </w:pPr>
      <w:hyperlink w:anchor="_Toc159853583" w:history="1">
        <w:r w:rsidRPr="00B267D4">
          <w:rPr>
            <w:rStyle w:val="Hyperlink"/>
          </w:rPr>
          <w:t>VERBINTENIS TERBESCHIKKINGSTELLING MIDDELEN</w:t>
        </w:r>
        <w:r>
          <w:rPr>
            <w:webHidden/>
          </w:rPr>
          <w:tab/>
        </w:r>
        <w:r>
          <w:rPr>
            <w:webHidden/>
          </w:rPr>
          <w:fldChar w:fldCharType="begin"/>
        </w:r>
        <w:r>
          <w:rPr>
            <w:webHidden/>
          </w:rPr>
          <w:instrText xml:space="preserve"> PAGEREF _Toc159853583 \h </w:instrText>
        </w:r>
        <w:r>
          <w:rPr>
            <w:webHidden/>
          </w:rPr>
        </w:r>
        <w:r>
          <w:rPr>
            <w:webHidden/>
          </w:rPr>
          <w:fldChar w:fldCharType="separate"/>
        </w:r>
        <w:r>
          <w:rPr>
            <w:webHidden/>
          </w:rPr>
          <w:t>46</w:t>
        </w:r>
        <w:r>
          <w:rPr>
            <w:webHidden/>
          </w:rPr>
          <w:fldChar w:fldCharType="end"/>
        </w:r>
      </w:hyperlink>
    </w:p>
    <w:p w14:paraId="2ABFE00E" w14:textId="74A1B778" w:rsidR="0004048F" w:rsidRPr="00066F8E" w:rsidRDefault="0004048F" w:rsidP="00D06690">
      <w:pPr>
        <w:tabs>
          <w:tab w:val="left" w:pos="9498"/>
        </w:tabs>
        <w:ind w:right="849"/>
        <w:sectPr w:rsidR="0004048F" w:rsidRPr="00066F8E" w:rsidSect="0004048F">
          <w:footerReference w:type="even" r:id="rId15"/>
          <w:footerReference w:type="default" r:id="rId16"/>
          <w:headerReference w:type="first" r:id="rId17"/>
          <w:footerReference w:type="first" r:id="rId18"/>
          <w:pgSz w:w="11906" w:h="16838" w:code="9"/>
          <w:pgMar w:top="2211" w:right="851" w:bottom="2552" w:left="1134" w:header="567" w:footer="717" w:gutter="0"/>
          <w:cols w:space="708"/>
          <w:formProt w:val="0"/>
          <w:titlePg/>
          <w:docGrid w:linePitch="360"/>
        </w:sectPr>
      </w:pPr>
      <w:r w:rsidRPr="00066F8E">
        <w:fldChar w:fldCharType="end"/>
      </w:r>
    </w:p>
    <w:p w14:paraId="2DA7B14A" w14:textId="77777777" w:rsidR="0090078D" w:rsidRPr="00066F8E" w:rsidRDefault="0090078D">
      <w:pPr>
        <w:rPr>
          <w:bCs/>
          <w:caps/>
        </w:rPr>
      </w:pPr>
      <w:bookmarkStart w:id="0" w:name="_Hlk6994608"/>
      <w:bookmarkStart w:id="1" w:name="_Toc433791289"/>
      <w:bookmarkStart w:id="2" w:name="_Toc433791425"/>
      <w:bookmarkStart w:id="3" w:name="_Toc434325124"/>
      <w:bookmarkStart w:id="4" w:name="_Toc434486147"/>
    </w:p>
    <w:p w14:paraId="61E2EF57" w14:textId="77777777" w:rsidR="0090078D" w:rsidRPr="00066F8E" w:rsidRDefault="0090078D" w:rsidP="00270936">
      <w:pPr>
        <w:pStyle w:val="Kop2"/>
        <w:numPr>
          <w:ilvl w:val="0"/>
          <w:numId w:val="0"/>
        </w:numPr>
        <w:ind w:left="576" w:hanging="576"/>
      </w:pPr>
      <w:bookmarkStart w:id="5" w:name="_Toc3282134"/>
      <w:bookmarkStart w:id="6" w:name="_Toc159853508"/>
      <w:r w:rsidRPr="00066F8E">
        <w:t>LEESWIJZER</w:t>
      </w:r>
      <w:bookmarkEnd w:id="5"/>
      <w:bookmarkEnd w:id="6"/>
    </w:p>
    <w:p w14:paraId="06F9A9FD" w14:textId="77777777" w:rsidR="0090078D" w:rsidRPr="00066F8E" w:rsidRDefault="0090078D" w:rsidP="0090078D">
      <w:pPr>
        <w:rPr>
          <w:rFonts w:cs="Arial"/>
        </w:rPr>
      </w:pPr>
      <w:r w:rsidRPr="00066F8E">
        <w:rPr>
          <w:rFonts w:cs="Arial"/>
        </w:rPr>
        <w:t>Het bestek is als volgt opgebouwd:</w:t>
      </w:r>
    </w:p>
    <w:p w14:paraId="32FAFE6A" w14:textId="77777777" w:rsidR="0090078D" w:rsidRPr="00066F8E" w:rsidRDefault="0090078D" w:rsidP="0090078D">
      <w:pPr>
        <w:rPr>
          <w:rFonts w:cs="Arial"/>
        </w:rPr>
      </w:pPr>
    </w:p>
    <w:tbl>
      <w:tblPr>
        <w:tblW w:w="0" w:type="auto"/>
        <w:shd w:val="pct25" w:color="FFEB00" w:fill="auto"/>
        <w:tblCellMar>
          <w:bottom w:w="85" w:type="dxa"/>
        </w:tblCellMar>
        <w:tblLook w:val="04A0" w:firstRow="1" w:lastRow="0" w:firstColumn="1" w:lastColumn="0" w:noHBand="0" w:noVBand="1"/>
      </w:tblPr>
      <w:tblGrid>
        <w:gridCol w:w="1129"/>
        <w:gridCol w:w="3402"/>
        <w:gridCol w:w="5380"/>
      </w:tblGrid>
      <w:tr w:rsidR="0090078D" w:rsidRPr="00066F8E" w14:paraId="23CA7FF8" w14:textId="77777777" w:rsidTr="00B06D05">
        <w:tc>
          <w:tcPr>
            <w:tcW w:w="1129" w:type="dxa"/>
            <w:shd w:val="pct25" w:color="FFEB00" w:fill="auto"/>
          </w:tcPr>
          <w:p w14:paraId="61FF087D" w14:textId="77777777" w:rsidR="0090078D" w:rsidRPr="00066F8E" w:rsidRDefault="0090078D" w:rsidP="00011B1F">
            <w:pPr>
              <w:rPr>
                <w:rFonts w:cs="Arial"/>
              </w:rPr>
            </w:pPr>
          </w:p>
        </w:tc>
        <w:tc>
          <w:tcPr>
            <w:tcW w:w="3402" w:type="dxa"/>
            <w:shd w:val="pct25" w:color="FFEB00" w:fill="auto"/>
          </w:tcPr>
          <w:p w14:paraId="0FF59767" w14:textId="77777777" w:rsidR="0090078D" w:rsidRPr="00066F8E" w:rsidRDefault="0090078D" w:rsidP="00011B1F">
            <w:pPr>
              <w:rPr>
                <w:rFonts w:cs="Arial"/>
              </w:rPr>
            </w:pPr>
            <w:r w:rsidRPr="00066F8E">
              <w:rPr>
                <w:rFonts w:cs="Arial"/>
              </w:rPr>
              <w:t>Voorafgaande opmerkingen</w:t>
            </w:r>
          </w:p>
        </w:tc>
        <w:tc>
          <w:tcPr>
            <w:tcW w:w="5380" w:type="dxa"/>
            <w:shd w:val="pct25" w:color="FFEB00" w:fill="auto"/>
          </w:tcPr>
          <w:p w14:paraId="5BBE04C9" w14:textId="48D4C724" w:rsidR="0090078D" w:rsidRPr="00066F8E" w:rsidRDefault="0090078D" w:rsidP="00011B1F">
            <w:pPr>
              <w:rPr>
                <w:rFonts w:cs="Arial"/>
              </w:rPr>
            </w:pPr>
            <w:r w:rsidRPr="00066F8E">
              <w:rPr>
                <w:rFonts w:cs="Arial"/>
              </w:rPr>
              <w:t>O.a. de eventuele afwijkingen op de uitvoeringsregels</w:t>
            </w:r>
            <w:r w:rsidR="00C671DA" w:rsidRPr="00066F8E">
              <w:rPr>
                <w:rFonts w:cs="Arial"/>
              </w:rPr>
              <w:t xml:space="preserve"> en  informatie over vragen en inlichtingen bij de opdrachtdocumenten</w:t>
            </w:r>
            <w:r w:rsidRPr="00066F8E">
              <w:rPr>
                <w:rFonts w:cs="Arial"/>
              </w:rPr>
              <w:t>.</w:t>
            </w:r>
          </w:p>
        </w:tc>
      </w:tr>
      <w:tr w:rsidR="0090078D" w:rsidRPr="00066F8E" w14:paraId="0E1A3968" w14:textId="77777777" w:rsidTr="00B06D05">
        <w:tc>
          <w:tcPr>
            <w:tcW w:w="1129" w:type="dxa"/>
            <w:shd w:val="pct25" w:color="FFEB00" w:fill="auto"/>
          </w:tcPr>
          <w:p w14:paraId="2A9C049E" w14:textId="75E0395E" w:rsidR="0090078D" w:rsidRPr="00066F8E" w:rsidRDefault="00ED2116" w:rsidP="002532FA">
            <w:pPr>
              <w:pStyle w:val="Kruisverwijzing"/>
            </w:pPr>
            <w:r w:rsidRPr="00066F8E">
              <w:fldChar w:fldCharType="begin"/>
            </w:r>
            <w:r w:rsidRPr="00066F8E">
              <w:instrText xml:space="preserve"> REF _Ref522538397 \r \h </w:instrText>
            </w:r>
            <w:r w:rsidR="002532FA" w:rsidRPr="00066F8E">
              <w:instrText xml:space="preserve"> \* MERGEFORMAT </w:instrText>
            </w:r>
            <w:r w:rsidRPr="00066F8E">
              <w:fldChar w:fldCharType="separate"/>
            </w:r>
            <w:r w:rsidRPr="00066F8E">
              <w:t>1</w:t>
            </w:r>
            <w:r w:rsidRPr="00066F8E">
              <w:fldChar w:fldCharType="end"/>
            </w:r>
          </w:p>
        </w:tc>
        <w:tc>
          <w:tcPr>
            <w:tcW w:w="3402" w:type="dxa"/>
            <w:shd w:val="pct25" w:color="FFEB00" w:fill="auto"/>
          </w:tcPr>
          <w:p w14:paraId="3E69EBBA" w14:textId="77777777" w:rsidR="0090078D" w:rsidRPr="00066F8E" w:rsidRDefault="0090078D" w:rsidP="00011B1F">
            <w:pPr>
              <w:rPr>
                <w:rFonts w:cs="Arial"/>
              </w:rPr>
            </w:pPr>
            <w:r w:rsidRPr="00066F8E">
              <w:rPr>
                <w:rFonts w:cs="Arial"/>
              </w:rPr>
              <w:t>Voorwerp van de opdracht</w:t>
            </w:r>
          </w:p>
        </w:tc>
        <w:tc>
          <w:tcPr>
            <w:tcW w:w="5380" w:type="dxa"/>
            <w:shd w:val="pct25" w:color="FFEB00" w:fill="auto"/>
          </w:tcPr>
          <w:p w14:paraId="00851F9B" w14:textId="4C6B9973" w:rsidR="0090078D" w:rsidRPr="00066F8E" w:rsidRDefault="0090078D" w:rsidP="00011B1F">
            <w:pPr>
              <w:rPr>
                <w:rFonts w:cs="Arial"/>
              </w:rPr>
            </w:pPr>
            <w:r w:rsidRPr="00066F8E">
              <w:rPr>
                <w:rFonts w:cs="Arial"/>
              </w:rPr>
              <w:t>De beknopte omschrijving van de opdracht met de voornaamste aandachtspunten</w:t>
            </w:r>
            <w:r w:rsidR="004F3BC7" w:rsidRPr="00066F8E">
              <w:rPr>
                <w:rFonts w:cs="Arial"/>
              </w:rPr>
              <w:t>, en de relevante (wettelijke) bepalingen en documenten</w:t>
            </w:r>
            <w:r w:rsidRPr="00066F8E">
              <w:rPr>
                <w:rFonts w:cs="Arial"/>
              </w:rPr>
              <w:t>.</w:t>
            </w:r>
          </w:p>
        </w:tc>
      </w:tr>
      <w:tr w:rsidR="00BA1473" w:rsidRPr="00066F8E" w14:paraId="5FA1B3D5" w14:textId="77777777" w:rsidTr="00B06D05">
        <w:tc>
          <w:tcPr>
            <w:tcW w:w="1129" w:type="dxa"/>
            <w:shd w:val="pct25" w:color="FFEB00" w:fill="auto"/>
          </w:tcPr>
          <w:p w14:paraId="640B51DB" w14:textId="47ADDCDE" w:rsidR="00BA1473" w:rsidRPr="00066F8E" w:rsidRDefault="00BA1473" w:rsidP="002532FA">
            <w:pPr>
              <w:pStyle w:val="Kruisverwijzing"/>
            </w:pPr>
            <w:r>
              <w:t>2</w:t>
            </w:r>
          </w:p>
        </w:tc>
        <w:tc>
          <w:tcPr>
            <w:tcW w:w="3402" w:type="dxa"/>
            <w:shd w:val="pct25" w:color="FFEB00" w:fill="auto"/>
          </w:tcPr>
          <w:p w14:paraId="215017CD" w14:textId="47487FB6" w:rsidR="00BA1473" w:rsidRPr="00066F8E" w:rsidRDefault="00BA1473" w:rsidP="00011B1F">
            <w:pPr>
              <w:rPr>
                <w:rFonts w:cs="Arial"/>
              </w:rPr>
            </w:pPr>
            <w:r>
              <w:rPr>
                <w:rFonts w:cs="Arial"/>
              </w:rPr>
              <w:t>Plaatsing</w:t>
            </w:r>
          </w:p>
        </w:tc>
        <w:tc>
          <w:tcPr>
            <w:tcW w:w="5380" w:type="dxa"/>
            <w:shd w:val="pct25" w:color="FFEB00" w:fill="auto"/>
          </w:tcPr>
          <w:p w14:paraId="18ADD3C4" w14:textId="77777777" w:rsidR="00BA1473" w:rsidRPr="00066F8E" w:rsidRDefault="00BA1473" w:rsidP="00011B1F">
            <w:pPr>
              <w:rPr>
                <w:rFonts w:cs="Arial"/>
              </w:rPr>
            </w:pPr>
          </w:p>
        </w:tc>
      </w:tr>
      <w:tr w:rsidR="0090078D" w:rsidRPr="00066F8E" w14:paraId="1C3590C8" w14:textId="77777777" w:rsidTr="00B06D05">
        <w:tc>
          <w:tcPr>
            <w:tcW w:w="1129" w:type="dxa"/>
            <w:shd w:val="pct25" w:color="FFEB00" w:fill="auto"/>
          </w:tcPr>
          <w:p w14:paraId="1F18F1D3" w14:textId="29E545E1" w:rsidR="0090078D" w:rsidRPr="00066F8E" w:rsidRDefault="00ED2116" w:rsidP="00577F77">
            <w:pPr>
              <w:ind w:firstLine="34"/>
              <w:rPr>
                <w:rFonts w:cs="Arial"/>
              </w:rPr>
            </w:pPr>
            <w:r w:rsidRPr="00066F8E">
              <w:rPr>
                <w:rStyle w:val="KruisverwijzingChar"/>
              </w:rPr>
              <w:fldChar w:fldCharType="begin"/>
            </w:r>
            <w:r w:rsidRPr="00066F8E">
              <w:rPr>
                <w:rStyle w:val="KruisverwijzingChar"/>
              </w:rPr>
              <w:instrText xml:space="preserve"> REF _Ref10192499 \r \h </w:instrText>
            </w:r>
            <w:r w:rsidR="002532FA" w:rsidRPr="00066F8E">
              <w:rPr>
                <w:rStyle w:val="KruisverwijzingChar"/>
              </w:rPr>
              <w:instrText xml:space="preserve"> \* MERGEFORMAT </w:instrText>
            </w:r>
            <w:r w:rsidRPr="00066F8E">
              <w:rPr>
                <w:rStyle w:val="KruisverwijzingChar"/>
              </w:rPr>
            </w:r>
            <w:r w:rsidRPr="00066F8E">
              <w:rPr>
                <w:rStyle w:val="KruisverwijzingChar"/>
              </w:rPr>
              <w:fldChar w:fldCharType="separate"/>
            </w:r>
            <w:r w:rsidRPr="00066F8E">
              <w:rPr>
                <w:rStyle w:val="KruisverwijzingChar"/>
              </w:rPr>
              <w:t>2.1</w:t>
            </w:r>
            <w:r w:rsidRPr="00066F8E">
              <w:rPr>
                <w:rStyle w:val="KruisverwijzingChar"/>
              </w:rPr>
              <w:fldChar w:fldCharType="end"/>
            </w:r>
            <w:r w:rsidR="0090078D" w:rsidRPr="00066F8E">
              <w:rPr>
                <w:rFonts w:cs="Arial"/>
              </w:rPr>
              <w:t xml:space="preserve"> –</w:t>
            </w:r>
            <w:r w:rsidR="00BA0869" w:rsidRPr="00066F8E">
              <w:rPr>
                <w:rFonts w:cs="Arial"/>
              </w:rPr>
              <w:t xml:space="preserve"> </w:t>
            </w:r>
            <w:r w:rsidR="00BA0869" w:rsidRPr="00066F8E">
              <w:rPr>
                <w:rStyle w:val="KruisverwijzingChar"/>
              </w:rPr>
              <w:fldChar w:fldCharType="begin"/>
            </w:r>
            <w:r w:rsidR="00BA0869" w:rsidRPr="00066F8E">
              <w:rPr>
                <w:rStyle w:val="KruisverwijzingChar"/>
              </w:rPr>
              <w:instrText xml:space="preserve"> REF _Ref11412579 \r \h  \* MERGEFORMAT </w:instrText>
            </w:r>
            <w:r w:rsidR="00BA0869" w:rsidRPr="00066F8E">
              <w:rPr>
                <w:rStyle w:val="KruisverwijzingChar"/>
              </w:rPr>
            </w:r>
            <w:r w:rsidR="00BA0869" w:rsidRPr="00066F8E">
              <w:rPr>
                <w:rStyle w:val="KruisverwijzingChar"/>
              </w:rPr>
              <w:fldChar w:fldCharType="separate"/>
            </w:r>
            <w:r w:rsidR="00BA0869" w:rsidRPr="00066F8E">
              <w:rPr>
                <w:rStyle w:val="KruisverwijzingChar"/>
              </w:rPr>
              <w:t>2.2</w:t>
            </w:r>
            <w:r w:rsidR="00BA0869" w:rsidRPr="00066F8E">
              <w:rPr>
                <w:rStyle w:val="KruisverwijzingChar"/>
              </w:rPr>
              <w:fldChar w:fldCharType="end"/>
            </w:r>
          </w:p>
        </w:tc>
        <w:tc>
          <w:tcPr>
            <w:tcW w:w="3402" w:type="dxa"/>
            <w:shd w:val="pct25" w:color="FFEB00" w:fill="auto"/>
          </w:tcPr>
          <w:p w14:paraId="1B01DC9F" w14:textId="77777777" w:rsidR="0090078D" w:rsidRPr="00066F8E" w:rsidRDefault="0090078D" w:rsidP="00011B1F">
            <w:pPr>
              <w:rPr>
                <w:rFonts w:cs="Arial"/>
              </w:rPr>
            </w:pPr>
            <w:r w:rsidRPr="00066F8E">
              <w:rPr>
                <w:rFonts w:cs="Arial"/>
              </w:rPr>
              <w:t>Aanbestedende overheid</w:t>
            </w:r>
          </w:p>
          <w:p w14:paraId="1C703F73" w14:textId="69B609CB" w:rsidR="0090078D" w:rsidRPr="00066F8E" w:rsidRDefault="0090078D" w:rsidP="00011B1F">
            <w:pPr>
              <w:rPr>
                <w:rFonts w:cs="Arial"/>
              </w:rPr>
            </w:pPr>
            <w:r w:rsidRPr="00066F8E">
              <w:rPr>
                <w:rFonts w:cs="Arial"/>
              </w:rPr>
              <w:t>Plaatsingsprocedure</w:t>
            </w:r>
          </w:p>
        </w:tc>
        <w:tc>
          <w:tcPr>
            <w:tcW w:w="5380" w:type="dxa"/>
            <w:shd w:val="pct25" w:color="FFEB00" w:fill="auto"/>
          </w:tcPr>
          <w:p w14:paraId="193EE074" w14:textId="1896F1B8" w:rsidR="0090078D" w:rsidRPr="00066F8E" w:rsidRDefault="0090078D" w:rsidP="00011B1F">
            <w:pPr>
              <w:rPr>
                <w:rFonts w:cs="Arial"/>
              </w:rPr>
            </w:pPr>
            <w:r w:rsidRPr="00066F8E">
              <w:rPr>
                <w:rFonts w:cs="Arial"/>
              </w:rPr>
              <w:t>Informatie over de aanbestedende overheid</w:t>
            </w:r>
            <w:r w:rsidR="00B06D05" w:rsidRPr="00066F8E">
              <w:rPr>
                <w:rFonts w:cs="Arial"/>
              </w:rPr>
              <w:t xml:space="preserve"> en</w:t>
            </w:r>
            <w:r w:rsidRPr="00066F8E">
              <w:rPr>
                <w:rFonts w:cs="Arial"/>
              </w:rPr>
              <w:t xml:space="preserve"> de plaatsingsprocedure die toegepast wordt</w:t>
            </w:r>
            <w:r w:rsidR="00B06D05" w:rsidRPr="00066F8E">
              <w:rPr>
                <w:rFonts w:cs="Arial"/>
              </w:rPr>
              <w:t>.</w:t>
            </w:r>
          </w:p>
        </w:tc>
      </w:tr>
      <w:tr w:rsidR="0090078D" w:rsidRPr="00066F8E" w14:paraId="5FCB6E04" w14:textId="77777777" w:rsidTr="00B06D05">
        <w:tc>
          <w:tcPr>
            <w:tcW w:w="1129" w:type="dxa"/>
            <w:shd w:val="pct25" w:color="FFEB00" w:fill="auto"/>
          </w:tcPr>
          <w:p w14:paraId="4E000130" w14:textId="5A4D0A32" w:rsidR="0090078D" w:rsidRPr="00066F8E" w:rsidRDefault="00D20782" w:rsidP="00577F77">
            <w:pPr>
              <w:pStyle w:val="Kruisverwijzing"/>
              <w:ind w:firstLine="34"/>
            </w:pPr>
            <w:r w:rsidRPr="00066F8E">
              <w:fldChar w:fldCharType="begin"/>
            </w:r>
            <w:r w:rsidRPr="00066F8E">
              <w:instrText xml:space="preserve"> REF _Ref522538510 \r \h </w:instrText>
            </w:r>
            <w:r w:rsidR="001509F6" w:rsidRPr="00066F8E">
              <w:instrText xml:space="preserve"> \* MERGEFORMAT </w:instrText>
            </w:r>
            <w:r w:rsidRPr="00066F8E">
              <w:fldChar w:fldCharType="separate"/>
            </w:r>
            <w:r w:rsidR="00B06D05" w:rsidRPr="00066F8E">
              <w:t>2.3</w:t>
            </w:r>
            <w:r w:rsidRPr="00066F8E">
              <w:fldChar w:fldCharType="end"/>
            </w:r>
          </w:p>
        </w:tc>
        <w:tc>
          <w:tcPr>
            <w:tcW w:w="3402" w:type="dxa"/>
            <w:shd w:val="pct25" w:color="FFEB00" w:fill="auto"/>
          </w:tcPr>
          <w:p w14:paraId="713A7D4B" w14:textId="77777777" w:rsidR="0090078D" w:rsidRPr="00066F8E" w:rsidRDefault="0090078D" w:rsidP="00011B1F">
            <w:pPr>
              <w:rPr>
                <w:rFonts w:cs="Arial"/>
              </w:rPr>
            </w:pPr>
            <w:r w:rsidRPr="00066F8E">
              <w:rPr>
                <w:rFonts w:cs="Arial"/>
              </w:rPr>
              <w:t>Voorwaarden voor selectie</w:t>
            </w:r>
          </w:p>
        </w:tc>
        <w:tc>
          <w:tcPr>
            <w:tcW w:w="5380" w:type="dxa"/>
            <w:shd w:val="pct25" w:color="FFEB00" w:fill="auto"/>
          </w:tcPr>
          <w:p w14:paraId="6BE58926" w14:textId="77777777" w:rsidR="0090078D" w:rsidRPr="00066F8E" w:rsidRDefault="0090078D" w:rsidP="00011B1F">
            <w:pPr>
              <w:rPr>
                <w:rFonts w:cs="Arial"/>
              </w:rPr>
            </w:pPr>
            <w:r w:rsidRPr="00066F8E">
              <w:rPr>
                <w:rFonts w:cs="Arial"/>
              </w:rPr>
              <w:t>De voorwaarden waar de inschrijver aan dient te voldoen om in aanmerking te komen voor deze opdracht. Dit bevat o.m. de selectiecriteria.</w:t>
            </w:r>
          </w:p>
        </w:tc>
      </w:tr>
      <w:tr w:rsidR="0090078D" w:rsidRPr="00066F8E" w14:paraId="2B79A141" w14:textId="77777777" w:rsidTr="00B06D05">
        <w:tc>
          <w:tcPr>
            <w:tcW w:w="1129" w:type="dxa"/>
            <w:shd w:val="pct25" w:color="FFEB00" w:fill="auto"/>
          </w:tcPr>
          <w:p w14:paraId="1A4868FF" w14:textId="2B361A2D" w:rsidR="0090078D" w:rsidRPr="00066F8E" w:rsidRDefault="00ED2116" w:rsidP="00577F77">
            <w:pPr>
              <w:pStyle w:val="Kruisverwijzing"/>
              <w:ind w:firstLine="34"/>
            </w:pPr>
            <w:r w:rsidRPr="00066F8E">
              <w:fldChar w:fldCharType="begin"/>
            </w:r>
            <w:r w:rsidRPr="00066F8E">
              <w:instrText xml:space="preserve"> REF _Ref526409973 \r \h </w:instrText>
            </w:r>
            <w:r w:rsidR="002532FA" w:rsidRPr="00066F8E">
              <w:instrText xml:space="preserve"> \* MERGEFORMAT </w:instrText>
            </w:r>
            <w:r w:rsidRPr="00066F8E">
              <w:fldChar w:fldCharType="separate"/>
            </w:r>
            <w:r w:rsidR="005E2814" w:rsidRPr="00066F8E">
              <w:t>2.4</w:t>
            </w:r>
            <w:r w:rsidRPr="00066F8E">
              <w:fldChar w:fldCharType="end"/>
            </w:r>
          </w:p>
        </w:tc>
        <w:tc>
          <w:tcPr>
            <w:tcW w:w="3402" w:type="dxa"/>
            <w:shd w:val="pct25" w:color="FFEB00" w:fill="auto"/>
          </w:tcPr>
          <w:p w14:paraId="66F0B46F" w14:textId="10E41DC8" w:rsidR="0090078D" w:rsidRPr="00066F8E" w:rsidRDefault="00446F54" w:rsidP="00011B1F">
            <w:pPr>
              <w:rPr>
                <w:rFonts w:cs="Arial"/>
              </w:rPr>
            </w:pPr>
            <w:r w:rsidRPr="00066F8E">
              <w:rPr>
                <w:rFonts w:cs="Arial"/>
              </w:rPr>
              <w:t>Gunningscriteria</w:t>
            </w:r>
          </w:p>
        </w:tc>
        <w:tc>
          <w:tcPr>
            <w:tcW w:w="5380" w:type="dxa"/>
            <w:shd w:val="pct25" w:color="FFEB00" w:fill="auto"/>
          </w:tcPr>
          <w:p w14:paraId="3B46F033" w14:textId="7B0D0A32" w:rsidR="0090078D" w:rsidRPr="00066F8E" w:rsidRDefault="00446F54" w:rsidP="00011B1F">
            <w:pPr>
              <w:rPr>
                <w:rFonts w:cs="Arial"/>
              </w:rPr>
            </w:pPr>
            <w:r w:rsidRPr="00066F8E">
              <w:rPr>
                <w:rFonts w:cs="Arial"/>
              </w:rPr>
              <w:t>De gunningscriteria die de aanbestedende overheid zal hanteren om tot de keuze van de meest economisch voordelige offerte te komen.</w:t>
            </w:r>
          </w:p>
        </w:tc>
      </w:tr>
      <w:tr w:rsidR="0090078D" w:rsidRPr="00066F8E" w14:paraId="56A6019B" w14:textId="77777777" w:rsidTr="00B06D05">
        <w:tc>
          <w:tcPr>
            <w:tcW w:w="1129" w:type="dxa"/>
            <w:shd w:val="pct25" w:color="FFEB00" w:fill="auto"/>
          </w:tcPr>
          <w:p w14:paraId="742C1473" w14:textId="1B9765D5" w:rsidR="0090078D" w:rsidRPr="00066F8E" w:rsidRDefault="00ED2116" w:rsidP="00577F77">
            <w:pPr>
              <w:pStyle w:val="Kruisverwijzing"/>
              <w:ind w:firstLine="34"/>
            </w:pPr>
            <w:r w:rsidRPr="00066F8E">
              <w:fldChar w:fldCharType="begin"/>
            </w:r>
            <w:r w:rsidRPr="00066F8E">
              <w:instrText xml:space="preserve"> REF _Ref10192527 \r \h </w:instrText>
            </w:r>
            <w:r w:rsidR="002532FA" w:rsidRPr="00066F8E">
              <w:instrText xml:space="preserve"> \* MERGEFORMAT </w:instrText>
            </w:r>
            <w:r w:rsidRPr="00066F8E">
              <w:fldChar w:fldCharType="separate"/>
            </w:r>
            <w:r w:rsidR="005E2814" w:rsidRPr="00066F8E">
              <w:t>2.5</w:t>
            </w:r>
            <w:r w:rsidRPr="00066F8E">
              <w:fldChar w:fldCharType="end"/>
            </w:r>
          </w:p>
        </w:tc>
        <w:tc>
          <w:tcPr>
            <w:tcW w:w="3402" w:type="dxa"/>
            <w:shd w:val="pct25" w:color="FFEB00" w:fill="auto"/>
          </w:tcPr>
          <w:p w14:paraId="5A1977D0" w14:textId="502D47AC" w:rsidR="0090078D" w:rsidRPr="00066F8E" w:rsidRDefault="00446F54" w:rsidP="00011B1F">
            <w:pPr>
              <w:rPr>
                <w:rFonts w:cs="Arial"/>
              </w:rPr>
            </w:pPr>
            <w:r w:rsidRPr="00066F8E">
              <w:rPr>
                <w:rFonts w:cs="Arial"/>
              </w:rPr>
              <w:t>Opmaak van de offerte</w:t>
            </w:r>
          </w:p>
        </w:tc>
        <w:tc>
          <w:tcPr>
            <w:tcW w:w="5380" w:type="dxa"/>
            <w:shd w:val="pct25" w:color="FFEB00" w:fill="auto"/>
          </w:tcPr>
          <w:p w14:paraId="1E16401B" w14:textId="5E7E4FA8" w:rsidR="0090078D" w:rsidRPr="00066F8E" w:rsidRDefault="00446F54" w:rsidP="00011B1F">
            <w:pPr>
              <w:rPr>
                <w:rFonts w:cs="Arial"/>
              </w:rPr>
            </w:pPr>
            <w:r w:rsidRPr="00066F8E">
              <w:rPr>
                <w:rFonts w:cs="Arial"/>
              </w:rPr>
              <w:t>Een overzicht van de in te dienen stukken en o.m. de elementen die van belang zijn voor opmaak van de offerteprijzen.</w:t>
            </w:r>
          </w:p>
        </w:tc>
      </w:tr>
      <w:tr w:rsidR="0090078D" w:rsidRPr="00066F8E" w14:paraId="5AAA2CBC" w14:textId="77777777" w:rsidTr="00B06D05">
        <w:tc>
          <w:tcPr>
            <w:tcW w:w="1129" w:type="dxa"/>
            <w:shd w:val="pct25" w:color="FFEB00" w:fill="auto"/>
          </w:tcPr>
          <w:p w14:paraId="3998812F" w14:textId="653AAB3C" w:rsidR="0090078D" w:rsidRPr="00066F8E" w:rsidRDefault="00ED2116" w:rsidP="00577F77">
            <w:pPr>
              <w:pStyle w:val="Kruisverwijzing"/>
              <w:ind w:firstLine="34"/>
            </w:pPr>
            <w:r w:rsidRPr="00066F8E">
              <w:fldChar w:fldCharType="begin"/>
            </w:r>
            <w:r w:rsidRPr="00066F8E">
              <w:instrText xml:space="preserve"> REF _Ref522538418 \r \h </w:instrText>
            </w:r>
            <w:r w:rsidR="002532FA" w:rsidRPr="00066F8E">
              <w:instrText xml:space="preserve"> \* MERGEFORMAT </w:instrText>
            </w:r>
            <w:r w:rsidRPr="00066F8E">
              <w:fldChar w:fldCharType="separate"/>
            </w:r>
            <w:r w:rsidR="005E2814" w:rsidRPr="00066F8E">
              <w:t>2.6</w:t>
            </w:r>
            <w:r w:rsidRPr="00066F8E">
              <w:fldChar w:fldCharType="end"/>
            </w:r>
          </w:p>
        </w:tc>
        <w:tc>
          <w:tcPr>
            <w:tcW w:w="3402" w:type="dxa"/>
            <w:shd w:val="pct25" w:color="FFEB00" w:fill="auto"/>
          </w:tcPr>
          <w:p w14:paraId="2AA0B4CD" w14:textId="74237FA0" w:rsidR="0090078D" w:rsidRPr="00066F8E" w:rsidRDefault="00446F54" w:rsidP="00011B1F">
            <w:pPr>
              <w:rPr>
                <w:rFonts w:cs="Arial"/>
              </w:rPr>
            </w:pPr>
            <w:r w:rsidRPr="00066F8E">
              <w:rPr>
                <w:rFonts w:cs="Arial"/>
              </w:rPr>
              <w:t>Indiening van de offerte</w:t>
            </w:r>
          </w:p>
        </w:tc>
        <w:tc>
          <w:tcPr>
            <w:tcW w:w="5380" w:type="dxa"/>
            <w:shd w:val="pct25" w:color="FFEB00" w:fill="auto"/>
          </w:tcPr>
          <w:p w14:paraId="7244F64F" w14:textId="534E39D2" w:rsidR="0090078D" w:rsidRPr="00066F8E" w:rsidRDefault="00446F54" w:rsidP="00011B1F">
            <w:pPr>
              <w:rPr>
                <w:rFonts w:cs="Arial"/>
              </w:rPr>
            </w:pPr>
            <w:r w:rsidRPr="00066F8E">
              <w:rPr>
                <w:rFonts w:cs="Arial"/>
              </w:rPr>
              <w:t>De regels voor een tijdige en correcte indiening van de offerte, en hoe deze moet ondertekend zijn.</w:t>
            </w:r>
          </w:p>
        </w:tc>
      </w:tr>
      <w:tr w:rsidR="00DC4406" w:rsidRPr="00066F8E" w14:paraId="05DB5390" w14:textId="77777777" w:rsidTr="00B06D05">
        <w:tc>
          <w:tcPr>
            <w:tcW w:w="1129" w:type="dxa"/>
            <w:shd w:val="pct25" w:color="FFEB00" w:fill="auto"/>
          </w:tcPr>
          <w:p w14:paraId="6280EC57" w14:textId="6FB3AC5D" w:rsidR="00DC4406" w:rsidRPr="00066F8E" w:rsidRDefault="00DC4406" w:rsidP="00DC4406">
            <w:pPr>
              <w:pStyle w:val="Kruisverwijzing"/>
              <w:ind w:firstLine="34"/>
            </w:pPr>
            <w:r>
              <w:fldChar w:fldCharType="begin"/>
            </w:r>
            <w:r>
              <w:instrText xml:space="preserve"> REF _Ref11927914 \r \h </w:instrText>
            </w:r>
            <w:r>
              <w:fldChar w:fldCharType="separate"/>
            </w:r>
            <w:r>
              <w:t>2.7</w:t>
            </w:r>
            <w:r>
              <w:fldChar w:fldCharType="end"/>
            </w:r>
          </w:p>
        </w:tc>
        <w:tc>
          <w:tcPr>
            <w:tcW w:w="3402" w:type="dxa"/>
            <w:shd w:val="pct25" w:color="FFEB00" w:fill="auto"/>
          </w:tcPr>
          <w:p w14:paraId="06F7ABA9" w14:textId="1AFFAA41" w:rsidR="00DC4406" w:rsidRPr="00066F8E" w:rsidRDefault="00DC4406" w:rsidP="00DC4406">
            <w:pPr>
              <w:rPr>
                <w:rFonts w:cs="Arial"/>
              </w:rPr>
            </w:pPr>
            <w:r>
              <w:rPr>
                <w:rFonts w:cs="Arial"/>
              </w:rPr>
              <w:t>Onderhandelingen</w:t>
            </w:r>
          </w:p>
        </w:tc>
        <w:tc>
          <w:tcPr>
            <w:tcW w:w="5380" w:type="dxa"/>
            <w:shd w:val="pct25" w:color="FFEB00" w:fill="auto"/>
          </w:tcPr>
          <w:p w14:paraId="66813501" w14:textId="5D334273" w:rsidR="00DC4406" w:rsidRPr="00066F8E" w:rsidRDefault="00DC4406" w:rsidP="00DC4406">
            <w:pPr>
              <w:rPr>
                <w:rFonts w:cs="Arial"/>
              </w:rPr>
            </w:pPr>
            <w:r w:rsidRPr="00D324B8">
              <w:rPr>
                <w:rFonts w:cs="Arial"/>
              </w:rPr>
              <w:t>Het verloop van de onderhandelingen.</w:t>
            </w:r>
          </w:p>
        </w:tc>
      </w:tr>
      <w:tr w:rsidR="00DC4406" w:rsidRPr="00066F8E" w14:paraId="0D0F5D7A" w14:textId="77777777" w:rsidTr="00B06D05">
        <w:tc>
          <w:tcPr>
            <w:tcW w:w="1129" w:type="dxa"/>
            <w:shd w:val="pct25" w:color="FFEB00" w:fill="auto"/>
          </w:tcPr>
          <w:p w14:paraId="4D8301D6" w14:textId="33FEB08B" w:rsidR="00DC4406" w:rsidRPr="00066F8E" w:rsidRDefault="00DC4406" w:rsidP="00DC4406">
            <w:pPr>
              <w:pStyle w:val="Kruisverwijzing"/>
            </w:pPr>
            <w:r w:rsidRPr="00066F8E">
              <w:fldChar w:fldCharType="begin"/>
            </w:r>
            <w:r w:rsidRPr="00066F8E">
              <w:instrText xml:space="preserve"> REF _Ref10192545 \r \h  \* MERGEFORMAT </w:instrText>
            </w:r>
            <w:r w:rsidRPr="00066F8E">
              <w:fldChar w:fldCharType="separate"/>
            </w:r>
            <w:r w:rsidRPr="00066F8E">
              <w:t>3</w:t>
            </w:r>
            <w:r w:rsidRPr="00066F8E">
              <w:fldChar w:fldCharType="end"/>
            </w:r>
          </w:p>
        </w:tc>
        <w:tc>
          <w:tcPr>
            <w:tcW w:w="3402" w:type="dxa"/>
            <w:shd w:val="pct25" w:color="FFEB00" w:fill="auto"/>
          </w:tcPr>
          <w:p w14:paraId="35EA4AE8" w14:textId="77777777" w:rsidR="00DC4406" w:rsidRPr="00066F8E" w:rsidRDefault="00DC4406" w:rsidP="00DC4406">
            <w:pPr>
              <w:rPr>
                <w:rFonts w:cs="Arial"/>
              </w:rPr>
            </w:pPr>
            <w:r w:rsidRPr="00066F8E">
              <w:rPr>
                <w:rFonts w:cs="Arial"/>
              </w:rPr>
              <w:t>Technische voorschriften</w:t>
            </w:r>
          </w:p>
        </w:tc>
        <w:tc>
          <w:tcPr>
            <w:tcW w:w="5380" w:type="dxa"/>
            <w:shd w:val="pct25" w:color="FFEB00" w:fill="auto"/>
          </w:tcPr>
          <w:p w14:paraId="784869CA" w14:textId="77777777" w:rsidR="00DC4406" w:rsidRPr="00066F8E" w:rsidRDefault="00DC4406" w:rsidP="00DC4406">
            <w:pPr>
              <w:rPr>
                <w:rFonts w:cs="Arial"/>
              </w:rPr>
            </w:pPr>
            <w:r w:rsidRPr="00066F8E">
              <w:rPr>
                <w:rFonts w:cs="Arial"/>
              </w:rPr>
              <w:t>De omschrijving van de prestaties die uitgevoerd moeten worden in het kader van deze opdracht.</w:t>
            </w:r>
          </w:p>
        </w:tc>
      </w:tr>
      <w:tr w:rsidR="00DC4406" w:rsidRPr="00066F8E" w14:paraId="23997396" w14:textId="77777777" w:rsidTr="00B06D05">
        <w:tc>
          <w:tcPr>
            <w:tcW w:w="1129" w:type="dxa"/>
            <w:shd w:val="pct25" w:color="FFEB00" w:fill="auto"/>
          </w:tcPr>
          <w:p w14:paraId="2181C4CC" w14:textId="4CC7A454" w:rsidR="00DC4406" w:rsidRPr="00066F8E" w:rsidRDefault="00DC4406" w:rsidP="00DC4406">
            <w:pPr>
              <w:pStyle w:val="Kruisverwijzing"/>
            </w:pPr>
            <w:r w:rsidRPr="00066F8E">
              <w:fldChar w:fldCharType="begin"/>
            </w:r>
            <w:r w:rsidRPr="00066F8E">
              <w:instrText xml:space="preserve"> REF _Ref10193445 \r \h  \* MERGEFORMAT </w:instrText>
            </w:r>
            <w:r w:rsidRPr="00066F8E">
              <w:fldChar w:fldCharType="separate"/>
            </w:r>
            <w:r w:rsidRPr="00066F8E">
              <w:t>4</w:t>
            </w:r>
            <w:r w:rsidRPr="00066F8E">
              <w:fldChar w:fldCharType="end"/>
            </w:r>
          </w:p>
        </w:tc>
        <w:tc>
          <w:tcPr>
            <w:tcW w:w="3402" w:type="dxa"/>
            <w:shd w:val="pct25" w:color="FFEB00" w:fill="auto"/>
          </w:tcPr>
          <w:p w14:paraId="0A6797C9" w14:textId="77777777" w:rsidR="00DC4406" w:rsidRPr="00066F8E" w:rsidRDefault="00DC4406" w:rsidP="00DC4406">
            <w:pPr>
              <w:rPr>
                <w:rFonts w:cs="Arial"/>
              </w:rPr>
            </w:pPr>
            <w:r w:rsidRPr="00066F8E">
              <w:rPr>
                <w:rFonts w:cs="Arial"/>
              </w:rPr>
              <w:t>Uitvoering</w:t>
            </w:r>
          </w:p>
        </w:tc>
        <w:tc>
          <w:tcPr>
            <w:tcW w:w="5380" w:type="dxa"/>
            <w:shd w:val="pct25" w:color="FFEB00" w:fill="auto"/>
          </w:tcPr>
          <w:p w14:paraId="4336AD0C" w14:textId="77777777" w:rsidR="00DC4406" w:rsidRPr="00066F8E" w:rsidRDefault="00DC4406" w:rsidP="00DC4406">
            <w:pPr>
              <w:rPr>
                <w:rFonts w:cs="Arial"/>
              </w:rPr>
            </w:pPr>
            <w:r w:rsidRPr="00066F8E">
              <w:rPr>
                <w:rFonts w:cs="Arial"/>
              </w:rPr>
              <w:t>De uitvoeringsregels voor deze opdracht, waaronder de borgstelling, de betaling van de prestaties, sancties en oplevering.</w:t>
            </w:r>
          </w:p>
        </w:tc>
      </w:tr>
    </w:tbl>
    <w:p w14:paraId="3361EFF2" w14:textId="798A4CE3" w:rsidR="0090078D" w:rsidRPr="00066F8E" w:rsidRDefault="0090078D">
      <w:pPr>
        <w:rPr>
          <w:bCs/>
          <w:caps/>
        </w:rPr>
      </w:pPr>
    </w:p>
    <w:p w14:paraId="0340B621" w14:textId="44A1E8AC" w:rsidR="00033332" w:rsidRPr="00066F8E" w:rsidRDefault="00033332">
      <w:pPr>
        <w:contextualSpacing w:val="0"/>
        <w:rPr>
          <w:bCs/>
          <w:caps/>
        </w:rPr>
      </w:pPr>
      <w:r w:rsidRPr="00066F8E">
        <w:rPr>
          <w:bCs/>
          <w:caps/>
        </w:rPr>
        <w:br w:type="page"/>
      </w:r>
    </w:p>
    <w:p w14:paraId="76A32BB6" w14:textId="3F3CDF37" w:rsidR="0073516C" w:rsidRPr="00066F8E" w:rsidRDefault="0073516C">
      <w:pPr>
        <w:contextualSpacing w:val="0"/>
        <w:rPr>
          <w:bCs/>
          <w:caps/>
        </w:rPr>
      </w:pPr>
    </w:p>
    <w:tbl>
      <w:tblP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709"/>
        <w:gridCol w:w="9202"/>
      </w:tblGrid>
      <w:tr w:rsidR="00A82C2A" w:rsidRPr="00066F8E" w14:paraId="6E2AF6C8" w14:textId="319A92D9" w:rsidTr="00665BA6">
        <w:tc>
          <w:tcPr>
            <w:tcW w:w="704" w:type="dxa"/>
            <w:tcBorders>
              <w:bottom w:val="nil"/>
              <w:right w:val="nil"/>
            </w:tcBorders>
            <w:shd w:val="clear" w:color="auto" w:fill="auto"/>
            <w:vAlign w:val="center"/>
          </w:tcPr>
          <w:p w14:paraId="63C3EB69" w14:textId="025D5273" w:rsidR="00A82C2A" w:rsidRPr="00066F8E" w:rsidRDefault="00A82C2A" w:rsidP="00A82C2A">
            <w:pPr>
              <w:jc w:val="center"/>
            </w:pPr>
            <w:r w:rsidRPr="00066F8E">
              <w:rPr>
                <w:noProof/>
              </w:rPr>
              <w:drawing>
                <wp:inline distT="0" distB="0" distL="0" distR="0" wp14:anchorId="5130AA7E" wp14:editId="3CDC155C">
                  <wp:extent cx="313200" cy="360000"/>
                  <wp:effectExtent l="0" t="0" r="0" b="254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ul-C539F4F3-55F3-4266-845F15B101C9AF70.pn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13200" cy="360000"/>
                          </a:xfrm>
                          <a:prstGeom prst="rect">
                            <a:avLst/>
                          </a:prstGeom>
                        </pic:spPr>
                      </pic:pic>
                    </a:graphicData>
                  </a:graphic>
                </wp:inline>
              </w:drawing>
            </w:r>
          </w:p>
        </w:tc>
        <w:tc>
          <w:tcPr>
            <w:tcW w:w="9072" w:type="dxa"/>
            <w:tcBorders>
              <w:left w:val="nil"/>
              <w:bottom w:val="nil"/>
            </w:tcBorders>
            <w:shd w:val="clear" w:color="auto" w:fill="auto"/>
            <w:vAlign w:val="center"/>
          </w:tcPr>
          <w:p w14:paraId="12004F6C" w14:textId="146CAB91" w:rsidR="00A82C2A" w:rsidRPr="00066F8E" w:rsidRDefault="00A82C2A" w:rsidP="00A82C2A">
            <w:pPr>
              <w:pStyle w:val="Kop2"/>
              <w:numPr>
                <w:ilvl w:val="1"/>
                <w:numId w:val="0"/>
              </w:numPr>
              <w:ind w:left="576" w:hanging="576"/>
            </w:pPr>
            <w:bookmarkStart w:id="7" w:name="_Toc159853509"/>
            <w:r w:rsidRPr="00066F8E">
              <w:rPr>
                <w:caps w:val="0"/>
              </w:rPr>
              <w:t>AFWIJKINGEN KB UITVOERING</w:t>
            </w:r>
            <w:bookmarkEnd w:id="7"/>
          </w:p>
        </w:tc>
      </w:tr>
      <w:bookmarkEnd w:id="0"/>
      <w:bookmarkEnd w:id="1"/>
      <w:bookmarkEnd w:id="2"/>
      <w:bookmarkEnd w:id="3"/>
      <w:bookmarkEnd w:id="4"/>
      <w:tr w:rsidR="00D0148A" w:rsidRPr="00066F8E" w14:paraId="27DA3960" w14:textId="77777777" w:rsidTr="005A5E95">
        <w:tc>
          <w:tcPr>
            <w:tcW w:w="9911" w:type="dxa"/>
            <w:gridSpan w:val="2"/>
            <w:tcBorders>
              <w:top w:val="nil"/>
            </w:tcBorders>
            <w:shd w:val="clear" w:color="auto" w:fill="auto"/>
          </w:tcPr>
          <w:p w14:paraId="7BD41657" w14:textId="11078040" w:rsidR="00D0148A" w:rsidRPr="00066F8E" w:rsidRDefault="5DAA6DCC" w:rsidP="00F80820">
            <w:pPr>
              <w:tabs>
                <w:tab w:val="left" w:pos="426"/>
              </w:tabs>
              <w:rPr>
                <w:rFonts w:eastAsia="FlandersArtSans-Regular,Arial" w:cs="FlandersArtSans-Regular,Arial"/>
              </w:rPr>
            </w:pPr>
            <w:r w:rsidRPr="00066F8E">
              <w:rPr>
                <w:rFonts w:eastAsia="FlandersArtSans-Regular" w:cs="FlandersArtSans-Regular"/>
              </w:rPr>
              <w:t xml:space="preserve">De artikelen van het </w:t>
            </w:r>
            <w:r w:rsidR="0090078D" w:rsidRPr="00066F8E">
              <w:rPr>
                <w:rFonts w:eastAsia="FlandersArtSans-Regular" w:cs="FlandersArtSans-Regular"/>
              </w:rPr>
              <w:t>Koninklijk besluit tot bepaling van de algemene uitvoeringsregels van de overheidsopdrachten van 14 januari 2013</w:t>
            </w:r>
            <w:r w:rsidRPr="00066F8E">
              <w:rPr>
                <w:rFonts w:eastAsia="FlandersArtSans-Regular" w:cs="FlandersArtSans-Regular"/>
              </w:rPr>
              <w:t xml:space="preserve"> waarvan dit bestek afwijkt, zijn:</w:t>
            </w:r>
          </w:p>
          <w:p w14:paraId="126A1419" w14:textId="77777777" w:rsidR="00D0148A" w:rsidRPr="00066F8E" w:rsidRDefault="00D0148A" w:rsidP="00D0148A">
            <w:pPr>
              <w:rPr>
                <w:rFonts w:cs="Arial"/>
              </w:rPr>
            </w:pPr>
          </w:p>
          <w:p w14:paraId="42C257B3" w14:textId="25A989A4" w:rsidR="00D0148A" w:rsidRPr="00066F8E" w:rsidRDefault="5DAA6DCC" w:rsidP="008C502E">
            <w:pPr>
              <w:numPr>
                <w:ilvl w:val="0"/>
                <w:numId w:val="30"/>
              </w:numPr>
              <w:rPr>
                <w:rFonts w:eastAsia="FlandersArtSans-Regular,Arial" w:cs="FlandersArtSans-Regular,Arial"/>
              </w:rPr>
            </w:pPr>
            <w:r w:rsidRPr="00066F8E">
              <w:rPr>
                <w:rFonts w:eastAsia="FlandersArtSans-Regular,Arial" w:cs="FlandersArtSans-Regular,Arial"/>
                <w:highlight w:val="yellow"/>
              </w:rPr>
              <w:t>…</w:t>
            </w:r>
          </w:p>
          <w:p w14:paraId="741217E4" w14:textId="77777777" w:rsidR="00C2022D" w:rsidRPr="00066F8E" w:rsidRDefault="00C2022D" w:rsidP="00C2022D">
            <w:pPr>
              <w:ind w:left="720"/>
              <w:rPr>
                <w:rFonts w:eastAsia="FlandersArtSans-Regular,Arial" w:cs="FlandersArtSans-Regular,Arial"/>
              </w:rPr>
            </w:pPr>
          </w:p>
          <w:p w14:paraId="34AB39EE" w14:textId="6F40E244" w:rsidR="00D0148A" w:rsidRPr="00066F8E" w:rsidRDefault="00C2022D" w:rsidP="00807029">
            <w:pPr>
              <w:rPr>
                <w:rFonts w:cs="Arial"/>
              </w:rPr>
            </w:pPr>
            <w:r w:rsidRPr="00066F8E">
              <w:rPr>
                <w:rFonts w:cs="Arial"/>
                <w:i/>
                <w:highlight w:val="yellow"/>
              </w:rPr>
              <w:t>(In geval van afwijking van de arts. 10, 12, 13, 18, 25 tot 30, 38/9, §§ 1 tot 3, 38/10, §§ 1 tot 3, 44 tot 61, 66, 68, 70 tot 73, 78, 79 tot 81, 84, 86, 96, 121, 123, 151 en 154 van het KB Uitvoering dient u de motivering van de afwijking bij de bewuste artikelen te vermelden.)</w:t>
            </w:r>
          </w:p>
        </w:tc>
      </w:tr>
    </w:tbl>
    <w:p w14:paraId="18E722C2" w14:textId="292F404F" w:rsidR="00500748" w:rsidRPr="00066F8E" w:rsidRDefault="00500748" w:rsidP="00807029">
      <w:pPr>
        <w:rPr>
          <w:rFonts w:cs="Arial"/>
        </w:rPr>
      </w:pPr>
    </w:p>
    <w:tbl>
      <w:tblP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731"/>
        <w:gridCol w:w="9180"/>
      </w:tblGrid>
      <w:tr w:rsidR="00FA4250" w:rsidRPr="00066F8E" w14:paraId="4EEECC94" w14:textId="77777777" w:rsidTr="009767BB">
        <w:tc>
          <w:tcPr>
            <w:tcW w:w="731" w:type="dxa"/>
            <w:tcBorders>
              <w:bottom w:val="nil"/>
              <w:right w:val="nil"/>
            </w:tcBorders>
            <w:shd w:val="clear" w:color="auto" w:fill="auto"/>
            <w:vAlign w:val="center"/>
          </w:tcPr>
          <w:p w14:paraId="17DBAD2C" w14:textId="77777777" w:rsidR="00FA4250" w:rsidRPr="00066F8E" w:rsidRDefault="00FA4250" w:rsidP="009767BB">
            <w:r w:rsidRPr="00066F8E">
              <w:rPr>
                <w:noProof/>
              </w:rPr>
              <w:drawing>
                <wp:inline distT="0" distB="0" distL="0" distR="0" wp14:anchorId="713733F9" wp14:editId="6DD1BBB5">
                  <wp:extent cx="327600" cy="360000"/>
                  <wp:effectExtent l="0" t="0" r="0" b="254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hul-386B62C8-C109-4A86-BFA22B9D1CBB5616.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327600" cy="360000"/>
                          </a:xfrm>
                          <a:prstGeom prst="rect">
                            <a:avLst/>
                          </a:prstGeom>
                        </pic:spPr>
                      </pic:pic>
                    </a:graphicData>
                  </a:graphic>
                </wp:inline>
              </w:drawing>
            </w:r>
          </w:p>
        </w:tc>
        <w:tc>
          <w:tcPr>
            <w:tcW w:w="9180" w:type="dxa"/>
            <w:tcBorders>
              <w:left w:val="nil"/>
              <w:bottom w:val="nil"/>
            </w:tcBorders>
            <w:shd w:val="clear" w:color="auto" w:fill="auto"/>
          </w:tcPr>
          <w:p w14:paraId="618F3B9C" w14:textId="77777777" w:rsidR="00FA4250" w:rsidRPr="00066F8E" w:rsidRDefault="00FA4250" w:rsidP="009767BB">
            <w:pPr>
              <w:pStyle w:val="Kop2"/>
              <w:numPr>
                <w:ilvl w:val="1"/>
                <w:numId w:val="0"/>
              </w:numPr>
              <w:ind w:left="576" w:hanging="576"/>
            </w:pPr>
            <w:bookmarkStart w:id="8" w:name="_Toc46305686"/>
            <w:bookmarkStart w:id="9" w:name="_Toc159853510"/>
            <w:r w:rsidRPr="00066F8E">
              <w:rPr>
                <w:caps w:val="0"/>
              </w:rPr>
              <w:t>VRAGEN BIJ DE OPDRACHTDOCUMENTEN</w:t>
            </w:r>
            <w:bookmarkEnd w:id="8"/>
            <w:bookmarkEnd w:id="9"/>
          </w:p>
        </w:tc>
      </w:tr>
      <w:tr w:rsidR="00FA4250" w:rsidRPr="00066F8E" w14:paraId="586FA143" w14:textId="77777777" w:rsidTr="009767BB">
        <w:tc>
          <w:tcPr>
            <w:tcW w:w="9911" w:type="dxa"/>
            <w:gridSpan w:val="2"/>
            <w:tcBorders>
              <w:top w:val="nil"/>
              <w:bottom w:val="nil"/>
            </w:tcBorders>
            <w:shd w:val="clear" w:color="auto" w:fill="auto"/>
          </w:tcPr>
          <w:p w14:paraId="3A2B1BBD" w14:textId="56B80E65" w:rsidR="00FA4250" w:rsidRPr="00066F8E" w:rsidRDefault="00FA4250" w:rsidP="009767BB">
            <w:pPr>
              <w:contextualSpacing w:val="0"/>
              <w:textAlignment w:val="baseline"/>
              <w:rPr>
                <w:rFonts w:eastAsia="Times New Roman" w:cs="Segoe UI"/>
                <w:sz w:val="18"/>
                <w:szCs w:val="18"/>
                <w:lang w:eastAsia="nl-BE"/>
              </w:rPr>
            </w:pPr>
            <w:r w:rsidRPr="00066F8E">
              <w:rPr>
                <w:rFonts w:eastAsia="Times New Roman" w:cs="Segoe UI"/>
                <w:lang w:eastAsia="nl-BE"/>
              </w:rPr>
              <w:t>Er kunnen over deze opdracht vragen worden</w:t>
            </w:r>
            <w:r w:rsidR="00A246B5" w:rsidRPr="00066F8E">
              <w:rPr>
                <w:rFonts w:eastAsia="Times New Roman" w:cs="Segoe UI"/>
                <w:lang w:eastAsia="nl-BE"/>
              </w:rPr>
              <w:t xml:space="preserve"> gesteld</w:t>
            </w:r>
            <w:r w:rsidRPr="00066F8E">
              <w:rPr>
                <w:rFonts w:ascii="Cambria" w:eastAsia="Times New Roman" w:hAnsi="Cambria" w:cs="Cambria"/>
                <w:lang w:eastAsia="nl-BE"/>
              </w:rPr>
              <w:t> </w:t>
            </w:r>
            <w:r w:rsidRPr="00066F8E">
              <w:rPr>
                <w:rFonts w:eastAsia="Times New Roman" w:cs="Segoe UI"/>
                <w:lang w:eastAsia="nl-BE"/>
              </w:rPr>
              <w:t>via onderstaande kanalen</w:t>
            </w:r>
            <w:r w:rsidRPr="00066F8E">
              <w:rPr>
                <w:rFonts w:ascii="Cambria" w:eastAsia="Times New Roman" w:hAnsi="Cambria" w:cs="Cambria"/>
                <w:lang w:eastAsia="nl-BE"/>
              </w:rPr>
              <w:t> </w:t>
            </w:r>
            <w:r w:rsidRPr="00066F8E">
              <w:rPr>
                <w:rFonts w:eastAsia="Times New Roman" w:cs="Segoe UI"/>
                <w:lang w:eastAsia="nl-BE"/>
              </w:rPr>
              <w:t xml:space="preserve">tot </w:t>
            </w:r>
            <w:r w:rsidRPr="00066F8E">
              <w:rPr>
                <w:rFonts w:eastAsia="Times New Roman" w:cs="Segoe UI"/>
                <w:u w:val="single"/>
                <w:lang w:eastAsia="nl-BE"/>
              </w:rPr>
              <w:t xml:space="preserve">uiterlijk </w:t>
            </w:r>
            <w:r w:rsidR="00EA1293" w:rsidRPr="00EA1293">
              <w:rPr>
                <w:rFonts w:eastAsia="Times New Roman" w:cs="Segoe UI"/>
                <w:highlight w:val="yellow"/>
                <w:u w:val="single"/>
                <w:lang w:eastAsia="nl-BE"/>
              </w:rPr>
              <w:t>xx</w:t>
            </w:r>
            <w:r w:rsidRPr="00066F8E">
              <w:rPr>
                <w:rFonts w:eastAsia="Times New Roman" w:cs="Segoe UI"/>
                <w:u w:val="single"/>
                <w:lang w:eastAsia="nl-BE"/>
              </w:rPr>
              <w:t xml:space="preserve"> kalenderdagen</w:t>
            </w:r>
            <w:r w:rsidRPr="00066F8E">
              <w:rPr>
                <w:rFonts w:eastAsia="Times New Roman" w:cs="Segoe UI"/>
                <w:lang w:eastAsia="nl-BE"/>
              </w:rPr>
              <w:t xml:space="preserve"> voor de limietdatum voor de ontvangst van de offertes:</w:t>
            </w:r>
            <w:r w:rsidRPr="00066F8E">
              <w:rPr>
                <w:rFonts w:ascii="Cambria" w:eastAsia="Times New Roman" w:hAnsi="Cambria" w:cs="Cambria"/>
                <w:lang w:eastAsia="nl-BE"/>
              </w:rPr>
              <w:t> </w:t>
            </w:r>
          </w:p>
          <w:p w14:paraId="37E71827" w14:textId="77205160" w:rsidR="004A5021" w:rsidRPr="00EA1293" w:rsidRDefault="00EA1293" w:rsidP="004A5021">
            <w:pPr>
              <w:rPr>
                <w:rFonts w:eastAsia="Times New Roman" w:cs="Cambria"/>
                <w:i/>
                <w:iCs/>
                <w:lang w:eastAsia="nl-BE"/>
              </w:rPr>
            </w:pPr>
            <w:r w:rsidRPr="00EA1293">
              <w:rPr>
                <w:rFonts w:eastAsia="Times New Roman" w:cs="Cambria"/>
                <w:i/>
                <w:iCs/>
                <w:highlight w:val="yellow"/>
                <w:lang w:eastAsia="nl-BE"/>
              </w:rPr>
              <w:t>(Let op: dit betekent niet dat vragen na die deadline niet meer mogelijk zijn. De bedoeling van deze deadline is om uzelf meer tijd te geven om vragen te beantwoorden, zonder de noodzaak om de limietdatum te moeten uitstellen.)</w:t>
            </w:r>
          </w:p>
          <w:p w14:paraId="6EEA4217" w14:textId="77777777" w:rsidR="00EA1293" w:rsidRPr="00066F8E" w:rsidRDefault="00EA1293" w:rsidP="004A5021">
            <w:pPr>
              <w:rPr>
                <w:rFonts w:eastAsia="Times New Roman" w:cs="Cambria"/>
                <w:lang w:eastAsia="nl-BE"/>
              </w:rPr>
            </w:pPr>
          </w:p>
          <w:p w14:paraId="64BCBFBD" w14:textId="4E0745BF" w:rsidR="00852211" w:rsidRDefault="004A5021" w:rsidP="004A5021">
            <w:pPr>
              <w:rPr>
                <w:rFonts w:eastAsia="FlandersArtSans-Regular" w:cs="FlandersArtSans-Regular"/>
              </w:rPr>
            </w:pPr>
            <w:r w:rsidRPr="00066F8E">
              <w:rPr>
                <w:rFonts w:eastAsia="FlandersArtSans-Regular" w:cs="FlandersArtSans-Regular"/>
              </w:rPr>
              <w:t xml:space="preserve">Deze vragen dienen </w:t>
            </w:r>
            <w:r w:rsidRPr="00852211">
              <w:rPr>
                <w:rFonts w:eastAsia="FlandersArtSans-Regular" w:cs="FlandersArtSans-Regular"/>
              </w:rPr>
              <w:t xml:space="preserve">te worden </w:t>
            </w:r>
            <w:r w:rsidR="008B1390" w:rsidRPr="00852211">
              <w:rPr>
                <w:rFonts w:eastAsia="FlandersArtSans-Regular" w:cs="FlandersArtSans-Regular"/>
              </w:rPr>
              <w:t xml:space="preserve">gericht </w:t>
            </w:r>
            <w:r w:rsidRPr="00852211">
              <w:rPr>
                <w:rFonts w:eastAsia="FlandersArtSans-Regular" w:cs="FlandersArtSans-Regular"/>
              </w:rPr>
              <w:t xml:space="preserve">aan </w:t>
            </w:r>
            <w:r w:rsidR="00852211" w:rsidRPr="006810BF">
              <w:rPr>
                <w:rFonts w:eastAsia="FlandersArtSans-Regular" w:cs="FlandersArtSans-Regular"/>
                <w:i/>
                <w:iCs/>
                <w:highlight w:val="yellow"/>
              </w:rPr>
              <w:t>(mailadres)</w:t>
            </w:r>
            <w:r w:rsidRPr="00852211">
              <w:rPr>
                <w:rFonts w:eastAsia="FlandersArtSans-Regular" w:cs="FlandersArtSans-Regular"/>
                <w:highlight w:val="yellow"/>
              </w:rPr>
              <w:t>.</w:t>
            </w:r>
          </w:p>
          <w:p w14:paraId="0052843D" w14:textId="727B2FAE" w:rsidR="004A5021" w:rsidRPr="00066F8E" w:rsidRDefault="004A5021" w:rsidP="004A5021">
            <w:pPr>
              <w:rPr>
                <w:rFonts w:eastAsia="FlandersArtSans-Regular,Arial" w:cs="FlandersArtSans-Regular,Arial"/>
              </w:rPr>
            </w:pPr>
            <w:r w:rsidRPr="00066F8E">
              <w:rPr>
                <w:rFonts w:eastAsia="FlandersArtSans-Regular" w:cs="FlandersArtSans-Regular"/>
              </w:rPr>
              <w:t>Bij het indienen van de vragen dient het besteknummer als referentie te worden</w:t>
            </w:r>
            <w:r w:rsidR="008B1390" w:rsidRPr="00066F8E">
              <w:rPr>
                <w:rFonts w:eastAsia="FlandersArtSans-Regular" w:cs="FlandersArtSans-Regular"/>
              </w:rPr>
              <w:t xml:space="preserve"> vermeld</w:t>
            </w:r>
            <w:r w:rsidRPr="00066F8E">
              <w:rPr>
                <w:rFonts w:eastAsia="FlandersArtSans-Regular" w:cs="FlandersArtSans-Regular"/>
              </w:rPr>
              <w:t>.</w:t>
            </w:r>
          </w:p>
          <w:p w14:paraId="78A7B920" w14:textId="77777777" w:rsidR="004A5021" w:rsidRPr="00066F8E" w:rsidRDefault="004A5021" w:rsidP="004A5021">
            <w:pPr>
              <w:rPr>
                <w:rFonts w:eastAsia="FlandersArtSans-Regular" w:cs="FlandersArtSans-Regular"/>
              </w:rPr>
            </w:pPr>
          </w:p>
          <w:p w14:paraId="0E6F21C8" w14:textId="6E0C7F1B" w:rsidR="00FA4250" w:rsidRPr="00066F8E" w:rsidRDefault="0074054F" w:rsidP="009767BB">
            <w:pPr>
              <w:contextualSpacing w:val="0"/>
              <w:textAlignment w:val="baseline"/>
              <w:rPr>
                <w:rFonts w:eastAsia="Times New Roman" w:cs="Segoe UI"/>
                <w:sz w:val="18"/>
                <w:szCs w:val="18"/>
                <w:lang w:eastAsia="nl-BE"/>
              </w:rPr>
            </w:pPr>
            <w:r w:rsidRPr="00066F8E">
              <w:rPr>
                <w:rFonts w:eastAsia="FlandersArtSans-Regular" w:cs="FlandersArtSans-Regular"/>
              </w:rPr>
              <w:t xml:space="preserve">De relevante antwoorden worden gepubliceerd als terechtwijzend bericht bij de aankondiging op </w:t>
            </w:r>
            <w:r>
              <w:rPr>
                <w:rFonts w:eastAsia="FlandersArtSans-Regular" w:cs="FlandersArtSans-Regular"/>
              </w:rPr>
              <w:t xml:space="preserve">e-Procurement. </w:t>
            </w:r>
            <w:r w:rsidRPr="00066F8E">
              <w:rPr>
                <w:rFonts w:eastAsia="FlandersArtSans-Regular" w:cs="FlandersArtSans-Regular"/>
              </w:rPr>
              <w:t>De gepubliceerde antwoorden in verband met deze opdracht maken integraal deel uit van de contractuele voorwaarden. De inschrijver wordt geacht hiervan kennis te hebben genomen en er rekening mee te hebben gehouden bij het opmaken van zijn offerte.</w:t>
            </w:r>
          </w:p>
        </w:tc>
      </w:tr>
      <w:tr w:rsidR="00FA4250" w:rsidRPr="00066F8E" w14:paraId="54DB040C" w14:textId="77777777" w:rsidTr="009767BB">
        <w:tc>
          <w:tcPr>
            <w:tcW w:w="9911" w:type="dxa"/>
            <w:gridSpan w:val="2"/>
            <w:tcBorders>
              <w:top w:val="nil"/>
            </w:tcBorders>
            <w:shd w:val="clear" w:color="auto" w:fill="auto"/>
          </w:tcPr>
          <w:p w14:paraId="4D8A7C9A" w14:textId="77777777" w:rsidR="00FA4250" w:rsidRPr="00066F8E" w:rsidRDefault="00FA4250" w:rsidP="009767BB">
            <w:pPr>
              <w:contextualSpacing w:val="0"/>
              <w:textAlignment w:val="baseline"/>
              <w:rPr>
                <w:rFonts w:eastAsia="Times New Roman" w:cs="Segoe UI"/>
                <w:lang w:eastAsia="nl-BE"/>
              </w:rPr>
            </w:pPr>
          </w:p>
        </w:tc>
      </w:tr>
    </w:tbl>
    <w:p w14:paraId="61AF2999" w14:textId="55D037C1" w:rsidR="00852211" w:rsidRDefault="00852211" w:rsidP="00807029">
      <w:pPr>
        <w:rPr>
          <w:rFonts w:cs="Arial"/>
        </w:rPr>
      </w:pPr>
    </w:p>
    <w:p w14:paraId="2FF7BAF6" w14:textId="77777777" w:rsidR="00852211" w:rsidRDefault="00852211">
      <w:pPr>
        <w:contextualSpacing w:val="0"/>
        <w:rPr>
          <w:rFonts w:cs="Arial"/>
        </w:rPr>
      </w:pPr>
      <w:r>
        <w:rPr>
          <w:rFonts w:cs="Arial"/>
        </w:rPr>
        <w:br w:type="page"/>
      </w:r>
    </w:p>
    <w:p w14:paraId="49762E04" w14:textId="77777777" w:rsidR="00FA4250" w:rsidRPr="00066F8E" w:rsidRDefault="00FA4250" w:rsidP="00807029">
      <w:pPr>
        <w:rPr>
          <w:rFonts w:cs="Arial"/>
        </w:rPr>
      </w:pPr>
    </w:p>
    <w:tbl>
      <w:tblPr>
        <w:tblW w:w="0" w:type="auto"/>
        <w:tblBorders>
          <w:top w:val="single" w:sz="4" w:space="0" w:color="3C3D3C"/>
          <w:left w:val="single" w:sz="4" w:space="0" w:color="3C3D3C"/>
          <w:bottom w:val="single" w:sz="4" w:space="0" w:color="3C3D3C"/>
          <w:right w:val="single" w:sz="4" w:space="0" w:color="3C3D3C"/>
          <w:insideH w:val="single" w:sz="4" w:space="0" w:color="3C3D3C"/>
          <w:insideV w:val="single" w:sz="4" w:space="0" w:color="3C3D3C"/>
        </w:tblBorders>
        <w:tblLook w:val="04A0" w:firstRow="1" w:lastRow="0" w:firstColumn="1" w:lastColumn="0" w:noHBand="0" w:noVBand="1"/>
      </w:tblPr>
      <w:tblGrid>
        <w:gridCol w:w="675"/>
        <w:gridCol w:w="9236"/>
      </w:tblGrid>
      <w:tr w:rsidR="00400BB3" w:rsidRPr="00066F8E" w14:paraId="4ADCC4F2" w14:textId="129BF117" w:rsidTr="00400BB3">
        <w:tc>
          <w:tcPr>
            <w:tcW w:w="630" w:type="dxa"/>
            <w:tcBorders>
              <w:bottom w:val="nil"/>
              <w:right w:val="nil"/>
            </w:tcBorders>
            <w:shd w:val="clear" w:color="auto" w:fill="auto"/>
            <w:vAlign w:val="center"/>
          </w:tcPr>
          <w:p w14:paraId="1420D6CA" w14:textId="6DE8D19E" w:rsidR="00400BB3" w:rsidRPr="00066F8E" w:rsidRDefault="00400BB3" w:rsidP="00400BB3">
            <w:r w:rsidRPr="00066F8E">
              <w:rPr>
                <w:noProof/>
              </w:rPr>
              <w:drawing>
                <wp:inline distT="0" distB="0" distL="0" distR="0" wp14:anchorId="17BE8EC4" wp14:editId="31F656AD">
                  <wp:extent cx="291600" cy="360000"/>
                  <wp:effectExtent l="0" t="0" r="0" b="254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ul-2A31A644-1D7A-4378-B3D6251035CBC9C3.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91600" cy="360000"/>
                          </a:xfrm>
                          <a:prstGeom prst="rect">
                            <a:avLst/>
                          </a:prstGeom>
                        </pic:spPr>
                      </pic:pic>
                    </a:graphicData>
                  </a:graphic>
                </wp:inline>
              </w:drawing>
            </w:r>
          </w:p>
        </w:tc>
        <w:tc>
          <w:tcPr>
            <w:tcW w:w="9281" w:type="dxa"/>
            <w:tcBorders>
              <w:left w:val="nil"/>
              <w:bottom w:val="nil"/>
            </w:tcBorders>
            <w:shd w:val="clear" w:color="auto" w:fill="auto"/>
          </w:tcPr>
          <w:p w14:paraId="037CC0C6" w14:textId="195486EA" w:rsidR="00400BB3" w:rsidRPr="00066F8E" w:rsidRDefault="00400BB3" w:rsidP="00400BB3">
            <w:pPr>
              <w:pStyle w:val="Kop2"/>
              <w:numPr>
                <w:ilvl w:val="1"/>
                <w:numId w:val="0"/>
              </w:numPr>
              <w:ind w:left="576" w:hanging="576"/>
            </w:pPr>
            <w:bookmarkStart w:id="10" w:name="_Toc159853511"/>
            <w:r w:rsidRPr="00066F8E">
              <w:rPr>
                <w:caps w:val="0"/>
              </w:rPr>
              <w:t>INFORMATIEVERGADERING</w:t>
            </w:r>
            <w:bookmarkEnd w:id="10"/>
          </w:p>
        </w:tc>
      </w:tr>
      <w:tr w:rsidR="00D0148A" w:rsidRPr="00066F8E" w14:paraId="02736E43" w14:textId="77777777" w:rsidTr="00400BB3">
        <w:tc>
          <w:tcPr>
            <w:tcW w:w="9911" w:type="dxa"/>
            <w:gridSpan w:val="2"/>
            <w:tcBorders>
              <w:top w:val="nil"/>
            </w:tcBorders>
            <w:shd w:val="clear" w:color="auto" w:fill="auto"/>
          </w:tcPr>
          <w:p w14:paraId="3AD5305C" w14:textId="70E940E3" w:rsidR="009B3DCF" w:rsidRPr="00066F8E" w:rsidRDefault="00400BB3" w:rsidP="5DAA6DCC">
            <w:pPr>
              <w:rPr>
                <w:rFonts w:eastAsia="FlandersArtSans-Regular,Arial" w:cs="FlandersArtSans-Regular,Arial"/>
                <w:i/>
                <w:iCs/>
              </w:rPr>
            </w:pPr>
            <w:r w:rsidRPr="00066F8E">
              <w:rPr>
                <w:rFonts w:eastAsia="FlandersArtSans-Regular" w:cs="FlandersArtSans-Regular"/>
                <w:i/>
                <w:iCs/>
                <w:highlight w:val="yellow"/>
              </w:rPr>
              <w:t xml:space="preserve"> </w:t>
            </w:r>
            <w:r w:rsidR="5DAA6DCC" w:rsidRPr="00066F8E">
              <w:rPr>
                <w:rFonts w:eastAsia="FlandersArtSans-Regular" w:cs="FlandersArtSans-Regular"/>
                <w:i/>
                <w:iCs/>
                <w:highlight w:val="yellow"/>
              </w:rPr>
              <w:t>(Optioneel)</w:t>
            </w:r>
          </w:p>
          <w:p w14:paraId="4338D225" w14:textId="77777777" w:rsidR="009B3DCF" w:rsidRPr="00066F8E" w:rsidRDefault="009B3DCF" w:rsidP="00D0148A">
            <w:pPr>
              <w:rPr>
                <w:rFonts w:cs="Arial"/>
              </w:rPr>
            </w:pPr>
          </w:p>
          <w:p w14:paraId="5BA75ABC" w14:textId="25C20512" w:rsidR="009B3DCF" w:rsidRPr="000211AD" w:rsidRDefault="369E5675" w:rsidP="369E5675">
            <w:pPr>
              <w:rPr>
                <w:rFonts w:eastAsia="FlandersArtSans-Regular,Arial" w:cs="FlandersArtSans-Regular,Arial"/>
              </w:rPr>
            </w:pPr>
            <w:r w:rsidRPr="000211AD">
              <w:rPr>
                <w:rFonts w:eastAsia="FlandersArtSans-Regular" w:cs="FlandersArtSans-Regular"/>
              </w:rPr>
              <w:t xml:space="preserve">Er wordt een informatievergadering voorzien op </w:t>
            </w:r>
            <w:r w:rsidRPr="000211AD">
              <w:rPr>
                <w:rFonts w:eastAsia="FlandersArtSans-Regular" w:cs="FlandersArtSans-Regular"/>
                <w:highlight w:val="yellow"/>
              </w:rPr>
              <w:t>xx</w:t>
            </w:r>
            <w:r w:rsidRPr="000211AD">
              <w:rPr>
                <w:rFonts w:eastAsia="FlandersArtSans-Regular,Arial" w:cs="FlandersArtSans-Regular,Arial"/>
                <w:highlight w:val="yellow"/>
              </w:rPr>
              <w:t>/</w:t>
            </w:r>
            <w:r w:rsidRPr="000211AD">
              <w:rPr>
                <w:rFonts w:eastAsia="FlandersArtSans-Regular" w:cs="FlandersArtSans-Regular"/>
                <w:highlight w:val="yellow"/>
              </w:rPr>
              <w:t>xx</w:t>
            </w:r>
            <w:r w:rsidRPr="000211AD">
              <w:rPr>
                <w:rFonts w:eastAsia="FlandersArtSans-Regular,Arial" w:cs="FlandersArtSans-Regular,Arial"/>
                <w:highlight w:val="yellow"/>
              </w:rPr>
              <w:t>/</w:t>
            </w:r>
            <w:proofErr w:type="spellStart"/>
            <w:r w:rsidRPr="000211AD">
              <w:rPr>
                <w:rFonts w:eastAsia="FlandersArtSans-Regular" w:cs="FlandersArtSans-Regular"/>
                <w:highlight w:val="yellow"/>
              </w:rPr>
              <w:t>xxxx</w:t>
            </w:r>
            <w:proofErr w:type="spellEnd"/>
            <w:r w:rsidRPr="000211AD">
              <w:rPr>
                <w:rFonts w:eastAsia="FlandersArtSans-Regular" w:cs="FlandersArtSans-Regular"/>
              </w:rPr>
              <w:t xml:space="preserve"> om </w:t>
            </w:r>
            <w:r w:rsidRPr="000211AD">
              <w:rPr>
                <w:rFonts w:eastAsia="FlandersArtSans-Regular,Arial" w:cs="FlandersArtSans-Regular,Arial"/>
                <w:highlight w:val="yellow"/>
              </w:rPr>
              <w:t>…</w:t>
            </w:r>
            <w:r w:rsidRPr="000211AD">
              <w:rPr>
                <w:rFonts w:eastAsia="FlandersArtSans-Regular" w:cs="FlandersArtSans-Regular"/>
              </w:rPr>
              <w:t xml:space="preserve"> u.</w:t>
            </w:r>
          </w:p>
          <w:p w14:paraId="134A5F45" w14:textId="4C13CDAF" w:rsidR="00D0148A" w:rsidRPr="000211AD" w:rsidRDefault="5DAA6DCC" w:rsidP="5DAA6DCC">
            <w:pPr>
              <w:rPr>
                <w:rFonts w:eastAsia="FlandersArtSans-Regular,Arial" w:cs="FlandersArtSans-Regular,Arial"/>
              </w:rPr>
            </w:pPr>
            <w:r w:rsidRPr="000211AD">
              <w:rPr>
                <w:rFonts w:eastAsia="FlandersArtSans-Regular" w:cs="FlandersArtSans-Regular"/>
              </w:rPr>
              <w:t>De vergadering gaat door op volgende locatie:</w:t>
            </w:r>
          </w:p>
          <w:p w14:paraId="4858FC7D" w14:textId="56AB291E" w:rsidR="00D0148A" w:rsidRPr="0065155D" w:rsidRDefault="000211AD" w:rsidP="5DAA6DCC">
            <w:pPr>
              <w:ind w:left="708"/>
              <w:rPr>
                <w:rFonts w:eastAsia="FlandersArtSans-Regular,Arial" w:cs="FlandersArtSans-Regular,Arial"/>
                <w:i/>
                <w:iCs/>
              </w:rPr>
            </w:pPr>
            <w:r w:rsidRPr="0065155D">
              <w:rPr>
                <w:rFonts w:eastAsia="FlandersArtSans-Regular" w:cs="FlandersArtSans-Regular"/>
                <w:i/>
                <w:iCs/>
                <w:highlight w:val="yellow"/>
              </w:rPr>
              <w:t>(adres)</w:t>
            </w:r>
          </w:p>
          <w:p w14:paraId="18DB2E11" w14:textId="77777777" w:rsidR="00D0148A" w:rsidRPr="000211AD" w:rsidRDefault="00D0148A" w:rsidP="00D0148A">
            <w:pPr>
              <w:rPr>
                <w:rFonts w:cs="Arial"/>
              </w:rPr>
            </w:pPr>
          </w:p>
          <w:p w14:paraId="2B82EFCF" w14:textId="1E2EF9B2" w:rsidR="00D0148A" w:rsidRPr="000211AD" w:rsidRDefault="5DAA6DCC" w:rsidP="5DAA6DCC">
            <w:pPr>
              <w:rPr>
                <w:rFonts w:eastAsia="FlandersArtSans-Regular,Arial" w:cs="FlandersArtSans-Regular,Arial"/>
              </w:rPr>
            </w:pPr>
            <w:r w:rsidRPr="000211AD">
              <w:rPr>
                <w:rFonts w:eastAsia="FlandersArtSans-Regular" w:cs="FlandersArtSans-Regular"/>
              </w:rPr>
              <w:t>Volgende items zullen op deze vergadering</w:t>
            </w:r>
            <w:r w:rsidR="00C67733" w:rsidRPr="000211AD">
              <w:rPr>
                <w:rFonts w:eastAsia="FlandersArtSans-Regular" w:cs="FlandersArtSans-Regular"/>
              </w:rPr>
              <w:t xml:space="preserve"> worden toegelicht</w:t>
            </w:r>
            <w:r w:rsidRPr="000211AD">
              <w:rPr>
                <w:rFonts w:eastAsia="FlandersArtSans-Regular" w:cs="FlandersArtSans-Regular"/>
              </w:rPr>
              <w:t>:</w:t>
            </w:r>
          </w:p>
          <w:p w14:paraId="5936A36D" w14:textId="7560D445" w:rsidR="00D0148A" w:rsidRPr="000211AD" w:rsidRDefault="5DAA6DCC" w:rsidP="000C4938">
            <w:pPr>
              <w:pStyle w:val="Lijstalinea"/>
              <w:numPr>
                <w:ilvl w:val="0"/>
                <w:numId w:val="43"/>
              </w:numPr>
              <w:rPr>
                <w:rFonts w:eastAsia="FlandersArtSans-Regular,Arial" w:cs="FlandersArtSans-Regular,Arial"/>
              </w:rPr>
            </w:pPr>
            <w:r w:rsidRPr="000211AD">
              <w:rPr>
                <w:rFonts w:eastAsia="FlandersArtSans-Regular" w:cs="FlandersArtSans-Regular"/>
              </w:rPr>
              <w:t xml:space="preserve">De antwoorden op </w:t>
            </w:r>
            <w:r w:rsidR="00906819" w:rsidRPr="000211AD">
              <w:rPr>
                <w:rFonts w:eastAsia="FlandersArtSans-Regular" w:cs="FlandersArtSans-Regular"/>
              </w:rPr>
              <w:t xml:space="preserve">de vragen die ten laatste </w:t>
            </w:r>
            <w:r w:rsidR="00906819" w:rsidRPr="000211AD">
              <w:rPr>
                <w:rFonts w:eastAsia="FlandersArtSans-Regular" w:cs="FlandersArtSans-Regular"/>
                <w:highlight w:val="yellow"/>
              </w:rPr>
              <w:t>…</w:t>
            </w:r>
            <w:r w:rsidR="00906819" w:rsidRPr="000211AD">
              <w:rPr>
                <w:rFonts w:eastAsia="FlandersArtSans-Regular" w:cs="FlandersArtSans-Regular"/>
              </w:rPr>
              <w:t xml:space="preserve"> dag</w:t>
            </w:r>
            <w:r w:rsidR="00D72F53" w:rsidRPr="000211AD">
              <w:rPr>
                <w:rFonts w:eastAsia="FlandersArtSans-Regular" w:cs="FlandersArtSans-Regular"/>
                <w:highlight w:val="yellow"/>
              </w:rPr>
              <w:t>(</w:t>
            </w:r>
            <w:r w:rsidR="00906819" w:rsidRPr="000211AD">
              <w:rPr>
                <w:rFonts w:eastAsia="FlandersArtSans-Regular" w:cs="FlandersArtSans-Regular"/>
                <w:highlight w:val="yellow"/>
              </w:rPr>
              <w:t>en</w:t>
            </w:r>
            <w:r w:rsidR="00D72F53" w:rsidRPr="000211AD">
              <w:rPr>
                <w:rFonts w:eastAsia="FlandersArtSans-Regular" w:cs="FlandersArtSans-Regular"/>
                <w:highlight w:val="yellow"/>
              </w:rPr>
              <w:t>)</w:t>
            </w:r>
            <w:r w:rsidR="00906819" w:rsidRPr="000211AD">
              <w:rPr>
                <w:rFonts w:eastAsia="FlandersArtSans-Regular" w:cs="FlandersArtSans-Regular"/>
              </w:rPr>
              <w:t xml:space="preserve"> vooraf aan deze informatievergadering gesteld werden</w:t>
            </w:r>
            <w:r w:rsidR="00B519EE" w:rsidRPr="000211AD">
              <w:rPr>
                <w:rFonts w:eastAsia="FlandersArtSans-Regular" w:cs="FlandersArtSans-Regular"/>
              </w:rPr>
              <w:t xml:space="preserve">. </w:t>
            </w:r>
            <w:r w:rsidRPr="000211AD">
              <w:rPr>
                <w:rFonts w:eastAsia="FlandersArtSans-Regular" w:cs="FlandersArtSans-Regular"/>
              </w:rPr>
              <w:t>Tijdens de informatievergadering worden geen bijkomende vragen beantwoord en worden er ook geen vragen meer aanvaard;</w:t>
            </w:r>
          </w:p>
          <w:p w14:paraId="20287487" w14:textId="532E8D09" w:rsidR="00D0148A" w:rsidRPr="000211AD" w:rsidRDefault="369E5675" w:rsidP="000C4938">
            <w:pPr>
              <w:pStyle w:val="Lijstalinea"/>
              <w:numPr>
                <w:ilvl w:val="0"/>
                <w:numId w:val="43"/>
              </w:numPr>
              <w:rPr>
                <w:rFonts w:eastAsia="FlandersArtSans-Regular" w:cs="FlandersArtSans-Regular"/>
              </w:rPr>
            </w:pPr>
            <w:r w:rsidRPr="000211AD">
              <w:rPr>
                <w:rFonts w:eastAsia="FlandersArtSans-Regular" w:cs="FlandersArtSans-Regular"/>
              </w:rPr>
              <w:t>Een toelichting van hoe men correct een offerte elektronisch kan indienen via e-procurement.</w:t>
            </w:r>
          </w:p>
          <w:p w14:paraId="3C3CD64C" w14:textId="04F5FA67" w:rsidR="00FB62C6" w:rsidRPr="000211AD" w:rsidRDefault="00FB62C6" w:rsidP="369E5675">
            <w:pPr>
              <w:rPr>
                <w:rFonts w:eastAsia="FlandersArtSans-Regular" w:cs="FlandersArtSans-Regular"/>
              </w:rPr>
            </w:pPr>
          </w:p>
          <w:p w14:paraId="6B93FE42" w14:textId="1A2FE3F1" w:rsidR="00FB62C6" w:rsidRPr="000211AD" w:rsidRDefault="00FB62C6" w:rsidP="369E5675">
            <w:pPr>
              <w:rPr>
                <w:rFonts w:eastAsia="FlandersArtSans-Regular" w:cs="FlandersArtSans-Regular"/>
              </w:rPr>
            </w:pPr>
            <w:r w:rsidRPr="000211AD">
              <w:rPr>
                <w:rFonts w:eastAsia="FlandersArtSans-Regular" w:cs="FlandersArtSans-Regular"/>
              </w:rPr>
              <w:t>Aanwezigheid van de inschrijvers op deze vergadering wordt sterk aanbevolen.</w:t>
            </w:r>
          </w:p>
          <w:p w14:paraId="1AE4F843" w14:textId="77777777" w:rsidR="00801776" w:rsidRPr="000211AD" w:rsidRDefault="00801776" w:rsidP="369E5675">
            <w:pPr>
              <w:rPr>
                <w:rFonts w:eastAsia="FlandersArtSans-Regular" w:cs="FlandersArtSans-Regular"/>
                <w:i/>
              </w:rPr>
            </w:pPr>
          </w:p>
          <w:p w14:paraId="005C8FC3" w14:textId="07E61CDC" w:rsidR="00540E39" w:rsidRPr="00066F8E" w:rsidRDefault="00540E39" w:rsidP="00E81B39">
            <w:pPr>
              <w:rPr>
                <w:rFonts w:eastAsia="FlandersArtSans-Regular,Arial" w:cs="FlandersArtSans-Regular,Arial"/>
              </w:rPr>
            </w:pPr>
            <w:r w:rsidRPr="000211AD">
              <w:rPr>
                <w:rFonts w:eastAsia="FlandersArtSans-Regular" w:cs="FlandersArtSans-Regular"/>
                <w:i/>
                <w:highlight w:val="yellow"/>
              </w:rPr>
              <w:t>(Optioneel:)</w:t>
            </w:r>
            <w:r w:rsidRPr="000211AD">
              <w:rPr>
                <w:rFonts w:eastAsia="FlandersArtSans-Regular" w:cs="FlandersArtSans-Regular"/>
                <w:i/>
              </w:rPr>
              <w:t xml:space="preserve"> </w:t>
            </w:r>
            <w:r w:rsidRPr="000211AD">
              <w:rPr>
                <w:rFonts w:eastAsia="FlandersArtSans-Regular" w:cs="FlandersArtSans-Regular"/>
              </w:rPr>
              <w:t>De inschrijver wordt verzocht om op voorhand te laten weten dat hij zal deelnemen via mail op</w:t>
            </w:r>
            <w:r w:rsidRPr="000211AD">
              <w:t xml:space="preserve"> </w:t>
            </w:r>
            <w:r w:rsidR="000211AD" w:rsidRPr="006D050A">
              <w:rPr>
                <w:rFonts w:eastAsia="FlandersArtSans-Regular" w:cs="FlandersArtSans-Regular"/>
                <w:i/>
                <w:iCs/>
                <w:highlight w:val="yellow"/>
              </w:rPr>
              <w:t>(mailadres)</w:t>
            </w:r>
            <w:r w:rsidRPr="000211AD">
              <w:rPr>
                <w:rStyle w:val="Hyperlink"/>
                <w:rFonts w:eastAsia="FlandersArtSans-Regular" w:cs="FlandersArtSans-Regular"/>
                <w:color w:val="1D1B11"/>
                <w:u w:val="none"/>
              </w:rPr>
              <w:t xml:space="preserve">. </w:t>
            </w:r>
            <w:r w:rsidR="00224848" w:rsidRPr="000211AD">
              <w:rPr>
                <w:rStyle w:val="Hyperlink"/>
                <w:rFonts w:eastAsia="FlandersArtSans-Regular" w:cs="FlandersArtSans-Regular"/>
                <w:color w:val="1D1B11"/>
                <w:u w:val="none"/>
              </w:rPr>
              <w:t>Gelieve</w:t>
            </w:r>
            <w:r w:rsidR="00224848" w:rsidRPr="00224848">
              <w:rPr>
                <w:rStyle w:val="Hyperlink"/>
                <w:rFonts w:eastAsia="FlandersArtSans-Regular" w:cs="FlandersArtSans-Regular"/>
                <w:color w:val="1D1B11"/>
                <w:u w:val="none"/>
              </w:rPr>
              <w:t xml:space="preserve"> het besteknummer als referentie te vermelden.</w:t>
            </w:r>
          </w:p>
          <w:p w14:paraId="4B0B100C" w14:textId="77777777" w:rsidR="00D0148A" w:rsidRPr="00066F8E" w:rsidRDefault="00D0148A" w:rsidP="00540E39">
            <w:pPr>
              <w:rPr>
                <w:rFonts w:cs="Arial"/>
              </w:rPr>
            </w:pPr>
          </w:p>
        </w:tc>
      </w:tr>
    </w:tbl>
    <w:p w14:paraId="1D63CF8A" w14:textId="48F24591" w:rsidR="00E32DD4" w:rsidRPr="00066F8E" w:rsidRDefault="00E32DD4" w:rsidP="00E32DD4">
      <w:pPr>
        <w:pStyle w:val="Kop1"/>
        <w:numPr>
          <w:ilvl w:val="0"/>
          <w:numId w:val="0"/>
        </w:numPr>
        <w:ind w:left="432" w:hanging="432"/>
        <w:rPr>
          <w:rFonts w:ascii="FlandersArtSans-Regular" w:hAnsi="FlandersArtSans-Regular"/>
        </w:rPr>
      </w:pPr>
      <w:bookmarkStart w:id="11" w:name="_Ref522538397"/>
    </w:p>
    <w:p w14:paraId="1163B75A" w14:textId="77777777" w:rsidR="00E32DD4" w:rsidRPr="00066F8E" w:rsidRDefault="00E32DD4">
      <w:pPr>
        <w:contextualSpacing w:val="0"/>
        <w:rPr>
          <w:rFonts w:eastAsia="Times New Roman"/>
          <w:b/>
          <w:bCs/>
          <w:caps/>
          <w:color w:val="3C3D3C"/>
          <w:sz w:val="44"/>
          <w:szCs w:val="52"/>
        </w:rPr>
      </w:pPr>
      <w:r w:rsidRPr="00066F8E">
        <w:br w:type="page"/>
      </w:r>
    </w:p>
    <w:p w14:paraId="5AD331F2" w14:textId="4C48BC12" w:rsidR="00D5362C" w:rsidRPr="00066F8E" w:rsidRDefault="5DAA6DCC" w:rsidP="009315B6">
      <w:pPr>
        <w:pStyle w:val="Kop1"/>
      </w:pPr>
      <w:bookmarkStart w:id="12" w:name="_Toc159853512"/>
      <w:r w:rsidRPr="00066F8E">
        <w:lastRenderedPageBreak/>
        <w:t>VOORWERP VAN DE OPDRACHT</w:t>
      </w:r>
      <w:bookmarkEnd w:id="11"/>
      <w:bookmarkEnd w:id="12"/>
    </w:p>
    <w:p w14:paraId="733007D3" w14:textId="31A60AAA" w:rsidR="00D5362C" w:rsidRPr="00066F8E" w:rsidRDefault="5DAA6DCC" w:rsidP="00FD7AC2">
      <w:pPr>
        <w:pStyle w:val="Kop2"/>
      </w:pPr>
      <w:bookmarkStart w:id="13" w:name="_Ref520807226"/>
      <w:bookmarkStart w:id="14" w:name="_Toc159853513"/>
      <w:r w:rsidRPr="00066F8E">
        <w:rPr>
          <w:caps w:val="0"/>
        </w:rPr>
        <w:t>BESCHRIJVING</w:t>
      </w:r>
      <w:bookmarkEnd w:id="13"/>
      <w:bookmarkEnd w:id="14"/>
    </w:p>
    <w:p w14:paraId="0781B831" w14:textId="266D04E1" w:rsidR="00807B35" w:rsidRPr="00066F8E" w:rsidRDefault="5DAA6DCC" w:rsidP="00E81B39">
      <w:pPr>
        <w:rPr>
          <w:rFonts w:eastAsia="FlandersArtSans-Regular,Arial" w:cs="FlandersArtSans-Regular,Arial"/>
          <w:i/>
          <w:iCs/>
        </w:rPr>
      </w:pPr>
      <w:r w:rsidRPr="00066F8E">
        <w:rPr>
          <w:rFonts w:eastAsia="FlandersArtSans-Regular" w:cs="FlandersArtSans-Regular"/>
          <w:i/>
          <w:iCs/>
          <w:highlight w:val="yellow"/>
        </w:rPr>
        <w:t>(Geef de beschrijving van de opdracht, met o.a. ook informatie over de omvang, hoeveelheden,…</w:t>
      </w:r>
      <w:r w:rsidR="0050431E" w:rsidRPr="00066F8E">
        <w:rPr>
          <w:rFonts w:eastAsia="FlandersArtSans-Regular" w:cs="FlandersArtSans-Regular"/>
          <w:i/>
          <w:iCs/>
          <w:highlight w:val="yellow"/>
        </w:rPr>
        <w:t xml:space="preserve"> Geef hierbij voldoende informatie zodat de ondernemingen zich een goed beeld van de opdracht kunnen vormen en kunnen oordelen of zij een offerte willen indienen. Afhankelijk van de opdracht zijn bepaalde aspecten zoals een prijsherzieningsformule bijzonder relevant om hier ook op te nemen.</w:t>
      </w:r>
      <w:r w:rsidRPr="00066F8E">
        <w:rPr>
          <w:rFonts w:eastAsia="FlandersArtSans-Regular,Arial" w:cs="FlandersArtSans-Regular,Arial"/>
          <w:i/>
          <w:iCs/>
          <w:highlight w:val="yellow"/>
        </w:rPr>
        <w:t>)</w:t>
      </w:r>
    </w:p>
    <w:p w14:paraId="272DFF76" w14:textId="0CF6FB42" w:rsidR="00807B35" w:rsidRPr="00066F8E" w:rsidRDefault="00807B35" w:rsidP="00012A47">
      <w:pPr>
        <w:rPr>
          <w:rFonts w:cs="Arial"/>
        </w:rPr>
      </w:pPr>
    </w:p>
    <w:p w14:paraId="37AF9B20" w14:textId="5F056A09" w:rsidR="00540E39" w:rsidRPr="00066F8E" w:rsidRDefault="00540E39" w:rsidP="009A7A6B">
      <w:pPr>
        <w:rPr>
          <w:rFonts w:eastAsia="FlandersArtSans-Regular" w:cs="FlandersArtSans-Regular"/>
        </w:rPr>
      </w:pPr>
      <w:r w:rsidRPr="00066F8E">
        <w:rPr>
          <w:rFonts w:eastAsia="FlandersArtSans-Regular" w:cs="FlandersArtSans-Regular"/>
        </w:rPr>
        <w:t xml:space="preserve">Deze opdracht is een opdracht voor </w:t>
      </w:r>
      <w:r w:rsidR="00A50573" w:rsidRPr="00A50573">
        <w:rPr>
          <w:rFonts w:eastAsia="FlandersArtSans-Regular" w:cs="FlandersArtSans-Regular"/>
        </w:rPr>
        <w:t xml:space="preserve">leveringen in de zin art. 2, 20° </w:t>
      </w:r>
      <w:r w:rsidRPr="00066F8E">
        <w:rPr>
          <w:rFonts w:eastAsia="FlandersArtSans-Regular" w:cs="FlandersArtSans-Regular"/>
        </w:rPr>
        <w:t>van de Wet inzake overheidsopdrachten van 17 juni 2016.</w:t>
      </w:r>
    </w:p>
    <w:p w14:paraId="66DEEF5E" w14:textId="77777777" w:rsidR="00540E39" w:rsidRPr="00066F8E" w:rsidRDefault="00540E39" w:rsidP="00540E39">
      <w:pPr>
        <w:rPr>
          <w:rFonts w:cs="Arial"/>
        </w:rPr>
      </w:pPr>
    </w:p>
    <w:p w14:paraId="1191D3B3" w14:textId="7BD857DA" w:rsidR="00540E39" w:rsidRPr="00066F8E" w:rsidRDefault="00540E39" w:rsidP="00540E39">
      <w:pPr>
        <w:rPr>
          <w:rFonts w:eastAsia="FlandersArtSans-Regular,Arial" w:cs="FlandersArtSans-Regular,Arial"/>
        </w:rPr>
      </w:pPr>
      <w:r w:rsidRPr="00066F8E">
        <w:rPr>
          <w:rFonts w:eastAsia="FlandersArtSans-Regular" w:cs="FlandersArtSans-Regular"/>
        </w:rPr>
        <w:t xml:space="preserve">De </w:t>
      </w:r>
      <w:r w:rsidR="00A05673">
        <w:rPr>
          <w:rFonts w:eastAsia="FlandersArtSans-Regular" w:cs="FlandersArtSans-Regular"/>
        </w:rPr>
        <w:t>levering</w:t>
      </w:r>
      <w:r w:rsidR="00CF4125" w:rsidRPr="00066F8E">
        <w:rPr>
          <w:rFonts w:eastAsia="FlandersArtSans-Regular" w:cs="FlandersArtSans-Regular"/>
        </w:rPr>
        <w:t xml:space="preserve">en </w:t>
      </w:r>
      <w:r w:rsidRPr="00066F8E">
        <w:rPr>
          <w:rFonts w:eastAsia="FlandersArtSans-Regular" w:cs="FlandersArtSans-Regular"/>
        </w:rPr>
        <w:t>hebben betrekking op de CPV-codes:</w:t>
      </w:r>
    </w:p>
    <w:p w14:paraId="227338BF" w14:textId="77777777" w:rsidR="00540E39" w:rsidRPr="00066F8E" w:rsidRDefault="00540E39" w:rsidP="00540E39">
      <w:pPr>
        <w:pStyle w:val="Lijstalinea"/>
        <w:numPr>
          <w:ilvl w:val="0"/>
          <w:numId w:val="33"/>
        </w:numPr>
        <w:rPr>
          <w:rFonts w:eastAsia="FlandersArtSans-Regular,Arial" w:cs="FlandersArtSans-Regular,Arial"/>
        </w:rPr>
      </w:pPr>
      <w:r w:rsidRPr="00066F8E">
        <w:rPr>
          <w:rFonts w:eastAsia="FlandersArtSans-Regular,Arial" w:cs="FlandersArtSans-Regular,Arial"/>
          <w:highlight w:val="yellow"/>
        </w:rPr>
        <w:t>…</w:t>
      </w:r>
    </w:p>
    <w:p w14:paraId="3AF562D6" w14:textId="7E0BEE76" w:rsidR="00540E39" w:rsidRDefault="00540E39" w:rsidP="00012A47">
      <w:pPr>
        <w:rPr>
          <w:rFonts w:cs="Arial"/>
        </w:rPr>
      </w:pPr>
    </w:p>
    <w:p w14:paraId="2AC829CB" w14:textId="18FE4299" w:rsidR="009652C1" w:rsidRPr="00066F8E" w:rsidRDefault="009652C1" w:rsidP="00012A47">
      <w:pPr>
        <w:rPr>
          <w:rFonts w:cs="Arial"/>
        </w:rPr>
      </w:pPr>
      <w:r w:rsidRPr="00066F8E">
        <w:rPr>
          <w:rFonts w:eastAsia="FlandersArtSans-Regular" w:cs="FlandersArtSans-Regular"/>
        </w:rPr>
        <w:t>Een meer uitgebreide beschrijving is opgenomen in het hoofdstuk</w:t>
      </w:r>
      <w:r w:rsidRPr="00066F8E">
        <w:rPr>
          <w:rFonts w:eastAsia="FlandersArtSans-Regular,Arial" w:cs="FlandersArtSans-Regular,Arial"/>
        </w:rPr>
        <w:t xml:space="preserve"> </w:t>
      </w:r>
      <w:r w:rsidRPr="00066F8E">
        <w:rPr>
          <w:rStyle w:val="KruisverwijzingChar"/>
        </w:rPr>
        <w:fldChar w:fldCharType="begin"/>
      </w:r>
      <w:r w:rsidRPr="00066F8E">
        <w:rPr>
          <w:rStyle w:val="KruisverwijzingChar"/>
        </w:rPr>
        <w:instrText xml:space="preserve"> REF _Ref520805921 \n \h  \* MERGEFORMAT </w:instrText>
      </w:r>
      <w:r w:rsidRPr="00066F8E">
        <w:rPr>
          <w:rStyle w:val="KruisverwijzingChar"/>
        </w:rPr>
      </w:r>
      <w:r w:rsidRPr="00066F8E">
        <w:rPr>
          <w:rStyle w:val="KruisverwijzingChar"/>
        </w:rPr>
        <w:fldChar w:fldCharType="separate"/>
      </w:r>
      <w:r w:rsidRPr="00066F8E">
        <w:rPr>
          <w:rStyle w:val="KruisverwijzingChar"/>
        </w:rPr>
        <w:t>3</w:t>
      </w:r>
      <w:r w:rsidRPr="00066F8E">
        <w:rPr>
          <w:rStyle w:val="KruisverwijzingChar"/>
        </w:rPr>
        <w:fldChar w:fldCharType="end"/>
      </w:r>
      <w:r w:rsidRPr="00066F8E">
        <w:rPr>
          <w:rStyle w:val="KruisverwijzingChar"/>
        </w:rPr>
        <w:t>.</w:t>
      </w:r>
      <w:r w:rsidRPr="00066F8E">
        <w:rPr>
          <w:rStyle w:val="KruisverwijzingChar"/>
        </w:rPr>
        <w:fldChar w:fldCharType="begin"/>
      </w:r>
      <w:r w:rsidRPr="00066F8E">
        <w:rPr>
          <w:rStyle w:val="KruisverwijzingChar"/>
        </w:rPr>
        <w:instrText xml:space="preserve"> REF _Ref520805924 \h  \* MERGEFORMAT </w:instrText>
      </w:r>
      <w:r w:rsidRPr="00066F8E">
        <w:rPr>
          <w:rStyle w:val="KruisverwijzingChar"/>
        </w:rPr>
      </w:r>
      <w:r w:rsidRPr="00066F8E">
        <w:rPr>
          <w:rStyle w:val="KruisverwijzingChar"/>
        </w:rPr>
        <w:fldChar w:fldCharType="separate"/>
      </w:r>
      <w:r w:rsidRPr="00066F8E">
        <w:rPr>
          <w:rStyle w:val="KruisverwijzingChar"/>
        </w:rPr>
        <w:t>TECHNISCHE VOORSCHRIFTEN</w:t>
      </w:r>
      <w:r w:rsidRPr="00066F8E">
        <w:rPr>
          <w:rStyle w:val="KruisverwijzingChar"/>
        </w:rPr>
        <w:fldChar w:fldCharType="end"/>
      </w:r>
      <w:r w:rsidRPr="00066F8E">
        <w:rPr>
          <w:rFonts w:eastAsia="FlandersArtSans-Regular,Arial" w:cs="FlandersArtSans-Regular,Arial"/>
        </w:rPr>
        <w:t>.</w:t>
      </w:r>
    </w:p>
    <w:p w14:paraId="34BF94CE" w14:textId="77777777" w:rsidR="00540E39" w:rsidRPr="00066F8E" w:rsidRDefault="00540E39" w:rsidP="00012A47">
      <w:pPr>
        <w:rPr>
          <w:rFonts w:cs="Arial"/>
        </w:rPr>
      </w:pPr>
    </w:p>
    <w:p w14:paraId="209F1D08" w14:textId="64FEB562" w:rsidR="00C75B71" w:rsidRPr="00066F8E" w:rsidRDefault="00C75B71" w:rsidP="00012A47">
      <w:pPr>
        <w:rPr>
          <w:rFonts w:cs="Arial"/>
          <w:u w:val="single"/>
        </w:rPr>
      </w:pPr>
      <w:r w:rsidRPr="00066F8E">
        <w:rPr>
          <w:rFonts w:cs="Arial"/>
          <w:u w:val="single"/>
        </w:rPr>
        <w:t>Percelen</w:t>
      </w:r>
    </w:p>
    <w:p w14:paraId="7642B772" w14:textId="0E70C8CF" w:rsidR="0050431E" w:rsidRPr="00066F8E" w:rsidRDefault="0050431E" w:rsidP="0050431E">
      <w:pPr>
        <w:rPr>
          <w:rFonts w:eastAsia="FlandersArtSans-Regular" w:cs="FlandersArtSans-Regular"/>
          <w:i/>
          <w:iCs/>
          <w:highlight w:val="yellow"/>
        </w:rPr>
      </w:pPr>
      <w:r w:rsidRPr="00066F8E">
        <w:rPr>
          <w:rFonts w:eastAsia="FlandersArtSans-Regular" w:cs="FlandersArtSans-Regular"/>
          <w:i/>
          <w:iCs/>
          <w:highlight w:val="yellow"/>
        </w:rPr>
        <w:t xml:space="preserve">(Opdeling in percelen – </w:t>
      </w:r>
    </w:p>
    <w:p w14:paraId="1874F740" w14:textId="5F67C1E7" w:rsidR="0050431E" w:rsidRPr="00066F8E" w:rsidRDefault="0050431E" w:rsidP="00E81B39">
      <w:pPr>
        <w:rPr>
          <w:rFonts w:eastAsia="FlandersArtSans-Regular,Arial" w:cs="FlandersArtSans-Regular,Arial"/>
        </w:rPr>
      </w:pPr>
      <w:r w:rsidRPr="00066F8E">
        <w:rPr>
          <w:rFonts w:eastAsia="FlandersArtSans-Regular" w:cs="FlandersArtSans-Regular"/>
          <w:i/>
          <w:iCs/>
          <w:highlight w:val="yellow"/>
        </w:rPr>
        <w:t>Opgelet: indien de geraamde waarde van de opdracht gelijk aan of hoger is dan € 1</w:t>
      </w:r>
      <w:r w:rsidR="001F4C7B" w:rsidRPr="00066F8E">
        <w:rPr>
          <w:rFonts w:eastAsia="FlandersArtSans-Regular" w:cs="FlandersArtSans-Regular"/>
          <w:i/>
          <w:iCs/>
          <w:highlight w:val="yellow"/>
        </w:rPr>
        <w:t>4</w:t>
      </w:r>
      <w:r w:rsidR="00B21622">
        <w:rPr>
          <w:rFonts w:eastAsia="FlandersArtSans-Regular" w:cs="FlandersArtSans-Regular"/>
          <w:i/>
          <w:iCs/>
          <w:highlight w:val="yellow"/>
        </w:rPr>
        <w:t>3</w:t>
      </w:r>
      <w:r w:rsidRPr="00066F8E">
        <w:rPr>
          <w:rFonts w:eastAsia="FlandersArtSans-Regular" w:cs="FlandersArtSans-Regular"/>
          <w:i/>
          <w:iCs/>
          <w:highlight w:val="yellow"/>
        </w:rPr>
        <w:t xml:space="preserve">.000 </w:t>
      </w:r>
      <w:r w:rsidR="00E1365F">
        <w:rPr>
          <w:rFonts w:eastAsia="FlandersArtSans-Regular" w:cs="FlandersArtSans-Regular"/>
          <w:i/>
          <w:iCs/>
          <w:highlight w:val="yellow"/>
        </w:rPr>
        <w:t>excl. btw</w:t>
      </w:r>
      <w:r w:rsidRPr="00066F8E">
        <w:rPr>
          <w:rFonts w:eastAsia="FlandersArtSans-Regular" w:cs="FlandersArtSans-Regular"/>
          <w:i/>
          <w:iCs/>
          <w:highlight w:val="yellow"/>
        </w:rPr>
        <w:t xml:space="preserve">, moet het gebruik van percelen minstens </w:t>
      </w:r>
      <w:r w:rsidR="00533425" w:rsidRPr="00066F8E">
        <w:rPr>
          <w:rFonts w:eastAsia="FlandersArtSans-Regular" w:cs="FlandersArtSans-Regular"/>
          <w:i/>
          <w:iCs/>
          <w:highlight w:val="yellow"/>
        </w:rPr>
        <w:t xml:space="preserve">worden </w:t>
      </w:r>
      <w:r w:rsidRPr="00066F8E">
        <w:rPr>
          <w:rFonts w:eastAsia="FlandersArtSans-Regular" w:cs="FlandersArtSans-Regular"/>
          <w:i/>
          <w:iCs/>
          <w:highlight w:val="yellow"/>
        </w:rPr>
        <w:t>overwogen. Indien besloten wordt niet in percelen op te delen, moeten de voornaamste redenen hier en/of elders in het gunningsdossier worden</w:t>
      </w:r>
      <w:r w:rsidR="00533425" w:rsidRPr="00533425">
        <w:rPr>
          <w:rFonts w:eastAsia="FlandersArtSans-Regular" w:cs="FlandersArtSans-Regular"/>
          <w:i/>
          <w:iCs/>
          <w:highlight w:val="yellow"/>
        </w:rPr>
        <w:t xml:space="preserve"> </w:t>
      </w:r>
      <w:r w:rsidR="00533425" w:rsidRPr="00066F8E">
        <w:rPr>
          <w:rFonts w:eastAsia="FlandersArtSans-Regular" w:cs="FlandersArtSans-Regular"/>
          <w:i/>
          <w:iCs/>
          <w:highlight w:val="yellow"/>
        </w:rPr>
        <w:t>vermeld</w:t>
      </w:r>
      <w:r w:rsidRPr="00066F8E">
        <w:rPr>
          <w:rFonts w:eastAsia="FlandersArtSans-Regular" w:cs="FlandersArtSans-Regular"/>
          <w:i/>
          <w:iCs/>
          <w:highlight w:val="yellow"/>
        </w:rPr>
        <w:t>)</w:t>
      </w:r>
    </w:p>
    <w:p w14:paraId="0C5C4ED7" w14:textId="4C494314" w:rsidR="0050431E" w:rsidRPr="00066F8E" w:rsidRDefault="0050431E" w:rsidP="00012A47">
      <w:pPr>
        <w:rPr>
          <w:rFonts w:cs="Arial"/>
          <w:i/>
        </w:rPr>
      </w:pPr>
    </w:p>
    <w:p w14:paraId="120F535A" w14:textId="553C0E2C" w:rsidR="0050431E" w:rsidRPr="00066F8E" w:rsidRDefault="0050431E" w:rsidP="0050431E">
      <w:pPr>
        <w:rPr>
          <w:rFonts w:eastAsia="FlandersArtSans-Regular,Arial" w:cs="FlandersArtSans-Regular,Arial"/>
          <w:i/>
          <w:iCs/>
        </w:rPr>
      </w:pPr>
      <w:r w:rsidRPr="00066F8E">
        <w:rPr>
          <w:rFonts w:eastAsia="FlandersArtSans-Regular" w:cs="FlandersArtSans-Regular"/>
          <w:i/>
          <w:iCs/>
          <w:highlight w:val="yellow"/>
        </w:rPr>
        <w:t>(OFWEL</w:t>
      </w:r>
      <w:r w:rsidRPr="00066F8E">
        <w:rPr>
          <w:rFonts w:eastAsia="FlandersArtSans-Regular,Arial" w:cs="FlandersArtSans-Regular,Arial"/>
          <w:i/>
          <w:iCs/>
          <w:highlight w:val="yellow"/>
        </w:rPr>
        <w:t>)</w:t>
      </w:r>
    </w:p>
    <w:p w14:paraId="44562A04" w14:textId="77777777" w:rsidR="0050431E" w:rsidRPr="00066F8E" w:rsidRDefault="0050431E" w:rsidP="0050431E">
      <w:pPr>
        <w:rPr>
          <w:rFonts w:eastAsia="FlandersArtSans-Regular,Arial" w:cs="FlandersArtSans-Regular,Arial"/>
        </w:rPr>
      </w:pPr>
      <w:r w:rsidRPr="00066F8E">
        <w:rPr>
          <w:rFonts w:eastAsia="FlandersArtSans-Regular" w:cs="FlandersArtSans-Regular"/>
        </w:rPr>
        <w:t>De opdracht is niet opgedeeld in percelen.</w:t>
      </w:r>
    </w:p>
    <w:p w14:paraId="12D50AE3" w14:textId="77777777" w:rsidR="0050431E" w:rsidRPr="00066F8E" w:rsidRDefault="0050431E" w:rsidP="5DAA6DCC">
      <w:pPr>
        <w:rPr>
          <w:rFonts w:eastAsia="FlandersArtSans-Regular" w:cs="FlandersArtSans-Regular"/>
          <w:i/>
          <w:iCs/>
          <w:highlight w:val="yellow"/>
        </w:rPr>
      </w:pPr>
    </w:p>
    <w:p w14:paraId="768C3799" w14:textId="34323614" w:rsidR="00807B35" w:rsidRPr="00066F8E" w:rsidRDefault="0050431E" w:rsidP="5DAA6DCC">
      <w:pPr>
        <w:rPr>
          <w:rFonts w:eastAsia="FlandersArtSans-Regular,Arial" w:cs="FlandersArtSans-Regular,Arial"/>
        </w:rPr>
      </w:pPr>
      <w:r w:rsidRPr="00066F8E">
        <w:rPr>
          <w:rFonts w:eastAsia="FlandersArtSans-Regular" w:cs="FlandersArtSans-Regular"/>
          <w:i/>
          <w:iCs/>
          <w:highlight w:val="yellow"/>
        </w:rPr>
        <w:t>OFWEL</w:t>
      </w:r>
      <w:r w:rsidR="5DAA6DCC" w:rsidRPr="00066F8E">
        <w:rPr>
          <w:rFonts w:eastAsia="FlandersArtSans-Regular" w:cs="FlandersArtSans-Regular"/>
          <w:i/>
          <w:iCs/>
          <w:highlight w:val="yellow"/>
        </w:rPr>
        <w:t>:)</w:t>
      </w:r>
      <w:r w:rsidR="5DAA6DCC" w:rsidRPr="00066F8E">
        <w:rPr>
          <w:rFonts w:eastAsia="FlandersArtSans-Regular,Arial" w:cs="FlandersArtSans-Regular,Arial"/>
          <w:i/>
          <w:iCs/>
        </w:rPr>
        <w:t xml:space="preserve"> </w:t>
      </w:r>
      <w:r w:rsidR="5DAA6DCC" w:rsidRPr="00066F8E">
        <w:rPr>
          <w:rFonts w:eastAsia="FlandersArtSans-Regular" w:cs="FlandersArtSans-Regular"/>
        </w:rPr>
        <w:t xml:space="preserve">De opdracht is </w:t>
      </w:r>
      <w:r w:rsidR="00FB62C6" w:rsidRPr="00066F8E">
        <w:rPr>
          <w:rFonts w:eastAsia="FlandersArtSans-Regular" w:cs="FlandersArtSans-Regular"/>
        </w:rPr>
        <w:t>opge</w:t>
      </w:r>
      <w:r w:rsidR="5DAA6DCC" w:rsidRPr="00066F8E">
        <w:rPr>
          <w:rFonts w:eastAsia="FlandersArtSans-Regular" w:cs="FlandersArtSans-Regular"/>
        </w:rPr>
        <w:t xml:space="preserve">deeld in </w:t>
      </w:r>
      <w:r w:rsidR="5DAA6DCC" w:rsidRPr="00066F8E">
        <w:rPr>
          <w:rFonts w:eastAsia="FlandersArtSans-Regular,Arial" w:cs="FlandersArtSans-Regular,Arial"/>
          <w:highlight w:val="yellow"/>
        </w:rPr>
        <w:t>…</w:t>
      </w:r>
      <w:r w:rsidR="5DAA6DCC" w:rsidRPr="00066F8E">
        <w:rPr>
          <w:rFonts w:eastAsia="FlandersArtSans-Regular" w:cs="FlandersArtSans-Regular"/>
        </w:rPr>
        <w:t xml:space="preserve"> percelen:</w:t>
      </w:r>
    </w:p>
    <w:p w14:paraId="7C61E401" w14:textId="20188D5D" w:rsidR="00807B35" w:rsidRPr="00066F8E" w:rsidRDefault="5DAA6DCC" w:rsidP="008C502E">
      <w:pPr>
        <w:pStyle w:val="Lijstalinea"/>
        <w:numPr>
          <w:ilvl w:val="0"/>
          <w:numId w:val="30"/>
        </w:numPr>
        <w:rPr>
          <w:rFonts w:eastAsia="Cambria,Arial" w:cs="Cambria,Arial"/>
        </w:rPr>
      </w:pPr>
      <w:r w:rsidRPr="00066F8E">
        <w:rPr>
          <w:rFonts w:eastAsia="FlandersArtSans-Regular,Arial" w:cs="FlandersArtSans-Regular,Arial"/>
          <w:highlight w:val="yellow"/>
        </w:rPr>
        <w:t>…</w:t>
      </w:r>
    </w:p>
    <w:p w14:paraId="68F3F8F5" w14:textId="3B3A457B" w:rsidR="00807B35" w:rsidRPr="00066F8E" w:rsidRDefault="5DAA6DCC" w:rsidP="008C502E">
      <w:pPr>
        <w:pStyle w:val="Lijstalinea"/>
        <w:numPr>
          <w:ilvl w:val="0"/>
          <w:numId w:val="30"/>
        </w:numPr>
        <w:rPr>
          <w:rFonts w:eastAsia="Cambria,Arial" w:cs="Cambria,Arial"/>
        </w:rPr>
      </w:pPr>
      <w:r w:rsidRPr="00066F8E">
        <w:rPr>
          <w:rFonts w:eastAsia="FlandersArtSans-Regular,Arial" w:cs="FlandersArtSans-Regular,Arial"/>
          <w:highlight w:val="yellow"/>
        </w:rPr>
        <w:t>…</w:t>
      </w:r>
    </w:p>
    <w:p w14:paraId="03FBDF00" w14:textId="77777777" w:rsidR="00FB62C6" w:rsidRPr="00066F8E" w:rsidRDefault="00FB62C6" w:rsidP="00E155A5">
      <w:pPr>
        <w:rPr>
          <w:rFonts w:cs="Arial"/>
          <w:u w:val="single"/>
        </w:rPr>
      </w:pPr>
    </w:p>
    <w:p w14:paraId="47FAE940" w14:textId="6CA440CC" w:rsidR="00FB62C6" w:rsidRPr="00066F8E" w:rsidRDefault="00FB62C6" w:rsidP="00E155A5">
      <w:pPr>
        <w:rPr>
          <w:rFonts w:eastAsia="FlandersArtSans-Regular,Arial" w:cs="FlandersArtSans-Regular,Arial"/>
          <w:iCs/>
        </w:rPr>
      </w:pPr>
      <w:r w:rsidRPr="00066F8E">
        <w:rPr>
          <w:rFonts w:eastAsia="FlandersArtSans-Regular" w:cs="FlandersArtSans-Regular"/>
          <w:iCs/>
        </w:rPr>
        <w:t xml:space="preserve">De verdere regels voor het indienen van percelen vindt u onder </w:t>
      </w:r>
      <w:r w:rsidR="00090318" w:rsidRPr="00066F8E">
        <w:rPr>
          <w:rStyle w:val="KruisverwijzingChar"/>
        </w:rPr>
        <w:fldChar w:fldCharType="begin"/>
      </w:r>
      <w:r w:rsidR="00090318" w:rsidRPr="00066F8E">
        <w:rPr>
          <w:rStyle w:val="KruisverwijzingChar"/>
        </w:rPr>
        <w:instrText xml:space="preserve"> REF _Ref10193615 \r \h  \* MERGEFORMAT </w:instrText>
      </w:r>
      <w:r w:rsidR="00090318" w:rsidRPr="00066F8E">
        <w:rPr>
          <w:rStyle w:val="KruisverwijzingChar"/>
        </w:rPr>
      </w:r>
      <w:r w:rsidR="00090318" w:rsidRPr="00066F8E">
        <w:rPr>
          <w:rStyle w:val="KruisverwijzingChar"/>
        </w:rPr>
        <w:fldChar w:fldCharType="separate"/>
      </w:r>
      <w:r w:rsidR="00FF35A2" w:rsidRPr="00066F8E">
        <w:rPr>
          <w:rStyle w:val="KruisverwijzingChar"/>
        </w:rPr>
        <w:t>2.5.8.1</w:t>
      </w:r>
      <w:r w:rsidR="00090318" w:rsidRPr="00066F8E">
        <w:rPr>
          <w:rStyle w:val="KruisverwijzingChar"/>
        </w:rPr>
        <w:fldChar w:fldCharType="end"/>
      </w:r>
      <w:r w:rsidRPr="00066F8E">
        <w:rPr>
          <w:rFonts w:eastAsia="FlandersArtSans-Regular" w:cs="FlandersArtSans-Regular"/>
          <w:iCs/>
        </w:rPr>
        <w:t>.</w:t>
      </w:r>
    </w:p>
    <w:p w14:paraId="208DC92B" w14:textId="5B39EBEE" w:rsidR="00FB62C6" w:rsidRDefault="00FB62C6" w:rsidP="5DAA6DCC">
      <w:pPr>
        <w:rPr>
          <w:rFonts w:eastAsia="FlandersArtSans-Regular,Arial" w:cs="FlandersArtSans-Regular,Arial"/>
          <w:iCs/>
        </w:rPr>
      </w:pPr>
    </w:p>
    <w:p w14:paraId="6829088E" w14:textId="7A11DABE" w:rsidR="00A50573" w:rsidRPr="00066F8E" w:rsidRDefault="00A50573" w:rsidP="00A50573">
      <w:pPr>
        <w:pStyle w:val="Kop2"/>
      </w:pPr>
      <w:bookmarkStart w:id="15" w:name="_Toc159853514"/>
      <w:r w:rsidRPr="00066F8E">
        <w:rPr>
          <w:caps w:val="0"/>
        </w:rPr>
        <w:t xml:space="preserve">PLAATS VAN </w:t>
      </w:r>
      <w:r>
        <w:rPr>
          <w:caps w:val="0"/>
        </w:rPr>
        <w:t>LEVERING EN MODALITEITEN</w:t>
      </w:r>
      <w:bookmarkEnd w:id="15"/>
    </w:p>
    <w:p w14:paraId="083B4D07" w14:textId="4441DF24" w:rsidR="00777FB8" w:rsidRPr="004D6E2E" w:rsidRDefault="00777FB8" w:rsidP="00777FB8">
      <w:pPr>
        <w:rPr>
          <w:rFonts w:eastAsia="Times New Roman" w:cs="Arial"/>
          <w:i/>
          <w:color w:val="auto"/>
          <w:szCs w:val="20"/>
          <w:lang w:val="nl-NL" w:eastAsia="nl-NL"/>
        </w:rPr>
      </w:pPr>
      <w:r w:rsidRPr="004D6E2E">
        <w:rPr>
          <w:rFonts w:eastAsia="Times New Roman" w:cs="Arial"/>
          <w:i/>
          <w:color w:val="auto"/>
          <w:szCs w:val="20"/>
          <w:highlight w:val="yellow"/>
          <w:lang w:val="nl-NL" w:eastAsia="nl-NL"/>
        </w:rPr>
        <w:t>(Bepaal hier de plaats en modaliteiten (zoals adres, toegangsmogelijkheden, tijdstip…) van de levering).</w:t>
      </w:r>
      <w:r w:rsidRPr="004D6E2E">
        <w:rPr>
          <w:rFonts w:eastAsia="Times New Roman" w:cs="Arial"/>
          <w:i/>
          <w:color w:val="auto"/>
          <w:szCs w:val="20"/>
          <w:lang w:val="nl-NL" w:eastAsia="nl-NL"/>
        </w:rPr>
        <w:t xml:space="preserve">  </w:t>
      </w:r>
    </w:p>
    <w:p w14:paraId="581CE925" w14:textId="77777777" w:rsidR="00A50573" w:rsidRPr="00A50573" w:rsidRDefault="00A50573" w:rsidP="5DAA6DCC">
      <w:pPr>
        <w:rPr>
          <w:rFonts w:eastAsia="FlandersArtSans-Regular,Arial" w:cs="FlandersArtSans-Regular,Arial"/>
          <w:iCs/>
          <w:lang w:val="nl-NL"/>
        </w:rPr>
      </w:pPr>
    </w:p>
    <w:p w14:paraId="3A28DCF5" w14:textId="6B3B3E16" w:rsidR="00D5362C" w:rsidRPr="00066F8E" w:rsidRDefault="5DAA6DCC" w:rsidP="00D5362C">
      <w:pPr>
        <w:pStyle w:val="Kop2"/>
      </w:pPr>
      <w:bookmarkStart w:id="16" w:name="_Toc120883550"/>
      <w:bookmarkStart w:id="17" w:name="_Toc120883551"/>
      <w:bookmarkStart w:id="18" w:name="_Toc120883552"/>
      <w:bookmarkStart w:id="19" w:name="_Toc120883553"/>
      <w:bookmarkStart w:id="20" w:name="_Toc120883554"/>
      <w:bookmarkStart w:id="21" w:name="_Toc120883555"/>
      <w:bookmarkStart w:id="22" w:name="_Toc120883556"/>
      <w:bookmarkStart w:id="23" w:name="_Toc120883557"/>
      <w:bookmarkStart w:id="24" w:name="_Toc120883558"/>
      <w:bookmarkStart w:id="25" w:name="_Toc120883559"/>
      <w:bookmarkStart w:id="26" w:name="_Toc120883560"/>
      <w:bookmarkStart w:id="27" w:name="_Toc120883561"/>
      <w:bookmarkStart w:id="28" w:name="_Toc120883562"/>
      <w:bookmarkStart w:id="29" w:name="_Toc120883563"/>
      <w:bookmarkStart w:id="30" w:name="_Toc120883564"/>
      <w:bookmarkStart w:id="31" w:name="_Toc120883565"/>
      <w:bookmarkStart w:id="32" w:name="_Toc120883566"/>
      <w:bookmarkStart w:id="33" w:name="_Toc120883567"/>
      <w:bookmarkStart w:id="34" w:name="_Toc120883568"/>
      <w:bookmarkStart w:id="35" w:name="_Toc120883569"/>
      <w:bookmarkStart w:id="36" w:name="_Toc120883570"/>
      <w:bookmarkStart w:id="37" w:name="_Toc120883571"/>
      <w:bookmarkStart w:id="38" w:name="_Toc120883572"/>
      <w:bookmarkStart w:id="39" w:name="_Toc120883573"/>
      <w:bookmarkStart w:id="40" w:name="_Toc120883574"/>
      <w:bookmarkStart w:id="41" w:name="_Toc120883575"/>
      <w:bookmarkStart w:id="42" w:name="_Toc120883576"/>
      <w:bookmarkStart w:id="43" w:name="_Toc120883577"/>
      <w:bookmarkStart w:id="44" w:name="_Toc120883578"/>
      <w:bookmarkStart w:id="45" w:name="_Toc120883579"/>
      <w:bookmarkStart w:id="46" w:name="_Toc120883580"/>
      <w:bookmarkStart w:id="47" w:name="_Toc120883581"/>
      <w:bookmarkStart w:id="48" w:name="_Toc120883582"/>
      <w:bookmarkStart w:id="49" w:name="_Toc120883583"/>
      <w:bookmarkStart w:id="50" w:name="_Toc120883584"/>
      <w:bookmarkStart w:id="51" w:name="_Toc120883585"/>
      <w:bookmarkStart w:id="52" w:name="_Toc120883586"/>
      <w:bookmarkStart w:id="53" w:name="_Toc120883587"/>
      <w:bookmarkStart w:id="54" w:name="_Toc120883588"/>
      <w:bookmarkStart w:id="55" w:name="_Toc120883589"/>
      <w:bookmarkStart w:id="56" w:name="_Toc120883590"/>
      <w:bookmarkStart w:id="57" w:name="_Toc120883591"/>
      <w:bookmarkStart w:id="58" w:name="_Toc120883592"/>
      <w:bookmarkStart w:id="59" w:name="_Toc120883593"/>
      <w:bookmarkStart w:id="60" w:name="_Toc120883594"/>
      <w:bookmarkStart w:id="61" w:name="_Toc120883595"/>
      <w:bookmarkStart w:id="62" w:name="_Toc120883596"/>
      <w:bookmarkStart w:id="63" w:name="_Toc120883597"/>
      <w:bookmarkStart w:id="64" w:name="_Toc120883598"/>
      <w:bookmarkStart w:id="65" w:name="_Toc120883599"/>
      <w:bookmarkStart w:id="66" w:name="_Toc120883600"/>
      <w:bookmarkStart w:id="67" w:name="_Toc120883601"/>
      <w:bookmarkStart w:id="68" w:name="_Toc120883602"/>
      <w:bookmarkStart w:id="69" w:name="_Toc120883603"/>
      <w:bookmarkStart w:id="70" w:name="_Toc120883604"/>
      <w:bookmarkStart w:id="71" w:name="_Toc120883605"/>
      <w:bookmarkStart w:id="72" w:name="_Toc120883606"/>
      <w:bookmarkStart w:id="73" w:name="_Toc120883607"/>
      <w:bookmarkStart w:id="74" w:name="_Toc120883608"/>
      <w:bookmarkStart w:id="75" w:name="_Toc120883609"/>
      <w:bookmarkStart w:id="76" w:name="_Toc120883610"/>
      <w:bookmarkStart w:id="77" w:name="_Toc120883611"/>
      <w:bookmarkStart w:id="78" w:name="_Toc120883612"/>
      <w:bookmarkStart w:id="79" w:name="_Toc120883613"/>
      <w:bookmarkStart w:id="80" w:name="_Toc120883635"/>
      <w:bookmarkStart w:id="81" w:name="_Ref144388193"/>
      <w:bookmarkStart w:id="82" w:name="_Toc1598535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65155D">
        <w:rPr>
          <w:caps w:val="0"/>
          <w:highlight w:val="yellow"/>
        </w:rPr>
        <w:t>LOOPTIJD</w:t>
      </w:r>
      <w:r w:rsidR="00BF1CDD" w:rsidRPr="0065155D">
        <w:rPr>
          <w:caps w:val="0"/>
          <w:highlight w:val="yellow"/>
        </w:rPr>
        <w:t>/</w:t>
      </w:r>
      <w:r w:rsidR="005B6495" w:rsidRPr="0065155D">
        <w:rPr>
          <w:caps w:val="0"/>
          <w:highlight w:val="yellow"/>
        </w:rPr>
        <w:t>UITVOERINGSTERMIJN</w:t>
      </w:r>
      <w:bookmarkEnd w:id="81"/>
      <w:bookmarkEnd w:id="82"/>
    </w:p>
    <w:p w14:paraId="77AA90A6" w14:textId="4BCB9F30" w:rsidR="00D96D74" w:rsidRPr="00C94618" w:rsidRDefault="00BF1CDD" w:rsidP="00435D32">
      <w:r w:rsidRPr="003C57D9">
        <w:rPr>
          <w:rFonts w:cs="Arial"/>
          <w:i/>
          <w:highlight w:val="yellow"/>
        </w:rPr>
        <w:t>(Looptijd/</w:t>
      </w:r>
      <w:r w:rsidR="00E24284">
        <w:rPr>
          <w:rFonts w:cs="Arial"/>
          <w:i/>
          <w:highlight w:val="yellow"/>
        </w:rPr>
        <w:t>lever</w:t>
      </w:r>
      <w:r w:rsidRPr="003C57D9">
        <w:rPr>
          <w:rFonts w:cs="Arial"/>
          <w:i/>
          <w:highlight w:val="yellow"/>
        </w:rPr>
        <w:t>ingstermijn – de opdracht kan een looptijd of</w:t>
      </w:r>
      <w:r w:rsidR="0065155D">
        <w:rPr>
          <w:rFonts w:cs="Arial"/>
          <w:i/>
          <w:highlight w:val="yellow"/>
        </w:rPr>
        <w:t>/en</w:t>
      </w:r>
      <w:r w:rsidRPr="003C57D9">
        <w:rPr>
          <w:rFonts w:cs="Arial"/>
          <w:i/>
          <w:highlight w:val="yellow"/>
        </w:rPr>
        <w:t xml:space="preserve"> een </w:t>
      </w:r>
      <w:r w:rsidR="00C94618">
        <w:rPr>
          <w:rFonts w:cs="Arial"/>
          <w:i/>
          <w:highlight w:val="yellow"/>
        </w:rPr>
        <w:t>lever</w:t>
      </w:r>
      <w:r w:rsidRPr="003C57D9">
        <w:rPr>
          <w:rFonts w:cs="Arial"/>
          <w:i/>
          <w:highlight w:val="yellow"/>
        </w:rPr>
        <w:t xml:space="preserve">ingstermijn hebben. Een looptijd wil zeggen dat de opdracht voor een bepaalde periode loopt. Het gaat bv. om een opdracht met periodiek </w:t>
      </w:r>
      <w:r w:rsidRPr="003C57D9">
        <w:rPr>
          <w:rFonts w:cs="Arial"/>
          <w:i/>
          <w:highlight w:val="yellow"/>
        </w:rPr>
        <w:lastRenderedPageBreak/>
        <w:t>weerkerende prestaties</w:t>
      </w:r>
      <w:r w:rsidRPr="009470AC">
        <w:rPr>
          <w:rFonts w:cs="Arial"/>
          <w:i/>
          <w:highlight w:val="yellow"/>
        </w:rPr>
        <w:t xml:space="preserve">. </w:t>
      </w:r>
      <w:r w:rsidR="009470AC" w:rsidRPr="009470AC">
        <w:rPr>
          <w:rFonts w:cs="Arial"/>
          <w:i/>
          <w:highlight w:val="yellow"/>
        </w:rPr>
        <w:t>De leveringsstermijn heeft dan weer betrekking binnen welke termijn de goederen moeten worden geleverd of op de termijn van terbeschikkingstelling in geval van huur of leasing.)</w:t>
      </w:r>
    </w:p>
    <w:p w14:paraId="15EC5BB5" w14:textId="77777777" w:rsidR="00BF1CDD" w:rsidRDefault="00BF1CDD" w:rsidP="00BF1CDD">
      <w:pPr>
        <w:pStyle w:val="Voetnoottekst"/>
        <w:contextualSpacing w:val="0"/>
        <w:rPr>
          <w:rFonts w:cs="Arial"/>
          <w:i/>
          <w:sz w:val="22"/>
          <w:szCs w:val="22"/>
          <w:highlight w:val="yellow"/>
        </w:rPr>
      </w:pPr>
    </w:p>
    <w:p w14:paraId="7A760B8E" w14:textId="01A59CF9" w:rsidR="00BF1CDD" w:rsidRPr="00950752" w:rsidRDefault="00BF1CDD" w:rsidP="00BF1CDD">
      <w:pPr>
        <w:pStyle w:val="Voetnoottekst"/>
        <w:contextualSpacing w:val="0"/>
        <w:rPr>
          <w:rFonts w:cs="Arial"/>
          <w:i/>
          <w:sz w:val="22"/>
          <w:szCs w:val="22"/>
        </w:rPr>
      </w:pPr>
      <w:r w:rsidRPr="00950752">
        <w:rPr>
          <w:rFonts w:cs="Arial"/>
          <w:i/>
          <w:sz w:val="22"/>
          <w:szCs w:val="22"/>
          <w:highlight w:val="yellow"/>
        </w:rPr>
        <w:t>(</w:t>
      </w:r>
      <w:r>
        <w:rPr>
          <w:rFonts w:cs="Arial"/>
          <w:i/>
          <w:sz w:val="22"/>
          <w:szCs w:val="22"/>
          <w:highlight w:val="yellow"/>
        </w:rPr>
        <w:t xml:space="preserve">Optie 1 - </w:t>
      </w:r>
      <w:r w:rsidRPr="00950752">
        <w:rPr>
          <w:rFonts w:cs="Arial"/>
          <w:i/>
          <w:sz w:val="22"/>
          <w:szCs w:val="22"/>
          <w:highlight w:val="yellow"/>
        </w:rPr>
        <w:t>Looptijd)</w:t>
      </w:r>
    </w:p>
    <w:p w14:paraId="1DA643A5" w14:textId="18F4CE11" w:rsidR="00BF1CDD" w:rsidRDefault="00BF1CDD" w:rsidP="00BF1CDD">
      <w:pPr>
        <w:pStyle w:val="Voetnoottekst"/>
        <w:contextualSpacing w:val="0"/>
        <w:rPr>
          <w:rFonts w:cs="Arial"/>
          <w:sz w:val="22"/>
          <w:szCs w:val="22"/>
        </w:rPr>
      </w:pPr>
      <w:r w:rsidRPr="0054021F">
        <w:rPr>
          <w:rFonts w:cs="Arial"/>
          <w:sz w:val="22"/>
          <w:szCs w:val="22"/>
        </w:rPr>
        <w:t>Voorliggende opdracht heeft een looptijd</w:t>
      </w:r>
      <w:r>
        <w:rPr>
          <w:rFonts w:cs="Arial"/>
          <w:sz w:val="22"/>
          <w:szCs w:val="22"/>
        </w:rPr>
        <w:t xml:space="preserve"> van </w:t>
      </w:r>
      <w:r w:rsidRPr="00950752">
        <w:rPr>
          <w:rFonts w:cs="Arial"/>
          <w:sz w:val="22"/>
          <w:szCs w:val="22"/>
          <w:highlight w:val="yellow"/>
        </w:rPr>
        <w:t>… jaar</w:t>
      </w:r>
      <w:r w:rsidRPr="0054021F">
        <w:rPr>
          <w:rFonts w:cs="Arial"/>
          <w:sz w:val="22"/>
          <w:szCs w:val="22"/>
        </w:rPr>
        <w:t>, te rekenen vanaf de datum vermeld bij de sluiting.</w:t>
      </w:r>
      <w:r w:rsidRPr="0054021F">
        <w:rPr>
          <w:rFonts w:cs="Arial"/>
          <w:sz w:val="22"/>
          <w:szCs w:val="22"/>
        </w:rPr>
        <w:br/>
      </w:r>
    </w:p>
    <w:p w14:paraId="02921B0D" w14:textId="630089E4" w:rsidR="00BF1CDD" w:rsidRDefault="00BF1CDD" w:rsidP="00FB4683">
      <w:pPr>
        <w:pStyle w:val="Voetnoottekst"/>
        <w:ind w:firstLine="142"/>
        <w:contextualSpacing w:val="0"/>
        <w:rPr>
          <w:rFonts w:cs="Arial"/>
          <w:i/>
          <w:iCs/>
          <w:sz w:val="22"/>
          <w:szCs w:val="22"/>
        </w:rPr>
      </w:pPr>
      <w:r w:rsidRPr="00CD2FFF">
        <w:rPr>
          <w:rFonts w:cs="Arial"/>
          <w:i/>
          <w:iCs/>
          <w:sz w:val="22"/>
          <w:szCs w:val="22"/>
          <w:highlight w:val="yellow"/>
        </w:rPr>
        <w:t>(Eventueel kan voorzien worden in een initiële looptijd in combinatie met verlengingen:)</w:t>
      </w:r>
    </w:p>
    <w:p w14:paraId="5BD88157" w14:textId="0B0FE2FA" w:rsidR="00BF1CDD" w:rsidRPr="00A8747C" w:rsidRDefault="00BF1CDD" w:rsidP="00BF1CDD">
      <w:pPr>
        <w:pStyle w:val="Voetnoottekst"/>
        <w:contextualSpacing w:val="0"/>
        <w:rPr>
          <w:rFonts w:cs="Arial"/>
          <w:snapToGrid w:val="0"/>
          <w:sz w:val="22"/>
          <w:szCs w:val="22"/>
          <w:lang w:eastAsia="fr-FR"/>
        </w:rPr>
      </w:pPr>
      <w:bookmarkStart w:id="83" w:name="_Hlk19180115"/>
      <w:r>
        <w:rPr>
          <w:rFonts w:cs="Arial"/>
          <w:sz w:val="22"/>
          <w:szCs w:val="22"/>
        </w:rPr>
        <w:t>Aansluitend op de bovenvermelde</w:t>
      </w:r>
      <w:r w:rsidRPr="0054021F">
        <w:rPr>
          <w:rFonts w:cs="Arial"/>
          <w:sz w:val="22"/>
          <w:szCs w:val="22"/>
        </w:rPr>
        <w:t xml:space="preserve"> </w:t>
      </w:r>
      <w:bookmarkEnd w:id="83"/>
      <w:r w:rsidRPr="0054021F">
        <w:rPr>
          <w:rFonts w:cs="Arial"/>
          <w:sz w:val="22"/>
          <w:szCs w:val="22"/>
        </w:rPr>
        <w:t>looptijd kan</w:t>
      </w:r>
      <w:r w:rsidRPr="0054021F">
        <w:rPr>
          <w:rFonts w:cs="Arial"/>
          <w:i/>
          <w:sz w:val="22"/>
          <w:szCs w:val="22"/>
        </w:rPr>
        <w:t xml:space="preserve"> </w:t>
      </w:r>
      <w:r w:rsidRPr="0054021F">
        <w:rPr>
          <w:rFonts w:cs="Arial"/>
          <w:sz w:val="22"/>
          <w:szCs w:val="22"/>
        </w:rPr>
        <w:t xml:space="preserve">de opdracht </w:t>
      </w:r>
      <w:r w:rsidRPr="00D56181">
        <w:rPr>
          <w:rFonts w:cs="Arial"/>
          <w:sz w:val="22"/>
          <w:szCs w:val="22"/>
          <w:highlight w:val="yellow"/>
        </w:rPr>
        <w:t>…</w:t>
      </w:r>
      <w:r w:rsidRPr="0054021F">
        <w:rPr>
          <w:rFonts w:cs="Arial"/>
          <w:sz w:val="22"/>
          <w:szCs w:val="22"/>
        </w:rPr>
        <w:t xml:space="preserve"> maal worden</w:t>
      </w:r>
      <w:r w:rsidR="00C63990" w:rsidRPr="00C63990">
        <w:rPr>
          <w:rFonts w:cs="Arial"/>
          <w:sz w:val="22"/>
          <w:szCs w:val="22"/>
        </w:rPr>
        <w:t xml:space="preserve"> </w:t>
      </w:r>
      <w:r w:rsidR="00C63990" w:rsidRPr="0054021F">
        <w:rPr>
          <w:rFonts w:cs="Arial"/>
          <w:sz w:val="22"/>
          <w:szCs w:val="22"/>
        </w:rPr>
        <w:t>verlengd</w:t>
      </w:r>
      <w:r w:rsidRPr="0054021F">
        <w:rPr>
          <w:rFonts w:cs="Arial"/>
          <w:sz w:val="22"/>
          <w:szCs w:val="22"/>
        </w:rPr>
        <w:t xml:space="preserve"> met een periode van </w:t>
      </w:r>
      <w:r w:rsidRPr="00D56181">
        <w:rPr>
          <w:rFonts w:cs="Arial"/>
          <w:sz w:val="22"/>
          <w:szCs w:val="22"/>
          <w:highlight w:val="yellow"/>
        </w:rPr>
        <w:t>…</w:t>
      </w:r>
      <w:r w:rsidRPr="0054021F">
        <w:rPr>
          <w:rFonts w:cs="Arial"/>
          <w:sz w:val="22"/>
          <w:szCs w:val="22"/>
        </w:rPr>
        <w:t xml:space="preserve"> jaar, op basis van artikel </w:t>
      </w:r>
      <w:r>
        <w:rPr>
          <w:rFonts w:cs="Arial"/>
          <w:sz w:val="22"/>
          <w:szCs w:val="22"/>
        </w:rPr>
        <w:t>57, tweede lid,</w:t>
      </w:r>
      <w:r w:rsidRPr="0054021F">
        <w:rPr>
          <w:rFonts w:cs="Arial"/>
          <w:sz w:val="22"/>
          <w:szCs w:val="22"/>
        </w:rPr>
        <w:t xml:space="preserve"> van de Wet Overheidsopdrachten. </w:t>
      </w:r>
      <w:r>
        <w:rPr>
          <w:rFonts w:cs="Arial"/>
          <w:sz w:val="22"/>
          <w:szCs w:val="22"/>
        </w:rPr>
        <w:br/>
      </w:r>
      <w:r w:rsidRPr="0049779C">
        <w:rPr>
          <w:rFonts w:cs="Arial"/>
          <w:snapToGrid w:val="0"/>
          <w:sz w:val="22"/>
          <w:szCs w:val="22"/>
          <w:lang w:eastAsia="fr-FR"/>
        </w:rPr>
        <w:t>De verlenging houdt in dat de contractuele voorwaarden ongewijzigd blijven.</w:t>
      </w:r>
    </w:p>
    <w:p w14:paraId="1BE6BBA7" w14:textId="77777777" w:rsidR="00BF1CDD" w:rsidRPr="008A7DDE" w:rsidRDefault="00BF1CDD" w:rsidP="00BF1CDD">
      <w:pPr>
        <w:pStyle w:val="Voetnoottekst"/>
        <w:ind w:left="284"/>
        <w:rPr>
          <w:rFonts w:cs="Arial"/>
          <w:snapToGrid w:val="0"/>
          <w:sz w:val="22"/>
          <w:szCs w:val="22"/>
          <w:lang w:eastAsia="fr-FR"/>
        </w:rPr>
      </w:pPr>
    </w:p>
    <w:p w14:paraId="7DB9AF5C" w14:textId="77777777" w:rsidR="00BF1CDD" w:rsidRPr="0054021F" w:rsidRDefault="00BF1CDD" w:rsidP="00FB4683">
      <w:pPr>
        <w:pStyle w:val="Voetnoottekst"/>
        <w:ind w:firstLine="142"/>
        <w:rPr>
          <w:rFonts w:cs="Arial"/>
          <w:sz w:val="22"/>
          <w:szCs w:val="22"/>
        </w:rPr>
      </w:pPr>
      <w:r w:rsidRPr="00D56181">
        <w:rPr>
          <w:rFonts w:cs="Arial"/>
          <w:i/>
          <w:sz w:val="22"/>
          <w:szCs w:val="22"/>
          <w:highlight w:val="yellow"/>
        </w:rPr>
        <w:t>(Kies de gewenste wijze van verlenging:</w:t>
      </w:r>
      <w:r w:rsidRPr="00D56181">
        <w:rPr>
          <w:rFonts w:cs="Arial"/>
          <w:sz w:val="22"/>
          <w:szCs w:val="22"/>
          <w:highlight w:val="yellow"/>
        </w:rPr>
        <w:t>)</w:t>
      </w:r>
    </w:p>
    <w:p w14:paraId="05983EE9" w14:textId="5468722F" w:rsidR="009E386D" w:rsidRDefault="00BF1CDD" w:rsidP="00BF1CDD">
      <w:pPr>
        <w:pStyle w:val="Voetnoottekst"/>
        <w:rPr>
          <w:rFonts w:cs="Arial"/>
          <w:sz w:val="22"/>
          <w:szCs w:val="22"/>
        </w:rPr>
      </w:pPr>
      <w:bookmarkStart w:id="84" w:name="_Hlk144305708"/>
      <w:r w:rsidRPr="0054021F">
        <w:rPr>
          <w:rFonts w:cs="Arial"/>
          <w:sz w:val="22"/>
          <w:szCs w:val="22"/>
        </w:rPr>
        <w:t>Deze verlenging wordt door de aanbestedende over</w:t>
      </w:r>
      <w:r>
        <w:rPr>
          <w:rFonts w:cs="Arial"/>
          <w:sz w:val="22"/>
          <w:szCs w:val="22"/>
        </w:rPr>
        <w:t>heid meegedeeld via aangetekende zending</w:t>
      </w:r>
      <w:r w:rsidRPr="0054021F">
        <w:rPr>
          <w:rFonts w:cs="Arial"/>
          <w:sz w:val="22"/>
          <w:szCs w:val="22"/>
        </w:rPr>
        <w:t xml:space="preserve">, uiterlijk </w:t>
      </w:r>
      <w:r w:rsidRPr="00D56181">
        <w:rPr>
          <w:rFonts w:cs="Arial"/>
          <w:sz w:val="22"/>
          <w:szCs w:val="22"/>
          <w:highlight w:val="yellow"/>
        </w:rPr>
        <w:t>…</w:t>
      </w:r>
      <w:r w:rsidRPr="0054021F">
        <w:rPr>
          <w:rFonts w:cs="Arial"/>
          <w:sz w:val="22"/>
          <w:szCs w:val="22"/>
        </w:rPr>
        <w:t xml:space="preserve"> maanden vóór het verstrijken van de looptijd van de opdracht.</w:t>
      </w:r>
    </w:p>
    <w:p w14:paraId="0E325207" w14:textId="30BCEC46" w:rsidR="00BF1CDD" w:rsidRPr="008A7DDE" w:rsidRDefault="00BF1CDD" w:rsidP="00FB4683">
      <w:pPr>
        <w:pStyle w:val="Voetnoottekst"/>
        <w:ind w:firstLine="284"/>
        <w:rPr>
          <w:rFonts w:cs="Arial"/>
          <w:sz w:val="22"/>
          <w:szCs w:val="22"/>
        </w:rPr>
      </w:pPr>
      <w:r w:rsidRPr="00D56181">
        <w:rPr>
          <w:rFonts w:cs="Arial"/>
          <w:i/>
          <w:sz w:val="22"/>
          <w:szCs w:val="22"/>
          <w:highlight w:val="yellow"/>
        </w:rPr>
        <w:t>(Ofwel:)</w:t>
      </w:r>
    </w:p>
    <w:bookmarkEnd w:id="84"/>
    <w:p w14:paraId="3B81866C" w14:textId="77777777" w:rsidR="00BF1CDD" w:rsidRPr="0054021F" w:rsidRDefault="00BF1CDD" w:rsidP="00BF1CDD">
      <w:pPr>
        <w:pStyle w:val="Voetnoottekst"/>
        <w:rPr>
          <w:rFonts w:cs="Arial"/>
          <w:snapToGrid w:val="0"/>
          <w:sz w:val="22"/>
          <w:szCs w:val="22"/>
          <w:lang w:eastAsia="fr-FR"/>
        </w:rPr>
      </w:pPr>
      <w:r w:rsidRPr="0054021F">
        <w:rPr>
          <w:rFonts w:cs="Arial"/>
          <w:sz w:val="22"/>
          <w:szCs w:val="22"/>
        </w:rPr>
        <w:t>Deze verlenging verloopt stilzwijgend, behoudens een andersluidend aangetekend</w:t>
      </w:r>
      <w:r>
        <w:rPr>
          <w:rFonts w:cs="Arial"/>
          <w:sz w:val="22"/>
          <w:szCs w:val="22"/>
        </w:rPr>
        <w:t>e</w:t>
      </w:r>
      <w:r w:rsidRPr="0054021F">
        <w:rPr>
          <w:rFonts w:cs="Arial"/>
          <w:sz w:val="22"/>
          <w:szCs w:val="22"/>
        </w:rPr>
        <w:t xml:space="preserve"> </w:t>
      </w:r>
      <w:r>
        <w:rPr>
          <w:rFonts w:cs="Arial"/>
          <w:sz w:val="22"/>
          <w:szCs w:val="22"/>
        </w:rPr>
        <w:t>zending</w:t>
      </w:r>
      <w:r w:rsidRPr="0054021F">
        <w:rPr>
          <w:rFonts w:cs="Arial"/>
          <w:sz w:val="22"/>
          <w:szCs w:val="22"/>
        </w:rPr>
        <w:t xml:space="preserve"> van de aanbestedende overheid uiterlijk </w:t>
      </w:r>
      <w:r w:rsidRPr="00D56181">
        <w:rPr>
          <w:rFonts w:cs="Arial"/>
          <w:sz w:val="22"/>
          <w:szCs w:val="22"/>
          <w:highlight w:val="yellow"/>
        </w:rPr>
        <w:t>…</w:t>
      </w:r>
      <w:r w:rsidRPr="0054021F">
        <w:rPr>
          <w:rFonts w:cs="Arial"/>
          <w:sz w:val="22"/>
          <w:szCs w:val="22"/>
        </w:rPr>
        <w:t xml:space="preserve"> maanden vóór het verstrijken van de looptijd van de opdracht.</w:t>
      </w:r>
      <w:r w:rsidRPr="0054021F">
        <w:rPr>
          <w:rFonts w:cs="Arial"/>
          <w:snapToGrid w:val="0"/>
          <w:sz w:val="22"/>
          <w:szCs w:val="22"/>
          <w:lang w:eastAsia="fr-FR"/>
        </w:rPr>
        <w:br/>
      </w:r>
    </w:p>
    <w:p w14:paraId="0E7DCA91" w14:textId="7E561238" w:rsidR="00BF1CDD" w:rsidRDefault="00BF1CDD" w:rsidP="00BF1CDD">
      <w:pPr>
        <w:pStyle w:val="Voetnoottekst"/>
        <w:contextualSpacing w:val="0"/>
        <w:rPr>
          <w:rFonts w:cs="Arial"/>
          <w:i/>
          <w:sz w:val="22"/>
          <w:szCs w:val="22"/>
        </w:rPr>
      </w:pPr>
      <w:r w:rsidRPr="00950752">
        <w:rPr>
          <w:rFonts w:cs="Arial"/>
          <w:i/>
          <w:sz w:val="22"/>
          <w:szCs w:val="22"/>
          <w:highlight w:val="yellow"/>
        </w:rPr>
        <w:t>(</w:t>
      </w:r>
      <w:r>
        <w:rPr>
          <w:rFonts w:cs="Arial"/>
          <w:i/>
          <w:sz w:val="22"/>
          <w:szCs w:val="22"/>
          <w:highlight w:val="yellow"/>
        </w:rPr>
        <w:t xml:space="preserve">Optie 2 - </w:t>
      </w:r>
      <w:r w:rsidR="0060324D">
        <w:rPr>
          <w:rFonts w:cs="Arial"/>
          <w:i/>
          <w:sz w:val="22"/>
          <w:szCs w:val="22"/>
          <w:highlight w:val="yellow"/>
        </w:rPr>
        <w:t>Leveri</w:t>
      </w:r>
      <w:r w:rsidRPr="00950752">
        <w:rPr>
          <w:rFonts w:cs="Arial"/>
          <w:i/>
          <w:sz w:val="22"/>
          <w:szCs w:val="22"/>
          <w:highlight w:val="yellow"/>
        </w:rPr>
        <w:t>ngstermijn)</w:t>
      </w:r>
    </w:p>
    <w:p w14:paraId="468E4614" w14:textId="77777777" w:rsidR="0060324D" w:rsidRPr="004D6E2E" w:rsidRDefault="0060324D" w:rsidP="00FB4683">
      <w:pPr>
        <w:pStyle w:val="BodyText1"/>
        <w:spacing w:after="0"/>
        <w:ind w:left="142"/>
        <w:rPr>
          <w:i/>
          <w:lang w:val="nl-NL"/>
        </w:rPr>
      </w:pPr>
      <w:r w:rsidRPr="004D6E2E">
        <w:rPr>
          <w:i/>
          <w:highlight w:val="yellow"/>
          <w:lang w:val="nl-NL"/>
        </w:rPr>
        <w:t>(Ofwel in geval van aankoop met een leveringstermijn uitgedrukt in (maximaal) aantal dagen/weken/ maanden:)</w:t>
      </w:r>
    </w:p>
    <w:p w14:paraId="5B233738" w14:textId="77777777" w:rsidR="0060324D" w:rsidRPr="004D6E2E" w:rsidRDefault="0060324D" w:rsidP="0060324D">
      <w:pPr>
        <w:pStyle w:val="BodyText1"/>
        <w:spacing w:after="0"/>
        <w:rPr>
          <w:lang w:val="nl-NL"/>
        </w:rPr>
      </w:pPr>
      <w:r w:rsidRPr="004D6E2E">
        <w:rPr>
          <w:lang w:val="nl-NL"/>
        </w:rPr>
        <w:t xml:space="preserve">De leveringstermijn bedraagt maximaal </w:t>
      </w:r>
      <w:bookmarkStart w:id="85" w:name="_Hlk44073313"/>
      <w:r w:rsidRPr="004D6E2E">
        <w:rPr>
          <w:highlight w:val="yellow"/>
          <w:lang w:val="nl-NL"/>
        </w:rPr>
        <w:t>***</w:t>
      </w:r>
      <w:r w:rsidRPr="004D6E2E">
        <w:rPr>
          <w:lang w:val="nl-NL"/>
        </w:rPr>
        <w:t xml:space="preserve"> kalender/werkdagen/weken/maanden. </w:t>
      </w:r>
      <w:bookmarkEnd w:id="85"/>
      <w:r w:rsidRPr="004D6E2E">
        <w:rPr>
          <w:lang w:val="nl-NL"/>
        </w:rPr>
        <w:t>De leveringstermijn vangt aan op de dag volgend op de datum waarop de opdracht is gesloten.</w:t>
      </w:r>
    </w:p>
    <w:p w14:paraId="710A43E5" w14:textId="77777777" w:rsidR="0060324D" w:rsidRPr="004D6E2E" w:rsidRDefault="0060324D" w:rsidP="0060324D">
      <w:pPr>
        <w:pStyle w:val="BodyText1"/>
        <w:spacing w:after="0"/>
        <w:rPr>
          <w:lang w:val="nl-NL"/>
        </w:rPr>
      </w:pPr>
    </w:p>
    <w:p w14:paraId="31DB9F41" w14:textId="77777777" w:rsidR="0060324D" w:rsidRPr="004D6E2E" w:rsidRDefault="0060324D" w:rsidP="0060324D">
      <w:pPr>
        <w:pStyle w:val="BodyText1"/>
        <w:spacing w:after="0"/>
        <w:rPr>
          <w:lang w:val="nl-NL"/>
        </w:rPr>
      </w:pPr>
      <w:r w:rsidRPr="004D6E2E">
        <w:rPr>
          <w:lang w:val="nl-NL"/>
        </w:rPr>
        <w:t>De inschrijver vermeldt de toepasselijke leveringstermijn in het offerteformulier.</w:t>
      </w:r>
    </w:p>
    <w:p w14:paraId="51794C37" w14:textId="77777777" w:rsidR="0060324D" w:rsidRPr="004D6E2E" w:rsidRDefault="0060324D" w:rsidP="0060324D">
      <w:pPr>
        <w:pStyle w:val="BodyText1"/>
        <w:spacing w:after="0"/>
        <w:rPr>
          <w:lang w:val="nl-NL"/>
        </w:rPr>
      </w:pPr>
    </w:p>
    <w:p w14:paraId="356DBE63" w14:textId="77777777" w:rsidR="0060324D" w:rsidRPr="004D6E2E" w:rsidRDefault="0060324D" w:rsidP="0060324D">
      <w:pPr>
        <w:pStyle w:val="BodyText1"/>
        <w:spacing w:after="0"/>
        <w:rPr>
          <w:lang w:val="nl-NL"/>
        </w:rPr>
      </w:pPr>
      <w:r w:rsidRPr="004D6E2E">
        <w:rPr>
          <w:lang w:val="nl-NL"/>
        </w:rPr>
        <w:t>De leveringstermijn wordt geschorst voor de duur van de sluiting van de firma wegens jaarlijkse vakantie. Deze periode(s) moet(en) vermeld worden in het offerteformulier.</w:t>
      </w:r>
    </w:p>
    <w:p w14:paraId="4E2D9EBA" w14:textId="77777777" w:rsidR="0060324D" w:rsidRPr="004D6E2E" w:rsidRDefault="0060324D" w:rsidP="0060324D">
      <w:pPr>
        <w:pStyle w:val="BodyText1"/>
        <w:spacing w:after="0"/>
        <w:rPr>
          <w:lang w:val="nl-NL"/>
        </w:rPr>
      </w:pPr>
    </w:p>
    <w:p w14:paraId="472F1957" w14:textId="77777777" w:rsidR="0060324D" w:rsidRPr="004D6E2E" w:rsidRDefault="0060324D" w:rsidP="00FB4683">
      <w:pPr>
        <w:pStyle w:val="BodyText1"/>
        <w:spacing w:after="0"/>
        <w:ind w:firstLine="142"/>
        <w:rPr>
          <w:i/>
          <w:lang w:val="nl-NL"/>
        </w:rPr>
      </w:pPr>
      <w:bookmarkStart w:id="86" w:name="_Hlk44073395"/>
      <w:r w:rsidRPr="004D6E2E">
        <w:rPr>
          <w:i/>
          <w:highlight w:val="yellow"/>
          <w:lang w:val="nl-NL"/>
        </w:rPr>
        <w:t>(Ofwel in geval van aankoop met een vaste datum voor levering:)</w:t>
      </w:r>
    </w:p>
    <w:p w14:paraId="74EBFB4A" w14:textId="77777777" w:rsidR="0060324D" w:rsidRPr="004D6E2E" w:rsidRDefault="0060324D" w:rsidP="0060324D">
      <w:pPr>
        <w:pStyle w:val="BodyText1"/>
        <w:spacing w:after="0"/>
        <w:rPr>
          <w:iCs/>
          <w:lang w:val="nl-NL"/>
        </w:rPr>
      </w:pPr>
      <w:r w:rsidRPr="004D6E2E">
        <w:rPr>
          <w:iCs/>
          <w:lang w:val="nl-NL"/>
        </w:rPr>
        <w:t xml:space="preserve">De levering moet uiterlijk op </w:t>
      </w:r>
      <w:r w:rsidRPr="004D6E2E">
        <w:rPr>
          <w:iCs/>
          <w:highlight w:val="yellow"/>
          <w:lang w:val="nl-NL"/>
        </w:rPr>
        <w:t>… (datum)</w:t>
      </w:r>
      <w:r w:rsidRPr="004D6E2E">
        <w:rPr>
          <w:iCs/>
          <w:lang w:val="nl-NL"/>
        </w:rPr>
        <w:t xml:space="preserve"> gebeuren.</w:t>
      </w:r>
    </w:p>
    <w:bookmarkEnd w:id="86"/>
    <w:p w14:paraId="1C143A2D" w14:textId="77777777" w:rsidR="0060324D" w:rsidRPr="004D6E2E" w:rsidRDefault="0060324D" w:rsidP="0060324D">
      <w:pPr>
        <w:pStyle w:val="BodyText1"/>
        <w:spacing w:after="0"/>
        <w:rPr>
          <w:lang w:val="nl-NL"/>
        </w:rPr>
      </w:pPr>
    </w:p>
    <w:p w14:paraId="4F08803A" w14:textId="77777777" w:rsidR="0060324D" w:rsidRPr="004D6E2E" w:rsidRDefault="0060324D" w:rsidP="00FB4683">
      <w:pPr>
        <w:pStyle w:val="BodyText1"/>
        <w:spacing w:after="0"/>
        <w:ind w:firstLine="142"/>
        <w:rPr>
          <w:i/>
          <w:lang w:val="nl-NL"/>
        </w:rPr>
      </w:pPr>
      <w:r w:rsidRPr="004D6E2E">
        <w:rPr>
          <w:i/>
          <w:highlight w:val="yellow"/>
          <w:lang w:val="nl-NL"/>
        </w:rPr>
        <w:t>(Ofwel in geval van een opdracht met huur of leasing:)</w:t>
      </w:r>
    </w:p>
    <w:p w14:paraId="0AD0C3F1" w14:textId="65C36F4D" w:rsidR="00BF1CDD" w:rsidRDefault="0060324D" w:rsidP="0060324D">
      <w:pPr>
        <w:pStyle w:val="Voetnoottekst"/>
        <w:contextualSpacing w:val="0"/>
        <w:rPr>
          <w:sz w:val="22"/>
          <w:szCs w:val="22"/>
          <w:lang w:val="nl-NL"/>
        </w:rPr>
      </w:pPr>
      <w:r w:rsidRPr="0060324D">
        <w:rPr>
          <w:sz w:val="22"/>
          <w:szCs w:val="22"/>
          <w:lang w:val="nl-NL"/>
        </w:rPr>
        <w:t xml:space="preserve">De termijn van terbeschikkingstelling bedraagt </w:t>
      </w:r>
      <w:r w:rsidRPr="0060324D">
        <w:rPr>
          <w:sz w:val="22"/>
          <w:szCs w:val="22"/>
          <w:highlight w:val="yellow"/>
          <w:lang w:val="nl-NL"/>
        </w:rPr>
        <w:t>***</w:t>
      </w:r>
      <w:r w:rsidRPr="0060324D">
        <w:rPr>
          <w:sz w:val="22"/>
          <w:szCs w:val="22"/>
          <w:lang w:val="nl-NL"/>
        </w:rPr>
        <w:t xml:space="preserve">. Deze termijn vangt aan vanaf </w:t>
      </w:r>
      <w:r w:rsidRPr="0060324D">
        <w:rPr>
          <w:sz w:val="22"/>
          <w:szCs w:val="22"/>
          <w:highlight w:val="yellow"/>
          <w:lang w:val="nl-NL"/>
        </w:rPr>
        <w:t>***</w:t>
      </w:r>
      <w:r w:rsidRPr="0060324D">
        <w:rPr>
          <w:sz w:val="22"/>
          <w:szCs w:val="22"/>
          <w:lang w:val="nl-NL"/>
        </w:rPr>
        <w:t>.</w:t>
      </w:r>
    </w:p>
    <w:p w14:paraId="1591C354" w14:textId="77777777" w:rsidR="00EF27B1" w:rsidRPr="0060324D" w:rsidRDefault="00EF27B1" w:rsidP="0060324D">
      <w:pPr>
        <w:pStyle w:val="Voetnoottekst"/>
        <w:contextualSpacing w:val="0"/>
        <w:rPr>
          <w:rFonts w:cs="Arial"/>
          <w:sz w:val="22"/>
          <w:szCs w:val="22"/>
        </w:rPr>
      </w:pPr>
    </w:p>
    <w:p w14:paraId="0122FF84" w14:textId="77777777" w:rsidR="0075658A" w:rsidRDefault="0075658A" w:rsidP="0075658A">
      <w:pPr>
        <w:pStyle w:val="Kop2"/>
        <w:rPr>
          <w:caps w:val="0"/>
        </w:rPr>
      </w:pPr>
      <w:bookmarkStart w:id="87" w:name="_Hlk6925931"/>
      <w:bookmarkStart w:id="88" w:name="_Toc159853516"/>
      <w:r w:rsidRPr="00066F8E">
        <w:rPr>
          <w:caps w:val="0"/>
        </w:rPr>
        <w:t>VARIANTEN EN OPTIES</w:t>
      </w:r>
      <w:bookmarkEnd w:id="88"/>
    </w:p>
    <w:p w14:paraId="375F2DC8" w14:textId="76DE1EDE" w:rsidR="00383C6A" w:rsidRPr="00CE5B8D" w:rsidRDefault="00383C6A" w:rsidP="00393EA4">
      <w:pPr>
        <w:pStyle w:val="BodyText1"/>
        <w:rPr>
          <w:i/>
          <w:iCs/>
        </w:rPr>
      </w:pPr>
      <w:bookmarkStart w:id="89" w:name="_Hlk144305729"/>
      <w:r w:rsidRPr="00CE5B8D">
        <w:rPr>
          <w:i/>
          <w:iCs/>
          <w:highlight w:val="yellow"/>
        </w:rPr>
        <w:t xml:space="preserve">(Ter informatie: dit modelbestek bevat naast onderstaande bepalingen rond varianten en opties </w:t>
      </w:r>
      <w:r w:rsidR="004D7085" w:rsidRPr="00CE5B8D">
        <w:rPr>
          <w:i/>
          <w:iCs/>
          <w:highlight w:val="yellow"/>
        </w:rPr>
        <w:t xml:space="preserve">ook elders nog een tweede bepaling rond varianten (2.5.8.2) en rond opties (2.5.8.3). De bedoeling van die opsplitsing is dat hier onder 1.5 weergegeven wordt of er bv. een toegestane variant is en wat die inhoudt, terwijl verderop in het bestek </w:t>
      </w:r>
      <w:r w:rsidR="00CE5B8D" w:rsidRPr="00CE5B8D">
        <w:rPr>
          <w:i/>
          <w:iCs/>
          <w:highlight w:val="yellow"/>
        </w:rPr>
        <w:t>de regels uiteengezet worden om die toegestane variant in te dienen.)</w:t>
      </w:r>
      <w:bookmarkEnd w:id="89"/>
    </w:p>
    <w:p w14:paraId="36B1107E" w14:textId="77777777" w:rsidR="0075658A" w:rsidRPr="009315B6" w:rsidRDefault="0075658A" w:rsidP="009315B6">
      <w:pPr>
        <w:pStyle w:val="Kop3"/>
      </w:pPr>
      <w:bookmarkStart w:id="90" w:name="_Ref520807247"/>
      <w:bookmarkStart w:id="91" w:name="_Ref520807257"/>
      <w:bookmarkStart w:id="92" w:name="_Ref520807268"/>
      <w:bookmarkStart w:id="93" w:name="_Toc159853517"/>
      <w:r w:rsidRPr="009315B6">
        <w:t>VARIANTEN</w:t>
      </w:r>
      <w:bookmarkEnd w:id="90"/>
      <w:bookmarkEnd w:id="91"/>
      <w:bookmarkEnd w:id="92"/>
      <w:bookmarkEnd w:id="93"/>
    </w:p>
    <w:p w14:paraId="56A9FB1D" w14:textId="69968559" w:rsidR="00117466" w:rsidRPr="00066F8E" w:rsidRDefault="00117466" w:rsidP="00435D32">
      <w:pPr>
        <w:rPr>
          <w:rFonts w:eastAsia="FlandersArtSans-Regular" w:cs="FlandersArtSans-Regular"/>
          <w:i/>
          <w:iCs/>
          <w:highlight w:val="yellow"/>
        </w:rPr>
      </w:pPr>
      <w:bookmarkStart w:id="94" w:name="_Hlk11746663"/>
      <w:r w:rsidRPr="00066F8E">
        <w:rPr>
          <w:rFonts w:eastAsia="FlandersArtSans-Regular" w:cs="FlandersArtSans-Regular"/>
          <w:i/>
          <w:iCs/>
          <w:highlight w:val="yellow"/>
        </w:rPr>
        <w:t>(Vereiste en toegestane varianten:)</w:t>
      </w:r>
    </w:p>
    <w:bookmarkEnd w:id="94"/>
    <w:p w14:paraId="41D28BB0" w14:textId="4E8EAECF" w:rsidR="0075658A" w:rsidRPr="00066F8E" w:rsidRDefault="0075658A" w:rsidP="00435D32">
      <w:pPr>
        <w:rPr>
          <w:rFonts w:eastAsia="FlandersArtSans-Regular,Arial" w:cs="FlandersArtSans-Regular,Arial"/>
          <w:i/>
          <w:iCs/>
          <w:highlight w:val="yellow"/>
        </w:rPr>
      </w:pPr>
      <w:r w:rsidRPr="00066F8E">
        <w:rPr>
          <w:rFonts w:eastAsia="FlandersArtSans-Regular" w:cs="FlandersArtSans-Regular"/>
          <w:i/>
          <w:iCs/>
          <w:highlight w:val="yellow"/>
        </w:rPr>
        <w:lastRenderedPageBreak/>
        <w:t xml:space="preserve">(Ofwel, indien </w:t>
      </w:r>
      <w:r w:rsidR="00DC76D7">
        <w:rPr>
          <w:rFonts w:eastAsia="FlandersArtSans-Regular" w:cs="FlandersArtSans-Regular"/>
          <w:i/>
          <w:iCs/>
          <w:highlight w:val="yellow"/>
        </w:rPr>
        <w:t>je</w:t>
      </w:r>
      <w:r w:rsidR="00DC76D7" w:rsidRPr="00066F8E">
        <w:rPr>
          <w:rFonts w:eastAsia="FlandersArtSans-Regular" w:cs="FlandersArtSans-Regular"/>
          <w:i/>
          <w:iCs/>
          <w:highlight w:val="yellow"/>
        </w:rPr>
        <w:t xml:space="preserve"> </w:t>
      </w:r>
      <w:r w:rsidRPr="00066F8E">
        <w:rPr>
          <w:rFonts w:eastAsia="FlandersArtSans-Regular" w:cs="FlandersArtSans-Regular"/>
          <w:i/>
          <w:iCs/>
          <w:highlight w:val="yellow"/>
        </w:rPr>
        <w:t>geen vereiste of toegestane varianten opneemt:)</w:t>
      </w:r>
    </w:p>
    <w:p w14:paraId="4545C30B" w14:textId="77777777" w:rsidR="0075658A" w:rsidRPr="00066F8E" w:rsidRDefault="0075658A" w:rsidP="00435D32">
      <w:pPr>
        <w:rPr>
          <w:rFonts w:eastAsia="FlandersArtSans-Regular,Arial" w:cs="FlandersArtSans-Regular,Arial"/>
        </w:rPr>
      </w:pPr>
      <w:r w:rsidRPr="00066F8E">
        <w:rPr>
          <w:rFonts w:eastAsia="FlandersArtSans-Regular" w:cs="FlandersArtSans-Regular"/>
        </w:rPr>
        <w:t>Er zijn geen vereiste of toegestane varianten.</w:t>
      </w:r>
    </w:p>
    <w:p w14:paraId="20584A40" w14:textId="77777777" w:rsidR="0075658A" w:rsidRPr="00066F8E" w:rsidRDefault="0075658A" w:rsidP="00435D32">
      <w:pPr>
        <w:rPr>
          <w:rFonts w:cs="Arial"/>
        </w:rPr>
      </w:pPr>
    </w:p>
    <w:p w14:paraId="76253723" w14:textId="77777777" w:rsidR="0075658A" w:rsidRPr="00066F8E" w:rsidRDefault="0075658A" w:rsidP="00435D32">
      <w:pPr>
        <w:rPr>
          <w:rFonts w:eastAsia="FlandersArtSans-Regular" w:cs="FlandersArtSans-Regular"/>
          <w:i/>
          <w:iCs/>
          <w:highlight w:val="yellow"/>
        </w:rPr>
      </w:pPr>
      <w:r w:rsidRPr="00066F8E">
        <w:rPr>
          <w:rFonts w:eastAsia="FlandersArtSans-Regular" w:cs="FlandersArtSans-Regular"/>
          <w:i/>
          <w:iCs/>
          <w:highlight w:val="yellow"/>
        </w:rPr>
        <w:t>(Ofwel, indien u wel vereiste of toegestane varianten opneemt, benoem en omschrijf deze hier of verwijs naar hoofdstuk 3</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indien de omschrijving uitgebreid is. Vermeld steeds de minimumeisen aan welke deze moeten voldoen.)</w:t>
      </w:r>
    </w:p>
    <w:p w14:paraId="0CC13B45" w14:textId="2A84F611" w:rsidR="0075658A" w:rsidRPr="00066F8E" w:rsidRDefault="0075658A" w:rsidP="00435D32">
      <w:pPr>
        <w:rPr>
          <w:rFonts w:eastAsia="FlandersArtSans-Regular" w:cs="FlandersArtSans-Regular"/>
          <w:iCs/>
          <w:highlight w:val="yellow"/>
        </w:rPr>
      </w:pPr>
    </w:p>
    <w:p w14:paraId="334C8565" w14:textId="5ED7995E" w:rsidR="00170A80" w:rsidRPr="00066F8E" w:rsidRDefault="00321BC0" w:rsidP="00435D32">
      <w:pPr>
        <w:rPr>
          <w:rFonts w:eastAsia="FlandersArtSans-Regular" w:cs="FlandersArtSans-Regular"/>
          <w:i/>
          <w:iCs/>
          <w:highlight w:val="yellow"/>
        </w:rPr>
      </w:pPr>
      <w:bookmarkStart w:id="95" w:name="_Hlk11746685"/>
      <w:r w:rsidRPr="00066F8E">
        <w:rPr>
          <w:rFonts w:eastAsia="FlandersArtSans-Regular" w:cs="FlandersArtSans-Regular"/>
          <w:i/>
          <w:iCs/>
          <w:highlight w:val="yellow"/>
        </w:rPr>
        <w:t>(</w:t>
      </w:r>
      <w:r w:rsidR="00605FD9" w:rsidRPr="00066F8E">
        <w:rPr>
          <w:rFonts w:eastAsia="FlandersArtSans-Regular" w:cs="FlandersArtSans-Regular"/>
          <w:i/>
          <w:iCs/>
          <w:highlight w:val="yellow"/>
        </w:rPr>
        <w:t>Vrij varianten</w:t>
      </w:r>
      <w:r w:rsidR="00170A80" w:rsidRPr="00066F8E">
        <w:rPr>
          <w:rFonts w:eastAsia="FlandersArtSans-Regular" w:cs="FlandersArtSans-Regular"/>
          <w:i/>
          <w:iCs/>
          <w:highlight w:val="yellow"/>
        </w:rPr>
        <w:t>:)</w:t>
      </w:r>
    </w:p>
    <w:p w14:paraId="75D97DA8" w14:textId="2100B5D6" w:rsidR="00487738" w:rsidRPr="00066F8E" w:rsidRDefault="00321BC0" w:rsidP="00435D32">
      <w:pPr>
        <w:rPr>
          <w:rFonts w:eastAsia="FlandersArtSans-Regular" w:cs="FlandersArtSans-Regular"/>
          <w:i/>
          <w:iCs/>
          <w:highlight w:val="yellow"/>
        </w:rPr>
      </w:pPr>
      <w:r w:rsidRPr="00066F8E">
        <w:rPr>
          <w:rFonts w:eastAsia="FlandersArtSans-Regular" w:cs="FlandersArtSans-Regular"/>
          <w:i/>
          <w:iCs/>
          <w:highlight w:val="yellow"/>
        </w:rPr>
        <w:t>Ofwel:)</w:t>
      </w:r>
      <w:r w:rsidRPr="00066F8E">
        <w:rPr>
          <w:rFonts w:eastAsia="FlandersArtSans-Regular,Arial" w:cs="FlandersArtSans-Regular,Arial"/>
          <w:highlight w:val="yellow"/>
        </w:rPr>
        <w:t xml:space="preserve"> </w:t>
      </w:r>
      <w:r w:rsidRPr="00066F8E">
        <w:rPr>
          <w:rFonts w:eastAsia="FlandersArtSans-Regular" w:cs="FlandersArtSans-Regular"/>
        </w:rPr>
        <w:t>Het indienen van vrije varianten is verboden.</w:t>
      </w:r>
    </w:p>
    <w:p w14:paraId="49E0B840" w14:textId="20AAA11B" w:rsidR="00487738" w:rsidRPr="00066F8E" w:rsidRDefault="00487738" w:rsidP="00435D32">
      <w:pPr>
        <w:rPr>
          <w:rFonts w:eastAsia="FlandersArtSans-Regular" w:cs="FlandersArtSans-Regular"/>
        </w:rPr>
      </w:pPr>
      <w:r w:rsidRPr="00066F8E">
        <w:rPr>
          <w:rFonts w:eastAsia="FlandersArtSans-Regular" w:cs="FlandersArtSans-Regular"/>
          <w:i/>
          <w:iCs/>
          <w:highlight w:val="yellow"/>
        </w:rPr>
        <w:t>(Ofwel:)</w:t>
      </w:r>
      <w:r w:rsidRPr="00066F8E">
        <w:rPr>
          <w:rFonts w:eastAsia="FlandersArtSans-Regular" w:cs="FlandersArtSans-Regular"/>
        </w:rPr>
        <w:t xml:space="preserve"> Het indienen van vrije varianten is toegelaten. </w:t>
      </w:r>
    </w:p>
    <w:bookmarkEnd w:id="95"/>
    <w:p w14:paraId="318DDD1B" w14:textId="77777777" w:rsidR="00487738" w:rsidRPr="00066F8E" w:rsidRDefault="00487738" w:rsidP="0075658A">
      <w:pPr>
        <w:rPr>
          <w:rFonts w:eastAsia="FlandersArtSans-Regular" w:cs="FlandersArtSans-Regular"/>
          <w:iCs/>
          <w:highlight w:val="yellow"/>
        </w:rPr>
      </w:pPr>
    </w:p>
    <w:p w14:paraId="6C0B7BCA" w14:textId="437ED98A" w:rsidR="0075658A" w:rsidRPr="00066F8E" w:rsidRDefault="00610F54" w:rsidP="00610F54">
      <w:pPr>
        <w:ind w:left="1701" w:hanging="1134"/>
        <w:rPr>
          <w:rFonts w:eastAsia="FlandersArtSans-Regular" w:cs="FlandersArtSans-Regular"/>
          <w:iCs/>
        </w:rPr>
      </w:pPr>
      <w:r w:rsidRPr="00066F8E">
        <w:rPr>
          <w:rFonts w:eastAsia="FlandersArtSans-Regular" w:cs="FlandersArtSans-Regular"/>
          <w:b/>
          <w:iCs/>
          <w:u w:val="single"/>
        </w:rPr>
        <w:t>Opmerking</w:t>
      </w:r>
      <w:r w:rsidRPr="00066F8E">
        <w:rPr>
          <w:rFonts w:eastAsia="FlandersArtSans-Regular" w:cs="FlandersArtSans-Regular"/>
          <w:b/>
          <w:iCs/>
        </w:rPr>
        <w:t>:</w:t>
      </w:r>
      <w:r w:rsidRPr="00066F8E">
        <w:rPr>
          <w:rFonts w:eastAsia="FlandersArtSans-Regular" w:cs="FlandersArtSans-Regular"/>
          <w:iCs/>
        </w:rPr>
        <w:t xml:space="preserve"> de regels die in acht moeten worden genomen bij de indiening van varianten vindt u onder</w:t>
      </w:r>
      <w:r w:rsidR="0075658A" w:rsidRPr="00066F8E">
        <w:rPr>
          <w:rFonts w:eastAsia="FlandersArtSans-Regular" w:cs="FlandersArtSans-Regular"/>
          <w:iCs/>
        </w:rPr>
        <w:t xml:space="preserve"> </w:t>
      </w:r>
      <w:r w:rsidR="00CE3991" w:rsidRPr="00066F8E">
        <w:rPr>
          <w:rStyle w:val="KruisverwijzingChar"/>
        </w:rPr>
        <w:fldChar w:fldCharType="begin"/>
      </w:r>
      <w:r w:rsidR="00CE3991" w:rsidRPr="00066F8E">
        <w:rPr>
          <w:rStyle w:val="KruisverwijzingChar"/>
        </w:rPr>
        <w:instrText xml:space="preserve"> REF _Ref10194122 \r \h  \* MERGEFORMAT </w:instrText>
      </w:r>
      <w:r w:rsidR="00CE3991" w:rsidRPr="00066F8E">
        <w:rPr>
          <w:rStyle w:val="KruisverwijzingChar"/>
        </w:rPr>
      </w:r>
      <w:r w:rsidR="00CE3991" w:rsidRPr="00066F8E">
        <w:rPr>
          <w:rStyle w:val="KruisverwijzingChar"/>
        </w:rPr>
        <w:fldChar w:fldCharType="separate"/>
      </w:r>
      <w:r w:rsidR="00B43E58" w:rsidRPr="00066F8E">
        <w:rPr>
          <w:rStyle w:val="KruisverwijzingChar"/>
        </w:rPr>
        <w:t>2.5.8.2</w:t>
      </w:r>
      <w:r w:rsidR="00CE3991" w:rsidRPr="00066F8E">
        <w:rPr>
          <w:rStyle w:val="KruisverwijzingChar"/>
        </w:rPr>
        <w:fldChar w:fldCharType="end"/>
      </w:r>
      <w:r w:rsidR="0075658A" w:rsidRPr="00066F8E">
        <w:rPr>
          <w:rFonts w:eastAsia="FlandersArtSans-Regular" w:cs="FlandersArtSans-Regular"/>
          <w:iCs/>
        </w:rPr>
        <w:t>.</w:t>
      </w:r>
    </w:p>
    <w:p w14:paraId="492FFC7D" w14:textId="77777777" w:rsidR="00AA668A" w:rsidRPr="00066F8E" w:rsidRDefault="00AA668A" w:rsidP="0075658A">
      <w:pPr>
        <w:rPr>
          <w:rFonts w:eastAsia="FlandersArtSans-Regular,Arial" w:cs="FlandersArtSans-Regular,Arial"/>
          <w:iCs/>
        </w:rPr>
      </w:pPr>
    </w:p>
    <w:p w14:paraId="0F98D74B" w14:textId="77777777" w:rsidR="0075658A" w:rsidRPr="00066F8E" w:rsidRDefault="0075658A" w:rsidP="009315B6">
      <w:pPr>
        <w:pStyle w:val="Kop3"/>
      </w:pPr>
      <w:bookmarkStart w:id="96" w:name="_Ref520808125"/>
      <w:bookmarkStart w:id="97" w:name="_Ref520808134"/>
      <w:bookmarkStart w:id="98" w:name="_Toc159853518"/>
      <w:r w:rsidRPr="00066F8E">
        <w:t>OPTIES</w:t>
      </w:r>
      <w:bookmarkEnd w:id="96"/>
      <w:bookmarkEnd w:id="97"/>
      <w:bookmarkEnd w:id="98"/>
    </w:p>
    <w:p w14:paraId="58A97A77" w14:textId="2DDEC4A6" w:rsidR="009E078D" w:rsidRPr="00066F8E" w:rsidRDefault="009E078D" w:rsidP="00435D32">
      <w:pPr>
        <w:rPr>
          <w:rFonts w:eastAsia="FlandersArtSans-Regular" w:cs="FlandersArtSans-Regular"/>
          <w:i/>
          <w:iCs/>
          <w:highlight w:val="yellow"/>
        </w:rPr>
      </w:pPr>
      <w:r w:rsidRPr="00066F8E">
        <w:rPr>
          <w:rFonts w:eastAsia="FlandersArtSans-Regular" w:cs="FlandersArtSans-Regular"/>
          <w:i/>
          <w:iCs/>
          <w:highlight w:val="yellow"/>
        </w:rPr>
        <w:t>(Vereiste en toegestane opties</w:t>
      </w:r>
      <w:r w:rsidR="00BD4AFF" w:rsidRPr="00066F8E">
        <w:rPr>
          <w:rFonts w:eastAsia="FlandersArtSans-Regular" w:cs="FlandersArtSans-Regular"/>
          <w:i/>
          <w:iCs/>
          <w:highlight w:val="yellow"/>
        </w:rPr>
        <w:t>:</w:t>
      </w:r>
      <w:r w:rsidRPr="00066F8E">
        <w:rPr>
          <w:rFonts w:eastAsia="FlandersArtSans-Regular" w:cs="FlandersArtSans-Regular"/>
          <w:i/>
          <w:iCs/>
          <w:highlight w:val="yellow"/>
        </w:rPr>
        <w:t>)</w:t>
      </w:r>
    </w:p>
    <w:p w14:paraId="7DDD9965" w14:textId="1AC27979" w:rsidR="0075658A" w:rsidRPr="00066F8E" w:rsidRDefault="0075658A" w:rsidP="00435D32">
      <w:pPr>
        <w:rPr>
          <w:rFonts w:eastAsia="FlandersArtSans-Regular" w:cs="FlandersArtSans-Regular"/>
          <w:i/>
          <w:iCs/>
          <w:highlight w:val="yellow"/>
        </w:rPr>
      </w:pPr>
      <w:r w:rsidRPr="00066F8E">
        <w:rPr>
          <w:rFonts w:eastAsia="FlandersArtSans-Regular" w:cs="FlandersArtSans-Regular"/>
          <w:i/>
          <w:iCs/>
          <w:highlight w:val="yellow"/>
        </w:rPr>
        <w:t xml:space="preserve">(Ofwel, indien </w:t>
      </w:r>
      <w:r w:rsidR="00DC76D7">
        <w:rPr>
          <w:rFonts w:eastAsia="FlandersArtSans-Regular" w:cs="FlandersArtSans-Regular"/>
          <w:i/>
          <w:iCs/>
          <w:highlight w:val="yellow"/>
        </w:rPr>
        <w:t>je</w:t>
      </w:r>
      <w:r w:rsidR="00DC76D7" w:rsidRPr="00066F8E">
        <w:rPr>
          <w:rFonts w:eastAsia="FlandersArtSans-Regular" w:cs="FlandersArtSans-Regular"/>
          <w:i/>
          <w:iCs/>
          <w:highlight w:val="yellow"/>
        </w:rPr>
        <w:t xml:space="preserve"> </w:t>
      </w:r>
      <w:r w:rsidRPr="00066F8E">
        <w:rPr>
          <w:rFonts w:eastAsia="FlandersArtSans-Regular" w:cs="FlandersArtSans-Regular"/>
          <w:i/>
          <w:iCs/>
          <w:highlight w:val="yellow"/>
        </w:rPr>
        <w:t>geen vereiste of toegestane opties opneemt:)</w:t>
      </w:r>
    </w:p>
    <w:p w14:paraId="3952B366" w14:textId="77777777" w:rsidR="0075658A" w:rsidRPr="00066F8E" w:rsidRDefault="0075658A" w:rsidP="00435D32">
      <w:pPr>
        <w:rPr>
          <w:rFonts w:eastAsia="FlandersArtSans-Regular,Arial" w:cs="FlandersArtSans-Regular,Arial"/>
        </w:rPr>
      </w:pPr>
      <w:r w:rsidRPr="00066F8E">
        <w:rPr>
          <w:rFonts w:eastAsia="FlandersArtSans-Regular" w:cs="FlandersArtSans-Regular"/>
        </w:rPr>
        <w:t>Er zijn geen vereiste of toegestane opties.</w:t>
      </w:r>
    </w:p>
    <w:p w14:paraId="34B925B3" w14:textId="77777777" w:rsidR="0075658A" w:rsidRPr="00066F8E" w:rsidRDefault="0075658A" w:rsidP="00435D32">
      <w:pPr>
        <w:rPr>
          <w:rFonts w:cs="Arial"/>
        </w:rPr>
      </w:pPr>
    </w:p>
    <w:p w14:paraId="3DE80F1B" w14:textId="77777777" w:rsidR="0075658A" w:rsidRPr="00066F8E" w:rsidRDefault="0075658A" w:rsidP="00435D32">
      <w:pPr>
        <w:rPr>
          <w:rFonts w:eastAsia="FlandersArtSans-Regular" w:cs="FlandersArtSans-Regular"/>
          <w:i/>
          <w:iCs/>
          <w:highlight w:val="yellow"/>
        </w:rPr>
      </w:pPr>
      <w:r w:rsidRPr="00066F8E">
        <w:rPr>
          <w:rFonts w:eastAsia="FlandersArtSans-Regular" w:cs="FlandersArtSans-Regular"/>
          <w:i/>
          <w:iCs/>
          <w:highlight w:val="yellow"/>
        </w:rPr>
        <w:t>(Ofwel, indien u wel vereiste of toegestane opties opneemt, benoem en omschrijf deze hier of verwijs naar hoofdstuk 3</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indien de omschrijving uitgebreid is. Vermeld steeds de minimumeisen aan welke deze moeten voldoen.)</w:t>
      </w:r>
    </w:p>
    <w:p w14:paraId="0A9858CD" w14:textId="3B4D5A28" w:rsidR="0075658A" w:rsidRPr="00066F8E" w:rsidRDefault="0075658A" w:rsidP="00435D32">
      <w:pPr>
        <w:rPr>
          <w:rFonts w:eastAsia="FlandersArtSans-Regular" w:cs="FlandersArtSans-Regular"/>
          <w:iCs/>
          <w:highlight w:val="yellow"/>
        </w:rPr>
      </w:pPr>
    </w:p>
    <w:p w14:paraId="21888F05" w14:textId="596FB77B" w:rsidR="00BD4AFF" w:rsidRPr="00066F8E" w:rsidRDefault="00BD4AFF" w:rsidP="00435D32">
      <w:pPr>
        <w:rPr>
          <w:rFonts w:eastAsia="FlandersArtSans-Regular" w:cs="FlandersArtSans-Regular"/>
          <w:i/>
          <w:iCs/>
          <w:highlight w:val="yellow"/>
        </w:rPr>
      </w:pPr>
      <w:bookmarkStart w:id="99" w:name="_Hlk11399891"/>
      <w:r w:rsidRPr="00066F8E">
        <w:rPr>
          <w:rFonts w:eastAsia="FlandersArtSans-Regular" w:cs="FlandersArtSans-Regular"/>
          <w:i/>
          <w:iCs/>
          <w:highlight w:val="yellow"/>
        </w:rPr>
        <w:t>(Vrije opties:)</w:t>
      </w:r>
    </w:p>
    <w:p w14:paraId="3525563C" w14:textId="77777777" w:rsidR="00487738" w:rsidRPr="00066F8E" w:rsidRDefault="00487738" w:rsidP="00435D32">
      <w:pPr>
        <w:rPr>
          <w:rFonts w:eastAsia="FlandersArtSans-Regular,Arial" w:cs="FlandersArtSans-Regular,Arial"/>
        </w:rPr>
      </w:pPr>
      <w:r w:rsidRPr="00066F8E">
        <w:rPr>
          <w:rFonts w:eastAsia="FlandersArtSans-Regular" w:cs="FlandersArtSans-Regular"/>
          <w:i/>
          <w:iCs/>
          <w:highlight w:val="yellow"/>
        </w:rPr>
        <w:t xml:space="preserve">(Ofwel:) </w:t>
      </w:r>
      <w:r w:rsidRPr="00066F8E">
        <w:rPr>
          <w:rFonts w:eastAsia="FlandersArtSans-Regular" w:cs="FlandersArtSans-Regular"/>
        </w:rPr>
        <w:t>Het indienen van vrije opties is verboden.</w:t>
      </w:r>
    </w:p>
    <w:p w14:paraId="746A1D6D" w14:textId="4CF34FC4" w:rsidR="00487738" w:rsidRPr="00066F8E" w:rsidRDefault="00487738" w:rsidP="00435D32">
      <w:pPr>
        <w:rPr>
          <w:rFonts w:eastAsia="FlandersArtSans-Regular,Arial" w:cs="FlandersArtSans-Regular,Arial"/>
          <w:i/>
          <w:iCs/>
          <w:highlight w:val="yellow"/>
        </w:rPr>
      </w:pPr>
      <w:r w:rsidRPr="00066F8E">
        <w:rPr>
          <w:rFonts w:eastAsia="FlandersArtSans-Regular" w:cs="FlandersArtSans-Regular"/>
          <w:i/>
          <w:iCs/>
          <w:highlight w:val="yellow"/>
        </w:rPr>
        <w:t>(Ofwel:)</w:t>
      </w:r>
      <w:r w:rsidRPr="00066F8E">
        <w:rPr>
          <w:rFonts w:eastAsia="FlandersArtSans-Regular" w:cs="FlandersArtSans-Regular"/>
        </w:rPr>
        <w:t xml:space="preserve"> Het indienen van vrije opties is toegelaten.</w:t>
      </w:r>
    </w:p>
    <w:bookmarkEnd w:id="99"/>
    <w:p w14:paraId="727CB47F" w14:textId="77777777" w:rsidR="00487738" w:rsidRPr="00066F8E" w:rsidRDefault="00487738" w:rsidP="00435D32">
      <w:pPr>
        <w:rPr>
          <w:rFonts w:eastAsia="FlandersArtSans-Regular" w:cs="FlandersArtSans-Regular"/>
          <w:iCs/>
          <w:highlight w:val="yellow"/>
        </w:rPr>
      </w:pPr>
    </w:p>
    <w:p w14:paraId="119369B9" w14:textId="6A34F233" w:rsidR="0075658A" w:rsidRPr="00066F8E" w:rsidRDefault="00610F54" w:rsidP="00610F54">
      <w:pPr>
        <w:ind w:left="1701" w:hanging="1134"/>
        <w:rPr>
          <w:rFonts w:eastAsia="FlandersArtSans-Regular,Arial" w:cs="FlandersArtSans-Regular,Arial"/>
          <w:iCs/>
        </w:rPr>
      </w:pPr>
      <w:r w:rsidRPr="00066F8E">
        <w:rPr>
          <w:rFonts w:eastAsia="FlandersArtSans-Regular" w:cs="FlandersArtSans-Regular"/>
          <w:b/>
          <w:iCs/>
          <w:u w:val="single"/>
        </w:rPr>
        <w:t>Opmerking</w:t>
      </w:r>
      <w:r w:rsidRPr="00066F8E">
        <w:rPr>
          <w:rFonts w:eastAsia="FlandersArtSans-Regular" w:cs="FlandersArtSans-Regular"/>
          <w:b/>
          <w:iCs/>
        </w:rPr>
        <w:t>:</w:t>
      </w:r>
      <w:r w:rsidRPr="00066F8E">
        <w:rPr>
          <w:rFonts w:eastAsia="FlandersArtSans-Regular" w:cs="FlandersArtSans-Regular"/>
          <w:iCs/>
        </w:rPr>
        <w:t xml:space="preserve"> de regels die in acht moeten worden genomen bij de indiening van opties vindt u onder</w:t>
      </w:r>
      <w:r w:rsidR="0075658A" w:rsidRPr="00066F8E">
        <w:rPr>
          <w:rFonts w:eastAsia="FlandersArtSans-Regular" w:cs="FlandersArtSans-Regular"/>
          <w:iCs/>
        </w:rPr>
        <w:t xml:space="preserve"> </w:t>
      </w:r>
      <w:r w:rsidR="00CE3991" w:rsidRPr="00066F8E">
        <w:rPr>
          <w:rStyle w:val="KruisverwijzingChar"/>
        </w:rPr>
        <w:fldChar w:fldCharType="begin"/>
      </w:r>
      <w:r w:rsidR="00CE3991" w:rsidRPr="00066F8E">
        <w:rPr>
          <w:rStyle w:val="KruisverwijzingChar"/>
        </w:rPr>
        <w:instrText xml:space="preserve"> REF _Ref10194128 \r \h  \* MERGEFORMAT </w:instrText>
      </w:r>
      <w:r w:rsidR="00CE3991" w:rsidRPr="00066F8E">
        <w:rPr>
          <w:rStyle w:val="KruisverwijzingChar"/>
        </w:rPr>
      </w:r>
      <w:r w:rsidR="00CE3991" w:rsidRPr="00066F8E">
        <w:rPr>
          <w:rStyle w:val="KruisverwijzingChar"/>
        </w:rPr>
        <w:fldChar w:fldCharType="separate"/>
      </w:r>
      <w:r w:rsidR="00B43E58" w:rsidRPr="00066F8E">
        <w:rPr>
          <w:rStyle w:val="KruisverwijzingChar"/>
        </w:rPr>
        <w:t>2.5.8.3</w:t>
      </w:r>
      <w:r w:rsidR="00CE3991" w:rsidRPr="00066F8E">
        <w:rPr>
          <w:rStyle w:val="KruisverwijzingChar"/>
        </w:rPr>
        <w:fldChar w:fldCharType="end"/>
      </w:r>
      <w:r w:rsidR="0075658A" w:rsidRPr="00066F8E">
        <w:rPr>
          <w:rFonts w:eastAsia="FlandersArtSans-Regular" w:cs="FlandersArtSans-Regular"/>
          <w:iCs/>
        </w:rPr>
        <w:t>.</w:t>
      </w:r>
    </w:p>
    <w:p w14:paraId="356BB14F" w14:textId="77777777" w:rsidR="003E40DF" w:rsidRPr="00066F8E" w:rsidRDefault="003E40DF">
      <w:pPr>
        <w:contextualSpacing w:val="0"/>
        <w:rPr>
          <w:lang w:val="nl-NL"/>
        </w:rPr>
      </w:pPr>
    </w:p>
    <w:p w14:paraId="7F7DF225" w14:textId="77777777" w:rsidR="003E40DF" w:rsidRPr="00066F8E" w:rsidRDefault="003E40DF" w:rsidP="003E40DF">
      <w:pPr>
        <w:pStyle w:val="Kop2"/>
      </w:pPr>
      <w:bookmarkStart w:id="100" w:name="_Toc159853519"/>
      <w:r w:rsidRPr="00066F8E">
        <w:t>TOEPASSELIJKE BEPALINGEN</w:t>
      </w:r>
      <w:bookmarkEnd w:id="100"/>
    </w:p>
    <w:p w14:paraId="1DBF7C77" w14:textId="1F2DF23F" w:rsidR="003E40DF" w:rsidRPr="00066F8E" w:rsidRDefault="003E40DF" w:rsidP="009315B6">
      <w:pPr>
        <w:pStyle w:val="Kop3"/>
      </w:pPr>
      <w:bookmarkStart w:id="101" w:name="_Ref11402130"/>
      <w:bookmarkStart w:id="102" w:name="_Toc159853520"/>
      <w:r w:rsidRPr="00066F8E">
        <w:t>TOEPASSELIJKE WETTELIJKE BEPALINGEN</w:t>
      </w:r>
      <w:bookmarkEnd w:id="101"/>
      <w:bookmarkEnd w:id="102"/>
    </w:p>
    <w:p w14:paraId="5616A0FE" w14:textId="77777777" w:rsidR="003E40DF" w:rsidRPr="00066F8E" w:rsidRDefault="003E40DF" w:rsidP="003E40DF">
      <w:pPr>
        <w:numPr>
          <w:ilvl w:val="0"/>
          <w:numId w:val="32"/>
        </w:numPr>
        <w:rPr>
          <w:rFonts w:eastAsia="FlandersArtSans-Regular,Arial" w:cs="FlandersArtSans-Regular,Arial"/>
        </w:rPr>
      </w:pPr>
      <w:r w:rsidRPr="00066F8E">
        <w:rPr>
          <w:rFonts w:eastAsia="FlandersArtSans-Regular" w:cs="FlandersArtSans-Regular"/>
        </w:rPr>
        <w:t>Regelgeving overheidsopdrachten</w:t>
      </w:r>
    </w:p>
    <w:p w14:paraId="3D2B2038" w14:textId="77777777" w:rsidR="003E40DF" w:rsidRPr="00066F8E" w:rsidRDefault="003E40DF" w:rsidP="003E40DF">
      <w:pPr>
        <w:rPr>
          <w:rFonts w:cs="Arial"/>
        </w:rPr>
      </w:pPr>
    </w:p>
    <w:p w14:paraId="41483636" w14:textId="6C53A4AF" w:rsidR="00940291" w:rsidRPr="00066F8E" w:rsidRDefault="00940291" w:rsidP="00940291">
      <w:pPr>
        <w:numPr>
          <w:ilvl w:val="0"/>
          <w:numId w:val="14"/>
        </w:numPr>
        <w:tabs>
          <w:tab w:val="left" w:pos="142"/>
        </w:tabs>
        <w:contextualSpacing w:val="0"/>
        <w:rPr>
          <w:rFonts w:cs="Arial"/>
          <w:bCs/>
          <w:lang w:eastAsia="nl-NL"/>
        </w:rPr>
      </w:pPr>
      <w:r w:rsidRPr="00066F8E">
        <w:rPr>
          <w:rFonts w:cs="Arial"/>
        </w:rPr>
        <w:t>W</w:t>
      </w:r>
      <w:r w:rsidRPr="00066F8E">
        <w:rPr>
          <w:rFonts w:cs="Arial"/>
          <w:bCs/>
          <w:lang w:eastAsia="nl-NL"/>
        </w:rPr>
        <w:t>et van 17 juni 2016 inzake overheidsopdrachten (</w:t>
      </w:r>
      <w:r w:rsidR="00691836">
        <w:rPr>
          <w:rFonts w:cs="Arial"/>
          <w:bCs/>
          <w:lang w:eastAsia="nl-NL"/>
        </w:rPr>
        <w:t>hierna</w:t>
      </w:r>
      <w:r w:rsidRPr="00066F8E">
        <w:rPr>
          <w:rFonts w:cs="Arial"/>
          <w:bCs/>
          <w:lang w:eastAsia="nl-NL"/>
        </w:rPr>
        <w:t>: Wet Overheidsopdrachten);</w:t>
      </w:r>
    </w:p>
    <w:p w14:paraId="0A54959B" w14:textId="51DC470E" w:rsidR="00940291" w:rsidRPr="00066F8E" w:rsidRDefault="00940291" w:rsidP="00940291">
      <w:pPr>
        <w:numPr>
          <w:ilvl w:val="0"/>
          <w:numId w:val="14"/>
        </w:numPr>
        <w:tabs>
          <w:tab w:val="left" w:pos="142"/>
        </w:tabs>
        <w:contextualSpacing w:val="0"/>
        <w:rPr>
          <w:rFonts w:cs="Arial"/>
        </w:rPr>
      </w:pPr>
      <w:r w:rsidRPr="00066F8E">
        <w:rPr>
          <w:rFonts w:cs="Arial"/>
          <w:bCs/>
        </w:rPr>
        <w:t>Koninklijk besluit</w:t>
      </w:r>
      <w:r w:rsidRPr="00066F8E">
        <w:rPr>
          <w:rFonts w:cs="Arial"/>
        </w:rPr>
        <w:t xml:space="preserve"> van 18 april 2017 plaatsing overheidsopdrachten klassieke sectoren (</w:t>
      </w:r>
      <w:r w:rsidR="00691836">
        <w:rPr>
          <w:rFonts w:cs="Arial"/>
          <w:bCs/>
          <w:lang w:eastAsia="nl-NL"/>
        </w:rPr>
        <w:t>hierna</w:t>
      </w:r>
      <w:r w:rsidRPr="00066F8E">
        <w:rPr>
          <w:rFonts w:cs="Arial"/>
        </w:rPr>
        <w:t>: KB Plaatsing);</w:t>
      </w:r>
    </w:p>
    <w:p w14:paraId="69FC0292" w14:textId="3FAC8572" w:rsidR="00940291" w:rsidRPr="00066F8E" w:rsidRDefault="00940291" w:rsidP="00940291">
      <w:pPr>
        <w:numPr>
          <w:ilvl w:val="0"/>
          <w:numId w:val="14"/>
        </w:numPr>
        <w:tabs>
          <w:tab w:val="left" w:pos="142"/>
        </w:tabs>
        <w:contextualSpacing w:val="0"/>
        <w:rPr>
          <w:rFonts w:cs="Arial"/>
        </w:rPr>
      </w:pPr>
      <w:r w:rsidRPr="00066F8E">
        <w:rPr>
          <w:rFonts w:cs="Arial"/>
          <w:bCs/>
        </w:rPr>
        <w:t>Koninklijk besluit van 14 januari 2013 tot bepaling van de algemene uitvoeringsregels van de overheidsopdrachten (</w:t>
      </w:r>
      <w:r w:rsidR="00691836">
        <w:rPr>
          <w:rFonts w:cs="Arial"/>
          <w:bCs/>
          <w:lang w:eastAsia="nl-NL"/>
        </w:rPr>
        <w:t>hierna</w:t>
      </w:r>
      <w:r w:rsidRPr="00066F8E">
        <w:rPr>
          <w:rFonts w:cs="Arial"/>
          <w:bCs/>
        </w:rPr>
        <w:t>: KB Uitvoering)</w:t>
      </w:r>
      <w:r w:rsidRPr="00066F8E">
        <w:rPr>
          <w:rFonts w:cs="Arial"/>
        </w:rPr>
        <w:t>;</w:t>
      </w:r>
    </w:p>
    <w:p w14:paraId="03FB7BC7" w14:textId="71E22A3E" w:rsidR="00940291" w:rsidRPr="00066F8E" w:rsidRDefault="00940291" w:rsidP="00940291">
      <w:pPr>
        <w:numPr>
          <w:ilvl w:val="0"/>
          <w:numId w:val="14"/>
        </w:numPr>
        <w:tabs>
          <w:tab w:val="left" w:pos="142"/>
        </w:tabs>
        <w:contextualSpacing w:val="0"/>
        <w:rPr>
          <w:rFonts w:cs="Arial"/>
        </w:rPr>
      </w:pPr>
      <w:r w:rsidRPr="00066F8E">
        <w:rPr>
          <w:rFonts w:cs="Arial"/>
        </w:rPr>
        <w:t>Wet van 17 juni 2013 betreffende de motivering, de informatie en de rechtsmiddelen inzake overheidsopdrachten, bepaalde opdrachten voor werken, leveringen en diensten en concessie</w:t>
      </w:r>
      <w:r w:rsidR="0010115C" w:rsidRPr="00066F8E">
        <w:rPr>
          <w:rFonts w:cs="Arial"/>
        </w:rPr>
        <w:t>s</w:t>
      </w:r>
      <w:r w:rsidRPr="00066F8E">
        <w:rPr>
          <w:rFonts w:cs="Arial"/>
        </w:rPr>
        <w:t>.</w:t>
      </w:r>
    </w:p>
    <w:p w14:paraId="442EB741" w14:textId="77777777" w:rsidR="003E40DF" w:rsidRPr="00066F8E" w:rsidRDefault="003E40DF" w:rsidP="003E40DF">
      <w:pPr>
        <w:tabs>
          <w:tab w:val="left" w:pos="709"/>
        </w:tabs>
        <w:rPr>
          <w:rFonts w:cs="Arial"/>
        </w:rPr>
      </w:pPr>
    </w:p>
    <w:p w14:paraId="4F3902A4" w14:textId="77777777" w:rsidR="003E40DF" w:rsidRPr="00066F8E" w:rsidRDefault="003E40DF" w:rsidP="009168C6">
      <w:pPr>
        <w:tabs>
          <w:tab w:val="left" w:pos="709"/>
        </w:tabs>
        <w:jc w:val="left"/>
        <w:rPr>
          <w:rFonts w:eastAsia="FlandersArtSans-Regular,Arial" w:cs="FlandersArtSans-Regular,Arial"/>
        </w:rPr>
      </w:pPr>
      <w:r w:rsidRPr="00066F8E">
        <w:rPr>
          <w:rFonts w:eastAsia="FlandersArtSans-Regular" w:cs="FlandersArtSans-Regular"/>
        </w:rPr>
        <w:t>Deze</w:t>
      </w:r>
      <w:r w:rsidRPr="00066F8E">
        <w:rPr>
          <w:rFonts w:eastAsia="FlandersArtSans-Regular,Arial" w:cs="FlandersArtSans-Regular,Arial"/>
        </w:rPr>
        <w:t xml:space="preserve"> </w:t>
      </w:r>
      <w:r w:rsidRPr="00066F8E">
        <w:rPr>
          <w:rFonts w:eastAsia="FlandersArtSans-Regular" w:cs="FlandersArtSans-Regular"/>
        </w:rPr>
        <w:t>regelgeving is terug te vinden op:</w:t>
      </w:r>
      <w:r w:rsidRPr="00066F8E">
        <w:br/>
      </w:r>
      <w:hyperlink r:id="rId22">
        <w:r w:rsidRPr="00066F8E">
          <w:rPr>
            <w:rStyle w:val="Hyperlink"/>
            <w:rFonts w:eastAsia="FlandersArtSans-Regular" w:cs="FlandersArtSans-Regular"/>
          </w:rPr>
          <w:t>http://overheid.vlaanderen.be/regelgeving-overheidsopdrachten</w:t>
        </w:r>
      </w:hyperlink>
      <w:r w:rsidRPr="00066F8E">
        <w:rPr>
          <w:rFonts w:eastAsia="FlandersArtSans-Regular" w:cs="FlandersArtSans-Regular"/>
        </w:rPr>
        <w:t xml:space="preserve"> </w:t>
      </w:r>
    </w:p>
    <w:p w14:paraId="59273919" w14:textId="77777777" w:rsidR="003E40DF" w:rsidRPr="00066F8E" w:rsidRDefault="003E40DF" w:rsidP="003E40DF">
      <w:pPr>
        <w:tabs>
          <w:tab w:val="left" w:pos="709"/>
        </w:tabs>
        <w:rPr>
          <w:rFonts w:cs="Arial"/>
        </w:rPr>
      </w:pPr>
    </w:p>
    <w:p w14:paraId="50C66705" w14:textId="77777777" w:rsidR="003E40DF" w:rsidRPr="00066F8E" w:rsidRDefault="003E40DF" w:rsidP="003E40DF">
      <w:pPr>
        <w:numPr>
          <w:ilvl w:val="0"/>
          <w:numId w:val="32"/>
        </w:numPr>
        <w:tabs>
          <w:tab w:val="left" w:pos="709"/>
        </w:tabs>
        <w:rPr>
          <w:rFonts w:eastAsia="FlandersArtSans-Regular,Arial" w:cs="FlandersArtSans-Regular,Arial"/>
        </w:rPr>
      </w:pPr>
      <w:r w:rsidRPr="00066F8E">
        <w:rPr>
          <w:rFonts w:eastAsia="FlandersArtSans-Regular" w:cs="FlandersArtSans-Regular"/>
        </w:rPr>
        <w:t>Milieu-, sociaal en arbeidsrecht</w:t>
      </w:r>
    </w:p>
    <w:p w14:paraId="666B1D14" w14:textId="77777777" w:rsidR="003E40DF" w:rsidRPr="00066F8E" w:rsidRDefault="003E40DF" w:rsidP="003E40DF">
      <w:pPr>
        <w:tabs>
          <w:tab w:val="left" w:pos="709"/>
        </w:tabs>
        <w:rPr>
          <w:rFonts w:cs="Arial"/>
        </w:rPr>
      </w:pPr>
    </w:p>
    <w:p w14:paraId="3647888B" w14:textId="77777777" w:rsidR="003E40DF" w:rsidRPr="00066F8E" w:rsidRDefault="003E40DF" w:rsidP="003E40DF">
      <w:pPr>
        <w:rPr>
          <w:rFonts w:eastAsia="FlandersArtSans-Regular,Arial" w:cs="FlandersArtSans-Regular,Arial"/>
        </w:rPr>
      </w:pPr>
      <w:r w:rsidRPr="00066F8E">
        <w:rPr>
          <w:rFonts w:eastAsia="FlandersArtSans-Regular" w:cs="FlandersArtSans-Regular"/>
        </w:rPr>
        <w:t>Onder sociaal- en arbeidsrecht bedoeld in artikel 7 Wet Overheidsopdrachten wordt onder meer verstaan:</w:t>
      </w:r>
    </w:p>
    <w:p w14:paraId="714E1522" w14:textId="77777777" w:rsidR="003E40DF" w:rsidRPr="00066F8E" w:rsidRDefault="003E40DF" w:rsidP="003E40DF">
      <w:pPr>
        <w:rPr>
          <w:rFonts w:cs="Arial"/>
        </w:rPr>
      </w:pPr>
    </w:p>
    <w:p w14:paraId="5B8DB4FB" w14:textId="77777777" w:rsidR="003E40DF" w:rsidRPr="00066F8E" w:rsidRDefault="003E40DF" w:rsidP="003E40DF">
      <w:pPr>
        <w:numPr>
          <w:ilvl w:val="0"/>
          <w:numId w:val="14"/>
        </w:numPr>
        <w:contextualSpacing w:val="0"/>
        <w:rPr>
          <w:rFonts w:eastAsia="FlandersArtSans-Regular,Arial" w:cs="FlandersArtSans-Regular,Arial"/>
        </w:rPr>
      </w:pPr>
      <w:r w:rsidRPr="00066F8E">
        <w:rPr>
          <w:rFonts w:eastAsia="FlandersArtSans-Regular" w:cs="FlandersArtSans-Regular"/>
        </w:rPr>
        <w:t xml:space="preserve">Het decreet van 10 juli 2008 houdende een kader voor het Vlaamse </w:t>
      </w:r>
      <w:proofErr w:type="spellStart"/>
      <w:r w:rsidRPr="00066F8E">
        <w:rPr>
          <w:rFonts w:eastAsia="FlandersArtSans-Regular" w:cs="FlandersArtSans-Regular"/>
        </w:rPr>
        <w:t>gelijkekansen</w:t>
      </w:r>
      <w:proofErr w:type="spellEnd"/>
      <w:r w:rsidRPr="00066F8E">
        <w:rPr>
          <w:rFonts w:eastAsia="FlandersArtSans-Regular" w:cs="FlandersArtSans-Regular"/>
        </w:rPr>
        <w:t xml:space="preserve">- en </w:t>
      </w:r>
      <w:proofErr w:type="spellStart"/>
      <w:r w:rsidRPr="00066F8E">
        <w:rPr>
          <w:rFonts w:eastAsia="FlandersArtSans-Regular" w:cs="FlandersArtSans-Regular"/>
        </w:rPr>
        <w:t>gelijkebehandelingsbeleid</w:t>
      </w:r>
      <w:proofErr w:type="spellEnd"/>
      <w:r w:rsidRPr="00066F8E">
        <w:rPr>
          <w:rFonts w:eastAsia="FlandersArtSans-Regular" w:cs="FlandersArtSans-Regular"/>
        </w:rPr>
        <w:t>; de wet van 10 mei 2007 ter bestrijding van bepaalde vormen van discriminatie, de wet van 10 mei 2007 tot wijziging van de wet van 30 juli 1981 tot bestraffing van bepaalde, door racisme of xenofobie ingegeven daden en de wet van 10 mei 2007 ter bestrijding van discriminatie tussen vrouwen en mannen;</w:t>
      </w:r>
    </w:p>
    <w:p w14:paraId="6664F64B" w14:textId="77777777" w:rsidR="003E40DF" w:rsidRPr="00066F8E" w:rsidRDefault="003E40DF" w:rsidP="003E40DF">
      <w:pPr>
        <w:numPr>
          <w:ilvl w:val="0"/>
          <w:numId w:val="14"/>
        </w:numPr>
        <w:contextualSpacing w:val="0"/>
        <w:rPr>
          <w:rFonts w:eastAsia="FlandersArtSans-Regular,Arial" w:cs="FlandersArtSans-Regular,Arial"/>
        </w:rPr>
      </w:pPr>
      <w:r w:rsidRPr="00066F8E">
        <w:rPr>
          <w:rFonts w:eastAsia="FlandersArtSans-Regular" w:cs="FlandersArtSans-Regular"/>
        </w:rPr>
        <w:t xml:space="preserve">De wet van 4 augustus 1996 betreffende het welzijn van de werknemers bij de uitvoering van hun werk, meer bepaald hoofdstuk </w:t>
      </w:r>
      <w:proofErr w:type="spellStart"/>
      <w:r w:rsidRPr="00066F8E">
        <w:rPr>
          <w:rFonts w:eastAsia="FlandersArtSans-Regular" w:cs="FlandersArtSans-Regular"/>
        </w:rPr>
        <w:t>Vbis</w:t>
      </w:r>
      <w:proofErr w:type="spellEnd"/>
      <w:r w:rsidRPr="00066F8E">
        <w:rPr>
          <w:rFonts w:eastAsia="FlandersArtSans-Regular" w:cs="FlandersArtSans-Regular"/>
        </w:rPr>
        <w:t>. Bijzondere bepalingen betreffende geweld, pesterijen en ongewenst seksueel gedrag op het werk.</w:t>
      </w:r>
    </w:p>
    <w:p w14:paraId="4A4997C7" w14:textId="77777777" w:rsidR="003E40DF" w:rsidRPr="00066F8E" w:rsidRDefault="003E40DF" w:rsidP="003E40DF">
      <w:pPr>
        <w:tabs>
          <w:tab w:val="left" w:pos="709"/>
        </w:tabs>
        <w:rPr>
          <w:rFonts w:cs="Arial"/>
        </w:rPr>
      </w:pPr>
    </w:p>
    <w:p w14:paraId="0F0E4382" w14:textId="63C2605C" w:rsidR="003E40DF" w:rsidRPr="003C6E5A" w:rsidRDefault="003C6E5A" w:rsidP="003C6E5A">
      <w:pPr>
        <w:numPr>
          <w:ilvl w:val="0"/>
          <w:numId w:val="32"/>
        </w:numPr>
        <w:tabs>
          <w:tab w:val="left" w:pos="709"/>
        </w:tabs>
        <w:rPr>
          <w:rFonts w:cs="Arial"/>
          <w:i/>
        </w:rPr>
      </w:pPr>
      <w:r w:rsidRPr="00252914">
        <w:rPr>
          <w:i/>
          <w:iCs/>
          <w:highlight w:val="yellow"/>
        </w:rPr>
        <w:t>(Optioneel)</w:t>
      </w:r>
      <w:r w:rsidRPr="00252914">
        <w:rPr>
          <w:i/>
          <w:iCs/>
        </w:rPr>
        <w:t xml:space="preserve"> </w:t>
      </w:r>
      <w:r w:rsidRPr="00252914">
        <w:t>Andere</w:t>
      </w:r>
    </w:p>
    <w:p w14:paraId="5D646946" w14:textId="77777777" w:rsidR="003C6E5A" w:rsidRPr="00840BB6" w:rsidRDefault="003C6E5A" w:rsidP="003C6E5A">
      <w:pPr>
        <w:tabs>
          <w:tab w:val="left" w:pos="709"/>
        </w:tabs>
        <w:rPr>
          <w:rFonts w:cs="Arial"/>
          <w:iCs/>
        </w:rPr>
      </w:pPr>
    </w:p>
    <w:p w14:paraId="3140840E" w14:textId="77777777" w:rsidR="003E40DF" w:rsidRPr="00066F8E" w:rsidRDefault="003E40DF" w:rsidP="009315B6">
      <w:pPr>
        <w:pStyle w:val="Kop3"/>
      </w:pPr>
      <w:bookmarkStart w:id="103" w:name="_Toc159853521"/>
      <w:r w:rsidRPr="00066F8E">
        <w:t>TOEPASSELIJKE DOCUMENTEN EN PLANNEN</w:t>
      </w:r>
      <w:bookmarkEnd w:id="103"/>
    </w:p>
    <w:p w14:paraId="1316DEE9" w14:textId="6BED9E90" w:rsidR="003E40DF" w:rsidRPr="00066F8E" w:rsidRDefault="003E40DF" w:rsidP="003E40DF">
      <w:pPr>
        <w:rPr>
          <w:rFonts w:eastAsia="FlandersArtSans-Regular,Arial" w:cs="FlandersArtSans-Regular,Arial"/>
          <w:i/>
          <w:iCs/>
          <w:highlight w:val="yellow"/>
        </w:rPr>
      </w:pPr>
      <w:r w:rsidRPr="00066F8E">
        <w:rPr>
          <w:rFonts w:eastAsia="FlandersArtSans-Regular" w:cs="FlandersArtSans-Regular"/>
          <w:i/>
          <w:iCs/>
          <w:highlight w:val="yellow"/>
        </w:rPr>
        <w:t>(</w:t>
      </w:r>
      <w:r w:rsidR="00B03DAC">
        <w:rPr>
          <w:rFonts w:cs="Arial"/>
          <w:i/>
          <w:highlight w:val="yellow"/>
        </w:rPr>
        <w:t>Optioneel:</w:t>
      </w:r>
      <w:r w:rsidRPr="00066F8E">
        <w:rPr>
          <w:rFonts w:eastAsia="FlandersArtSans-Regular" w:cs="FlandersArtSans-Regular"/>
          <w:i/>
          <w:iCs/>
          <w:highlight w:val="yellow"/>
        </w:rPr>
        <w:t xml:space="preserve">) </w:t>
      </w:r>
    </w:p>
    <w:p w14:paraId="6F72519B" w14:textId="77777777" w:rsidR="003E40DF" w:rsidRPr="00066F8E" w:rsidRDefault="003E40DF" w:rsidP="003E40DF">
      <w:pPr>
        <w:rPr>
          <w:rFonts w:eastAsia="FlandersArtSans-Regular,Arial" w:cs="FlandersArtSans-Regular,Arial"/>
          <w:i/>
          <w:iCs/>
          <w:highlight w:val="yellow"/>
        </w:rPr>
      </w:pPr>
      <w:r w:rsidRPr="00066F8E">
        <w:rPr>
          <w:rFonts w:eastAsia="FlandersArtSans-Regular" w:cs="FlandersArtSans-Regular"/>
          <w:i/>
          <w:iCs/>
          <w:highlight w:val="yellow"/>
        </w:rPr>
        <w:t>(Opsomming geven van alle eventueel toepasselijke type- of standaardbestekken, dienstorders en omzendbrieven, technische en andere documenten, normen, enz...)</w:t>
      </w:r>
    </w:p>
    <w:p w14:paraId="0FB193A8" w14:textId="44B018B5" w:rsidR="00010039" w:rsidRDefault="00010039">
      <w:pPr>
        <w:contextualSpacing w:val="0"/>
        <w:rPr>
          <w:rFonts w:cs="Arial"/>
        </w:rPr>
      </w:pPr>
      <w:r>
        <w:rPr>
          <w:rFonts w:cs="Arial"/>
        </w:rPr>
        <w:br w:type="page"/>
      </w:r>
    </w:p>
    <w:p w14:paraId="67C35522" w14:textId="66C9F1C8" w:rsidR="00FF0DE6" w:rsidRPr="009315B6" w:rsidRDefault="5DAA6DCC" w:rsidP="009315B6">
      <w:pPr>
        <w:pStyle w:val="Kop1"/>
      </w:pPr>
      <w:bookmarkStart w:id="104" w:name="_Toc159853522"/>
      <w:bookmarkEnd w:id="87"/>
      <w:r w:rsidRPr="009315B6">
        <w:lastRenderedPageBreak/>
        <w:t>PLAATSING</w:t>
      </w:r>
      <w:bookmarkEnd w:id="104"/>
    </w:p>
    <w:p w14:paraId="4BA5D80F" w14:textId="2324DEBC" w:rsidR="0005472E" w:rsidRPr="00066F8E" w:rsidRDefault="5DAA6DCC" w:rsidP="00BD08B1">
      <w:pPr>
        <w:pStyle w:val="Kop2"/>
      </w:pPr>
      <w:bookmarkStart w:id="105" w:name="_Toc520298113"/>
      <w:bookmarkStart w:id="106" w:name="_Toc520298715"/>
      <w:bookmarkStart w:id="107" w:name="_Toc520454836"/>
      <w:bookmarkStart w:id="108" w:name="_Toc520808322"/>
      <w:bookmarkStart w:id="109" w:name="_Toc522539219"/>
      <w:bookmarkStart w:id="110" w:name="_Toc522540076"/>
      <w:bookmarkStart w:id="111" w:name="_Toc522540157"/>
      <w:bookmarkStart w:id="112" w:name="_Toc522546033"/>
      <w:bookmarkStart w:id="113" w:name="_Toc527623116"/>
      <w:bookmarkStart w:id="114" w:name="_Toc531164594"/>
      <w:bookmarkStart w:id="115" w:name="_Toc531164673"/>
      <w:bookmarkStart w:id="116" w:name="_Toc532561416"/>
      <w:bookmarkStart w:id="117" w:name="_Toc6908359"/>
      <w:bookmarkStart w:id="118" w:name="_Toc6920315"/>
      <w:bookmarkStart w:id="119" w:name="_Toc6994791"/>
      <w:bookmarkStart w:id="120" w:name="_Toc7006630"/>
      <w:bookmarkStart w:id="121" w:name="_Toc7006717"/>
      <w:bookmarkStart w:id="122" w:name="_Toc8225029"/>
      <w:bookmarkStart w:id="123" w:name="_Toc8226732"/>
      <w:bookmarkStart w:id="124" w:name="_Toc8905973"/>
      <w:bookmarkStart w:id="125" w:name="_Toc9850007"/>
      <w:bookmarkStart w:id="126" w:name="_Toc9850097"/>
      <w:bookmarkStart w:id="127" w:name="_Toc9850185"/>
      <w:bookmarkStart w:id="128" w:name="_Toc9850273"/>
      <w:bookmarkStart w:id="129" w:name="_Toc9850361"/>
      <w:bookmarkStart w:id="130" w:name="_Toc9850448"/>
      <w:bookmarkStart w:id="131" w:name="_Toc9850536"/>
      <w:bookmarkStart w:id="132" w:name="_Toc9850624"/>
      <w:bookmarkStart w:id="133" w:name="_Toc9850712"/>
      <w:bookmarkStart w:id="134" w:name="_Toc10192009"/>
      <w:bookmarkStart w:id="135" w:name="_Toc11405216"/>
      <w:bookmarkStart w:id="136" w:name="_Toc11405414"/>
      <w:bookmarkStart w:id="137" w:name="_Toc11405502"/>
      <w:bookmarkStart w:id="138" w:name="_Toc11405712"/>
      <w:bookmarkStart w:id="139" w:name="_Toc11405812"/>
      <w:bookmarkStart w:id="140" w:name="_Toc11411317"/>
      <w:bookmarkStart w:id="141" w:name="_Toc18322071"/>
      <w:bookmarkStart w:id="142" w:name="_Toc18322167"/>
      <w:bookmarkStart w:id="143" w:name="_Toc19777391"/>
      <w:bookmarkStart w:id="144" w:name="_Toc26882705"/>
      <w:bookmarkStart w:id="145" w:name="_Toc120883647"/>
      <w:bookmarkStart w:id="146" w:name="_Toc142571722"/>
      <w:bookmarkStart w:id="147" w:name="_Toc144380482"/>
      <w:bookmarkStart w:id="148" w:name="_Toc144389057"/>
      <w:bookmarkStart w:id="149" w:name="_Toc144390392"/>
      <w:bookmarkStart w:id="150" w:name="_Toc144390671"/>
      <w:bookmarkStart w:id="151" w:name="_Ref10192499"/>
      <w:bookmarkStart w:id="152" w:name="_Toc159853523"/>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r w:rsidRPr="00066F8E">
        <w:t>AANBESTEDENDE OVERHEID</w:t>
      </w:r>
      <w:bookmarkEnd w:id="151"/>
      <w:bookmarkEnd w:id="152"/>
    </w:p>
    <w:p w14:paraId="39C09798" w14:textId="77777777" w:rsidR="00D35534" w:rsidRPr="0054021F" w:rsidRDefault="00D35534" w:rsidP="00D35534">
      <w:pPr>
        <w:numPr>
          <w:ilvl w:val="0"/>
          <w:numId w:val="15"/>
        </w:numPr>
        <w:contextualSpacing w:val="0"/>
        <w:rPr>
          <w:rFonts w:cs="Arial"/>
        </w:rPr>
      </w:pPr>
      <w:bookmarkStart w:id="153" w:name="_Hlk7775729"/>
      <w:r w:rsidRPr="0054021F">
        <w:rPr>
          <w:rFonts w:cs="Arial"/>
        </w:rPr>
        <w:t xml:space="preserve">Deze opdracht wordt uitgeschreven door de Vlaamse Gemeenschap </w:t>
      </w:r>
      <w:r w:rsidRPr="00143884">
        <w:rPr>
          <w:rFonts w:cs="Arial"/>
          <w:i/>
          <w:highlight w:val="yellow"/>
        </w:rPr>
        <w:t>of</w:t>
      </w:r>
      <w:r w:rsidRPr="0054021F">
        <w:rPr>
          <w:rFonts w:cs="Arial"/>
        </w:rPr>
        <w:t xml:space="preserve"> het Vlaamse Gewest </w:t>
      </w:r>
      <w:r w:rsidRPr="00143884">
        <w:rPr>
          <w:rFonts w:cs="Arial"/>
          <w:i/>
          <w:highlight w:val="yellow"/>
        </w:rPr>
        <w:t>(al naargelang de bevoegdheid in kwestie)</w:t>
      </w:r>
      <w:r w:rsidRPr="0054021F">
        <w:rPr>
          <w:rFonts w:cs="Arial"/>
        </w:rPr>
        <w:t>, vertegenwoordigd door de Vlaamse Regering, bij delegatie, in de persoon van:</w:t>
      </w:r>
    </w:p>
    <w:p w14:paraId="2C846428" w14:textId="77777777" w:rsidR="00D35534" w:rsidRPr="0054021F" w:rsidRDefault="00D35534" w:rsidP="00D35534">
      <w:pPr>
        <w:numPr>
          <w:ilvl w:val="1"/>
          <w:numId w:val="15"/>
        </w:numPr>
        <w:tabs>
          <w:tab w:val="clear" w:pos="1440"/>
          <w:tab w:val="num" w:pos="993"/>
        </w:tabs>
        <w:ind w:left="993" w:hanging="284"/>
        <w:contextualSpacing w:val="0"/>
        <w:rPr>
          <w:rFonts w:cs="Arial"/>
        </w:rPr>
      </w:pPr>
      <w:r w:rsidRPr="00143884">
        <w:rPr>
          <w:rFonts w:cs="Arial"/>
          <w:i/>
          <w:highlight w:val="yellow"/>
        </w:rPr>
        <w:t>(ofwel)</w:t>
      </w:r>
      <w:r w:rsidRPr="0054021F">
        <w:rPr>
          <w:rFonts w:cs="Arial"/>
        </w:rPr>
        <w:t xml:space="preserve"> de Vlaamse minister bevoegd voor </w:t>
      </w:r>
      <w:r w:rsidRPr="001B440E">
        <w:rPr>
          <w:rFonts w:cs="Arial"/>
          <w:highlight w:val="yellow"/>
        </w:rPr>
        <w:t xml:space="preserve">... </w:t>
      </w:r>
      <w:r w:rsidRPr="00143884">
        <w:rPr>
          <w:rFonts w:cs="Arial"/>
          <w:i/>
          <w:highlight w:val="yellow"/>
        </w:rPr>
        <w:t>(de bevoegdheidssector</w:t>
      </w:r>
      <w:r w:rsidRPr="001B440E">
        <w:rPr>
          <w:rFonts w:cs="Arial"/>
          <w:highlight w:val="yellow"/>
        </w:rPr>
        <w:t xml:space="preserve"> </w:t>
      </w:r>
      <w:r w:rsidRPr="00143884">
        <w:rPr>
          <w:rFonts w:cs="Arial"/>
          <w:i/>
          <w:highlight w:val="yellow"/>
        </w:rPr>
        <w:t>vermelden, niet de titel van de minister aangezien die kan veranderen)</w:t>
      </w:r>
      <w:r>
        <w:rPr>
          <w:rFonts w:cs="Arial"/>
        </w:rPr>
        <w:t>.</w:t>
      </w:r>
    </w:p>
    <w:p w14:paraId="6E032660" w14:textId="77777777" w:rsidR="00D35534" w:rsidRPr="0054021F" w:rsidRDefault="00D35534" w:rsidP="00D35534">
      <w:pPr>
        <w:numPr>
          <w:ilvl w:val="1"/>
          <w:numId w:val="15"/>
        </w:numPr>
        <w:tabs>
          <w:tab w:val="clear" w:pos="1440"/>
          <w:tab w:val="num" w:pos="993"/>
        </w:tabs>
        <w:ind w:left="993" w:hanging="284"/>
        <w:contextualSpacing w:val="0"/>
        <w:rPr>
          <w:rFonts w:cs="Arial"/>
        </w:rPr>
      </w:pPr>
      <w:r w:rsidRPr="00143884">
        <w:rPr>
          <w:rFonts w:cs="Arial"/>
          <w:i/>
          <w:highlight w:val="yellow"/>
        </w:rPr>
        <w:t xml:space="preserve">(ofwel, voor een departement) </w:t>
      </w:r>
      <w:r w:rsidRPr="0054021F">
        <w:rPr>
          <w:rFonts w:cs="Arial"/>
        </w:rPr>
        <w:t xml:space="preserve">de secretaris-generaal van het departement </w:t>
      </w:r>
      <w:r w:rsidRPr="003321CD">
        <w:rPr>
          <w:rFonts w:cs="Arial"/>
          <w:highlight w:val="yellow"/>
        </w:rPr>
        <w:t>...</w:t>
      </w:r>
      <w:r w:rsidRPr="0054021F">
        <w:rPr>
          <w:rFonts w:cs="Arial"/>
        </w:rPr>
        <w:t>;</w:t>
      </w:r>
    </w:p>
    <w:p w14:paraId="09E41489" w14:textId="77777777" w:rsidR="00D35534" w:rsidRPr="0054021F" w:rsidRDefault="00D35534" w:rsidP="00D35534">
      <w:pPr>
        <w:numPr>
          <w:ilvl w:val="1"/>
          <w:numId w:val="15"/>
        </w:numPr>
        <w:tabs>
          <w:tab w:val="clear" w:pos="1440"/>
          <w:tab w:val="num" w:pos="993"/>
        </w:tabs>
        <w:ind w:left="993" w:hanging="284"/>
        <w:contextualSpacing w:val="0"/>
        <w:rPr>
          <w:rFonts w:cs="Arial"/>
        </w:rPr>
      </w:pPr>
      <w:r w:rsidRPr="00143884">
        <w:rPr>
          <w:rFonts w:cs="Arial"/>
          <w:i/>
          <w:highlight w:val="yellow"/>
        </w:rPr>
        <w:t>(ofwel, voor een</w:t>
      </w:r>
      <w:r w:rsidRPr="003321CD">
        <w:rPr>
          <w:rFonts w:cs="Arial"/>
          <w:highlight w:val="yellow"/>
        </w:rPr>
        <w:t xml:space="preserve"> </w:t>
      </w:r>
      <w:r w:rsidRPr="00143884">
        <w:rPr>
          <w:rFonts w:cs="Arial"/>
          <w:i/>
          <w:highlight w:val="yellow"/>
        </w:rPr>
        <w:t xml:space="preserve">intern verzelfstandigd agentschap zonder rechtspersoonlijkheid) </w:t>
      </w:r>
      <w:r w:rsidRPr="0054021F">
        <w:rPr>
          <w:rFonts w:cs="Arial"/>
        </w:rPr>
        <w:t xml:space="preserve">de administrateur-generaal van het intern verzelfstandigd agentschap zonder rechtspersoonlijkheid </w:t>
      </w:r>
      <w:r w:rsidRPr="003321CD">
        <w:rPr>
          <w:rFonts w:cs="Arial"/>
          <w:highlight w:val="yellow"/>
        </w:rPr>
        <w:t>...</w:t>
      </w:r>
      <w:r w:rsidRPr="0054021F">
        <w:rPr>
          <w:rFonts w:cs="Arial"/>
        </w:rPr>
        <w:t>;</w:t>
      </w:r>
    </w:p>
    <w:p w14:paraId="0DF46F5D" w14:textId="77777777" w:rsidR="00D35534" w:rsidRPr="0054021F" w:rsidRDefault="00D35534" w:rsidP="00D35534">
      <w:pPr>
        <w:autoSpaceDE w:val="0"/>
        <w:autoSpaceDN w:val="0"/>
        <w:adjustRightInd w:val="0"/>
        <w:ind w:left="1068"/>
        <w:rPr>
          <w:rFonts w:cs="Arial"/>
        </w:rPr>
      </w:pPr>
    </w:p>
    <w:p w14:paraId="1F4612F5" w14:textId="77777777" w:rsidR="00D22B89" w:rsidRDefault="00D35534" w:rsidP="00D35534">
      <w:pPr>
        <w:ind w:left="360"/>
        <w:rPr>
          <w:i/>
          <w:highlight w:val="yellow"/>
        </w:rPr>
      </w:pPr>
      <w:r w:rsidRPr="008719BF">
        <w:rPr>
          <w:i/>
          <w:highlight w:val="yellow"/>
        </w:rPr>
        <w:t>(In geval van een intern of extern verzelfstandigd agentschap met rechtspersoonlijkheid, VOI, e.d. wordt bovenstaande alinea vervangen door:</w:t>
      </w:r>
    </w:p>
    <w:p w14:paraId="756100F9" w14:textId="6B192B6A" w:rsidR="00D35534" w:rsidRPr="0054021F" w:rsidRDefault="00D35534" w:rsidP="00D35534">
      <w:pPr>
        <w:ind w:left="360"/>
        <w:rPr>
          <w:i/>
        </w:rPr>
      </w:pPr>
      <w:r w:rsidRPr="008719BF">
        <w:rPr>
          <w:i/>
          <w:highlight w:val="yellow"/>
        </w:rPr>
        <w:t>“Deze opdracht wordt uitgeschreven door … (naam entiteit), vertegenwoordigd door … (bv.: haar raad van bestuur)”)</w:t>
      </w:r>
    </w:p>
    <w:p w14:paraId="256F4785" w14:textId="77777777" w:rsidR="00D35534" w:rsidRPr="0054021F" w:rsidRDefault="00D35534" w:rsidP="00D35534">
      <w:pPr>
        <w:ind w:left="360"/>
      </w:pPr>
    </w:p>
    <w:p w14:paraId="391784EB" w14:textId="77777777" w:rsidR="00D35534" w:rsidRPr="0054021F" w:rsidRDefault="00D35534" w:rsidP="00D35534">
      <w:pPr>
        <w:numPr>
          <w:ilvl w:val="0"/>
          <w:numId w:val="15"/>
        </w:numPr>
        <w:contextualSpacing w:val="0"/>
        <w:rPr>
          <w:rFonts w:cs="Arial"/>
        </w:rPr>
      </w:pPr>
      <w:r w:rsidRPr="0054021F">
        <w:rPr>
          <w:rFonts w:cs="Arial"/>
        </w:rPr>
        <w:t xml:space="preserve">Volgende administratieve entiteit is belast met de opvolging van </w:t>
      </w:r>
      <w:r>
        <w:rPr>
          <w:rFonts w:cs="Arial"/>
        </w:rPr>
        <w:t>de plaatsingsprocedure</w:t>
      </w:r>
      <w:r w:rsidRPr="0054021F">
        <w:rPr>
          <w:rFonts w:cs="Arial"/>
        </w:rPr>
        <w:t>:</w:t>
      </w:r>
    </w:p>
    <w:p w14:paraId="56530FC6" w14:textId="77777777" w:rsidR="00D35534" w:rsidRPr="0054021F" w:rsidRDefault="00D35534" w:rsidP="00D35534">
      <w:pPr>
        <w:tabs>
          <w:tab w:val="left" w:pos="284"/>
          <w:tab w:val="left" w:pos="426"/>
        </w:tabs>
        <w:rPr>
          <w:rFonts w:cs="Arial"/>
        </w:rPr>
      </w:pPr>
    </w:p>
    <w:p w14:paraId="4B91080E" w14:textId="77777777" w:rsidR="00D35534" w:rsidRPr="0054021F" w:rsidRDefault="00D35534" w:rsidP="00D35534">
      <w:pPr>
        <w:tabs>
          <w:tab w:val="left" w:pos="1134"/>
        </w:tabs>
        <w:ind w:left="1134"/>
        <w:rPr>
          <w:rFonts w:cs="Arial"/>
        </w:rPr>
      </w:pPr>
      <w:r w:rsidRPr="0054021F">
        <w:rPr>
          <w:rFonts w:cs="Arial"/>
        </w:rPr>
        <w:t xml:space="preserve">Beleidsdomein </w:t>
      </w:r>
      <w:r w:rsidRPr="008719BF">
        <w:rPr>
          <w:rFonts w:cs="Arial"/>
          <w:highlight w:val="yellow"/>
        </w:rPr>
        <w:t>…</w:t>
      </w:r>
    </w:p>
    <w:p w14:paraId="15EED4DC" w14:textId="77777777" w:rsidR="00D35534" w:rsidRPr="0054021F" w:rsidRDefault="00D35534" w:rsidP="00D35534">
      <w:pPr>
        <w:tabs>
          <w:tab w:val="left" w:pos="1134"/>
        </w:tabs>
        <w:ind w:left="1134"/>
        <w:rPr>
          <w:rFonts w:cs="Arial"/>
        </w:rPr>
      </w:pPr>
      <w:r w:rsidRPr="0054021F">
        <w:rPr>
          <w:rFonts w:cs="Arial"/>
        </w:rPr>
        <w:t xml:space="preserve">Departement of Agentschap </w:t>
      </w:r>
      <w:r w:rsidRPr="008719BF">
        <w:rPr>
          <w:rFonts w:cs="Arial"/>
          <w:highlight w:val="yellow"/>
        </w:rPr>
        <w:t>...</w:t>
      </w:r>
    </w:p>
    <w:p w14:paraId="0668B240" w14:textId="77777777" w:rsidR="00D35534" w:rsidRPr="008719BF" w:rsidRDefault="00D35534" w:rsidP="00D35534">
      <w:pPr>
        <w:tabs>
          <w:tab w:val="left" w:pos="709"/>
          <w:tab w:val="left" w:pos="1134"/>
        </w:tabs>
        <w:ind w:left="1134"/>
        <w:rPr>
          <w:rFonts w:cs="Arial"/>
          <w:highlight w:val="yellow"/>
        </w:rPr>
      </w:pPr>
      <w:r w:rsidRPr="008719BF">
        <w:rPr>
          <w:rFonts w:cs="Arial"/>
          <w:highlight w:val="yellow"/>
        </w:rPr>
        <w:t>...</w:t>
      </w:r>
    </w:p>
    <w:p w14:paraId="798AE8CF" w14:textId="77777777" w:rsidR="00D35534" w:rsidRPr="008719BF" w:rsidRDefault="00D35534" w:rsidP="00D35534">
      <w:pPr>
        <w:tabs>
          <w:tab w:val="left" w:pos="1134"/>
        </w:tabs>
        <w:ind w:left="1134"/>
        <w:rPr>
          <w:rFonts w:cs="Arial"/>
          <w:highlight w:val="yellow"/>
        </w:rPr>
      </w:pPr>
      <w:r w:rsidRPr="008719BF">
        <w:rPr>
          <w:rFonts w:cs="Arial"/>
          <w:highlight w:val="yellow"/>
        </w:rPr>
        <w:t>...</w:t>
      </w:r>
    </w:p>
    <w:p w14:paraId="611249CE" w14:textId="77777777" w:rsidR="00D35534" w:rsidRPr="0054021F" w:rsidRDefault="00D35534" w:rsidP="00D35534">
      <w:pPr>
        <w:tabs>
          <w:tab w:val="left" w:pos="1134"/>
        </w:tabs>
        <w:ind w:left="1134"/>
        <w:rPr>
          <w:rFonts w:cs="Arial"/>
        </w:rPr>
      </w:pPr>
      <w:r w:rsidRPr="00143884">
        <w:rPr>
          <w:rFonts w:cs="Arial"/>
          <w:i/>
          <w:highlight w:val="yellow"/>
        </w:rPr>
        <w:t>(adres)</w:t>
      </w:r>
    </w:p>
    <w:p w14:paraId="15A64060" w14:textId="77777777" w:rsidR="00D35534" w:rsidRPr="0054021F" w:rsidRDefault="00D35534" w:rsidP="00D35534">
      <w:pPr>
        <w:rPr>
          <w:rFonts w:cs="Arial"/>
        </w:rPr>
      </w:pPr>
    </w:p>
    <w:p w14:paraId="260062DE" w14:textId="77777777" w:rsidR="00D35534" w:rsidRPr="0054021F" w:rsidRDefault="00D35534" w:rsidP="00D35534">
      <w:pPr>
        <w:ind w:left="426"/>
        <w:rPr>
          <w:rFonts w:cs="Arial"/>
        </w:rPr>
      </w:pPr>
      <w:r w:rsidRPr="0054021F">
        <w:rPr>
          <w:rFonts w:cs="Arial"/>
        </w:rPr>
        <w:t>Alle briefwisseling m.b.t. deze opdracht moet naar die entiteit worden gestuurd, behoudens toepassing van punt 3 hierna.</w:t>
      </w:r>
    </w:p>
    <w:bookmarkEnd w:id="153"/>
    <w:p w14:paraId="4445D0C6" w14:textId="77777777" w:rsidR="006626AE" w:rsidRPr="00066F8E" w:rsidRDefault="006626AE" w:rsidP="006626AE">
      <w:pPr>
        <w:tabs>
          <w:tab w:val="left" w:pos="426"/>
        </w:tabs>
        <w:ind w:left="360"/>
        <w:rPr>
          <w:rFonts w:cs="Arial"/>
        </w:rPr>
      </w:pPr>
    </w:p>
    <w:p w14:paraId="615FE8E7" w14:textId="77777777" w:rsidR="00D35534" w:rsidRPr="00D35534" w:rsidRDefault="5DAA6DCC" w:rsidP="00732089">
      <w:pPr>
        <w:pStyle w:val="Voetnoottekst"/>
        <w:numPr>
          <w:ilvl w:val="0"/>
          <w:numId w:val="15"/>
        </w:numPr>
        <w:contextualSpacing w:val="0"/>
        <w:rPr>
          <w:rFonts w:eastAsia="FlandersArtSans-Regular,Arial" w:cs="FlandersArtSans-Regular,Arial"/>
          <w:sz w:val="22"/>
          <w:szCs w:val="22"/>
        </w:rPr>
      </w:pPr>
      <w:r w:rsidRPr="00066F8E">
        <w:rPr>
          <w:rFonts w:eastAsia="FlandersArtSans-Regular" w:cs="FlandersArtSans-Regular"/>
          <w:sz w:val="22"/>
          <w:szCs w:val="22"/>
        </w:rPr>
        <w:t>Ieder deurwaardersexploot bestemd voor de aanbestedende overheid moet worden betekend aan de Kanselarij van de Voorzitter van de Vlaamse Regering</w:t>
      </w:r>
      <w:r w:rsidR="00C565F3" w:rsidRPr="00066F8E">
        <w:rPr>
          <w:rFonts w:eastAsia="FlandersArtSans-Regular" w:cs="FlandersArtSans-Regular"/>
          <w:sz w:val="22"/>
          <w:szCs w:val="22"/>
        </w:rPr>
        <w:t>, Koolstraat 35 in 1000 Brussel</w:t>
      </w:r>
      <w:r w:rsidR="00D35534">
        <w:rPr>
          <w:rFonts w:eastAsia="FlandersArtSans-Regular" w:cs="FlandersArtSans-Regular"/>
          <w:sz w:val="22"/>
          <w:szCs w:val="22"/>
        </w:rPr>
        <w:t xml:space="preserve"> </w:t>
      </w:r>
      <w:r w:rsidR="00D35534" w:rsidRPr="008719BF">
        <w:rPr>
          <w:rFonts w:cs="Arial"/>
          <w:i/>
          <w:sz w:val="22"/>
          <w:szCs w:val="22"/>
          <w:highlight w:val="yellow"/>
        </w:rPr>
        <w:t>(aan te passen in geval van een agentschap met rechtspersoonlijkheid)</w:t>
      </w:r>
      <w:r w:rsidR="00C565F3" w:rsidRPr="00066F8E">
        <w:rPr>
          <w:rFonts w:eastAsia="FlandersArtSans-Regular" w:cs="FlandersArtSans-Regular"/>
          <w:sz w:val="22"/>
          <w:szCs w:val="22"/>
        </w:rPr>
        <w:t xml:space="preserve">. </w:t>
      </w:r>
    </w:p>
    <w:p w14:paraId="100A7325" w14:textId="269947B0" w:rsidR="003601C9" w:rsidRPr="00D35534" w:rsidRDefault="00C565F3" w:rsidP="00D35534">
      <w:pPr>
        <w:pStyle w:val="Voetnoottekst"/>
        <w:ind w:left="360"/>
        <w:contextualSpacing w:val="0"/>
        <w:rPr>
          <w:rFonts w:eastAsia="FlandersArtSans-Regular,Arial" w:cs="FlandersArtSans-Regular,Arial"/>
          <w:sz w:val="22"/>
          <w:szCs w:val="22"/>
        </w:rPr>
      </w:pPr>
      <w:r w:rsidRPr="00066F8E">
        <w:rPr>
          <w:rFonts w:eastAsia="FlandersArtSans-Regular" w:cs="FlandersArtSans-Regular"/>
          <w:sz w:val="22"/>
          <w:szCs w:val="22"/>
        </w:rPr>
        <w:t>H</w:t>
      </w:r>
      <w:r w:rsidR="5DAA6DCC" w:rsidRPr="00066F8E">
        <w:rPr>
          <w:rFonts w:eastAsia="FlandersArtSans-Regular" w:cs="FlandersArtSans-Regular"/>
          <w:sz w:val="22"/>
          <w:szCs w:val="22"/>
        </w:rPr>
        <w:t>et is daarbij onverschillig of het gaat om de betekening van een dagvaarding, gerechtelijke uitspraak of een ander exploot.</w:t>
      </w:r>
    </w:p>
    <w:p w14:paraId="17CF9CDB" w14:textId="77777777" w:rsidR="00D35534" w:rsidRPr="00D35534" w:rsidRDefault="00D35534" w:rsidP="00D35534">
      <w:pPr>
        <w:pStyle w:val="Voetnoottekst"/>
        <w:ind w:left="360"/>
        <w:contextualSpacing w:val="0"/>
        <w:rPr>
          <w:rFonts w:eastAsia="FlandersArtSans-Regular,Arial" w:cs="FlandersArtSans-Regular,Arial"/>
          <w:sz w:val="22"/>
          <w:szCs w:val="22"/>
        </w:rPr>
      </w:pPr>
    </w:p>
    <w:p w14:paraId="2EF19A3F" w14:textId="1A831DED" w:rsidR="00D35534" w:rsidRPr="00066F8E" w:rsidRDefault="00D35534" w:rsidP="00732089">
      <w:pPr>
        <w:pStyle w:val="Voetnoottekst"/>
        <w:numPr>
          <w:ilvl w:val="0"/>
          <w:numId w:val="15"/>
        </w:numPr>
        <w:contextualSpacing w:val="0"/>
        <w:rPr>
          <w:rFonts w:eastAsia="FlandersArtSans-Regular,Arial" w:cs="FlandersArtSans-Regular,Arial"/>
          <w:sz w:val="22"/>
          <w:szCs w:val="22"/>
        </w:rPr>
      </w:pPr>
      <w:r w:rsidRPr="008719BF">
        <w:rPr>
          <w:rFonts w:cs="Arial"/>
          <w:i/>
          <w:sz w:val="22"/>
          <w:szCs w:val="22"/>
          <w:highlight w:val="yellow"/>
        </w:rPr>
        <w:t xml:space="preserve">(In geval van een occasionele gezamenlijke opdracht in de zin van art. 48 van de Wet Overheidsopdrachten, moeten een aantal zaken uitgewerkt worden, bv. procedureverloop, de verdeling van verantwoordelijkheid, etc. – zie het </w:t>
      </w:r>
      <w:hyperlink r:id="rId23" w:anchor="occasionele-gezamelijke-opdrachten" w:history="1">
        <w:r w:rsidR="00095977" w:rsidRPr="001118F9">
          <w:rPr>
            <w:rStyle w:val="Hyperlink"/>
            <w:rFonts w:cs="Arial"/>
            <w:i/>
            <w:sz w:val="22"/>
            <w:szCs w:val="22"/>
            <w:highlight w:val="yellow"/>
          </w:rPr>
          <w:t>D</w:t>
        </w:r>
        <w:r w:rsidRPr="001118F9">
          <w:rPr>
            <w:rStyle w:val="Hyperlink"/>
            <w:rFonts w:cs="Arial"/>
            <w:i/>
            <w:sz w:val="22"/>
            <w:szCs w:val="22"/>
            <w:highlight w:val="yellow"/>
          </w:rPr>
          <w:t>raaiboek</w:t>
        </w:r>
      </w:hyperlink>
      <w:r w:rsidRPr="008719BF">
        <w:rPr>
          <w:rFonts w:cs="Arial"/>
          <w:i/>
          <w:sz w:val="22"/>
          <w:szCs w:val="22"/>
          <w:highlight w:val="yellow"/>
        </w:rPr>
        <w:t xml:space="preserve"> voor een verdere toelichting.)</w:t>
      </w:r>
    </w:p>
    <w:p w14:paraId="145716B8" w14:textId="77777777" w:rsidR="0004048F" w:rsidRPr="00066F8E" w:rsidRDefault="0004048F" w:rsidP="0004048F">
      <w:pPr>
        <w:pStyle w:val="Voetnoottekst"/>
        <w:rPr>
          <w:rFonts w:cs="Arial"/>
          <w:sz w:val="22"/>
          <w:szCs w:val="22"/>
        </w:rPr>
      </w:pPr>
    </w:p>
    <w:p w14:paraId="565093AF" w14:textId="6B22A90E" w:rsidR="0004048F" w:rsidRPr="00066F8E" w:rsidRDefault="5DAA6DCC" w:rsidP="00BD08B1">
      <w:pPr>
        <w:pStyle w:val="Kop2"/>
      </w:pPr>
      <w:bookmarkStart w:id="154" w:name="_Ref11412579"/>
      <w:bookmarkStart w:id="155" w:name="_Toc159853524"/>
      <w:r w:rsidRPr="00066F8E">
        <w:lastRenderedPageBreak/>
        <w:t>PLAATSINGSPROCEDURE</w:t>
      </w:r>
      <w:bookmarkEnd w:id="154"/>
      <w:bookmarkEnd w:id="155"/>
    </w:p>
    <w:p w14:paraId="6C3E8AAC" w14:textId="52D11B6C" w:rsidR="0004048F" w:rsidRPr="00066F8E" w:rsidRDefault="00063F43" w:rsidP="5DAA6DCC">
      <w:pPr>
        <w:rPr>
          <w:rFonts w:eastAsia="FlandersArtSans-Regular,Arial" w:cs="FlandersArtSans-Regular,Arial"/>
        </w:rPr>
      </w:pPr>
      <w:r w:rsidRPr="00D324B8">
        <w:rPr>
          <w:rFonts w:cs="Arial"/>
        </w:rPr>
        <w:t>De plaatsing van deze opdracht gebeurt via vereenvoudigde onderhandelingsprocedure met voorafgaande bekendmaking, op basis van artikel 41, § 1 van de Wet inzake overheidsopdrachten van 17 juni 2016</w:t>
      </w:r>
      <w:r w:rsidR="5DAA6DCC" w:rsidRPr="00066F8E">
        <w:rPr>
          <w:rFonts w:eastAsia="FlandersArtSans-Regular,Arial" w:cs="FlandersArtSans-Regular,Arial"/>
        </w:rPr>
        <w:t>.</w:t>
      </w:r>
    </w:p>
    <w:p w14:paraId="365ACA1E" w14:textId="77777777" w:rsidR="0093252B" w:rsidRPr="00066F8E" w:rsidRDefault="0093252B" w:rsidP="0004048F">
      <w:pPr>
        <w:rPr>
          <w:rFonts w:cs="Arial"/>
        </w:rPr>
      </w:pPr>
    </w:p>
    <w:p w14:paraId="233A87C6" w14:textId="4379B738" w:rsidR="009A60C3" w:rsidRPr="00066F8E" w:rsidRDefault="5DAA6DCC" w:rsidP="00435D32">
      <w:pPr>
        <w:rPr>
          <w:rFonts w:cs="Arial"/>
        </w:rPr>
      </w:pPr>
      <w:r w:rsidRPr="00066F8E">
        <w:rPr>
          <w:rFonts w:eastAsia="FlandersArtSans-Regular" w:cs="FlandersArtSans-Regular"/>
        </w:rPr>
        <w:t xml:space="preserve">De economisch meest voordelige offerte wordt vastgesteld </w:t>
      </w:r>
      <w:r w:rsidRPr="00066F8E">
        <w:rPr>
          <w:rFonts w:eastAsia="FlandersArtSans-Regular" w:cs="FlandersArtSans-Regular"/>
          <w:i/>
          <w:iCs/>
          <w:highlight w:val="yellow"/>
        </w:rPr>
        <w:t>(ofwel)</w:t>
      </w:r>
      <w:r w:rsidRPr="00066F8E">
        <w:rPr>
          <w:rFonts w:eastAsia="FlandersArtSans-Regular" w:cs="FlandersArtSans-Regular"/>
        </w:rPr>
        <w:t xml:space="preserve"> op basis van de prijs </w:t>
      </w:r>
      <w:r w:rsidRPr="00066F8E">
        <w:rPr>
          <w:rFonts w:eastAsia="FlandersArtSans-Regular" w:cs="FlandersArtSans-Regular"/>
          <w:i/>
          <w:iCs/>
          <w:highlight w:val="yellow"/>
        </w:rPr>
        <w:t>(ofwel)</w:t>
      </w:r>
      <w:r w:rsidRPr="00066F8E">
        <w:rPr>
          <w:rFonts w:eastAsia="FlandersArtSans-Regular" w:cs="FlandersArtSans-Regular"/>
        </w:rPr>
        <w:t xml:space="preserve"> op basis van de kosten </w:t>
      </w:r>
      <w:r w:rsidRPr="00066F8E">
        <w:rPr>
          <w:rFonts w:eastAsia="FlandersArtSans-Regular" w:cs="FlandersArtSans-Regular"/>
          <w:i/>
          <w:iCs/>
          <w:highlight w:val="yellow"/>
        </w:rPr>
        <w:t>(ofwel)</w:t>
      </w:r>
      <w:r w:rsidRPr="00066F8E">
        <w:rPr>
          <w:rFonts w:eastAsia="FlandersArtSans-Regular,Arial" w:cs="FlandersArtSans-Regular,Arial"/>
        </w:rPr>
        <w:t xml:space="preserve"> </w:t>
      </w:r>
      <w:r w:rsidRPr="00066F8E">
        <w:rPr>
          <w:rFonts w:eastAsia="FlandersArtSans-Regular" w:cs="FlandersArtSans-Regular"/>
        </w:rPr>
        <w:t xml:space="preserve">op basis van de beste prijs-kwaliteitsverhouding, die bepaald wordt op basis van de gunningscriteria zoals aangegeven in </w:t>
      </w:r>
      <w:r w:rsidR="00FF3683" w:rsidRPr="00066F8E">
        <w:rPr>
          <w:rStyle w:val="KruisverwijzingChar"/>
        </w:rPr>
        <w:fldChar w:fldCharType="begin"/>
      </w:r>
      <w:r w:rsidR="00FF3683" w:rsidRPr="00066F8E">
        <w:rPr>
          <w:rStyle w:val="KruisverwijzingChar"/>
        </w:rPr>
        <w:instrText xml:space="preserve"> REF _Ref526409973 \r \h  \* MERGEFORMAT </w:instrText>
      </w:r>
      <w:r w:rsidR="00FF3683" w:rsidRPr="00066F8E">
        <w:rPr>
          <w:rStyle w:val="KruisverwijzingChar"/>
        </w:rPr>
      </w:r>
      <w:r w:rsidR="00FF3683" w:rsidRPr="00066F8E">
        <w:rPr>
          <w:rStyle w:val="KruisverwijzingChar"/>
        </w:rPr>
        <w:fldChar w:fldCharType="separate"/>
      </w:r>
      <w:r w:rsidR="00B43E58" w:rsidRPr="00066F8E">
        <w:rPr>
          <w:rStyle w:val="KruisverwijzingChar"/>
        </w:rPr>
        <w:t>2.4</w:t>
      </w:r>
      <w:r w:rsidR="00FF3683" w:rsidRPr="00066F8E">
        <w:rPr>
          <w:rStyle w:val="KruisverwijzingChar"/>
        </w:rPr>
        <w:fldChar w:fldCharType="end"/>
      </w:r>
      <w:r w:rsidRPr="00066F8E">
        <w:rPr>
          <w:rFonts w:eastAsia="FlandersArtSans-Regular,Arial" w:cs="FlandersArtSans-Regular,Arial"/>
        </w:rPr>
        <w:t>.</w:t>
      </w:r>
    </w:p>
    <w:p w14:paraId="5449BD98" w14:textId="5BF466B4" w:rsidR="00A70932" w:rsidRPr="00066F8E" w:rsidRDefault="00A70932">
      <w:pPr>
        <w:contextualSpacing w:val="0"/>
        <w:rPr>
          <w:rFonts w:cs="Arial"/>
        </w:rPr>
      </w:pPr>
      <w:bookmarkStart w:id="156" w:name="_Toc520298116"/>
      <w:bookmarkStart w:id="157" w:name="_Toc520298718"/>
      <w:bookmarkStart w:id="158" w:name="_Toc520454839"/>
      <w:bookmarkStart w:id="159" w:name="_Toc520298117"/>
      <w:bookmarkStart w:id="160" w:name="_Toc520298719"/>
      <w:bookmarkStart w:id="161" w:name="_Toc520454840"/>
      <w:bookmarkStart w:id="162" w:name="_Hlk519244126"/>
      <w:bookmarkEnd w:id="156"/>
      <w:bookmarkEnd w:id="157"/>
      <w:bookmarkEnd w:id="158"/>
      <w:bookmarkEnd w:id="159"/>
      <w:bookmarkEnd w:id="160"/>
      <w:bookmarkEnd w:id="161"/>
    </w:p>
    <w:p w14:paraId="4343F2B5" w14:textId="123F10A3" w:rsidR="00FD7AC2" w:rsidRPr="00066F8E" w:rsidRDefault="00654C76" w:rsidP="00BD08B1">
      <w:pPr>
        <w:pStyle w:val="Kop2"/>
      </w:pPr>
      <w:bookmarkStart w:id="163" w:name="_Ref522538510"/>
      <w:bookmarkStart w:id="164" w:name="_Toc159853525"/>
      <w:bookmarkEnd w:id="162"/>
      <w:r w:rsidRPr="00066F8E">
        <w:t xml:space="preserve">VOORWAARDEN VOOR </w:t>
      </w:r>
      <w:r w:rsidR="5DAA6DCC" w:rsidRPr="00066F8E">
        <w:t>SELECTIE</w:t>
      </w:r>
      <w:bookmarkEnd w:id="163"/>
      <w:bookmarkEnd w:id="164"/>
    </w:p>
    <w:p w14:paraId="6F0F767C" w14:textId="69E81975" w:rsidR="000D19E7" w:rsidRPr="00066F8E" w:rsidRDefault="5DAA6DCC" w:rsidP="009315B6">
      <w:pPr>
        <w:pStyle w:val="Kop3"/>
      </w:pPr>
      <w:bookmarkStart w:id="165" w:name="_Toc433791299"/>
      <w:bookmarkStart w:id="166" w:name="_Toc433791435"/>
      <w:bookmarkStart w:id="167" w:name="_Toc434325134"/>
      <w:bookmarkStart w:id="168" w:name="_Toc434486157"/>
      <w:bookmarkStart w:id="169" w:name="_Ref520806203"/>
      <w:bookmarkStart w:id="170" w:name="_Ref520807138"/>
      <w:bookmarkStart w:id="171" w:name="_Ref520808159"/>
      <w:bookmarkStart w:id="172" w:name="_Ref527639230"/>
      <w:bookmarkStart w:id="173" w:name="_Ref10195529"/>
      <w:bookmarkStart w:id="174" w:name="_Ref56071324"/>
      <w:bookmarkStart w:id="175" w:name="_Toc159853526"/>
      <w:r w:rsidRPr="00066F8E">
        <w:t>UITSLUITING</w:t>
      </w:r>
      <w:bookmarkEnd w:id="165"/>
      <w:bookmarkEnd w:id="166"/>
      <w:bookmarkEnd w:id="167"/>
      <w:bookmarkEnd w:id="168"/>
      <w:bookmarkEnd w:id="169"/>
      <w:bookmarkEnd w:id="170"/>
      <w:bookmarkEnd w:id="171"/>
      <w:bookmarkEnd w:id="172"/>
      <w:bookmarkEnd w:id="173"/>
      <w:bookmarkEnd w:id="174"/>
      <w:bookmarkEnd w:id="175"/>
    </w:p>
    <w:p w14:paraId="3F415ECB" w14:textId="77777777" w:rsidR="000D19E7" w:rsidRPr="00066F8E" w:rsidRDefault="5DAA6DCC" w:rsidP="00A02D62">
      <w:pPr>
        <w:rPr>
          <w:rFonts w:eastAsia="FlandersArtSans-Regular,Arial" w:cs="FlandersArtSans-Regular,Arial"/>
        </w:rPr>
      </w:pPr>
      <w:r w:rsidRPr="00066F8E">
        <w:rPr>
          <w:rFonts w:eastAsia="FlandersArtSans-Regular" w:cs="FlandersArtSans-Regular"/>
        </w:rPr>
        <w:t>De inschrijver mag zich niet bevinden in één van de in de artikelen 67 tot en met 69 van de Wet Overheidsopdrachten bedoelde situaties. Dit behelst de verplichte uitsluitingsgronden, de uitsluitingsgronden in verband met fiscale en sociale schulden, en de facultatieve uitsluitingsgronden.</w:t>
      </w:r>
    </w:p>
    <w:p w14:paraId="49DE7361" w14:textId="77777777" w:rsidR="000D19E7" w:rsidRPr="00066F8E" w:rsidRDefault="000D19E7" w:rsidP="00A02D62">
      <w:pPr>
        <w:rPr>
          <w:rFonts w:cs="Arial"/>
        </w:rPr>
      </w:pPr>
    </w:p>
    <w:p w14:paraId="002B0FE3" w14:textId="3931FB83" w:rsidR="000A7A80" w:rsidRPr="000A7A80" w:rsidRDefault="000A7A80" w:rsidP="000A7A80">
      <w:pPr>
        <w:rPr>
          <w:rFonts w:eastAsia="FlandersArtSans-Regular" w:cs="FlandersArtSans-Regular"/>
        </w:rPr>
      </w:pPr>
      <w:r w:rsidRPr="000A7A80">
        <w:rPr>
          <w:rFonts w:eastAsia="FlandersArtSans-Regular" w:cs="FlandersArtSans-Regular"/>
        </w:rPr>
        <w:t xml:space="preserve">Indien een verplichte uitsluitingsgrond van toepassing is op de inschrijver, moet de inschrijver overeenkomstig art. 70, § 2 </w:t>
      </w:r>
      <w:r w:rsidR="00BE3FF8" w:rsidRPr="00D345BA">
        <w:rPr>
          <w:rFonts w:cs="Arial"/>
          <w:bCs/>
          <w:lang w:eastAsia="nl-NL"/>
        </w:rPr>
        <w:t>Wet Overheidsopdrachten</w:t>
      </w:r>
      <w:r w:rsidRPr="000A7A80">
        <w:rPr>
          <w:rFonts w:eastAsia="FlandersArtSans-Regular" w:cs="FlandersArtSans-Regular"/>
        </w:rPr>
        <w:t xml:space="preserve"> op eigen initiatief in zijn offerte aangeven of hij corrigerende maatregelen heeft genomen die voldoende zijn om zijn betrouwbaarheid aan te tonen ondanks de toepasselijke uitsluitingsgrond. </w:t>
      </w:r>
    </w:p>
    <w:p w14:paraId="0F0D3416" w14:textId="27D2839B" w:rsidR="000A7A80" w:rsidRPr="000A7A80" w:rsidRDefault="000A7A80" w:rsidP="000A7A80">
      <w:pPr>
        <w:rPr>
          <w:rFonts w:eastAsia="FlandersArtSans-Regular" w:cs="FlandersArtSans-Regular"/>
        </w:rPr>
      </w:pPr>
      <w:r w:rsidRPr="000A7A80">
        <w:rPr>
          <w:rFonts w:eastAsia="FlandersArtSans-Regular" w:cs="FlandersArtSans-Regular"/>
        </w:rPr>
        <w:t xml:space="preserve">Voor wat betreft de facultatieve uitsluitingsgronden kan de inschrijver op eigen initiatief in zijn offerte aangeven of hij dergelijke corrigerende maatregelen heeft genomen. Indien de aanbestedende overheid overweegt om een facultatieve uitsluitingsgrond in te roepen, zal zij aan de inschrijver de mogelijkheid bieden om corrigerende maatregelen aan te dragen in de loop van de plaatsingsprocedure, overeenkomstig art. 70, § 3, eerste lid </w:t>
      </w:r>
      <w:r w:rsidR="00BE3FF8" w:rsidRPr="00D345BA">
        <w:rPr>
          <w:rFonts w:cs="Arial"/>
          <w:bCs/>
          <w:lang w:eastAsia="nl-NL"/>
        </w:rPr>
        <w:t>Wet Overheidsopdrachten</w:t>
      </w:r>
      <w:r w:rsidR="00BE3FF8">
        <w:rPr>
          <w:rFonts w:cs="Arial"/>
          <w:bCs/>
          <w:lang w:eastAsia="nl-NL"/>
        </w:rPr>
        <w:t>.</w:t>
      </w:r>
    </w:p>
    <w:p w14:paraId="0A69C848" w14:textId="2C3CB620" w:rsidR="000D19E7" w:rsidRDefault="000A7A80" w:rsidP="000A7A80">
      <w:pPr>
        <w:rPr>
          <w:rFonts w:eastAsia="FlandersArtSans-Regular" w:cs="FlandersArtSans-Regular"/>
        </w:rPr>
      </w:pPr>
      <w:r w:rsidRPr="000A7A80">
        <w:rPr>
          <w:rFonts w:eastAsia="FlandersArtSans-Regular" w:cs="FlandersArtSans-Regular"/>
        </w:rPr>
        <w:t>Wanneer de inschrijver corrigerende maatregelen aanvoert, wordt de betrokken inschrijver niet uitgesloten van de plaatsingsprocedure als de aanbestedende overheid het geleverde bewijs toereikend acht.</w:t>
      </w:r>
    </w:p>
    <w:p w14:paraId="3023C23F" w14:textId="77777777" w:rsidR="000A7A80" w:rsidRPr="00066F8E" w:rsidRDefault="000A7A80" w:rsidP="000A7A80">
      <w:pPr>
        <w:rPr>
          <w:rFonts w:cs="Arial"/>
        </w:rPr>
      </w:pPr>
    </w:p>
    <w:p w14:paraId="17351AB2" w14:textId="666CC8F1" w:rsidR="000D19E7" w:rsidRPr="00066F8E" w:rsidRDefault="000D19E7" w:rsidP="00A02D62">
      <w:pPr>
        <w:rPr>
          <w:rFonts w:eastAsia="FlandersArtSans-Regular,Arial" w:cs="FlandersArtSans-Regular,Arial"/>
        </w:rPr>
      </w:pPr>
      <w:r w:rsidRPr="00066F8E">
        <w:rPr>
          <w:rFonts w:eastAsia="FlandersArtSans-Regular" w:cs="FlandersArtSans-Regular"/>
        </w:rPr>
        <w:t xml:space="preserve">Deze bepaling is individueel van toepassing op de </w:t>
      </w:r>
      <w:bookmarkStart w:id="176" w:name="_Hlk71904840"/>
      <w:r w:rsidR="009767BB" w:rsidRPr="00066F8E">
        <w:rPr>
          <w:rFonts w:eastAsia="FlandersArtSans-Regular" w:cs="FlandersArtSans-Regular"/>
        </w:rPr>
        <w:t>ondernemingen</w:t>
      </w:r>
      <w:bookmarkEnd w:id="176"/>
      <w:r w:rsidR="009767BB" w:rsidRPr="00066F8E">
        <w:rPr>
          <w:rFonts w:eastAsia="FlandersArtSans-Regular" w:cs="FlandersArtSans-Regular"/>
        </w:rPr>
        <w:t xml:space="preserve"> </w:t>
      </w:r>
      <w:r w:rsidRPr="00066F8E">
        <w:rPr>
          <w:rFonts w:eastAsia="FlandersArtSans-Regular" w:cs="FlandersArtSans-Regular"/>
        </w:rPr>
        <w:t xml:space="preserve">die samen als een combinatie een offerte indienen, alsook op </w:t>
      </w:r>
      <w:r w:rsidR="00B03391">
        <w:rPr>
          <w:rFonts w:eastAsia="FlandersArtSans-Regular" w:cs="FlandersArtSans-Regular"/>
        </w:rPr>
        <w:t>ondernemers</w:t>
      </w:r>
      <w:r w:rsidRPr="00066F8E">
        <w:rPr>
          <w:rFonts w:eastAsia="FlandersArtSans-Regular" w:cs="FlandersArtSans-Regular"/>
        </w:rPr>
        <w:t xml:space="preserve"> op wiens draagkracht de inschrijver een beroep doet met het oog op het voldoen aan de selectiecriteria (zie </w:t>
      </w:r>
      <w:r w:rsidR="00E260E8" w:rsidRPr="00066F8E">
        <w:rPr>
          <w:rStyle w:val="KruisverwijzingChar"/>
        </w:rPr>
        <w:fldChar w:fldCharType="begin"/>
      </w:r>
      <w:r w:rsidR="00E260E8" w:rsidRPr="00066F8E">
        <w:rPr>
          <w:rStyle w:val="KruisverwijzingChar"/>
        </w:rPr>
        <w:instrText xml:space="preserve"> REF _Ref520806078 \r \h </w:instrText>
      </w:r>
      <w:r w:rsidR="00B35D9D" w:rsidRPr="00066F8E">
        <w:rPr>
          <w:rStyle w:val="KruisverwijzingChar"/>
        </w:rPr>
        <w:instrText xml:space="preserve"> \* MERGEFORMAT </w:instrText>
      </w:r>
      <w:r w:rsidR="00E260E8" w:rsidRPr="00066F8E">
        <w:rPr>
          <w:rStyle w:val="KruisverwijzingChar"/>
        </w:rPr>
      </w:r>
      <w:r w:rsidR="00E260E8" w:rsidRPr="00066F8E">
        <w:rPr>
          <w:rStyle w:val="KruisverwijzingChar"/>
        </w:rPr>
        <w:fldChar w:fldCharType="separate"/>
      </w:r>
      <w:r w:rsidR="00B43E58" w:rsidRPr="00066F8E">
        <w:rPr>
          <w:rStyle w:val="KruisverwijzingChar"/>
        </w:rPr>
        <w:t>2.3.3</w:t>
      </w:r>
      <w:r w:rsidR="00E260E8" w:rsidRPr="00066F8E">
        <w:rPr>
          <w:rStyle w:val="KruisverwijzingChar"/>
        </w:rPr>
        <w:fldChar w:fldCharType="end"/>
      </w:r>
      <w:r w:rsidRPr="00066F8E">
        <w:rPr>
          <w:rFonts w:eastAsia="FlandersArtSans-Regular,Arial" w:cs="FlandersArtSans-Regular,Arial"/>
        </w:rPr>
        <w:t>).</w:t>
      </w:r>
    </w:p>
    <w:p w14:paraId="18566634" w14:textId="77777777" w:rsidR="00FC2C53" w:rsidRDefault="00FC2C53" w:rsidP="00FC2C53">
      <w:pPr>
        <w:rPr>
          <w:rFonts w:eastAsia="FlandersArtSans-Regular" w:cs="FlandersArtSans-Regular"/>
          <w:b/>
          <w:bCs/>
          <w:u w:val="single"/>
        </w:rPr>
      </w:pPr>
    </w:p>
    <w:p w14:paraId="46C94C87" w14:textId="1A35ADBA" w:rsidR="00D4233F" w:rsidRPr="00066F8E" w:rsidRDefault="00D4233F" w:rsidP="00FC2C53">
      <w:pPr>
        <w:rPr>
          <w:rFonts w:eastAsia="FlandersArtSans-Regular,Arial" w:cs="FlandersArtSans-Regular,Arial"/>
          <w:b/>
          <w:bCs/>
          <w:u w:val="single"/>
        </w:rPr>
      </w:pPr>
      <w:r w:rsidRPr="00066F8E">
        <w:rPr>
          <w:rFonts w:eastAsia="FlandersArtSans-Regular" w:cs="FlandersArtSans-Regular"/>
          <w:b/>
          <w:bCs/>
          <w:u w:val="single"/>
        </w:rPr>
        <w:t>Bewijsmiddelen:</w:t>
      </w:r>
    </w:p>
    <w:p w14:paraId="7EF3FAD2" w14:textId="77777777" w:rsidR="00FC2C53" w:rsidRDefault="00FC2C53" w:rsidP="00FC2C53">
      <w:pPr>
        <w:pStyle w:val="BodyText1"/>
        <w:spacing w:after="0"/>
      </w:pPr>
    </w:p>
    <w:p w14:paraId="599AD267" w14:textId="459BA41E" w:rsidR="009F5893" w:rsidRPr="00066F8E" w:rsidRDefault="009F5893" w:rsidP="00FC2C53">
      <w:pPr>
        <w:pStyle w:val="BodyText1"/>
        <w:spacing w:after="0"/>
        <w:rPr>
          <w:rFonts w:eastAsia="FlandersArtSans-Regular" w:cs="FlandersArtSans-Regular"/>
        </w:rPr>
      </w:pPr>
      <w:r w:rsidRPr="00066F8E">
        <w:rPr>
          <w:rFonts w:eastAsia="FlandersArtSans-Regular" w:cs="FlandersArtSans-Regular"/>
        </w:rPr>
        <w:t>Door in te schrijven op deze opdracht, verklaart de inschrijver dat er geen uitsluitingsgrond op hem van toepassing is, voor zover het gaat om uitsluitingsgronden die bewezen worden aan de hand van documenten die de aanbestedende overheid zelf kan opvragen via elektronische weg.</w:t>
      </w:r>
    </w:p>
    <w:p w14:paraId="23869236" w14:textId="77777777" w:rsidR="009F5893" w:rsidRPr="00066F8E" w:rsidRDefault="009F5893" w:rsidP="00FC2C53">
      <w:pPr>
        <w:pStyle w:val="BodyText1"/>
        <w:spacing w:after="0"/>
        <w:rPr>
          <w:rFonts w:eastAsia="FlandersArtSans-Regular" w:cs="FlandersArtSans-Regular"/>
        </w:rPr>
      </w:pPr>
    </w:p>
    <w:p w14:paraId="7CA3DE75" w14:textId="77777777" w:rsidR="009F5893" w:rsidRPr="00066F8E" w:rsidRDefault="009F5893" w:rsidP="00FC2C53">
      <w:pPr>
        <w:pStyle w:val="BodyText1"/>
        <w:spacing w:after="0"/>
        <w:rPr>
          <w:rFonts w:eastAsia="FlandersArtSans-Regular" w:cs="FlandersArtSans-Regular"/>
        </w:rPr>
      </w:pPr>
      <w:r w:rsidRPr="00066F8E">
        <w:rPr>
          <w:rFonts w:eastAsia="FlandersArtSans-Regular" w:cs="FlandersArtSans-Regular"/>
        </w:rPr>
        <w:t>Eventuele corrigerende maatregelen moet de inschrijver echter bewijzen door schriftelijke stukken toe te voegen aan de offerte.</w:t>
      </w:r>
    </w:p>
    <w:p w14:paraId="359A1B3A" w14:textId="77777777" w:rsidR="009F5893" w:rsidRPr="00066F8E" w:rsidRDefault="009F5893" w:rsidP="00FC2C53">
      <w:pPr>
        <w:pStyle w:val="BodyText1"/>
        <w:spacing w:after="0"/>
        <w:rPr>
          <w:rFonts w:eastAsia="FlandersArtSans-Regular" w:cs="FlandersArtSans-Regular"/>
        </w:rPr>
      </w:pPr>
    </w:p>
    <w:p w14:paraId="7413491F" w14:textId="77777777" w:rsidR="009F5893" w:rsidRPr="00066F8E" w:rsidRDefault="009F5893" w:rsidP="00FC2C53">
      <w:pPr>
        <w:pStyle w:val="BodyText1"/>
        <w:spacing w:after="0"/>
        <w:rPr>
          <w:rFonts w:eastAsia="FlandersArtSans-Regular" w:cs="FlandersArtSans-Regular"/>
        </w:rPr>
      </w:pPr>
      <w:r w:rsidRPr="00066F8E">
        <w:rPr>
          <w:rFonts w:eastAsia="FlandersArtSans-Regular" w:cs="FlandersArtSans-Regular"/>
        </w:rPr>
        <w:t>De aanbestedende overheid zal voor de Belgische inschrijver volgende documenten zelf opvragen via elektronische weg: het RSZ-attest, het attest van fiscale schulden en het attest van niet-faling</w:t>
      </w:r>
      <w:r w:rsidRPr="00066F8E">
        <w:rPr>
          <w:rFonts w:eastAsia="FlandersArtSans-Regular,Arial" w:cs="FlandersArtSans-Regular,Arial"/>
        </w:rPr>
        <w:t>.</w:t>
      </w:r>
    </w:p>
    <w:p w14:paraId="22E92E4A" w14:textId="77777777" w:rsidR="009F5893" w:rsidRPr="00066F8E" w:rsidRDefault="009F5893" w:rsidP="009F5893">
      <w:pPr>
        <w:pStyle w:val="BodyText1"/>
        <w:spacing w:after="0"/>
        <w:ind w:left="1416"/>
      </w:pPr>
    </w:p>
    <w:p w14:paraId="66A18274" w14:textId="77777777" w:rsidR="009F5893" w:rsidRPr="00066F8E" w:rsidRDefault="009F5893" w:rsidP="00FC2C53">
      <w:pPr>
        <w:pStyle w:val="BodyText1"/>
        <w:spacing w:after="0"/>
        <w:rPr>
          <w:rFonts w:eastAsia="FlandersArtSans-Regular" w:cs="FlandersArtSans-Regular"/>
          <w:b/>
        </w:rPr>
      </w:pPr>
      <w:r w:rsidRPr="00066F8E">
        <w:rPr>
          <w:rFonts w:eastAsia="FlandersArtSans-Regular" w:cs="FlandersArtSans-Regular"/>
          <w:b/>
        </w:rPr>
        <w:t>De inschrijver dient tevens volgende documenten toe te voegen:</w:t>
      </w:r>
    </w:p>
    <w:p w14:paraId="3E02680F" w14:textId="77777777" w:rsidR="00D4233F" w:rsidRPr="00435D32" w:rsidRDefault="00D4233F" w:rsidP="00D4233F">
      <w:pPr>
        <w:pStyle w:val="BodyText1"/>
        <w:spacing w:after="0"/>
        <w:ind w:left="284"/>
        <w:rPr>
          <w:rFonts w:eastAsia="FlandersArtSans-Regular" w:cs="FlandersArtSans-Regular"/>
          <w:b/>
        </w:rPr>
      </w:pPr>
    </w:p>
    <w:p w14:paraId="7D5EDA9E" w14:textId="77777777" w:rsidR="00D4233F" w:rsidRDefault="00D4233F" w:rsidP="00FC2C53">
      <w:pPr>
        <w:numPr>
          <w:ilvl w:val="0"/>
          <w:numId w:val="25"/>
        </w:numPr>
        <w:tabs>
          <w:tab w:val="clear" w:pos="720"/>
          <w:tab w:val="num" w:pos="360"/>
        </w:tabs>
        <w:ind w:left="360"/>
        <w:contextualSpacing w:val="0"/>
        <w:rPr>
          <w:rFonts w:cs="Arial"/>
        </w:rPr>
      </w:pPr>
      <w:r w:rsidRPr="002B3F41">
        <w:rPr>
          <w:rFonts w:cs="Arial"/>
        </w:rPr>
        <w:t xml:space="preserve">de Belgische </w:t>
      </w:r>
      <w:r>
        <w:rPr>
          <w:rFonts w:cs="Arial"/>
        </w:rPr>
        <w:t>inschrijver</w:t>
      </w:r>
      <w:r w:rsidRPr="002B3F41">
        <w:rPr>
          <w:rFonts w:cs="Arial"/>
        </w:rPr>
        <w:t>:</w:t>
      </w:r>
    </w:p>
    <w:p w14:paraId="3AF5D111" w14:textId="77777777" w:rsidR="00D4233F" w:rsidRPr="002B3F41" w:rsidRDefault="00D4233F" w:rsidP="00FC2C53">
      <w:pPr>
        <w:numPr>
          <w:ilvl w:val="1"/>
          <w:numId w:val="25"/>
        </w:numPr>
        <w:tabs>
          <w:tab w:val="clear" w:pos="1440"/>
          <w:tab w:val="num" w:pos="732"/>
        </w:tabs>
        <w:ind w:left="732"/>
        <w:contextualSpacing w:val="0"/>
        <w:rPr>
          <w:rFonts w:cs="Arial"/>
        </w:rPr>
      </w:pPr>
      <w:r w:rsidRPr="537A9E2D">
        <w:rPr>
          <w:rFonts w:cs="Arial"/>
        </w:rPr>
        <w:t xml:space="preserve">een uittreksel uit het strafregister </w:t>
      </w:r>
      <w:r w:rsidRPr="537A9E2D">
        <w:t xml:space="preserve">volgens het </w:t>
      </w:r>
      <w:r w:rsidRPr="537A9E2D">
        <w:rPr>
          <w:b/>
          <w:bCs/>
        </w:rPr>
        <w:t xml:space="preserve">bijzonder model 596.1 – 32: overheidsopdrachten </w:t>
      </w:r>
      <w:r w:rsidRPr="537A9E2D">
        <w:rPr>
          <w:rFonts w:cs="Arial"/>
        </w:rPr>
        <w:t>dat maximaal 6 maand oud is op de limietdatum voor ontvangst van de offertes;</w:t>
      </w:r>
    </w:p>
    <w:p w14:paraId="036241C9" w14:textId="77777777" w:rsidR="00D4233F" w:rsidRPr="002B3F41" w:rsidRDefault="00D4233F" w:rsidP="00FC2C53">
      <w:pPr>
        <w:ind w:left="360"/>
        <w:rPr>
          <w:rFonts w:cs="Arial"/>
        </w:rPr>
      </w:pPr>
    </w:p>
    <w:p w14:paraId="6B826FDE" w14:textId="77777777" w:rsidR="00D4233F" w:rsidRPr="002B3F41" w:rsidRDefault="00D4233F" w:rsidP="00FC2C53">
      <w:pPr>
        <w:numPr>
          <w:ilvl w:val="0"/>
          <w:numId w:val="50"/>
        </w:numPr>
        <w:shd w:val="clear" w:color="auto" w:fill="FFFFFF" w:themeFill="background1"/>
        <w:ind w:left="720"/>
        <w:contextualSpacing w:val="0"/>
        <w:rPr>
          <w:rFonts w:eastAsia="Times New Roman" w:cs="Segoe UI"/>
          <w:color w:val="242424"/>
          <w:lang w:eastAsia="nl-BE"/>
        </w:rPr>
      </w:pPr>
      <w:r>
        <w:rPr>
          <w:rFonts w:eastAsia="Times New Roman" w:cs="Segoe UI"/>
          <w:color w:val="242424"/>
          <w:lang w:eastAsia="nl-BE"/>
        </w:rPr>
        <w:t>indien de</w:t>
      </w:r>
      <w:r w:rsidRPr="0F56F5D2">
        <w:rPr>
          <w:rFonts w:eastAsia="Times New Roman" w:cs="Segoe UI"/>
          <w:color w:val="242424"/>
          <w:lang w:eastAsia="nl-BE"/>
        </w:rPr>
        <w:t xml:space="preserve"> </w:t>
      </w:r>
      <w:r w:rsidRPr="0F56F5D2">
        <w:rPr>
          <w:rFonts w:cs="Arial"/>
        </w:rPr>
        <w:t>inschrijver</w:t>
      </w:r>
      <w:r w:rsidRPr="0F56F5D2">
        <w:rPr>
          <w:rFonts w:eastAsia="Times New Roman" w:cs="Segoe UI"/>
          <w:color w:val="242424"/>
          <w:lang w:eastAsia="nl-BE"/>
        </w:rPr>
        <w:t xml:space="preserve"> personeel tewerkstelt dat onderworpen is aan de sociale zekerheidswetgeving van een andere lidstaat van de Europese Unie:</w:t>
      </w:r>
    </w:p>
    <w:p w14:paraId="060A8C2A" w14:textId="77777777" w:rsidR="00D4233F" w:rsidRPr="002B3F41" w:rsidRDefault="00D4233F" w:rsidP="00FC2C53">
      <w:pPr>
        <w:numPr>
          <w:ilvl w:val="1"/>
          <w:numId w:val="50"/>
        </w:numPr>
        <w:shd w:val="clear" w:color="auto" w:fill="FFFFFF" w:themeFill="background1"/>
        <w:ind w:left="1092"/>
        <w:contextualSpacing w:val="0"/>
        <w:rPr>
          <w:rFonts w:eastAsia="Times New Roman" w:cs="Segoe UI"/>
          <w:color w:val="242424"/>
          <w:lang w:eastAsia="nl-BE"/>
        </w:rPr>
      </w:pPr>
      <w:r w:rsidRPr="0F56F5D2">
        <w:rPr>
          <w:rFonts w:eastAsia="Times New Roman" w:cs="Segoe UI"/>
          <w:color w:val="242424"/>
          <w:lang w:eastAsia="nl-BE"/>
        </w:rPr>
        <w:t>een recent attest uitgereikt door de bevoegde buitenlandse overheid waarin bevestigd wordt dat hij voldaan heeft aan zijn verplichtingen inzake betaling van de bijdragen voor sociale zekerheid overeenkomstig de wettelijke bepalingen van het land waar hij gevestigd is.</w:t>
      </w:r>
    </w:p>
    <w:p w14:paraId="5DAFEC1E" w14:textId="77777777" w:rsidR="00D4233F" w:rsidRPr="002B3F41" w:rsidRDefault="00D4233F" w:rsidP="00FC2C53">
      <w:pPr>
        <w:pStyle w:val="Lijstalinea"/>
        <w:ind w:left="360"/>
        <w:rPr>
          <w:rFonts w:cs="Arial"/>
        </w:rPr>
      </w:pPr>
    </w:p>
    <w:p w14:paraId="410211F7" w14:textId="77777777" w:rsidR="00D4233F" w:rsidRPr="002B3F41" w:rsidRDefault="00D4233F" w:rsidP="00FC2C53">
      <w:pPr>
        <w:numPr>
          <w:ilvl w:val="0"/>
          <w:numId w:val="25"/>
        </w:numPr>
        <w:tabs>
          <w:tab w:val="clear" w:pos="720"/>
          <w:tab w:val="num" w:pos="12"/>
          <w:tab w:val="num" w:pos="774"/>
        </w:tabs>
        <w:ind w:left="360"/>
        <w:contextualSpacing w:val="0"/>
        <w:rPr>
          <w:rFonts w:cs="Arial"/>
          <w:strike/>
        </w:rPr>
      </w:pPr>
      <w:r w:rsidRPr="002B3F41">
        <w:rPr>
          <w:rFonts w:cs="Arial"/>
        </w:rPr>
        <w:t xml:space="preserve">de buitenlandse </w:t>
      </w:r>
      <w:r>
        <w:rPr>
          <w:rFonts w:cs="Arial"/>
        </w:rPr>
        <w:t>inschrijver</w:t>
      </w:r>
      <w:r w:rsidRPr="002B3F41">
        <w:rPr>
          <w:rFonts w:cs="Arial"/>
        </w:rPr>
        <w:t>:</w:t>
      </w:r>
    </w:p>
    <w:p w14:paraId="07780D1F" w14:textId="77777777" w:rsidR="00D4233F" w:rsidRPr="002B3F41" w:rsidRDefault="00D4233F" w:rsidP="00FC2C53">
      <w:pPr>
        <w:numPr>
          <w:ilvl w:val="1"/>
          <w:numId w:val="25"/>
        </w:numPr>
        <w:tabs>
          <w:tab w:val="clear" w:pos="1440"/>
          <w:tab w:val="num" w:pos="732"/>
        </w:tabs>
        <w:ind w:left="732"/>
        <w:contextualSpacing w:val="0"/>
        <w:rPr>
          <w:rFonts w:cs="Arial"/>
        </w:rPr>
      </w:pPr>
      <w:r w:rsidRPr="002B3F41">
        <w:rPr>
          <w:rFonts w:eastAsia="Times New Roman" w:cs="Segoe UI"/>
          <w:color w:val="242424"/>
          <w:lang w:eastAsia="nl-BE"/>
        </w:rPr>
        <w:t>een uittreksel uit het strafregister dat maximaal 6 maanden oud is of geldig is conform de wetgeving van het land van herkomst op de limietdatum voor ontvangst van de offertes</w:t>
      </w:r>
      <w:r w:rsidRPr="002B3F41">
        <w:rPr>
          <w:rFonts w:eastAsia="Times New Roman" w:cs="Cambria"/>
          <w:color w:val="242424"/>
          <w:lang w:eastAsia="nl-BE"/>
        </w:rPr>
        <w:t>;</w:t>
      </w:r>
    </w:p>
    <w:p w14:paraId="239C1051" w14:textId="77777777" w:rsidR="00D4233F" w:rsidRPr="002B3F41" w:rsidRDefault="00D4233F" w:rsidP="00FC2C53">
      <w:pPr>
        <w:numPr>
          <w:ilvl w:val="1"/>
          <w:numId w:val="25"/>
        </w:numPr>
        <w:shd w:val="clear" w:color="auto" w:fill="FFFFFF"/>
        <w:tabs>
          <w:tab w:val="clear" w:pos="1440"/>
          <w:tab w:val="num" w:pos="732"/>
        </w:tabs>
        <w:spacing w:before="100" w:beforeAutospacing="1" w:after="100" w:afterAutospacing="1"/>
        <w:ind w:left="732"/>
        <w:contextualSpacing w:val="0"/>
        <w:rPr>
          <w:rFonts w:eastAsia="Times New Roman" w:cs="Segoe UI"/>
          <w:color w:val="242424"/>
          <w:lang w:eastAsia="nl-BE"/>
        </w:rPr>
      </w:pPr>
      <w:r w:rsidRPr="002B3F41">
        <w:rPr>
          <w:rFonts w:eastAsia="Times New Roman" w:cs="Segoe UI"/>
          <w:color w:val="242424"/>
          <w:lang w:eastAsia="nl-BE"/>
        </w:rPr>
        <w:t>certificaten inzake fiscale en sociale schulden;</w:t>
      </w:r>
    </w:p>
    <w:p w14:paraId="352AB3CA" w14:textId="77777777" w:rsidR="00D4233F" w:rsidRPr="002B3F41" w:rsidRDefault="00D4233F" w:rsidP="00FC2C53">
      <w:pPr>
        <w:numPr>
          <w:ilvl w:val="1"/>
          <w:numId w:val="25"/>
        </w:numPr>
        <w:shd w:val="clear" w:color="auto" w:fill="FFFFFF"/>
        <w:tabs>
          <w:tab w:val="clear" w:pos="1440"/>
          <w:tab w:val="num" w:pos="732"/>
        </w:tabs>
        <w:spacing w:before="100" w:beforeAutospacing="1" w:after="100" w:afterAutospacing="1"/>
        <w:ind w:left="732"/>
        <w:contextualSpacing w:val="0"/>
        <w:rPr>
          <w:rFonts w:eastAsia="Times New Roman" w:cs="Segoe UI"/>
          <w:color w:val="242424"/>
          <w:lang w:eastAsia="nl-BE"/>
        </w:rPr>
      </w:pPr>
      <w:r w:rsidRPr="002B3F41">
        <w:rPr>
          <w:rFonts w:eastAsia="Times New Roman" w:cs="Segoe UI"/>
          <w:color w:val="242424"/>
          <w:lang w:eastAsia="nl-BE"/>
        </w:rPr>
        <w:t>certificaat inzake niet-faling.</w:t>
      </w:r>
    </w:p>
    <w:p w14:paraId="08C4F3DD" w14:textId="4766EF1C" w:rsidR="00755143" w:rsidRDefault="00755143" w:rsidP="00FC2C53">
      <w:pPr>
        <w:ind w:left="360"/>
        <w:rPr>
          <w:rFonts w:cs="Arial"/>
        </w:rPr>
      </w:pPr>
      <w:r>
        <w:rPr>
          <w:rFonts w:cs="Arial"/>
        </w:rPr>
        <w:t xml:space="preserve">Via </w:t>
      </w:r>
      <w:proofErr w:type="spellStart"/>
      <w:r>
        <w:rPr>
          <w:rFonts w:cs="Arial"/>
        </w:rPr>
        <w:t>eCertis</w:t>
      </w:r>
      <w:proofErr w:type="spellEnd"/>
      <w:r>
        <w:rPr>
          <w:rFonts w:cs="Arial"/>
        </w:rPr>
        <w:t xml:space="preserve"> kan de inschrijver opzoeken welke bewijsstukken in zijn land van herkomst overeenstemmen met deze documenten: </w:t>
      </w:r>
      <w:hyperlink r:id="rId24" w:history="1">
        <w:r w:rsidRPr="007E51D6">
          <w:rPr>
            <w:rStyle w:val="Hyperlink"/>
            <w:rFonts w:cs="Arial"/>
          </w:rPr>
          <w:t>https://ec.europa.eu/tools/ecertis</w:t>
        </w:r>
      </w:hyperlink>
    </w:p>
    <w:p w14:paraId="7B01CBD8" w14:textId="77777777" w:rsidR="00755143" w:rsidRDefault="00755143" w:rsidP="00FC2C53">
      <w:pPr>
        <w:ind w:left="360"/>
        <w:rPr>
          <w:rFonts w:cs="Arial"/>
        </w:rPr>
      </w:pPr>
    </w:p>
    <w:p w14:paraId="42402759" w14:textId="4A31C629" w:rsidR="009F5893" w:rsidRPr="002B3F41" w:rsidRDefault="009F5893" w:rsidP="00FC2C53">
      <w:pPr>
        <w:ind w:left="360"/>
        <w:rPr>
          <w:rFonts w:cs="Arial"/>
          <w:strike/>
        </w:rPr>
      </w:pPr>
      <w:r w:rsidRPr="002B3F41">
        <w:rPr>
          <w:rFonts w:cs="Arial"/>
        </w:rPr>
        <w:t>Wanneer een document of certificaat niet wordt uitgereikt in het betrokken land of dit niet afdoend voor alle uitsluitingsgronden het nodige bewijs levert, kan ter vervanging een verklaring onder eed toegevoegd worden, of in landen waar dit niet voorzien is, een plechtige verklaring van de betrokkene voor een bevoegde rechterlijke of administratieve instantie, notaris of bevoegde beroepsorganisatie van het land van herkomst of van het land waar de ondernemer gevestigd is.</w:t>
      </w:r>
    </w:p>
    <w:p w14:paraId="32324871" w14:textId="77777777" w:rsidR="00D4233F" w:rsidRDefault="00D4233F" w:rsidP="00D4233F">
      <w:pPr>
        <w:pStyle w:val="BodyText1"/>
        <w:spacing w:after="0"/>
        <w:ind w:left="708"/>
      </w:pPr>
    </w:p>
    <w:p w14:paraId="00DAABA3" w14:textId="4586AE53" w:rsidR="009F5893" w:rsidRPr="00066F8E" w:rsidRDefault="00D4233F" w:rsidP="00742B83">
      <w:r w:rsidRPr="00AA1E2A">
        <w:rPr>
          <w:u w:val="single"/>
        </w:rPr>
        <w:t>Opmerking</w:t>
      </w:r>
      <w:r>
        <w:t>:</w:t>
      </w:r>
    </w:p>
    <w:p w14:paraId="5FF73580" w14:textId="0E5652F8" w:rsidR="009F5893" w:rsidRPr="00066F8E" w:rsidRDefault="009F5893" w:rsidP="00742B83">
      <w:pPr>
        <w:pStyle w:val="BodyText1"/>
        <w:spacing w:after="0"/>
        <w:rPr>
          <w:rFonts w:eastAsia="FlandersArtSans-Regular,Arial" w:cs="FlandersArtSans-Regular,Arial"/>
          <w:b/>
          <w:bCs/>
        </w:rPr>
      </w:pPr>
      <w:r w:rsidRPr="00066F8E">
        <w:rPr>
          <w:rFonts w:eastAsia="FlandersArtSans-Regular" w:cs="FlandersArtSans-Regular"/>
          <w:b/>
          <w:bCs/>
        </w:rPr>
        <w:t>De bovenstaande documenten moet</w:t>
      </w:r>
      <w:r w:rsidR="007F13EB">
        <w:rPr>
          <w:rFonts w:eastAsia="FlandersArtSans-Regular" w:cs="FlandersArtSans-Regular"/>
          <w:b/>
          <w:bCs/>
        </w:rPr>
        <w:t>en</w:t>
      </w:r>
      <w:r w:rsidRPr="00066F8E">
        <w:rPr>
          <w:rFonts w:eastAsia="FlandersArtSans-Regular" w:cs="FlandersArtSans-Regular"/>
          <w:b/>
          <w:bCs/>
        </w:rPr>
        <w:t xml:space="preserve"> toegevoegd worden:</w:t>
      </w:r>
    </w:p>
    <w:p w14:paraId="29CC4C90" w14:textId="1BA0C755" w:rsidR="009F5893" w:rsidRPr="00066F8E" w:rsidRDefault="009F5893" w:rsidP="00742B83">
      <w:pPr>
        <w:pStyle w:val="BodyText1"/>
        <w:numPr>
          <w:ilvl w:val="0"/>
          <w:numId w:val="14"/>
        </w:numPr>
        <w:spacing w:after="0"/>
        <w:rPr>
          <w:rFonts w:eastAsia="FlandersArtSans-Regular,Arial" w:cs="FlandersArtSans-Regular,Arial"/>
        </w:rPr>
      </w:pPr>
      <w:r w:rsidRPr="00066F8E">
        <w:rPr>
          <w:rFonts w:eastAsia="FlandersArtSans-Regular" w:cs="FlandersArtSans-Regular"/>
        </w:rPr>
        <w:t xml:space="preserve">voor elke </w:t>
      </w:r>
      <w:r w:rsidR="009767BB" w:rsidRPr="00066F8E">
        <w:rPr>
          <w:rFonts w:eastAsia="FlandersArtSans-Regular" w:cs="FlandersArtSans-Regular"/>
        </w:rPr>
        <w:t xml:space="preserve">onderneming die deel uitmaakt </w:t>
      </w:r>
      <w:r w:rsidRPr="00066F8E">
        <w:rPr>
          <w:rFonts w:eastAsia="FlandersArtSans-Regular" w:cs="FlandersArtSans-Regular"/>
        </w:rPr>
        <w:t>van een combinatie van ondernemingen die optreedt als inschrijver</w:t>
      </w:r>
    </w:p>
    <w:p w14:paraId="1DA2062F" w14:textId="30641774" w:rsidR="009F5893" w:rsidRPr="00066F8E" w:rsidRDefault="009F5893" w:rsidP="00742B83">
      <w:pPr>
        <w:pStyle w:val="BodyText1"/>
        <w:numPr>
          <w:ilvl w:val="0"/>
          <w:numId w:val="14"/>
        </w:numPr>
        <w:spacing w:after="0"/>
        <w:rPr>
          <w:rFonts w:eastAsia="FlandersArtSans-Regular,Arial" w:cs="FlandersArtSans-Regular,Arial"/>
        </w:rPr>
      </w:pPr>
      <w:r w:rsidRPr="00066F8E">
        <w:rPr>
          <w:rFonts w:eastAsia="FlandersArtSans-Regular" w:cs="FlandersArtSans-Regular"/>
        </w:rPr>
        <w:t xml:space="preserve">voor elke </w:t>
      </w:r>
      <w:r w:rsidR="00900EE6">
        <w:rPr>
          <w:rFonts w:eastAsia="FlandersArtSans-Regular" w:cs="FlandersArtSans-Regular"/>
        </w:rPr>
        <w:t>ondernemer</w:t>
      </w:r>
      <w:r w:rsidRPr="00066F8E">
        <w:rPr>
          <w:rFonts w:eastAsia="FlandersArtSans-Regular" w:cs="FlandersArtSans-Regular"/>
        </w:rPr>
        <w:t xml:space="preserve"> op wiens draagkracht de inschrijver beroep doet</w:t>
      </w:r>
      <w:r w:rsidR="009D6EFC" w:rsidRPr="00066F8E">
        <w:rPr>
          <w:rFonts w:eastAsia="FlandersArtSans-Regular" w:cs="FlandersArtSans-Regular"/>
        </w:rPr>
        <w:t xml:space="preserve"> </w:t>
      </w:r>
      <w:r w:rsidR="009D6EFC" w:rsidRPr="00066F8E">
        <w:t>met het oog op het voldoen aan de selectiecriteria</w:t>
      </w:r>
      <w:r w:rsidRPr="00066F8E">
        <w:rPr>
          <w:rFonts w:eastAsia="FlandersArtSans-Regular" w:cs="FlandersArtSans-Regular"/>
        </w:rPr>
        <w:t xml:space="preserve"> (zie </w:t>
      </w:r>
      <w:r w:rsidRPr="00066F8E">
        <w:rPr>
          <w:rStyle w:val="KruisverwijzingChar"/>
        </w:rPr>
        <w:fldChar w:fldCharType="begin"/>
      </w:r>
      <w:r w:rsidRPr="00066F8E">
        <w:rPr>
          <w:rStyle w:val="KruisverwijzingChar"/>
        </w:rPr>
        <w:instrText xml:space="preserve"> REF _Ref520807086 \r \h </w:instrText>
      </w:r>
      <w:r w:rsidR="00B35D9D" w:rsidRPr="00066F8E">
        <w:rPr>
          <w:rStyle w:val="KruisverwijzingChar"/>
        </w:rPr>
        <w:instrText xml:space="preserve"> \* MERGEFORMAT </w:instrText>
      </w:r>
      <w:r w:rsidRPr="00066F8E">
        <w:rPr>
          <w:rStyle w:val="KruisverwijzingChar"/>
        </w:rPr>
      </w:r>
      <w:r w:rsidRPr="00066F8E">
        <w:rPr>
          <w:rStyle w:val="KruisverwijzingChar"/>
        </w:rPr>
        <w:fldChar w:fldCharType="separate"/>
      </w:r>
      <w:r w:rsidR="00B43E58" w:rsidRPr="00066F8E">
        <w:rPr>
          <w:rStyle w:val="KruisverwijzingChar"/>
        </w:rPr>
        <w:t>2.3.3</w:t>
      </w:r>
      <w:r w:rsidRPr="00066F8E">
        <w:rPr>
          <w:rStyle w:val="KruisverwijzingChar"/>
        </w:rPr>
        <w:fldChar w:fldCharType="end"/>
      </w:r>
      <w:r w:rsidRPr="00066F8E">
        <w:rPr>
          <w:rFonts w:eastAsia="FlandersArtSans-Regular,Arial" w:cs="FlandersArtSans-Regular,Arial"/>
        </w:rPr>
        <w:t>);</w:t>
      </w:r>
    </w:p>
    <w:p w14:paraId="3575CB1D" w14:textId="21643293" w:rsidR="000D19E7" w:rsidRPr="00066F8E" w:rsidRDefault="000D19E7" w:rsidP="000D19E7">
      <w:pPr>
        <w:rPr>
          <w:rFonts w:cs="Arial"/>
        </w:rPr>
      </w:pPr>
    </w:p>
    <w:p w14:paraId="02FDF679" w14:textId="77777777" w:rsidR="000D19E7" w:rsidRPr="00066F8E" w:rsidRDefault="5DAA6DCC" w:rsidP="5DAA6DCC">
      <w:pPr>
        <w:rPr>
          <w:rFonts w:eastAsia="FlandersArtSans-Regular,Arial" w:cs="FlandersArtSans-Regular,Arial"/>
          <w:b/>
          <w:bCs/>
        </w:rPr>
      </w:pPr>
      <w:r w:rsidRPr="00066F8E">
        <w:rPr>
          <w:rFonts w:eastAsia="FlandersArtSans-Regular" w:cs="FlandersArtSans-Regular"/>
          <w:b/>
          <w:bCs/>
          <w:u w:val="single"/>
        </w:rPr>
        <w:t>Non-discriminatie</w:t>
      </w:r>
      <w:r w:rsidRPr="00066F8E">
        <w:rPr>
          <w:rFonts w:eastAsia="FlandersArtSans-Regular,Arial" w:cs="FlandersArtSans-Regular,Arial"/>
          <w:b/>
          <w:bCs/>
        </w:rPr>
        <w:t>:</w:t>
      </w:r>
    </w:p>
    <w:p w14:paraId="63E538C0" w14:textId="77777777" w:rsidR="000D19E7" w:rsidRPr="00066F8E" w:rsidRDefault="000D19E7" w:rsidP="000D19E7">
      <w:pPr>
        <w:rPr>
          <w:rFonts w:cs="Arial"/>
        </w:rPr>
      </w:pPr>
    </w:p>
    <w:p w14:paraId="6BBF11D0" w14:textId="14C838CC" w:rsidR="000D19E7" w:rsidRPr="00066F8E" w:rsidRDefault="000D19E7" w:rsidP="00A02D62">
      <w:pPr>
        <w:rPr>
          <w:rFonts w:eastAsia="FlandersArtSans-Regular,Arial" w:cs="FlandersArtSans-Regular,Arial"/>
        </w:rPr>
      </w:pPr>
      <w:r w:rsidRPr="00066F8E">
        <w:rPr>
          <w:rFonts w:eastAsia="FlandersArtSans-Regular" w:cs="FlandersArtSans-Regular"/>
        </w:rPr>
        <w:t>De aanbestedende overheid heeft, in elke fase van de plaatsingsprocedure, de mogelijkheid om de inschrijver uit te sluiten indien ze met elk passend middel aantoont dat de kandidaat of inschrijver de in artikel 7 van de Wet Overheidsopdrachten genoemde toepasselijke verplichtingen op het vlak van het milieu-, sociaal en arbeidsrecht, heeft geschonden.</w:t>
      </w:r>
      <w:r w:rsidR="00CA65A8" w:rsidRPr="00066F8E">
        <w:rPr>
          <w:rFonts w:eastAsia="FlandersArtSans-Regular" w:cs="FlandersArtSans-Regular"/>
        </w:rPr>
        <w:t xml:space="preserve"> Onder sociale wetgeving wordt onder meer verstaan de wetgeving opgenomen onder</w:t>
      </w:r>
      <w:r w:rsidR="002F6462" w:rsidRPr="00066F8E">
        <w:rPr>
          <w:rFonts w:eastAsia="FlandersArtSans-Regular" w:cs="FlandersArtSans-Regular"/>
        </w:rPr>
        <w:t xml:space="preserve"> </w:t>
      </w:r>
      <w:r w:rsidR="002F6462" w:rsidRPr="00066F8E">
        <w:rPr>
          <w:rStyle w:val="KruisverwijzingChar"/>
        </w:rPr>
        <w:fldChar w:fldCharType="begin"/>
      </w:r>
      <w:r w:rsidR="002F6462" w:rsidRPr="00066F8E">
        <w:rPr>
          <w:rStyle w:val="KruisverwijzingChar"/>
        </w:rPr>
        <w:instrText xml:space="preserve"> REF _Ref11402130 \r \h </w:instrText>
      </w:r>
      <w:r w:rsidR="0090589A" w:rsidRPr="00066F8E">
        <w:rPr>
          <w:rStyle w:val="KruisverwijzingChar"/>
        </w:rPr>
        <w:instrText xml:space="preserve"> \* MERGEFORMAT </w:instrText>
      </w:r>
      <w:r w:rsidR="002F6462" w:rsidRPr="00066F8E">
        <w:rPr>
          <w:rStyle w:val="KruisverwijzingChar"/>
        </w:rPr>
      </w:r>
      <w:r w:rsidR="002F6462" w:rsidRPr="00066F8E">
        <w:rPr>
          <w:rStyle w:val="KruisverwijzingChar"/>
        </w:rPr>
        <w:fldChar w:fldCharType="separate"/>
      </w:r>
      <w:r w:rsidR="00FC613E">
        <w:rPr>
          <w:rStyle w:val="KruisverwijzingChar"/>
        </w:rPr>
        <w:t>1.5.1</w:t>
      </w:r>
      <w:r w:rsidR="002F6462" w:rsidRPr="00066F8E">
        <w:rPr>
          <w:rStyle w:val="KruisverwijzingChar"/>
        </w:rPr>
        <w:fldChar w:fldCharType="end"/>
      </w:r>
      <w:r w:rsidR="00B25578" w:rsidRPr="00066F8E">
        <w:t>, b).</w:t>
      </w:r>
    </w:p>
    <w:p w14:paraId="6FB8AFB2" w14:textId="77777777" w:rsidR="000D19E7" w:rsidRPr="00066F8E" w:rsidRDefault="000D19E7" w:rsidP="000D19E7">
      <w:pPr>
        <w:rPr>
          <w:rFonts w:cs="Arial"/>
        </w:rPr>
      </w:pPr>
    </w:p>
    <w:p w14:paraId="1B393348" w14:textId="393AE171" w:rsidR="000D19E7" w:rsidRPr="00066F8E" w:rsidRDefault="5DAA6DCC" w:rsidP="009315B6">
      <w:pPr>
        <w:pStyle w:val="Kop3"/>
      </w:pPr>
      <w:bookmarkStart w:id="177" w:name="_Toc434325135"/>
      <w:bookmarkStart w:id="178" w:name="_Toc434486158"/>
      <w:bookmarkStart w:id="179" w:name="_Ref520806171"/>
      <w:bookmarkStart w:id="180" w:name="_Ref520807151"/>
      <w:bookmarkStart w:id="181" w:name="_Ref527639663"/>
      <w:bookmarkStart w:id="182" w:name="_Toc159853527"/>
      <w:r w:rsidRPr="00066F8E">
        <w:lastRenderedPageBreak/>
        <w:t>SELECTIECRITERIA</w:t>
      </w:r>
      <w:bookmarkEnd w:id="177"/>
      <w:bookmarkEnd w:id="178"/>
      <w:bookmarkEnd w:id="179"/>
      <w:bookmarkEnd w:id="180"/>
      <w:bookmarkEnd w:id="181"/>
      <w:bookmarkEnd w:id="182"/>
    </w:p>
    <w:p w14:paraId="22DAFD99" w14:textId="4EFE2887" w:rsidR="00180C5B" w:rsidRDefault="000D19E7" w:rsidP="00A02D62">
      <w:pPr>
        <w:rPr>
          <w:rFonts w:eastAsia="FlandersArtSans-Regular,Arial" w:cs="FlandersArtSans-Regular,Arial"/>
          <w:i/>
          <w:iCs/>
          <w:highlight w:val="yellow"/>
        </w:rPr>
      </w:pPr>
      <w:r w:rsidRPr="00066F8E">
        <w:rPr>
          <w:rFonts w:eastAsia="FlandersArtSans-Regular" w:cs="FlandersArtSans-Regular"/>
          <w:i/>
          <w:iCs/>
          <w:highlight w:val="yellow"/>
        </w:rPr>
        <w:t xml:space="preserve">(De selectiecriteria kunnen op drie verschillende aspecten betrekking hebben. De overheid moet er daarvan minstens één opnemen, maar een combinatie is mogelijk. </w:t>
      </w:r>
      <w:r w:rsidRPr="00066F8E">
        <w:rPr>
          <w:rFonts w:eastAsia="FlandersArtSans-Regular" w:cs="FlandersArtSans-Regular"/>
          <w:i/>
          <w:iCs/>
          <w:highlight w:val="yellow"/>
          <w:u w:val="single"/>
        </w:rPr>
        <w:t>Neem daarvoor één of meerdere van de onderstaande titels op</w:t>
      </w:r>
      <w:r w:rsidR="00597294" w:rsidRPr="00066F8E">
        <w:rPr>
          <w:rFonts w:eastAsia="FlandersArtSans-Regular" w:cs="FlandersArtSans-Regular"/>
          <w:i/>
          <w:iCs/>
          <w:highlight w:val="yellow"/>
          <w:u w:val="single"/>
        </w:rPr>
        <w:t xml:space="preserve"> en beschrijf de selectiecriteria waaraan de inschrijvers moeten voldoen. Beschrijf ook de vereiste bewijsmiddelen</w:t>
      </w:r>
      <w:r w:rsidR="00DE6E95" w:rsidRPr="00066F8E">
        <w:rPr>
          <w:rFonts w:eastAsia="FlandersArtSans-Regular,Arial" w:cs="FlandersArtSans-Regular,Arial"/>
          <w:i/>
          <w:iCs/>
          <w:highlight w:val="yellow"/>
        </w:rPr>
        <w:t xml:space="preserve">. </w:t>
      </w:r>
      <w:r w:rsidR="00180C5B" w:rsidRPr="00143884">
        <w:rPr>
          <w:rFonts w:cs="Arial"/>
          <w:i/>
          <w:highlight w:val="yellow"/>
        </w:rPr>
        <w:t xml:space="preserve">Of de inschrijver die informatie meteen dient toe te voegen aan de offerte, hangt af van de geraamde waarde van de opdracht (zie </w:t>
      </w:r>
      <w:r w:rsidR="00180C5B">
        <w:rPr>
          <w:rFonts w:cs="Arial"/>
          <w:i/>
          <w:highlight w:val="yellow"/>
        </w:rPr>
        <w:t xml:space="preserve">de kaders </w:t>
      </w:r>
      <w:r w:rsidR="00180C5B" w:rsidRPr="00143884">
        <w:rPr>
          <w:rFonts w:cs="Arial"/>
          <w:i/>
          <w:highlight w:val="yellow"/>
        </w:rPr>
        <w:t>onderaan</w:t>
      </w:r>
      <w:r w:rsidR="00180C5B">
        <w:rPr>
          <w:rFonts w:cs="Arial"/>
          <w:i/>
          <w:highlight w:val="yellow"/>
        </w:rPr>
        <w:t xml:space="preserve"> deze bepaling</w:t>
      </w:r>
      <w:r w:rsidR="00180C5B" w:rsidRPr="00143884">
        <w:rPr>
          <w:rFonts w:cs="Arial"/>
          <w:i/>
          <w:highlight w:val="yellow"/>
        </w:rPr>
        <w:t>).</w:t>
      </w:r>
    </w:p>
    <w:p w14:paraId="7C710F1E" w14:textId="45F9C8E6" w:rsidR="000D19E7" w:rsidRPr="00066F8E" w:rsidRDefault="00A42822" w:rsidP="00A02D62">
      <w:pPr>
        <w:rPr>
          <w:rFonts w:eastAsia="FlandersArtSans-Regular,Arial" w:cs="FlandersArtSans-Regular,Arial"/>
          <w:i/>
          <w:iCs/>
          <w:highlight w:val="yellow"/>
        </w:rPr>
      </w:pPr>
      <w:r>
        <w:rPr>
          <w:rFonts w:eastAsia="FlandersArtSans-Regular" w:cs="FlandersArtSans-Regular"/>
          <w:i/>
          <w:iCs/>
          <w:highlight w:val="yellow"/>
        </w:rPr>
        <w:t>(</w:t>
      </w:r>
      <w:r w:rsidR="00535FB5">
        <w:rPr>
          <w:rFonts w:eastAsia="FlandersArtSans-Regular" w:cs="FlandersArtSans-Regular"/>
          <w:i/>
          <w:iCs/>
          <w:highlight w:val="yellow"/>
        </w:rPr>
        <w:t xml:space="preserve">Bepaal bij elk selectiecriterium ook het </w:t>
      </w:r>
      <w:r w:rsidR="00535FB5" w:rsidRPr="00535FB5">
        <w:rPr>
          <w:rFonts w:eastAsia="FlandersArtSans-Regular" w:cs="FlandersArtSans-Regular"/>
          <w:i/>
          <w:iCs/>
          <w:highlight w:val="yellow"/>
          <w:u w:val="single"/>
        </w:rPr>
        <w:t>minimaal te behalen niveau</w:t>
      </w:r>
      <w:r w:rsidR="00535FB5">
        <w:rPr>
          <w:rFonts w:eastAsia="FlandersArtSans-Regular" w:cs="FlandersArtSans-Regular"/>
          <w:i/>
          <w:iCs/>
          <w:highlight w:val="yellow"/>
        </w:rPr>
        <w:t xml:space="preserve">. Als er bij een selectiecriterium geen minimaal niveau bepaald wordt, moet er een extra selectiecriterium toegevoegd worden binnen dezelfde categorie dat wel een minimaal niveau heeft. </w:t>
      </w:r>
      <w:r w:rsidR="000D19E7" w:rsidRPr="00066F8E">
        <w:rPr>
          <w:rFonts w:eastAsia="FlandersArtSans-Regular" w:cs="FlandersArtSans-Regular"/>
          <w:i/>
          <w:iCs/>
          <w:highlight w:val="yellow"/>
        </w:rPr>
        <w:t>In geval van percelen kunnen de minima bepaald worden zowel voor elk perceel afzonderlijk als voor de gunning van meerdere percelen aan dezelfde inschrijver.)</w:t>
      </w:r>
    </w:p>
    <w:p w14:paraId="185DFA6C" w14:textId="77777777" w:rsidR="000D19E7" w:rsidRPr="00066F8E" w:rsidRDefault="000D19E7" w:rsidP="00A02D62">
      <w:pPr>
        <w:rPr>
          <w:rFonts w:cs="Arial"/>
          <w:i/>
          <w:highlight w:val="yellow"/>
        </w:rPr>
      </w:pPr>
    </w:p>
    <w:p w14:paraId="685CB2E9" w14:textId="7CE110C7" w:rsidR="000D19E7" w:rsidRPr="00066F8E" w:rsidRDefault="5DAA6DCC" w:rsidP="00A02D62">
      <w:pPr>
        <w:rPr>
          <w:rFonts w:eastAsia="FlandersArtSans-Regular,Arial" w:cs="FlandersArtSans-Regular,Arial"/>
        </w:rPr>
      </w:pPr>
      <w:r w:rsidRPr="00066F8E">
        <w:rPr>
          <w:rFonts w:eastAsia="FlandersArtSans-Regular" w:cs="FlandersArtSans-Regular"/>
        </w:rPr>
        <w:t>De inschrijver dient te voldoen aan onderstaande selectiecriteria:</w:t>
      </w:r>
    </w:p>
    <w:p w14:paraId="47487EE5" w14:textId="77777777" w:rsidR="000D19E7" w:rsidRPr="00066F8E" w:rsidRDefault="000D19E7" w:rsidP="000D19E7">
      <w:pPr>
        <w:rPr>
          <w:rFonts w:cs="Arial"/>
          <w:highlight w:val="cyan"/>
        </w:rPr>
      </w:pPr>
    </w:p>
    <w:p w14:paraId="4338E065" w14:textId="77777777" w:rsidR="000D19E7" w:rsidRPr="00066F8E" w:rsidRDefault="5DAA6DCC" w:rsidP="008C502E">
      <w:pPr>
        <w:pStyle w:val="Lijstalinea"/>
        <w:numPr>
          <w:ilvl w:val="0"/>
          <w:numId w:val="35"/>
        </w:numPr>
        <w:rPr>
          <w:rFonts w:eastAsia="FlandersArtSans-Regular,Arial" w:cs="FlandersArtSans-Regular,Arial"/>
          <w:b/>
          <w:bCs/>
          <w:u w:val="single"/>
        </w:rPr>
      </w:pPr>
      <w:bookmarkStart w:id="183" w:name="_Hlk512594597"/>
      <w:r w:rsidRPr="00066F8E">
        <w:rPr>
          <w:rFonts w:eastAsia="FlandersArtSans-Regular" w:cs="FlandersArtSans-Regular"/>
          <w:b/>
          <w:bCs/>
          <w:u w:val="single"/>
        </w:rPr>
        <w:t>Geschiktheid om de beroepsactiviteit uit te oefenen</w:t>
      </w:r>
      <w:r w:rsidRPr="00066F8E">
        <w:rPr>
          <w:rFonts w:eastAsia="FlandersArtSans-Regular,Arial" w:cs="FlandersArtSans-Regular,Arial"/>
          <w:b/>
          <w:bCs/>
          <w:u w:val="single"/>
        </w:rPr>
        <w:t>:</w:t>
      </w:r>
      <w:bookmarkEnd w:id="183"/>
    </w:p>
    <w:p w14:paraId="78056E49" w14:textId="77777777" w:rsidR="000D19E7" w:rsidRPr="00066F8E" w:rsidRDefault="000D19E7" w:rsidP="000D19E7">
      <w:pPr>
        <w:rPr>
          <w:rFonts w:cs="Arial"/>
        </w:rPr>
      </w:pPr>
    </w:p>
    <w:p w14:paraId="0364E06F" w14:textId="77777777" w:rsidR="000D19E7" w:rsidRPr="00066F8E" w:rsidRDefault="5DAA6DCC" w:rsidP="5DAA6DCC">
      <w:pPr>
        <w:ind w:left="708"/>
        <w:rPr>
          <w:rFonts w:eastAsia="FlandersArtSans-Regular" w:cs="FlandersArtSans-Regular"/>
        </w:rPr>
      </w:pPr>
      <w:r w:rsidRPr="00066F8E">
        <w:rPr>
          <w:rFonts w:eastAsia="FlandersArtSans-Regular" w:cs="FlandersArtSans-Regular"/>
        </w:rPr>
        <w:t>De vereisten met betrekking tot de geschiktheid om de beroepsactiviteit uit te oefenen zijn:</w:t>
      </w:r>
    </w:p>
    <w:p w14:paraId="5002A3D1" w14:textId="0B5AE5B3" w:rsidR="000D19E7" w:rsidRPr="00066F8E" w:rsidRDefault="5DAA6DCC" w:rsidP="5DAA6DCC">
      <w:pPr>
        <w:ind w:left="708"/>
        <w:rPr>
          <w:rFonts w:eastAsia="FlandersArtSans-Regular" w:cs="FlandersArtSans-Regular"/>
        </w:rPr>
      </w:pPr>
      <w:r w:rsidRPr="005938ED">
        <w:rPr>
          <w:rFonts w:eastAsia="FlandersArtSans-Regular" w:cs="FlandersArtSans-Regular"/>
          <w:highlight w:val="yellow"/>
        </w:rPr>
        <w:t>…</w:t>
      </w:r>
      <w:r w:rsidRPr="00066F8E">
        <w:rPr>
          <w:rFonts w:eastAsia="FlandersArtSans-Regular" w:cs="FlandersArtSans-Regular"/>
        </w:rPr>
        <w:t xml:space="preserve"> </w:t>
      </w:r>
    </w:p>
    <w:p w14:paraId="392AA7D8" w14:textId="3475DC91" w:rsidR="00851286" w:rsidRPr="00066F8E" w:rsidRDefault="00851286" w:rsidP="5DAA6DCC">
      <w:pPr>
        <w:ind w:left="708"/>
        <w:rPr>
          <w:rFonts w:eastAsia="FlandersArtSans-Regular" w:cs="FlandersArtSans-Regular"/>
        </w:rPr>
      </w:pPr>
    </w:p>
    <w:p w14:paraId="2670893C" w14:textId="77777777" w:rsidR="00851286" w:rsidRPr="00066F8E" w:rsidRDefault="00851286" w:rsidP="00851286">
      <w:pPr>
        <w:ind w:left="708"/>
        <w:rPr>
          <w:rFonts w:eastAsia="FlandersArtSans-Regular" w:cs="FlandersArtSans-Regular"/>
        </w:rPr>
      </w:pPr>
      <w:r w:rsidRPr="00066F8E">
        <w:rPr>
          <w:rFonts w:eastAsia="FlandersArtSans-Regular" w:cs="FlandersArtSans-Regular"/>
        </w:rPr>
        <w:t>De inschrijver bewijst zijn geschiktheid om de beroepsactiviteit uit te oefenen aan de hand van:</w:t>
      </w:r>
    </w:p>
    <w:p w14:paraId="289B6B03" w14:textId="464D83C2" w:rsidR="00851286" w:rsidRPr="00066F8E" w:rsidRDefault="00851286" w:rsidP="00851286">
      <w:pPr>
        <w:ind w:left="708"/>
        <w:rPr>
          <w:rFonts w:eastAsia="FlandersArtSans-Regular" w:cs="FlandersArtSans-Regular"/>
        </w:rPr>
      </w:pPr>
      <w:r w:rsidRPr="005938ED">
        <w:rPr>
          <w:rFonts w:eastAsia="FlandersArtSans-Regular" w:cs="FlandersArtSans-Regular"/>
          <w:highlight w:val="yellow"/>
        </w:rPr>
        <w:t>…</w:t>
      </w:r>
    </w:p>
    <w:p w14:paraId="2B064D81" w14:textId="77777777" w:rsidR="000D19E7" w:rsidRPr="00066F8E" w:rsidRDefault="000D19E7" w:rsidP="000D19E7">
      <w:pPr>
        <w:rPr>
          <w:rFonts w:eastAsia="FlandersArtSans-Regular" w:cs="FlandersArtSans-Regular"/>
        </w:rPr>
      </w:pPr>
    </w:p>
    <w:p w14:paraId="2BD8163F" w14:textId="77777777" w:rsidR="000D19E7" w:rsidRPr="00066F8E" w:rsidRDefault="5DAA6DCC" w:rsidP="008C502E">
      <w:pPr>
        <w:pStyle w:val="Lijstalinea"/>
        <w:numPr>
          <w:ilvl w:val="0"/>
          <w:numId w:val="35"/>
        </w:numPr>
        <w:rPr>
          <w:rFonts w:eastAsia="FlandersArtSans-Regular,Arial" w:cs="FlandersArtSans-Regular,Arial"/>
          <w:b/>
          <w:bCs/>
          <w:u w:val="single"/>
        </w:rPr>
      </w:pPr>
      <w:r w:rsidRPr="00066F8E">
        <w:rPr>
          <w:rFonts w:eastAsia="FlandersArtSans-Regular" w:cs="FlandersArtSans-Regular"/>
          <w:b/>
          <w:bCs/>
          <w:u w:val="single"/>
        </w:rPr>
        <w:t>Economische en financiële draagkracht:</w:t>
      </w:r>
    </w:p>
    <w:p w14:paraId="1BDA3433" w14:textId="77777777" w:rsidR="000D19E7" w:rsidRPr="00066F8E" w:rsidRDefault="000D19E7" w:rsidP="000D19E7">
      <w:pPr>
        <w:rPr>
          <w:rFonts w:eastAsia="FlandersArtSans-Regular" w:cs="FlandersArtSans-Regular"/>
        </w:rPr>
      </w:pPr>
    </w:p>
    <w:p w14:paraId="40DAABF4" w14:textId="2A3B1340" w:rsidR="003C49B4" w:rsidRPr="00066F8E" w:rsidRDefault="5DAA6DCC" w:rsidP="00184641">
      <w:pPr>
        <w:ind w:left="708"/>
        <w:rPr>
          <w:rFonts w:eastAsia="FlandersArtSans-Regular" w:cs="FlandersArtSans-Regular"/>
        </w:rPr>
      </w:pPr>
      <w:r w:rsidRPr="00066F8E">
        <w:rPr>
          <w:rFonts w:eastAsia="FlandersArtSans-Regular" w:cs="FlandersArtSans-Regular"/>
        </w:rPr>
        <w:t>De minimale vereisten qua economische en financiële draagkracht zijn:</w:t>
      </w:r>
      <w:r w:rsidR="003C49B4" w:rsidRPr="00066F8E">
        <w:rPr>
          <w:rFonts w:eastAsia="FlandersArtSans-Regular" w:cs="FlandersArtSans-Regular"/>
        </w:rPr>
        <w:t xml:space="preserve"> </w:t>
      </w:r>
    </w:p>
    <w:p w14:paraId="3951A2DF" w14:textId="77777777" w:rsidR="000D19E7" w:rsidRPr="00066F8E" w:rsidRDefault="5DAA6DCC" w:rsidP="00B26DD6">
      <w:pPr>
        <w:tabs>
          <w:tab w:val="num" w:pos="1134"/>
        </w:tabs>
        <w:ind w:left="1134" w:hanging="283"/>
        <w:rPr>
          <w:rFonts w:eastAsia="FlandersArtSans-Regular" w:cs="FlandersArtSans-Regular"/>
          <w:highlight w:val="yellow"/>
        </w:rPr>
      </w:pPr>
      <w:r w:rsidRPr="00066F8E">
        <w:rPr>
          <w:rFonts w:eastAsia="FlandersArtSans-Regular" w:cs="FlandersArtSans-Regular"/>
          <w:highlight w:val="yellow"/>
        </w:rPr>
        <w:t xml:space="preserve">… </w:t>
      </w:r>
    </w:p>
    <w:p w14:paraId="2BAE6972" w14:textId="0D57D4A8" w:rsidR="000D19E7" w:rsidRPr="00066F8E" w:rsidRDefault="000D19E7" w:rsidP="000D19E7">
      <w:pPr>
        <w:rPr>
          <w:rFonts w:eastAsia="FlandersArtSans-Regular" w:cs="FlandersArtSans-Regular"/>
        </w:rPr>
      </w:pPr>
    </w:p>
    <w:p w14:paraId="1584F66D" w14:textId="2AB92DBE" w:rsidR="00683E71" w:rsidRPr="00066F8E" w:rsidRDefault="00683E71" w:rsidP="00683E71">
      <w:pPr>
        <w:ind w:left="708"/>
        <w:rPr>
          <w:rFonts w:eastAsia="FlandersArtSans-Regular" w:cs="FlandersArtSans-Regular"/>
        </w:rPr>
      </w:pPr>
      <w:r w:rsidRPr="00066F8E">
        <w:rPr>
          <w:rFonts w:eastAsia="FlandersArtSans-Regular" w:cs="FlandersArtSans-Regular"/>
        </w:rPr>
        <w:t>De inschrijver bewijst zijn economische en financiële draagkracht aan de hand van:</w:t>
      </w:r>
    </w:p>
    <w:p w14:paraId="5E9E826F" w14:textId="2CE2D563" w:rsidR="00683E71" w:rsidRPr="00066F8E" w:rsidRDefault="00683E71" w:rsidP="003C0DF2">
      <w:pPr>
        <w:ind w:left="1134" w:hanging="283"/>
        <w:rPr>
          <w:rFonts w:eastAsia="FlandersArtSans-Regular" w:cs="FlandersArtSans-Regular"/>
        </w:rPr>
      </w:pPr>
      <w:r w:rsidRPr="00066F8E">
        <w:rPr>
          <w:rFonts w:eastAsia="FlandersArtSans-Regular" w:cs="FlandersArtSans-Regular"/>
          <w:highlight w:val="yellow"/>
        </w:rPr>
        <w:t>…</w:t>
      </w:r>
      <w:r w:rsidRPr="00066F8E">
        <w:rPr>
          <w:rFonts w:eastAsia="FlandersArtSans-Regular" w:cs="FlandersArtSans-Regular"/>
        </w:rPr>
        <w:t xml:space="preserve"> </w:t>
      </w:r>
    </w:p>
    <w:p w14:paraId="7D85EA93" w14:textId="77777777" w:rsidR="00683E71" w:rsidRPr="00066F8E" w:rsidRDefault="00683E71" w:rsidP="000D19E7">
      <w:pPr>
        <w:rPr>
          <w:rFonts w:eastAsia="FlandersArtSans-Regular" w:cs="FlandersArtSans-Regular"/>
        </w:rPr>
      </w:pPr>
    </w:p>
    <w:p w14:paraId="5D0FFB4D" w14:textId="77777777" w:rsidR="000D19E7" w:rsidRPr="00066F8E" w:rsidRDefault="5DAA6DCC" w:rsidP="008C502E">
      <w:pPr>
        <w:pStyle w:val="Lijstalinea"/>
        <w:numPr>
          <w:ilvl w:val="0"/>
          <w:numId w:val="35"/>
        </w:numPr>
        <w:rPr>
          <w:rFonts w:eastAsia="FlandersArtSans-Regular,Arial" w:cs="FlandersArtSans-Regular,Arial"/>
          <w:b/>
          <w:bCs/>
          <w:u w:val="single"/>
        </w:rPr>
      </w:pPr>
      <w:r w:rsidRPr="00066F8E">
        <w:rPr>
          <w:rFonts w:eastAsia="FlandersArtSans-Regular" w:cs="FlandersArtSans-Regular"/>
          <w:b/>
          <w:bCs/>
          <w:u w:val="single"/>
        </w:rPr>
        <w:t>Technische en beroepsbekwaamheid:</w:t>
      </w:r>
    </w:p>
    <w:p w14:paraId="49289E5A" w14:textId="77777777" w:rsidR="000D19E7" w:rsidRPr="00066F8E" w:rsidRDefault="000D19E7" w:rsidP="000D19E7">
      <w:pPr>
        <w:rPr>
          <w:rFonts w:eastAsia="FlandersArtSans-Regular" w:cs="FlandersArtSans-Regular"/>
        </w:rPr>
      </w:pPr>
    </w:p>
    <w:p w14:paraId="364FB352" w14:textId="77777777" w:rsidR="000D19E7" w:rsidRPr="00066F8E" w:rsidRDefault="5DAA6DCC" w:rsidP="00683E71">
      <w:pPr>
        <w:ind w:left="708"/>
        <w:rPr>
          <w:rFonts w:eastAsia="FlandersArtSans-Regular" w:cs="FlandersArtSans-Regular"/>
        </w:rPr>
      </w:pPr>
      <w:r w:rsidRPr="00066F8E">
        <w:rPr>
          <w:rFonts w:eastAsia="FlandersArtSans-Regular" w:cs="FlandersArtSans-Regular"/>
        </w:rPr>
        <w:t>De minimale vereisten qua technische en beroepsbekwaamheid zijn:</w:t>
      </w:r>
    </w:p>
    <w:p w14:paraId="66D62A84" w14:textId="7F721826" w:rsidR="00683E71" w:rsidRPr="00066F8E" w:rsidRDefault="00D207BB" w:rsidP="00B26DD6">
      <w:pPr>
        <w:tabs>
          <w:tab w:val="num" w:pos="1134"/>
        </w:tabs>
        <w:ind w:left="1134" w:hanging="283"/>
        <w:rPr>
          <w:rFonts w:eastAsia="FlandersArtSans-Regular" w:cs="FlandersArtSans-Regular"/>
        </w:rPr>
      </w:pPr>
      <w:r w:rsidRPr="00066F8E">
        <w:rPr>
          <w:rFonts w:eastAsia="FlandersArtSans-Regular" w:cs="FlandersArtSans-Regular"/>
          <w:highlight w:val="yellow"/>
        </w:rPr>
        <w:t>…</w:t>
      </w:r>
    </w:p>
    <w:p w14:paraId="12CC1AC1" w14:textId="6F1B9DBB" w:rsidR="00683E71" w:rsidRPr="00066F8E" w:rsidRDefault="00B26DD6" w:rsidP="00683E71">
      <w:pPr>
        <w:ind w:left="708"/>
        <w:rPr>
          <w:rFonts w:eastAsia="FlandersArtSans-Regular" w:cs="FlandersArtSans-Regular"/>
        </w:rPr>
      </w:pPr>
      <w:r w:rsidRPr="00066F8E">
        <w:rPr>
          <w:rFonts w:eastAsia="FlandersArtSans-Regular" w:cs="FlandersArtSans-Regular"/>
        </w:rPr>
        <w:br/>
      </w:r>
      <w:r w:rsidR="00683E71" w:rsidRPr="00066F8E">
        <w:rPr>
          <w:rFonts w:eastAsia="FlandersArtSans-Regular" w:cs="FlandersArtSans-Regular"/>
        </w:rPr>
        <w:t>De inschrijver bewijst zijn technische en beroepsbekwaamheid aan de hand van:</w:t>
      </w:r>
    </w:p>
    <w:p w14:paraId="3B2B1855" w14:textId="77777777" w:rsidR="00683E71" w:rsidRPr="00066F8E" w:rsidRDefault="00683E71" w:rsidP="00B26DD6">
      <w:pPr>
        <w:ind w:left="1134" w:hanging="283"/>
        <w:rPr>
          <w:rFonts w:eastAsia="FlandersArtSans-Regular" w:cs="FlandersArtSans-Regular"/>
        </w:rPr>
      </w:pPr>
      <w:r w:rsidRPr="00066F8E">
        <w:rPr>
          <w:rFonts w:eastAsia="FlandersArtSans-Regular" w:cs="FlandersArtSans-Regular"/>
          <w:highlight w:val="yellow"/>
        </w:rPr>
        <w:t>…</w:t>
      </w:r>
      <w:r w:rsidRPr="00066F8E">
        <w:rPr>
          <w:rFonts w:eastAsia="FlandersArtSans-Regular" w:cs="FlandersArtSans-Regular"/>
        </w:rPr>
        <w:t xml:space="preserve"> </w:t>
      </w:r>
    </w:p>
    <w:p w14:paraId="7304F123" w14:textId="77777777" w:rsidR="00683E71" w:rsidRPr="00066F8E" w:rsidRDefault="00683E71" w:rsidP="00851286">
      <w:pPr>
        <w:rPr>
          <w:rFonts w:eastAsia="FlandersArtSans-Regular" w:cs="FlandersArtSans-Regular"/>
        </w:rPr>
      </w:pPr>
    </w:p>
    <w:p w14:paraId="09EEE968" w14:textId="77777777" w:rsidR="00851286" w:rsidRPr="00066F8E" w:rsidRDefault="00851286" w:rsidP="00851286">
      <w:pPr>
        <w:pBdr>
          <w:top w:val="single" w:sz="4" w:space="1" w:color="auto"/>
          <w:left w:val="single" w:sz="4" w:space="4" w:color="auto"/>
          <w:bottom w:val="single" w:sz="4" w:space="1" w:color="auto"/>
          <w:right w:val="single" w:sz="4" w:space="4" w:color="auto"/>
        </w:pBdr>
        <w:rPr>
          <w:rFonts w:cs="Arial"/>
        </w:rPr>
      </w:pPr>
    </w:p>
    <w:p w14:paraId="2D7CEDBC" w14:textId="58A672A2" w:rsidR="00851286" w:rsidRPr="00066F8E" w:rsidRDefault="00851286" w:rsidP="00851286">
      <w:pPr>
        <w:pBdr>
          <w:top w:val="single" w:sz="4" w:space="1" w:color="auto"/>
          <w:left w:val="single" w:sz="4" w:space="4" w:color="auto"/>
          <w:bottom w:val="single" w:sz="4" w:space="1" w:color="auto"/>
          <w:right w:val="single" w:sz="4" w:space="4" w:color="auto"/>
        </w:pBdr>
        <w:rPr>
          <w:rFonts w:eastAsia="FlandersArtSans-Regular,Arial" w:cs="FlandersArtSans-Regular,Arial"/>
        </w:rPr>
      </w:pPr>
      <w:r w:rsidRPr="00066F8E">
        <w:rPr>
          <w:rFonts w:eastAsia="FlandersArtSans-Regular" w:cs="FlandersArtSans-Regular"/>
        </w:rPr>
        <w:t xml:space="preserve">De inschrijver dient de vereiste </w:t>
      </w:r>
      <w:r w:rsidRPr="00066F8E">
        <w:rPr>
          <w:rFonts w:eastAsia="FlandersArtSans-Regular" w:cs="FlandersArtSans-Regular"/>
          <w:u w:val="single"/>
        </w:rPr>
        <w:t>bewijs</w:t>
      </w:r>
      <w:r w:rsidR="00A51014" w:rsidRPr="00066F8E">
        <w:rPr>
          <w:rFonts w:eastAsia="FlandersArtSans-Regular" w:cs="FlandersArtSans-Regular"/>
          <w:u w:val="single"/>
        </w:rPr>
        <w:t>middelen</w:t>
      </w:r>
      <w:r w:rsidRPr="00066F8E">
        <w:rPr>
          <w:rFonts w:eastAsia="FlandersArtSans-Regular" w:cs="FlandersArtSans-Regular"/>
          <w:u w:val="single"/>
        </w:rPr>
        <w:t xml:space="preserve"> toe te voegen aan de offerte</w:t>
      </w:r>
      <w:r w:rsidRPr="00066F8E">
        <w:rPr>
          <w:rFonts w:eastAsia="FlandersArtSans-Regular,Arial" w:cs="FlandersArtSans-Regular,Arial"/>
        </w:rPr>
        <w:t>.</w:t>
      </w:r>
    </w:p>
    <w:p w14:paraId="2CB90C8E" w14:textId="77777777" w:rsidR="00851286" w:rsidRPr="00066F8E" w:rsidRDefault="00851286" w:rsidP="00851286">
      <w:pPr>
        <w:pBdr>
          <w:top w:val="single" w:sz="4" w:space="1" w:color="auto"/>
          <w:left w:val="single" w:sz="4" w:space="4" w:color="auto"/>
          <w:bottom w:val="single" w:sz="4" w:space="1" w:color="auto"/>
          <w:right w:val="single" w:sz="4" w:space="4" w:color="auto"/>
        </w:pBdr>
        <w:rPr>
          <w:rFonts w:cs="Arial"/>
        </w:rPr>
      </w:pPr>
    </w:p>
    <w:p w14:paraId="76405D40" w14:textId="35114179" w:rsidR="00BD1B47" w:rsidRPr="00066F8E" w:rsidRDefault="00BD1B47" w:rsidP="000D19E7">
      <w:pPr>
        <w:rPr>
          <w:rFonts w:cs="Arial"/>
        </w:rPr>
      </w:pPr>
    </w:p>
    <w:p w14:paraId="4A20A984" w14:textId="46A713D6" w:rsidR="000D19E7" w:rsidRPr="00066F8E" w:rsidRDefault="5DAA6DCC" w:rsidP="009315B6">
      <w:pPr>
        <w:pStyle w:val="Kop3"/>
      </w:pPr>
      <w:bookmarkStart w:id="184" w:name="_Toc434325136"/>
      <w:bookmarkStart w:id="185" w:name="_Toc434486159"/>
      <w:bookmarkStart w:id="186" w:name="_Ref520806078"/>
      <w:bookmarkStart w:id="187" w:name="_Ref520807086"/>
      <w:bookmarkStart w:id="188" w:name="_Ref520807118"/>
      <w:bookmarkStart w:id="189" w:name="_Ref520807167"/>
      <w:bookmarkStart w:id="190" w:name="_Toc159853528"/>
      <w:r w:rsidRPr="00066F8E">
        <w:lastRenderedPageBreak/>
        <w:t>BEROEP OP DRAAGKRACHT</w:t>
      </w:r>
      <w:bookmarkEnd w:id="184"/>
      <w:bookmarkEnd w:id="185"/>
      <w:bookmarkEnd w:id="186"/>
      <w:bookmarkEnd w:id="187"/>
      <w:bookmarkEnd w:id="188"/>
      <w:bookmarkEnd w:id="189"/>
      <w:bookmarkEnd w:id="190"/>
    </w:p>
    <w:p w14:paraId="451D849E" w14:textId="624D9F5D" w:rsidR="000D19E7" w:rsidRPr="00066F8E" w:rsidRDefault="009F352C" w:rsidP="00613307">
      <w:pPr>
        <w:rPr>
          <w:rFonts w:eastAsia="FlandersArtSans-Regular,Arial" w:cs="FlandersArtSans-Regular,Arial"/>
        </w:rPr>
      </w:pPr>
      <w:r w:rsidRPr="00066F8E">
        <w:rPr>
          <w:rFonts w:eastAsia="FlandersArtSans-Regular" w:cs="FlandersArtSans-Regular"/>
        </w:rPr>
        <w:t>De</w:t>
      </w:r>
      <w:r w:rsidR="000D19E7" w:rsidRPr="00066F8E">
        <w:rPr>
          <w:rFonts w:eastAsia="FlandersArtSans-Regular" w:cs="FlandersArtSans-Regular"/>
        </w:rPr>
        <w:t xml:space="preserve"> inschrijver </w:t>
      </w:r>
      <w:r w:rsidRPr="00066F8E">
        <w:rPr>
          <w:rFonts w:eastAsia="FlandersArtSans-Regular" w:cs="FlandersArtSans-Regular"/>
        </w:rPr>
        <w:t xml:space="preserve">kan </w:t>
      </w:r>
      <w:r w:rsidR="000D19E7" w:rsidRPr="00066F8E">
        <w:rPr>
          <w:rFonts w:eastAsia="FlandersArtSans-Regular" w:cs="FlandersArtSans-Regular"/>
        </w:rPr>
        <w:t xml:space="preserve">zich beroepen op de draagkracht van andere </w:t>
      </w:r>
      <w:r w:rsidR="00F40970">
        <w:rPr>
          <w:rFonts w:eastAsia="FlandersArtSans-Regular" w:cs="FlandersArtSans-Regular"/>
        </w:rPr>
        <w:t>ondernemers</w:t>
      </w:r>
      <w:r w:rsidR="000D19E7" w:rsidRPr="00066F8E">
        <w:rPr>
          <w:rFonts w:eastAsia="FlandersArtSans-Regular" w:cs="FlandersArtSans-Regular"/>
        </w:rPr>
        <w:t xml:space="preserve">, ongeacht de juridische aard van zijn band met die </w:t>
      </w:r>
      <w:r w:rsidR="00773F6D">
        <w:rPr>
          <w:rFonts w:eastAsia="FlandersArtSans-Regular" w:cs="FlandersArtSans-Regular"/>
        </w:rPr>
        <w:t>ondernemers</w:t>
      </w:r>
      <w:r w:rsidR="000D19E7" w:rsidRPr="00066F8E">
        <w:rPr>
          <w:rFonts w:eastAsia="FlandersArtSans-Regular" w:cs="FlandersArtSans-Regular"/>
        </w:rPr>
        <w:t xml:space="preserve">, met het oog op het voldoen aan de selectiecriteria uit </w:t>
      </w:r>
      <w:r w:rsidR="00E260E8" w:rsidRPr="00066F8E">
        <w:rPr>
          <w:rStyle w:val="KruisverwijzingChar"/>
        </w:rPr>
        <w:fldChar w:fldCharType="begin"/>
      </w:r>
      <w:r w:rsidR="00E260E8" w:rsidRPr="00066F8E">
        <w:rPr>
          <w:rStyle w:val="KruisverwijzingChar"/>
        </w:rPr>
        <w:instrText xml:space="preserve"> REF _Ref520806171 \r \h </w:instrText>
      </w:r>
      <w:r w:rsidR="00613307" w:rsidRPr="00066F8E">
        <w:rPr>
          <w:rStyle w:val="KruisverwijzingChar"/>
        </w:rPr>
        <w:instrText xml:space="preserve"> \* MERGEFORMAT </w:instrText>
      </w:r>
      <w:r w:rsidR="00E260E8" w:rsidRPr="00066F8E">
        <w:rPr>
          <w:rStyle w:val="KruisverwijzingChar"/>
        </w:rPr>
      </w:r>
      <w:r w:rsidR="00E260E8" w:rsidRPr="00066F8E">
        <w:rPr>
          <w:rStyle w:val="KruisverwijzingChar"/>
        </w:rPr>
        <w:fldChar w:fldCharType="separate"/>
      </w:r>
      <w:r w:rsidR="00E260E8" w:rsidRPr="00066F8E">
        <w:rPr>
          <w:rStyle w:val="KruisverwijzingChar"/>
        </w:rPr>
        <w:t>2.4.2</w:t>
      </w:r>
      <w:r w:rsidR="00E260E8" w:rsidRPr="00066F8E">
        <w:rPr>
          <w:rStyle w:val="KruisverwijzingChar"/>
        </w:rPr>
        <w:fldChar w:fldCharType="end"/>
      </w:r>
      <w:r w:rsidR="000D19E7" w:rsidRPr="00066F8E">
        <w:rPr>
          <w:rFonts w:eastAsia="FlandersArtSans-Regular" w:cs="FlandersArtSans-Regular"/>
        </w:rPr>
        <w:t xml:space="preserve"> (behalve voor criteria inzake de geschiktheid om de beroepsactiviteit uit te oefenen</w:t>
      </w:r>
      <w:r w:rsidR="000D19E7" w:rsidRPr="00066F8E">
        <w:rPr>
          <w:rFonts w:eastAsia="FlandersArtSans-Regular,Arial" w:cs="FlandersArtSans-Regular,Arial"/>
        </w:rPr>
        <w:t xml:space="preserve">). </w:t>
      </w:r>
    </w:p>
    <w:p w14:paraId="351EC184" w14:textId="77F2B57F" w:rsidR="0043511A" w:rsidRPr="00066F8E" w:rsidRDefault="0043511A" w:rsidP="00613307">
      <w:pPr>
        <w:rPr>
          <w:rFonts w:eastAsia="FlandersArtSans-Regular,Arial" w:cs="FlandersArtSans-Regular,Arial"/>
        </w:rPr>
      </w:pPr>
    </w:p>
    <w:p w14:paraId="3529D375" w14:textId="5B3DE305" w:rsidR="0043511A" w:rsidRPr="00066F8E" w:rsidRDefault="0043511A" w:rsidP="0043511A">
      <w:pPr>
        <w:ind w:left="708"/>
        <w:rPr>
          <w:rFonts w:cs="Arial"/>
        </w:rPr>
      </w:pPr>
      <w:r w:rsidRPr="00066F8E">
        <w:rPr>
          <w:rFonts w:cs="Arial"/>
          <w:u w:val="single"/>
        </w:rPr>
        <w:t>Opm.</w:t>
      </w:r>
      <w:r w:rsidRPr="00066F8E">
        <w:rPr>
          <w:rFonts w:cs="Arial"/>
        </w:rPr>
        <w:t>: het gewoon gebruik van onderaannemers, zonder dat de inschrijver beroep op draagkracht doet met het oog op het voldoen aan de selectiecriteria, blijft nog steeds een mogelijkheid tijdens de uitvoering van de opdracht.</w:t>
      </w:r>
    </w:p>
    <w:p w14:paraId="18757565" w14:textId="77777777" w:rsidR="000D19E7" w:rsidRPr="00066F8E" w:rsidRDefault="000D19E7" w:rsidP="00613307">
      <w:pPr>
        <w:rPr>
          <w:rFonts w:cs="Arial"/>
        </w:rPr>
      </w:pPr>
    </w:p>
    <w:p w14:paraId="6D256EEB" w14:textId="77777777" w:rsidR="000D19E7" w:rsidRPr="00066F8E" w:rsidRDefault="5DAA6DCC" w:rsidP="00613307">
      <w:pPr>
        <w:rPr>
          <w:rFonts w:eastAsia="FlandersArtSans-Regular,Arial" w:cs="FlandersArtSans-Regular,Arial"/>
        </w:rPr>
      </w:pPr>
      <w:r w:rsidRPr="00066F8E">
        <w:rPr>
          <w:rFonts w:eastAsia="FlandersArtSans-Regular" w:cs="FlandersArtSans-Regular"/>
        </w:rPr>
        <w:t>In geval van beroep op draagkracht, zijn de volgende regels van toepassing:</w:t>
      </w:r>
    </w:p>
    <w:p w14:paraId="501D154C" w14:textId="77777777" w:rsidR="000D19E7" w:rsidRPr="00066F8E" w:rsidRDefault="000D19E7" w:rsidP="00613307">
      <w:pPr>
        <w:rPr>
          <w:rFonts w:cs="Arial"/>
        </w:rPr>
      </w:pPr>
    </w:p>
    <w:p w14:paraId="11B79FC2" w14:textId="655A8AFB" w:rsidR="00613307" w:rsidRPr="00066F8E" w:rsidRDefault="000D19E7" w:rsidP="00613307">
      <w:pPr>
        <w:numPr>
          <w:ilvl w:val="0"/>
          <w:numId w:val="14"/>
        </w:numPr>
        <w:rPr>
          <w:rFonts w:eastAsia="FlandersArtSans-Regular,Arial" w:cs="FlandersArtSans-Regular,Arial"/>
          <w:color w:val="auto"/>
        </w:rPr>
      </w:pPr>
      <w:r w:rsidRPr="00066F8E">
        <w:rPr>
          <w:rFonts w:eastAsia="FlandersArtSans-Regular" w:cs="FlandersArtSans-Regular"/>
        </w:rPr>
        <w:t xml:space="preserve">De inschrijver voegt de nodige documenten toe aan zijn offerte, waaruit de </w:t>
      </w:r>
      <w:r w:rsidRPr="00066F8E">
        <w:rPr>
          <w:rFonts w:eastAsia="FlandersArtSans-Regular" w:cs="FlandersArtSans-Regular"/>
          <w:u w:val="single"/>
        </w:rPr>
        <w:t>verbintenis</w:t>
      </w:r>
      <w:r w:rsidRPr="00066F8E">
        <w:rPr>
          <w:rFonts w:eastAsia="FlandersArtSans-Regular" w:cs="FlandersArtSans-Regular"/>
        </w:rPr>
        <w:t xml:space="preserve"> van deze </w:t>
      </w:r>
      <w:r w:rsidR="00F40970">
        <w:rPr>
          <w:rFonts w:eastAsia="FlandersArtSans-Regular" w:cs="FlandersArtSans-Regular"/>
        </w:rPr>
        <w:t>ondernemers</w:t>
      </w:r>
      <w:r w:rsidRPr="00066F8E">
        <w:rPr>
          <w:rFonts w:eastAsia="FlandersArtSans-Regular" w:cs="FlandersArtSans-Regular"/>
        </w:rPr>
        <w:t xml:space="preserve"> blijkt om de voor de opdracht noodzakelijke middelen ter beschikking te stellen van de inschrijver.</w:t>
      </w:r>
    </w:p>
    <w:p w14:paraId="32C544AF" w14:textId="77777777" w:rsidR="00DC67F3" w:rsidRDefault="000D19E7" w:rsidP="00DC67F3">
      <w:pPr>
        <w:ind w:left="720"/>
        <w:rPr>
          <w:rFonts w:eastAsia="FlandersArtSans-Regular,Arial" w:cs="FlandersArtSans-Regular,Arial"/>
        </w:rPr>
      </w:pPr>
      <w:r w:rsidRPr="00066F8E">
        <w:rPr>
          <w:rFonts w:eastAsia="FlandersArtSans-Regular" w:cs="FlandersArtSans-Regular"/>
        </w:rPr>
        <w:t>Voor opmaak van de bovenvermelde verbintenis</w:t>
      </w:r>
      <w:r w:rsidR="00091D25" w:rsidRPr="00066F8E">
        <w:rPr>
          <w:rFonts w:eastAsia="FlandersArtSans-Regular" w:cs="FlandersArtSans-Regular"/>
        </w:rPr>
        <w:t>, zie</w:t>
      </w:r>
      <w:r w:rsidR="00501E0D" w:rsidRPr="00066F8E">
        <w:rPr>
          <w:rFonts w:eastAsia="FlandersArtSans-Regular" w:cs="FlandersArtSans-Regular"/>
        </w:rPr>
        <w:t xml:space="preserve"> </w:t>
      </w:r>
      <w:r w:rsidR="003B3F45" w:rsidRPr="00066F8E">
        <w:rPr>
          <w:rStyle w:val="KruisverwijzingChar"/>
        </w:rPr>
        <w:fldChar w:fldCharType="begin"/>
      </w:r>
      <w:r w:rsidR="003B3F45" w:rsidRPr="00066F8E">
        <w:rPr>
          <w:rStyle w:val="KruisverwijzingChar"/>
        </w:rPr>
        <w:instrText xml:space="preserve"> REF _Ref520806187 \r \h  \* MERGEFORMAT </w:instrText>
      </w:r>
      <w:r w:rsidR="003B3F45" w:rsidRPr="00066F8E">
        <w:rPr>
          <w:rStyle w:val="KruisverwijzingChar"/>
        </w:rPr>
      </w:r>
      <w:r w:rsidR="003B3F45" w:rsidRPr="00066F8E">
        <w:rPr>
          <w:rStyle w:val="KruisverwijzingChar"/>
        </w:rPr>
        <w:fldChar w:fldCharType="separate"/>
      </w:r>
      <w:r w:rsidR="00B43E58" w:rsidRPr="00066F8E">
        <w:rPr>
          <w:rStyle w:val="KruisverwijzingChar"/>
        </w:rPr>
        <w:t>2.5.3.3</w:t>
      </w:r>
      <w:r w:rsidR="003B3F45" w:rsidRPr="00066F8E">
        <w:rPr>
          <w:rStyle w:val="KruisverwijzingChar"/>
        </w:rPr>
        <w:fldChar w:fldCharType="end"/>
      </w:r>
      <w:r w:rsidR="00091D25" w:rsidRPr="00066F8E">
        <w:rPr>
          <w:rFonts w:eastAsia="FlandersArtSans-Regular,Arial" w:cs="FlandersArtSans-Regular,Arial"/>
        </w:rPr>
        <w:t>.</w:t>
      </w:r>
    </w:p>
    <w:p w14:paraId="06C6DC0E" w14:textId="7E1D95E1" w:rsidR="000D19E7" w:rsidRPr="00DC67F3" w:rsidRDefault="000D19E7" w:rsidP="00DC67F3">
      <w:pPr>
        <w:ind w:left="720"/>
        <w:rPr>
          <w:rStyle w:val="Hyperlink"/>
          <w:rFonts w:eastAsia="FlandersArtSans-Regular,Arial" w:cs="FlandersArtSans-Regular,Arial"/>
          <w:color w:val="1D1B11"/>
          <w:u w:val="none"/>
        </w:rPr>
      </w:pPr>
    </w:p>
    <w:p w14:paraId="15F4B797" w14:textId="1D7C0B5D" w:rsidR="000D19E7" w:rsidRPr="00066F8E" w:rsidRDefault="000D19E7" w:rsidP="00613307">
      <w:pPr>
        <w:numPr>
          <w:ilvl w:val="0"/>
          <w:numId w:val="14"/>
        </w:numPr>
        <w:rPr>
          <w:rFonts w:eastAsia="FlandersArtSans-Regular,Arial" w:cs="FlandersArtSans-Regular,Arial"/>
          <w:color w:val="auto"/>
        </w:rPr>
      </w:pPr>
      <w:r w:rsidRPr="00066F8E">
        <w:rPr>
          <w:rFonts w:eastAsia="FlandersArtSans-Regular" w:cs="FlandersArtSans-Regular"/>
        </w:rPr>
        <w:t xml:space="preserve">Op deze </w:t>
      </w:r>
      <w:r w:rsidR="00874F4C">
        <w:rPr>
          <w:rFonts w:eastAsia="FlandersArtSans-Regular" w:cs="FlandersArtSans-Regular"/>
        </w:rPr>
        <w:t>ondernemers</w:t>
      </w:r>
      <w:r w:rsidRPr="00066F8E">
        <w:rPr>
          <w:rFonts w:eastAsia="FlandersArtSans-Regular" w:cs="FlandersArtSans-Regular"/>
        </w:rPr>
        <w:t xml:space="preserve"> op wiens draagkracht men beroep doet, mogen geen uitsluitingsgronden van toepassing zijn zoals bedoeld in bepaling </w:t>
      </w:r>
      <w:r w:rsidR="00E260E8" w:rsidRPr="00066F8E">
        <w:rPr>
          <w:rStyle w:val="KruisverwijzingChar"/>
        </w:rPr>
        <w:fldChar w:fldCharType="begin"/>
      </w:r>
      <w:r w:rsidR="00E260E8" w:rsidRPr="00066F8E">
        <w:rPr>
          <w:rStyle w:val="KruisverwijzingChar"/>
        </w:rPr>
        <w:instrText xml:space="preserve"> REF _Ref520806203 \r \h </w:instrText>
      </w:r>
      <w:r w:rsidR="00613307" w:rsidRPr="00066F8E">
        <w:rPr>
          <w:rStyle w:val="KruisverwijzingChar"/>
        </w:rPr>
        <w:instrText xml:space="preserve"> \* MERGEFORMAT </w:instrText>
      </w:r>
      <w:r w:rsidR="00E260E8" w:rsidRPr="00066F8E">
        <w:rPr>
          <w:rStyle w:val="KruisverwijzingChar"/>
        </w:rPr>
      </w:r>
      <w:r w:rsidR="00E260E8" w:rsidRPr="00066F8E">
        <w:rPr>
          <w:rStyle w:val="KruisverwijzingChar"/>
        </w:rPr>
        <w:fldChar w:fldCharType="separate"/>
      </w:r>
      <w:r w:rsidR="00654056">
        <w:rPr>
          <w:rStyle w:val="KruisverwijzingChar"/>
        </w:rPr>
        <w:t>2.3.1</w:t>
      </w:r>
      <w:r w:rsidR="00E260E8" w:rsidRPr="00066F8E">
        <w:rPr>
          <w:rStyle w:val="KruisverwijzingChar"/>
        </w:rPr>
        <w:fldChar w:fldCharType="end"/>
      </w:r>
      <w:r w:rsidRPr="00066F8E">
        <w:rPr>
          <w:rStyle w:val="KruisverwijzingChar"/>
        </w:rPr>
        <w:t>,</w:t>
      </w:r>
      <w:r w:rsidRPr="00066F8E">
        <w:rPr>
          <w:rFonts w:eastAsia="FlandersArtSans-Regular" w:cs="FlandersArtSans-Regular"/>
        </w:rPr>
        <w:t xml:space="preserve"> onverminderd de mogelijkheid om corrigerende maatregelen te laten gelden.</w:t>
      </w:r>
    </w:p>
    <w:p w14:paraId="6833DFAA" w14:textId="77777777" w:rsidR="000D19E7" w:rsidRPr="00066F8E" w:rsidRDefault="000D19E7" w:rsidP="00613307">
      <w:pPr>
        <w:ind w:left="720"/>
        <w:rPr>
          <w:rFonts w:cs="Arial"/>
          <w:color w:val="auto"/>
        </w:rPr>
      </w:pPr>
    </w:p>
    <w:p w14:paraId="6F99BF25" w14:textId="3C5E5B04" w:rsidR="00613307" w:rsidRPr="00066F8E" w:rsidRDefault="5DAA6DCC" w:rsidP="00613307">
      <w:pPr>
        <w:numPr>
          <w:ilvl w:val="0"/>
          <w:numId w:val="14"/>
        </w:numPr>
        <w:rPr>
          <w:rStyle w:val="Hyperlink"/>
          <w:rFonts w:eastAsia="FlandersArtSans-Regular,Arial" w:cs="FlandersArtSans-Regular,Arial"/>
          <w:color w:val="auto"/>
          <w:u w:val="none"/>
        </w:rPr>
      </w:pPr>
      <w:r w:rsidRPr="00066F8E">
        <w:rPr>
          <w:rStyle w:val="Hyperlink"/>
          <w:rFonts w:eastAsia="FlandersArtSans-Regular" w:cs="FlandersArtSans-Regular"/>
          <w:color w:val="auto"/>
          <w:u w:val="none"/>
        </w:rPr>
        <w:t xml:space="preserve">Indien de </w:t>
      </w:r>
      <w:r w:rsidR="00E01801" w:rsidRPr="00066F8E">
        <w:rPr>
          <w:rStyle w:val="Hyperlink"/>
          <w:rFonts w:eastAsia="FlandersArtSans-Regular" w:cs="FlandersArtSans-Regular"/>
          <w:color w:val="auto"/>
          <w:u w:val="none"/>
        </w:rPr>
        <w:t xml:space="preserve">inschrijver </w:t>
      </w:r>
      <w:r w:rsidRPr="00066F8E">
        <w:rPr>
          <w:rStyle w:val="Hyperlink"/>
          <w:rFonts w:eastAsia="FlandersArtSans-Regular" w:cs="FlandersArtSans-Regular"/>
          <w:color w:val="auto"/>
          <w:u w:val="none"/>
        </w:rPr>
        <w:t>beroep doet op draagkracht in het kader van relevante beroepservaring, is hij verplicht om voor de uitvoering van de opdracht daadwerkelijk beroep te doen op de ondernemers op wiens draagkracht hij beroep doet.</w:t>
      </w:r>
    </w:p>
    <w:p w14:paraId="2918655C" w14:textId="514FC384" w:rsidR="000D19E7" w:rsidRPr="00066F8E" w:rsidRDefault="5DAA6DCC" w:rsidP="00613307">
      <w:pPr>
        <w:ind w:left="720"/>
        <w:rPr>
          <w:rStyle w:val="Hyperlink"/>
          <w:rFonts w:eastAsia="FlandersArtSans-Regular,Arial" w:cs="FlandersArtSans-Regular,Arial"/>
          <w:color w:val="auto"/>
          <w:u w:val="none"/>
        </w:rPr>
      </w:pPr>
      <w:r w:rsidRPr="00066F8E">
        <w:rPr>
          <w:rStyle w:val="Hyperlink"/>
          <w:rFonts w:eastAsia="FlandersArtSans-Regular" w:cs="FlandersArtSans-Regular"/>
          <w:color w:val="auto"/>
          <w:u w:val="none"/>
        </w:rPr>
        <w:t>Het inzetten van andere onderaannemers is onderworpen aan de voorafgaande toestemming van de aanbestedende overheid.</w:t>
      </w:r>
    </w:p>
    <w:p w14:paraId="27F543C7" w14:textId="77777777" w:rsidR="000D19E7" w:rsidRPr="00066F8E" w:rsidRDefault="000D19E7" w:rsidP="000D19E7">
      <w:pPr>
        <w:rPr>
          <w:rStyle w:val="Hyperlink"/>
          <w:rFonts w:cs="Arial"/>
          <w:color w:val="auto"/>
          <w:u w:val="none"/>
        </w:rPr>
      </w:pPr>
    </w:p>
    <w:p w14:paraId="27BF97DD" w14:textId="221E35BC" w:rsidR="00613307" w:rsidRPr="00066F8E" w:rsidRDefault="5DAA6DCC" w:rsidP="00613307">
      <w:pPr>
        <w:numPr>
          <w:ilvl w:val="0"/>
          <w:numId w:val="14"/>
        </w:numPr>
        <w:rPr>
          <w:rFonts w:eastAsia="FlandersArtSans-Regular,Arial" w:cs="FlandersArtSans-Regular,Arial"/>
          <w:color w:val="auto"/>
        </w:rPr>
      </w:pPr>
      <w:r w:rsidRPr="00066F8E">
        <w:rPr>
          <w:rFonts w:eastAsia="FlandersArtSans-Regular" w:cs="FlandersArtSans-Regular"/>
          <w:i/>
          <w:iCs/>
          <w:highlight w:val="yellow"/>
        </w:rPr>
        <w:t>(</w:t>
      </w:r>
      <w:r w:rsidR="00B03DAC">
        <w:rPr>
          <w:rFonts w:cs="Arial"/>
          <w:i/>
          <w:highlight w:val="yellow"/>
        </w:rPr>
        <w:t>Optioneel</w:t>
      </w:r>
      <w:r w:rsidRPr="00066F8E">
        <w:rPr>
          <w:rFonts w:eastAsia="FlandersArtSans-Regular" w:cs="FlandersArtSans-Regular"/>
          <w:i/>
          <w:iCs/>
          <w:highlight w:val="yellow"/>
        </w:rPr>
        <w:t xml:space="preserve"> – zie ook de verbintenis in bijlage achteraan dit model wanneer u deze bepaling opneemt</w:t>
      </w:r>
      <w:r w:rsidRPr="00066F8E">
        <w:rPr>
          <w:rFonts w:eastAsia="FlandersArtSans-Regular,Arial" w:cs="FlandersArtSans-Regular,Arial"/>
          <w:i/>
          <w:iCs/>
          <w:highlight w:val="yellow"/>
        </w:rPr>
        <w:t>:)</w:t>
      </w:r>
      <w:r w:rsidRPr="00066F8E">
        <w:rPr>
          <w:rFonts w:eastAsia="FlandersArtSans-Regular" w:cs="FlandersArtSans-Regular"/>
        </w:rPr>
        <w:t xml:space="preserve"> Indien de inschrijver een beroep doet op de draagkracht in het kader van economische en financiële criteria, zijn de inschrijver en de </w:t>
      </w:r>
      <w:r w:rsidR="003D2159">
        <w:rPr>
          <w:rFonts w:eastAsia="FlandersArtSans-Regular" w:cs="FlandersArtSans-Regular"/>
        </w:rPr>
        <w:t>ondernemers</w:t>
      </w:r>
      <w:r w:rsidRPr="00066F8E">
        <w:rPr>
          <w:rFonts w:eastAsia="FlandersArtSans-Regular" w:cs="FlandersArtSans-Regular"/>
        </w:rPr>
        <w:t xml:space="preserve"> waarop deze zich beroept, hoofdelijk aansprakelijk voor de uitvoering van de opdracht.</w:t>
      </w:r>
    </w:p>
    <w:p w14:paraId="0735FC78" w14:textId="3BAC1D05" w:rsidR="000D19E7" w:rsidRPr="00066F8E" w:rsidRDefault="5DAA6DCC" w:rsidP="00613307">
      <w:pPr>
        <w:ind w:left="720"/>
        <w:rPr>
          <w:rStyle w:val="Hyperlink"/>
          <w:rFonts w:eastAsia="FlandersArtSans-Regular,Arial" w:cs="FlandersArtSans-Regular,Arial"/>
          <w:color w:val="auto"/>
          <w:u w:val="none"/>
        </w:rPr>
      </w:pPr>
      <w:r w:rsidRPr="00066F8E">
        <w:rPr>
          <w:rFonts w:eastAsia="FlandersArtSans-Regular" w:cs="FlandersArtSans-Regular"/>
        </w:rPr>
        <w:t xml:space="preserve">De </w:t>
      </w:r>
      <w:r w:rsidR="00454220">
        <w:rPr>
          <w:rFonts w:eastAsia="FlandersArtSans-Regular" w:cs="FlandersArtSans-Regular"/>
        </w:rPr>
        <w:t>ondernemers</w:t>
      </w:r>
      <w:r w:rsidRPr="00066F8E">
        <w:rPr>
          <w:rFonts w:eastAsia="FlandersArtSans-Regular" w:cs="FlandersArtSans-Regular"/>
        </w:rPr>
        <w:t xml:space="preserve"> in kwestie dienen deze hoofdelijke aansprakelijkheid schriftelijk te aanvaarden in de bovenvermelde verbintenis.</w:t>
      </w:r>
    </w:p>
    <w:p w14:paraId="3D232C89" w14:textId="77777777" w:rsidR="000D19E7" w:rsidRPr="00066F8E" w:rsidRDefault="000D19E7" w:rsidP="00613307">
      <w:pPr>
        <w:rPr>
          <w:rStyle w:val="Hyperlink"/>
          <w:rFonts w:eastAsia="FlandersArtSans-Regular,Arial" w:cs="FlandersArtSans-Regular,Arial"/>
          <w:color w:val="auto"/>
          <w:u w:val="none"/>
        </w:rPr>
      </w:pPr>
    </w:p>
    <w:p w14:paraId="486EBB4B" w14:textId="2C5F33FF" w:rsidR="00FD7AC2" w:rsidRPr="00066F8E" w:rsidRDefault="369E5675" w:rsidP="00613307">
      <w:pPr>
        <w:rPr>
          <w:rStyle w:val="Hyperlink"/>
          <w:rFonts w:eastAsia="FlandersArtSans-Regular,Arial" w:cs="FlandersArtSans-Regular,Arial"/>
          <w:color w:val="auto"/>
          <w:highlight w:val="cyan"/>
          <w:u w:val="none"/>
        </w:rPr>
      </w:pPr>
      <w:r w:rsidRPr="00066F8E">
        <w:rPr>
          <w:rStyle w:val="Hyperlink"/>
          <w:rFonts w:eastAsia="FlandersArtSans-Regular" w:cs="FlandersArtSans-Regular"/>
          <w:color w:val="auto"/>
          <w:u w:val="none"/>
        </w:rPr>
        <w:t xml:space="preserve">Onder dezelfde voorwaarden kan een combinatie van ondernemers zich beroepen op de draagkracht van de </w:t>
      </w:r>
      <w:bookmarkStart w:id="191" w:name="_Hlk71905272"/>
      <w:r w:rsidR="009767BB" w:rsidRPr="00066F8E">
        <w:rPr>
          <w:rStyle w:val="Hyperlink"/>
          <w:rFonts w:eastAsia="FlandersArtSans-Regular" w:cs="FlandersArtSans-Regular"/>
          <w:color w:val="auto"/>
          <w:u w:val="none"/>
        </w:rPr>
        <w:t xml:space="preserve">ondernemingen die deelnemen </w:t>
      </w:r>
      <w:bookmarkEnd w:id="191"/>
      <w:r w:rsidRPr="00066F8E">
        <w:rPr>
          <w:rStyle w:val="Hyperlink"/>
          <w:rFonts w:eastAsia="FlandersArtSans-Regular" w:cs="FlandersArtSans-Regular"/>
          <w:color w:val="auto"/>
          <w:u w:val="none"/>
        </w:rPr>
        <w:t xml:space="preserve">aan de combinatie of van andere </w:t>
      </w:r>
      <w:r w:rsidR="00AD6421">
        <w:rPr>
          <w:rStyle w:val="Hyperlink"/>
          <w:rFonts w:eastAsia="FlandersArtSans-Regular" w:cs="FlandersArtSans-Regular"/>
          <w:color w:val="auto"/>
          <w:u w:val="none"/>
        </w:rPr>
        <w:t>ondernemers</w:t>
      </w:r>
      <w:r w:rsidRPr="00066F8E">
        <w:rPr>
          <w:rStyle w:val="Hyperlink"/>
          <w:rFonts w:eastAsia="FlandersArtSans-Regular" w:cs="FlandersArtSans-Regular"/>
          <w:color w:val="auto"/>
          <w:u w:val="none"/>
        </w:rPr>
        <w:t>.</w:t>
      </w:r>
    </w:p>
    <w:p w14:paraId="4D5F4FA3" w14:textId="513EF4E2" w:rsidR="00B0069E" w:rsidRPr="00066F8E" w:rsidRDefault="00B0069E" w:rsidP="00FD7AC2">
      <w:pPr>
        <w:rPr>
          <w:rStyle w:val="Hyperlink"/>
          <w:rFonts w:cs="Arial"/>
          <w:color w:val="auto"/>
          <w:u w:val="none"/>
        </w:rPr>
      </w:pPr>
    </w:p>
    <w:p w14:paraId="774575CA" w14:textId="676E0916" w:rsidR="00CD6CD9" w:rsidRPr="00066F8E" w:rsidRDefault="00CD6CD9">
      <w:pPr>
        <w:contextualSpacing w:val="0"/>
        <w:rPr>
          <w:rFonts w:cs="Arial"/>
        </w:rPr>
      </w:pPr>
      <w:r w:rsidRPr="00066F8E">
        <w:rPr>
          <w:rFonts w:cs="Arial"/>
        </w:rPr>
        <w:br w:type="page"/>
      </w:r>
    </w:p>
    <w:p w14:paraId="422CD819" w14:textId="77777777" w:rsidR="00093873" w:rsidRPr="00066F8E" w:rsidRDefault="00093873" w:rsidP="00093873">
      <w:pPr>
        <w:pStyle w:val="Kop2"/>
      </w:pPr>
      <w:bookmarkStart w:id="192" w:name="_Ref526409973"/>
      <w:bookmarkStart w:id="193" w:name="_Ref527622492"/>
      <w:bookmarkStart w:id="194" w:name="_Hlk11400642"/>
      <w:bookmarkStart w:id="195" w:name="_Ref527722811"/>
      <w:bookmarkStart w:id="196" w:name="_Toc159853529"/>
      <w:r w:rsidRPr="00066F8E">
        <w:lastRenderedPageBreak/>
        <w:t>GUNNINGSCRITERIA</w:t>
      </w:r>
      <w:bookmarkEnd w:id="192"/>
      <w:bookmarkEnd w:id="193"/>
      <w:bookmarkEnd w:id="196"/>
    </w:p>
    <w:p w14:paraId="4D6B17D0" w14:textId="77777777" w:rsidR="00093873" w:rsidRPr="00066F8E" w:rsidRDefault="00093873" w:rsidP="00093873">
      <w:pPr>
        <w:rPr>
          <w:rFonts w:eastAsia="FlandersArtSans-Regular,Arial" w:cs="FlandersArtSans-Regular,Arial"/>
          <w:i/>
          <w:iCs/>
          <w:highlight w:val="yellow"/>
        </w:rPr>
      </w:pPr>
      <w:r w:rsidRPr="00066F8E">
        <w:rPr>
          <w:rFonts w:eastAsia="FlandersArtSans-Regular" w:cs="FlandersArtSans-Regular"/>
          <w:i/>
          <w:iCs/>
          <w:highlight w:val="yellow"/>
        </w:rPr>
        <w:t>(Kies één optie:)</w:t>
      </w:r>
    </w:p>
    <w:p w14:paraId="207D7383" w14:textId="77777777" w:rsidR="00093873" w:rsidRPr="00066F8E" w:rsidRDefault="00093873" w:rsidP="00093873">
      <w:pPr>
        <w:rPr>
          <w:rFonts w:cs="Arial"/>
        </w:rPr>
      </w:pPr>
    </w:p>
    <w:p w14:paraId="07C5201E" w14:textId="77777777" w:rsidR="00093873" w:rsidRPr="00066F8E" w:rsidRDefault="00093873" w:rsidP="00093873">
      <w:pPr>
        <w:rPr>
          <w:rFonts w:eastAsia="FlandersArtSans-Regular,Arial" w:cs="FlandersArtSans-Regular,Arial"/>
          <w:b/>
          <w:i/>
          <w:iCs/>
          <w:highlight w:val="yellow"/>
        </w:rPr>
      </w:pPr>
      <w:r w:rsidRPr="00066F8E">
        <w:rPr>
          <w:rFonts w:eastAsia="FlandersArtSans-Regular" w:cs="FlandersArtSans-Regular"/>
          <w:b/>
          <w:i/>
          <w:iCs/>
          <w:highlight w:val="yellow"/>
        </w:rPr>
        <w:t>(Ofwel:)</w:t>
      </w:r>
    </w:p>
    <w:p w14:paraId="306DC2DE" w14:textId="77777777" w:rsidR="00093873" w:rsidRPr="00066F8E" w:rsidRDefault="00093873" w:rsidP="00613307">
      <w:pPr>
        <w:rPr>
          <w:rFonts w:eastAsia="FlandersArtSans-Regular,Arial" w:cs="FlandersArtSans-Regular,Arial"/>
        </w:rPr>
      </w:pPr>
      <w:r w:rsidRPr="00066F8E">
        <w:rPr>
          <w:rFonts w:eastAsia="FlandersArtSans-Regular" w:cs="FlandersArtSans-Regular"/>
        </w:rPr>
        <w:t>De aanbestedende overheid zal de economisch meest voordelige offerte vaststellen op basis van de prijs.</w:t>
      </w:r>
    </w:p>
    <w:p w14:paraId="7DD97950" w14:textId="77777777" w:rsidR="00093873" w:rsidRPr="00066F8E" w:rsidRDefault="00093873" w:rsidP="00093873">
      <w:pPr>
        <w:rPr>
          <w:rFonts w:cs="Arial"/>
          <w:i/>
          <w:highlight w:val="yellow"/>
        </w:rPr>
      </w:pPr>
    </w:p>
    <w:p w14:paraId="1B0FFAE2" w14:textId="77777777" w:rsidR="00093873" w:rsidRPr="00066F8E" w:rsidRDefault="00093873" w:rsidP="00093873">
      <w:pPr>
        <w:rPr>
          <w:rFonts w:eastAsia="FlandersArtSans-Regular,Arial" w:cs="FlandersArtSans-Regular,Arial"/>
          <w:i/>
          <w:iCs/>
          <w:highlight w:val="yellow"/>
        </w:rPr>
      </w:pPr>
      <w:r w:rsidRPr="00066F8E">
        <w:rPr>
          <w:rFonts w:eastAsia="FlandersArtSans-Regular" w:cs="FlandersArtSans-Regular"/>
          <w:i/>
          <w:iCs/>
          <w:highlight w:val="yellow"/>
        </w:rPr>
        <w:t>(Geef eventueel meer toelichting bij de beoordeling van de prijs)</w:t>
      </w:r>
    </w:p>
    <w:p w14:paraId="4F187DA7" w14:textId="77777777" w:rsidR="00093873" w:rsidRPr="00066F8E" w:rsidRDefault="00093873" w:rsidP="00093873">
      <w:pPr>
        <w:rPr>
          <w:rFonts w:cs="Arial"/>
        </w:rPr>
      </w:pPr>
    </w:p>
    <w:p w14:paraId="7999496E" w14:textId="77777777" w:rsidR="00093873" w:rsidRPr="00066F8E" w:rsidRDefault="00093873" w:rsidP="00093873">
      <w:pPr>
        <w:rPr>
          <w:rFonts w:eastAsia="FlandersArtSans-Regular,Arial" w:cs="FlandersArtSans-Regular,Arial"/>
          <w:b/>
          <w:i/>
          <w:iCs/>
          <w:highlight w:val="yellow"/>
        </w:rPr>
      </w:pPr>
      <w:r w:rsidRPr="00066F8E">
        <w:rPr>
          <w:rFonts w:eastAsia="FlandersArtSans-Regular" w:cs="FlandersArtSans-Regular"/>
          <w:b/>
          <w:i/>
          <w:iCs/>
          <w:highlight w:val="yellow"/>
        </w:rPr>
        <w:t>(Ofwel:)</w:t>
      </w:r>
    </w:p>
    <w:p w14:paraId="08A2F208" w14:textId="77777777" w:rsidR="00093873" w:rsidRPr="00066F8E" w:rsidRDefault="00093873" w:rsidP="00613307">
      <w:pPr>
        <w:rPr>
          <w:rFonts w:eastAsia="FlandersArtSans-Regular,Arial" w:cs="FlandersArtSans-Regular,Arial"/>
        </w:rPr>
      </w:pPr>
      <w:r w:rsidRPr="00066F8E">
        <w:rPr>
          <w:rFonts w:eastAsia="FlandersArtSans-Regular" w:cs="FlandersArtSans-Regular"/>
        </w:rPr>
        <w:t>De aanbestedende overheid zal de economisch meest voordelige offerte vaststellen op basis van de kosten.</w:t>
      </w:r>
    </w:p>
    <w:p w14:paraId="6E2BD420" w14:textId="77777777" w:rsidR="00093873" w:rsidRPr="00066F8E" w:rsidRDefault="00093873" w:rsidP="00093873">
      <w:pPr>
        <w:rPr>
          <w:rFonts w:cs="Arial"/>
        </w:rPr>
      </w:pPr>
    </w:p>
    <w:p w14:paraId="2275CACF" w14:textId="77777777" w:rsidR="00093873" w:rsidRPr="00066F8E" w:rsidRDefault="00093873" w:rsidP="00093873">
      <w:pPr>
        <w:rPr>
          <w:rFonts w:eastAsia="FlandersArtSans-Regular,Arial" w:cs="FlandersArtSans-Regular,Arial"/>
          <w:i/>
          <w:iCs/>
          <w:highlight w:val="yellow"/>
        </w:rPr>
      </w:pPr>
      <w:r w:rsidRPr="00066F8E">
        <w:rPr>
          <w:rFonts w:eastAsia="FlandersArtSans-Regular" w:cs="FlandersArtSans-Regular"/>
          <w:i/>
          <w:iCs/>
          <w:highlight w:val="yellow"/>
        </w:rPr>
        <w:t>(Geef meer toelichting bij wat verstaan wordt onder ‘kosten’</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(kosten omvat prijs én andere economische kosten verbonden aan aankoop en eigendom) en hoe die berekend worden, bv. levenscycluskosten – zie art. 82 Wet)</w:t>
      </w:r>
    </w:p>
    <w:p w14:paraId="1BF2325B" w14:textId="77777777" w:rsidR="00093873" w:rsidRPr="00066F8E" w:rsidRDefault="00093873" w:rsidP="00093873">
      <w:pPr>
        <w:rPr>
          <w:rFonts w:cs="Arial"/>
        </w:rPr>
      </w:pPr>
    </w:p>
    <w:p w14:paraId="358287A7" w14:textId="77777777" w:rsidR="00093873" w:rsidRPr="00066F8E" w:rsidRDefault="00093873" w:rsidP="00093873">
      <w:pPr>
        <w:rPr>
          <w:rFonts w:eastAsia="FlandersArtSans-Regular,Arial" w:cs="FlandersArtSans-Regular,Arial"/>
          <w:b/>
          <w:i/>
          <w:iCs/>
          <w:highlight w:val="yellow"/>
        </w:rPr>
      </w:pPr>
      <w:r w:rsidRPr="00066F8E">
        <w:rPr>
          <w:rFonts w:eastAsia="FlandersArtSans-Regular" w:cs="FlandersArtSans-Regular"/>
          <w:b/>
          <w:i/>
          <w:iCs/>
          <w:highlight w:val="yellow"/>
        </w:rPr>
        <w:t>(Ofwel:)</w:t>
      </w:r>
    </w:p>
    <w:p w14:paraId="6B9AED27" w14:textId="77777777" w:rsidR="00093873" w:rsidRPr="00066F8E" w:rsidRDefault="00093873" w:rsidP="00613307">
      <w:pPr>
        <w:rPr>
          <w:rFonts w:eastAsia="FlandersArtSans-Regular,Arial" w:cs="FlandersArtSans-Regular,Arial"/>
        </w:rPr>
      </w:pPr>
      <w:r w:rsidRPr="00066F8E">
        <w:rPr>
          <w:rFonts w:eastAsia="FlandersArtSans-Regular" w:cs="FlandersArtSans-Regular"/>
        </w:rPr>
        <w:t xml:space="preserve">De aanbestedende overheid zal de economisch meest voordelige offerte vaststellen rekening houdende met de beste prijs-kwaliteitsverhouding die als volgt wordt ingevuld: </w:t>
      </w:r>
    </w:p>
    <w:p w14:paraId="3188E90E" w14:textId="77777777" w:rsidR="00093873" w:rsidRPr="00066F8E" w:rsidRDefault="00093873" w:rsidP="00093873">
      <w:pPr>
        <w:rPr>
          <w:rFonts w:cs="Arial"/>
        </w:rPr>
      </w:pPr>
    </w:p>
    <w:p w14:paraId="6C618989" w14:textId="77777777" w:rsidR="00093873" w:rsidRPr="00066F8E" w:rsidRDefault="00093873" w:rsidP="00093873">
      <w:pPr>
        <w:rPr>
          <w:rFonts w:eastAsia="FlandersArtSans-Regular,Arial" w:cs="FlandersArtSans-Regular,Arial"/>
          <w:i/>
          <w:iCs/>
          <w:highlight w:val="yellow"/>
        </w:rPr>
      </w:pPr>
      <w:r w:rsidRPr="00066F8E">
        <w:rPr>
          <w:rFonts w:eastAsia="FlandersArtSans-Regular,Arial" w:cs="FlandersArtSans-Regular,Arial"/>
          <w:i/>
          <w:iCs/>
          <w:highlight w:val="yellow"/>
        </w:rPr>
        <w:t>(</w:t>
      </w:r>
      <w:r w:rsidRPr="00066F8E">
        <w:rPr>
          <w:rFonts w:eastAsia="FlandersArtSans-Regular" w:cs="FlandersArtSans-Regular"/>
          <w:i/>
          <w:iCs/>
          <w:highlight w:val="yellow"/>
        </w:rPr>
        <w:t>Vermeld hier de gunningscriteria. Deze bestaan</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in principe steeds uit een combinatie van</w:t>
      </w:r>
    </w:p>
    <w:p w14:paraId="74E64999" w14:textId="77777777" w:rsidR="00093873" w:rsidRPr="00066F8E" w:rsidRDefault="00093873" w:rsidP="00093873">
      <w:pPr>
        <w:ind w:firstLine="708"/>
        <w:rPr>
          <w:rFonts w:eastAsia="FlandersArtSans-Regular,Arial" w:cs="FlandersArtSans-Regular,Arial"/>
          <w:i/>
          <w:iCs/>
          <w:highlight w:val="yellow"/>
        </w:rPr>
      </w:pPr>
      <w:r w:rsidRPr="00066F8E">
        <w:rPr>
          <w:rFonts w:eastAsia="FlandersArtSans-Regular" w:cs="FlandersArtSans-Regular"/>
          <w:i/>
          <w:iCs/>
          <w:highlight w:val="yellow"/>
        </w:rPr>
        <w:t>1) prijs of kosten, en</w:t>
      </w:r>
    </w:p>
    <w:p w14:paraId="41A26419" w14:textId="77777777" w:rsidR="00093873" w:rsidRPr="00066F8E" w:rsidRDefault="00093873" w:rsidP="00093873">
      <w:pPr>
        <w:ind w:left="708"/>
        <w:rPr>
          <w:rFonts w:eastAsia="FlandersArtSans-Regular" w:cs="FlandersArtSans-Regular"/>
          <w:i/>
          <w:iCs/>
          <w:highlight w:val="yellow"/>
        </w:rPr>
      </w:pPr>
      <w:r w:rsidRPr="00066F8E">
        <w:rPr>
          <w:rFonts w:eastAsia="FlandersArtSans-Regular" w:cs="FlandersArtSans-Regular"/>
          <w:i/>
          <w:iCs/>
          <w:highlight w:val="yellow"/>
        </w:rPr>
        <w:t>2) andere gunningscriteria m.b.t. kwaliteit, milieu- of sociale aspecten,…</w:t>
      </w:r>
    </w:p>
    <w:p w14:paraId="0DE6F41E" w14:textId="6638FA83" w:rsidR="00093873" w:rsidRPr="00066F8E" w:rsidRDefault="00093873" w:rsidP="00093873">
      <w:pPr>
        <w:rPr>
          <w:rFonts w:eastAsia="FlandersArtSans-Regular,Arial" w:cs="FlandersArtSans-Regular,Arial"/>
          <w:i/>
          <w:iCs/>
        </w:rPr>
      </w:pPr>
      <w:r w:rsidRPr="00066F8E">
        <w:rPr>
          <w:rFonts w:eastAsia="FlandersArtSans-Regular" w:cs="FlandersArtSans-Regular"/>
          <w:i/>
          <w:iCs/>
          <w:highlight w:val="yellow"/>
        </w:rPr>
        <w:t>Vermeld ook steeds duidelijk de in te dienen documenten.</w:t>
      </w:r>
      <w:r w:rsidR="001614FA" w:rsidRPr="001614FA">
        <w:rPr>
          <w:rFonts w:cs="Arial"/>
          <w:i/>
          <w:highlight w:val="yellow"/>
        </w:rPr>
        <w:t xml:space="preserve"> </w:t>
      </w:r>
      <w:r w:rsidR="001614FA">
        <w:rPr>
          <w:rFonts w:cs="Arial"/>
          <w:i/>
          <w:highlight w:val="yellow"/>
        </w:rPr>
        <w:t xml:space="preserve">Besteed ook aandacht aan de beoordelingsmethodiek tijdens de voorbereiding van dit bestek. Zie het </w:t>
      </w:r>
      <w:hyperlink r:id="rId25" w:anchor="beoordelingsmethodiek" w:history="1">
        <w:r w:rsidR="0044630F">
          <w:rPr>
            <w:rStyle w:val="Hyperlink"/>
            <w:rFonts w:cs="Arial"/>
            <w:i/>
            <w:highlight w:val="yellow"/>
          </w:rPr>
          <w:t>D</w:t>
        </w:r>
        <w:r w:rsidR="001614FA" w:rsidRPr="00E179D0">
          <w:rPr>
            <w:rStyle w:val="Hyperlink"/>
            <w:rFonts w:cs="Arial"/>
            <w:i/>
            <w:highlight w:val="yellow"/>
          </w:rPr>
          <w:t>raaiboek</w:t>
        </w:r>
      </w:hyperlink>
      <w:r w:rsidR="001614FA">
        <w:rPr>
          <w:rFonts w:cs="Arial"/>
          <w:i/>
          <w:highlight w:val="yellow"/>
        </w:rPr>
        <w:t xml:space="preserve"> voor meer informatie.</w:t>
      </w:r>
      <w:r w:rsidRPr="00066F8E">
        <w:rPr>
          <w:rFonts w:eastAsia="FlandersArtSans-Regular,Arial" w:cs="FlandersArtSans-Regular,Arial"/>
          <w:i/>
          <w:iCs/>
          <w:highlight w:val="yellow"/>
        </w:rPr>
        <w:t>)</w:t>
      </w:r>
    </w:p>
    <w:p w14:paraId="702FDEFD" w14:textId="77777777" w:rsidR="00093873" w:rsidRPr="00066F8E" w:rsidRDefault="00093873" w:rsidP="00093873">
      <w:pPr>
        <w:rPr>
          <w:rFonts w:cs="Arial"/>
        </w:rPr>
      </w:pPr>
    </w:p>
    <w:p w14:paraId="778A83AC" w14:textId="77777777" w:rsidR="00093873" w:rsidRPr="00066F8E" w:rsidRDefault="00093873" w:rsidP="00093873">
      <w:pPr>
        <w:rPr>
          <w:rFonts w:eastAsia="FlandersArtSans-Regular,Arial" w:cs="FlandersArtSans-Regular,Arial"/>
        </w:rPr>
      </w:pPr>
      <w:r w:rsidRPr="00066F8E">
        <w:rPr>
          <w:rFonts w:eastAsia="FlandersArtSans-Regular" w:cs="FlandersArtSans-Regular"/>
        </w:rPr>
        <w:t>De gunningscriteria zijn, samen met het hen toegekende gewicht:</w:t>
      </w:r>
    </w:p>
    <w:p w14:paraId="17EA4FC1" w14:textId="77777777" w:rsidR="00093873" w:rsidRPr="00066F8E" w:rsidRDefault="00093873" w:rsidP="00093873">
      <w:pPr>
        <w:pStyle w:val="Plattetekst2"/>
        <w:numPr>
          <w:ilvl w:val="0"/>
          <w:numId w:val="16"/>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p w14:paraId="130252BE" w14:textId="77777777" w:rsidR="00093873" w:rsidRPr="00066F8E" w:rsidRDefault="00093873" w:rsidP="00093873">
      <w:pPr>
        <w:pStyle w:val="Plattetekst2"/>
        <w:numPr>
          <w:ilvl w:val="0"/>
          <w:numId w:val="17"/>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p w14:paraId="5B2CFC44" w14:textId="77777777" w:rsidR="00093873" w:rsidRPr="00066F8E" w:rsidRDefault="00093873" w:rsidP="00093873">
      <w:pPr>
        <w:pStyle w:val="Plattetekst2"/>
        <w:numPr>
          <w:ilvl w:val="0"/>
          <w:numId w:val="18"/>
        </w:numPr>
        <w:rPr>
          <w:rFonts w:ascii="FlandersArtSans-Regular" w:eastAsia="FlandersArtSans-Regular,Arial" w:hAnsi="FlandersArtSans-Regular" w:cs="FlandersArtSans-Regular,Arial"/>
          <w:i w:val="0"/>
          <w:sz w:val="22"/>
          <w:szCs w:val="22"/>
        </w:rPr>
      </w:pPr>
      <w:r w:rsidRPr="00066F8E">
        <w:rPr>
          <w:rFonts w:ascii="FlandersArtSans-Regular" w:eastAsia="FlandersArtSans-Regular,Arial" w:hAnsi="FlandersArtSans-Regular" w:cs="FlandersArtSans-Regular,Arial"/>
          <w:i w:val="0"/>
          <w:sz w:val="22"/>
          <w:szCs w:val="22"/>
        </w:rPr>
        <w:t>…</w:t>
      </w:r>
    </w:p>
    <w:bookmarkEnd w:id="194"/>
    <w:p w14:paraId="6583BC14" w14:textId="77777777" w:rsidR="00634089" w:rsidRDefault="00634089">
      <w:pPr>
        <w:contextualSpacing w:val="0"/>
      </w:pPr>
    </w:p>
    <w:p w14:paraId="057726BF" w14:textId="77777777" w:rsidR="00634089" w:rsidRDefault="00634089">
      <w:pPr>
        <w:contextualSpacing w:val="0"/>
      </w:pPr>
    </w:p>
    <w:p w14:paraId="3597D49D" w14:textId="4371F2A9" w:rsidR="00093873" w:rsidRPr="00066F8E" w:rsidRDefault="00093873">
      <w:pPr>
        <w:contextualSpacing w:val="0"/>
      </w:pPr>
      <w:r w:rsidRPr="00066F8E">
        <w:br w:type="page"/>
      </w:r>
    </w:p>
    <w:p w14:paraId="0931F5C7" w14:textId="15EB9706" w:rsidR="008F627A" w:rsidRPr="00066F8E" w:rsidRDefault="5DAA6DCC" w:rsidP="00573FC2">
      <w:pPr>
        <w:pStyle w:val="Kop2"/>
      </w:pPr>
      <w:bookmarkStart w:id="197" w:name="_Ref10192527"/>
      <w:bookmarkStart w:id="198" w:name="_Ref10195989"/>
      <w:bookmarkStart w:id="199" w:name="_Toc159853530"/>
      <w:r w:rsidRPr="00066F8E">
        <w:lastRenderedPageBreak/>
        <w:t>OPMAAK OFFERTE</w:t>
      </w:r>
      <w:bookmarkStart w:id="200" w:name="_Toc520298128"/>
      <w:bookmarkStart w:id="201" w:name="_Toc520298730"/>
      <w:bookmarkStart w:id="202" w:name="_Toc520454851"/>
      <w:bookmarkEnd w:id="195"/>
      <w:bookmarkEnd w:id="197"/>
      <w:bookmarkEnd w:id="198"/>
      <w:bookmarkEnd w:id="199"/>
      <w:bookmarkEnd w:id="200"/>
      <w:bookmarkEnd w:id="201"/>
      <w:bookmarkEnd w:id="202"/>
    </w:p>
    <w:p w14:paraId="2FF9000C" w14:textId="73BA941C" w:rsidR="00C27DD0" w:rsidRPr="00066F8E" w:rsidRDefault="5DAA6DCC" w:rsidP="00613307">
      <w:pPr>
        <w:pStyle w:val="BodyText1"/>
        <w:spacing w:after="0"/>
        <w:rPr>
          <w:rStyle w:val="Hyperlink"/>
          <w:rFonts w:eastAsia="FlandersArtSans-Regular,Arial" w:cs="FlandersArtSans-Regular,Arial"/>
          <w:color w:val="auto"/>
          <w:u w:val="none"/>
        </w:rPr>
      </w:pPr>
      <w:r w:rsidRPr="00066F8E">
        <w:rPr>
          <w:rStyle w:val="Hyperlink"/>
          <w:rFonts w:eastAsia="FlandersArtSans-Regular" w:cs="FlandersArtSans-Regular"/>
          <w:color w:val="auto"/>
          <w:u w:val="none"/>
        </w:rPr>
        <w:t>Onderstaande bepalingen geven een toelichting bij de in te dienen stukken en de overige elementen die van belang zijn bij opmaak van de offerte.</w:t>
      </w:r>
    </w:p>
    <w:p w14:paraId="57D0E8F6" w14:textId="056F6567" w:rsidR="00B56D6A" w:rsidRPr="00066F8E" w:rsidRDefault="00B56D6A" w:rsidP="00613307">
      <w:pPr>
        <w:pStyle w:val="BodyText1"/>
        <w:spacing w:after="0"/>
        <w:rPr>
          <w:rStyle w:val="Hyperlink"/>
          <w:rFonts w:cs="Arial"/>
          <w:color w:val="auto"/>
          <w:u w:val="none"/>
        </w:rPr>
      </w:pPr>
    </w:p>
    <w:p w14:paraId="34A54CF3" w14:textId="002091AC" w:rsidR="00B56D6A" w:rsidRPr="00066F8E" w:rsidRDefault="5DAA6DCC" w:rsidP="00613307">
      <w:pPr>
        <w:pStyle w:val="BodyText1"/>
        <w:spacing w:after="0"/>
        <w:rPr>
          <w:rStyle w:val="Hyperlink"/>
          <w:rFonts w:eastAsia="FlandersArtSans-Regular,Arial" w:cs="FlandersArtSans-Regular,Arial"/>
          <w:color w:val="auto"/>
          <w:u w:val="none"/>
        </w:rPr>
      </w:pPr>
      <w:r w:rsidRPr="00066F8E">
        <w:rPr>
          <w:rStyle w:val="Hyperlink"/>
          <w:rFonts w:eastAsia="FlandersArtSans-Regular" w:cs="FlandersArtSans-Regular"/>
          <w:color w:val="auto"/>
          <w:u w:val="none"/>
        </w:rPr>
        <w:t>Een in te dienen stuk zal steeds worden</w:t>
      </w:r>
      <w:r w:rsidR="00551C29" w:rsidRPr="00551C29">
        <w:rPr>
          <w:rStyle w:val="Hyperlink"/>
          <w:rFonts w:eastAsia="FlandersArtSans-Regular" w:cs="FlandersArtSans-Regular"/>
          <w:color w:val="auto"/>
          <w:u w:val="none"/>
        </w:rPr>
        <w:t xml:space="preserve"> </w:t>
      </w:r>
      <w:r w:rsidR="00551C29" w:rsidRPr="00066F8E">
        <w:rPr>
          <w:rStyle w:val="Hyperlink"/>
          <w:rFonts w:eastAsia="FlandersArtSans-Regular" w:cs="FlandersArtSans-Regular"/>
          <w:color w:val="auto"/>
          <w:u w:val="none"/>
        </w:rPr>
        <w:t>aangeduid</w:t>
      </w:r>
      <w:r w:rsidRPr="00066F8E">
        <w:rPr>
          <w:rStyle w:val="Hyperlink"/>
          <w:rFonts w:eastAsia="FlandersArtSans-Regular" w:cs="FlandersArtSans-Regular"/>
          <w:color w:val="auto"/>
          <w:u w:val="none"/>
        </w:rPr>
        <w:t xml:space="preserve"> in een kader met het stuknummer en de bestandsnaam. De inschrijver wordt verzocht om de bestandsnamen te gebruiken bij indiening van zijn offerte in </w:t>
      </w:r>
      <w:r w:rsidR="00262C37">
        <w:rPr>
          <w:rStyle w:val="Hyperlink"/>
          <w:rFonts w:eastAsia="FlandersArtSans-Regular" w:cs="FlandersArtSans-Regular"/>
          <w:color w:val="auto"/>
          <w:u w:val="none"/>
        </w:rPr>
        <w:t>e-Procurement</w:t>
      </w:r>
      <w:r w:rsidRPr="00066F8E">
        <w:rPr>
          <w:rStyle w:val="Hyperlink"/>
          <w:rFonts w:eastAsia="FlandersArtSans-Regular" w:cs="FlandersArtSans-Regular"/>
          <w:color w:val="auto"/>
          <w:u w:val="none"/>
        </w:rPr>
        <w:t>. De bestandsnamen gebruiken steeds volgend formaat:</w:t>
      </w:r>
    </w:p>
    <w:p w14:paraId="7FA3E8C7" w14:textId="02C8DB4B" w:rsidR="00B56D6A" w:rsidRPr="00066F8E" w:rsidRDefault="00B56D6A" w:rsidP="00613307">
      <w:pPr>
        <w:pStyle w:val="BodyText1"/>
        <w:spacing w:after="0"/>
        <w:rPr>
          <w:rStyle w:val="Hyperlink"/>
          <w:rFonts w:cs="Arial"/>
          <w:color w:val="auto"/>
          <w:u w:val="none"/>
        </w:rPr>
      </w:pPr>
    </w:p>
    <w:p w14:paraId="6E9188B6" w14:textId="2A5226E4" w:rsidR="00B56D6A" w:rsidRPr="00066F8E" w:rsidRDefault="5DAA6DCC" w:rsidP="00613307">
      <w:pPr>
        <w:pStyle w:val="BodyText1"/>
        <w:spacing w:after="0"/>
        <w:ind w:left="708"/>
        <w:rPr>
          <w:rStyle w:val="Hyperlink"/>
          <w:rFonts w:eastAsia="FlandersArtSans-Regular,Arial" w:cs="FlandersArtSans-Regular,Arial"/>
          <w:i/>
          <w:iCs/>
          <w:color w:val="auto"/>
          <w:u w:val="none"/>
        </w:rPr>
      </w:pPr>
      <w:r w:rsidRPr="00066F8E">
        <w:rPr>
          <w:rStyle w:val="Hyperlink"/>
          <w:rFonts w:eastAsia="FlandersArtSans-Regular" w:cs="FlandersArtSans-Regular"/>
          <w:i/>
          <w:iCs/>
          <w:color w:val="auto"/>
          <w:u w:val="none"/>
        </w:rPr>
        <w:t>&lt;naam inschrijver&gt;</w:t>
      </w:r>
      <w:r w:rsidRPr="00066F8E">
        <w:rPr>
          <w:rStyle w:val="Hyperlink"/>
          <w:rFonts w:eastAsia="FlandersArtSans-Regular,Arial" w:cs="FlandersArtSans-Regular,Arial"/>
          <w:b/>
          <w:bCs/>
          <w:color w:val="auto"/>
          <w:u w:val="none"/>
        </w:rPr>
        <w:t>_</w:t>
      </w:r>
      <w:r w:rsidRPr="00066F8E">
        <w:rPr>
          <w:rStyle w:val="Hyperlink"/>
          <w:rFonts w:eastAsia="FlandersArtSans-Regular" w:cs="FlandersArtSans-Regular"/>
          <w:i/>
          <w:iCs/>
          <w:color w:val="auto"/>
          <w:u w:val="none"/>
        </w:rPr>
        <w:t>&lt;stuknummer&gt;</w:t>
      </w:r>
      <w:r w:rsidRPr="00066F8E">
        <w:rPr>
          <w:rStyle w:val="Hyperlink"/>
          <w:rFonts w:eastAsia="FlandersArtSans-Regular,Arial" w:cs="FlandersArtSans-Regular,Arial"/>
          <w:color w:val="auto"/>
          <w:u w:val="none"/>
        </w:rPr>
        <w:t>_</w:t>
      </w:r>
      <w:r w:rsidRPr="00066F8E">
        <w:rPr>
          <w:rStyle w:val="Hyperlink"/>
          <w:rFonts w:eastAsia="FlandersArtSans-Regular" w:cs="FlandersArtSans-Regular"/>
          <w:i/>
          <w:iCs/>
          <w:color w:val="auto"/>
          <w:u w:val="none"/>
        </w:rPr>
        <w:t>&lt;naam stuk&gt;</w:t>
      </w:r>
    </w:p>
    <w:p w14:paraId="4B23CA32" w14:textId="318BDF11" w:rsidR="00B56D6A" w:rsidRPr="00066F8E" w:rsidRDefault="00B56D6A" w:rsidP="00613307">
      <w:pPr>
        <w:pStyle w:val="BodyText1"/>
        <w:spacing w:after="0"/>
        <w:rPr>
          <w:rStyle w:val="Hyperlink"/>
          <w:rFonts w:cs="Arial"/>
          <w:color w:val="auto"/>
          <w:u w:val="none"/>
        </w:rPr>
      </w:pPr>
    </w:p>
    <w:p w14:paraId="5DF94BA4" w14:textId="336B1A21" w:rsidR="00936A55" w:rsidRPr="00066F8E" w:rsidRDefault="5DAA6DCC" w:rsidP="00613307">
      <w:pPr>
        <w:pStyle w:val="BodyText1"/>
        <w:spacing w:after="0"/>
        <w:rPr>
          <w:rStyle w:val="Hyperlink"/>
          <w:rFonts w:eastAsia="FlandersArtSans-Regular" w:cs="FlandersArtSans-Regular"/>
          <w:color w:val="auto"/>
          <w:u w:val="none"/>
        </w:rPr>
      </w:pPr>
      <w:r w:rsidRPr="00066F8E">
        <w:rPr>
          <w:rStyle w:val="Hyperlink"/>
          <w:rFonts w:eastAsia="FlandersArtSans-Regular" w:cs="FlandersArtSans-Regular"/>
          <w:color w:val="auto"/>
          <w:u w:val="none"/>
        </w:rPr>
        <w:t>Indien de inschrijver een stuk verder opdeelt in aparte bestanden, nummert hij deze bv. 03a, 03b, 03c,…</w:t>
      </w:r>
    </w:p>
    <w:p w14:paraId="63B57FA7" w14:textId="0DEFD77C" w:rsidR="002B1AE4" w:rsidRPr="00066F8E" w:rsidRDefault="002B1AE4" w:rsidP="00613307">
      <w:pPr>
        <w:pStyle w:val="BodyText1"/>
        <w:spacing w:after="0"/>
        <w:rPr>
          <w:rStyle w:val="Hyperlink"/>
          <w:rFonts w:eastAsia="FlandersArtSans-Regular" w:cs="FlandersArtSans-Regular"/>
          <w:color w:val="auto"/>
          <w:u w:val="none"/>
        </w:rPr>
      </w:pPr>
    </w:p>
    <w:p w14:paraId="05F10097" w14:textId="29807D1F" w:rsidR="002B1AE4" w:rsidRPr="00066F8E" w:rsidRDefault="002B1AE4" w:rsidP="00613307">
      <w:pPr>
        <w:pStyle w:val="Voetnoottekst"/>
        <w:rPr>
          <w:rStyle w:val="Hyperlink"/>
          <w:rFonts w:eastAsia="FlandersArtSans-Regular" w:cs="FlandersArtSans-Regular"/>
          <w:color w:val="auto"/>
          <w:sz w:val="22"/>
          <w:szCs w:val="22"/>
          <w:u w:val="none"/>
        </w:rPr>
      </w:pPr>
      <w:bookmarkStart w:id="203" w:name="_Hlk7786383"/>
      <w:r w:rsidRPr="00066F8E">
        <w:rPr>
          <w:rStyle w:val="Hyperlink"/>
          <w:rFonts w:eastAsia="FlandersArtSans-Regular" w:cs="FlandersArtSans-Regular"/>
          <w:color w:val="auto"/>
          <w:sz w:val="22"/>
          <w:szCs w:val="22"/>
          <w:u w:val="none"/>
        </w:rPr>
        <w:t xml:space="preserve">Voor de opmaak van de offerte worden bij voorkeur volgende instructies toegepast: </w:t>
      </w:r>
    </w:p>
    <w:p w14:paraId="09B047D2" w14:textId="414CD5BE" w:rsidR="002B1AE4" w:rsidRPr="00066F8E" w:rsidRDefault="002B1AE4" w:rsidP="00613307">
      <w:pPr>
        <w:pStyle w:val="Voetnoottekst"/>
        <w:ind w:left="708"/>
        <w:rPr>
          <w:rStyle w:val="Hyperlink"/>
          <w:rFonts w:eastAsia="FlandersArtSans-Regular" w:cs="FlandersArtSans-Regular"/>
          <w:color w:val="auto"/>
          <w:sz w:val="22"/>
          <w:szCs w:val="22"/>
          <w:u w:val="none"/>
        </w:rPr>
      </w:pPr>
      <w:r w:rsidRPr="00066F8E">
        <w:rPr>
          <w:rStyle w:val="Hyperlink"/>
          <w:rFonts w:eastAsia="FlandersArtSans-Regular" w:cs="FlandersArtSans-Regular"/>
          <w:color w:val="auto"/>
          <w:sz w:val="22"/>
          <w:szCs w:val="22"/>
          <w:u w:val="none"/>
        </w:rPr>
        <w:t>•</w:t>
      </w:r>
      <w:r w:rsidRPr="00066F8E">
        <w:rPr>
          <w:rStyle w:val="Hyperlink"/>
          <w:rFonts w:eastAsia="FlandersArtSans-Regular" w:cs="FlandersArtSans-Regular"/>
          <w:color w:val="auto"/>
          <w:sz w:val="22"/>
          <w:szCs w:val="22"/>
          <w:u w:val="none"/>
        </w:rPr>
        <w:tab/>
        <w:t xml:space="preserve">De offertes worden opgemaakt in </w:t>
      </w:r>
      <w:proofErr w:type="spellStart"/>
      <w:r w:rsidRPr="00066F8E">
        <w:rPr>
          <w:rStyle w:val="Hyperlink"/>
          <w:rFonts w:eastAsia="FlandersArtSans-Regular" w:cs="FlandersArtSans-Regular"/>
          <w:color w:val="auto"/>
          <w:sz w:val="22"/>
          <w:szCs w:val="22"/>
          <w:u w:val="none"/>
        </w:rPr>
        <w:t>PDF-formaat</w:t>
      </w:r>
      <w:proofErr w:type="spellEnd"/>
      <w:r w:rsidRPr="00066F8E">
        <w:rPr>
          <w:rStyle w:val="Hyperlink"/>
          <w:rFonts w:eastAsia="FlandersArtSans-Regular" w:cs="FlandersArtSans-Regular"/>
          <w:color w:val="auto"/>
          <w:sz w:val="22"/>
          <w:szCs w:val="22"/>
          <w:u w:val="none"/>
        </w:rPr>
        <w:t xml:space="preserve">. </w:t>
      </w:r>
    </w:p>
    <w:p w14:paraId="4AC00826" w14:textId="3BB0BECD" w:rsidR="002B1AE4" w:rsidRPr="00066F8E" w:rsidRDefault="002B1AE4" w:rsidP="00613307">
      <w:pPr>
        <w:pStyle w:val="Voetnoottekst"/>
        <w:ind w:left="708"/>
        <w:rPr>
          <w:rStyle w:val="Hyperlink"/>
          <w:rFonts w:eastAsia="FlandersArtSans-Regular" w:cs="FlandersArtSans-Regular"/>
          <w:color w:val="auto"/>
          <w:sz w:val="22"/>
          <w:szCs w:val="22"/>
          <w:u w:val="none"/>
        </w:rPr>
      </w:pPr>
      <w:r w:rsidRPr="00066F8E">
        <w:rPr>
          <w:rStyle w:val="Hyperlink"/>
          <w:rFonts w:eastAsia="FlandersArtSans-Regular" w:cs="FlandersArtSans-Regular"/>
          <w:color w:val="auto"/>
          <w:sz w:val="22"/>
          <w:szCs w:val="22"/>
          <w:u w:val="none"/>
        </w:rPr>
        <w:t>•</w:t>
      </w:r>
      <w:r w:rsidRPr="00066F8E">
        <w:rPr>
          <w:rStyle w:val="Hyperlink"/>
          <w:rFonts w:eastAsia="FlandersArtSans-Regular" w:cs="FlandersArtSans-Regular"/>
          <w:color w:val="auto"/>
          <w:sz w:val="22"/>
          <w:szCs w:val="22"/>
          <w:u w:val="none"/>
        </w:rPr>
        <w:tab/>
        <w:t xml:space="preserve">De inventaris wordt opgemaakt in Excel. </w:t>
      </w:r>
    </w:p>
    <w:p w14:paraId="1FC7F767" w14:textId="280E3007" w:rsidR="002B1AE4" w:rsidRPr="00066F8E" w:rsidRDefault="002B1AE4" w:rsidP="00530E07">
      <w:pPr>
        <w:pStyle w:val="Voetnoottekst"/>
        <w:ind w:left="708"/>
        <w:rPr>
          <w:rStyle w:val="Hyperlink"/>
          <w:rFonts w:eastAsia="FlandersArtSans-Regular" w:cs="FlandersArtSans-Regular"/>
          <w:color w:val="auto"/>
          <w:sz w:val="22"/>
          <w:szCs w:val="22"/>
          <w:u w:val="none"/>
        </w:rPr>
      </w:pPr>
      <w:r w:rsidRPr="00066F8E">
        <w:rPr>
          <w:rStyle w:val="Hyperlink"/>
          <w:rFonts w:eastAsia="FlandersArtSans-Regular" w:cs="FlandersArtSans-Regular"/>
          <w:color w:val="auto"/>
          <w:sz w:val="22"/>
          <w:szCs w:val="22"/>
          <w:u w:val="none"/>
        </w:rPr>
        <w:t>•</w:t>
      </w:r>
      <w:r w:rsidRPr="00066F8E">
        <w:rPr>
          <w:rStyle w:val="Hyperlink"/>
          <w:rFonts w:eastAsia="FlandersArtSans-Regular" w:cs="FlandersArtSans-Regular"/>
          <w:color w:val="auto"/>
          <w:sz w:val="22"/>
          <w:szCs w:val="22"/>
          <w:u w:val="none"/>
        </w:rPr>
        <w:tab/>
        <w:t>Het offerteformulier en de inventaris worden afzonderlijk ingediend.</w:t>
      </w:r>
    </w:p>
    <w:p w14:paraId="556ADC78" w14:textId="7FA45BC1" w:rsidR="002B1AE4" w:rsidRPr="00066F8E" w:rsidRDefault="002B1AE4" w:rsidP="00613307">
      <w:pPr>
        <w:pStyle w:val="Voetnoottekst"/>
        <w:ind w:left="1416" w:hanging="708"/>
        <w:rPr>
          <w:rStyle w:val="Hyperlink"/>
          <w:rFonts w:eastAsia="FlandersArtSans-Regular" w:cs="FlandersArtSans-Regular"/>
          <w:color w:val="auto"/>
          <w:sz w:val="22"/>
          <w:szCs w:val="22"/>
          <w:u w:val="none"/>
        </w:rPr>
      </w:pPr>
      <w:r w:rsidRPr="00066F8E">
        <w:rPr>
          <w:rStyle w:val="Hyperlink"/>
          <w:rFonts w:eastAsia="FlandersArtSans-Regular" w:cs="FlandersArtSans-Regular"/>
          <w:color w:val="auto"/>
          <w:sz w:val="22"/>
          <w:szCs w:val="22"/>
          <w:u w:val="none"/>
        </w:rPr>
        <w:t>•</w:t>
      </w:r>
      <w:r w:rsidRPr="00066F8E">
        <w:rPr>
          <w:rStyle w:val="Hyperlink"/>
          <w:rFonts w:eastAsia="FlandersArtSans-Regular" w:cs="FlandersArtSans-Regular"/>
          <w:color w:val="auto"/>
          <w:sz w:val="22"/>
          <w:szCs w:val="22"/>
          <w:u w:val="none"/>
        </w:rPr>
        <w:tab/>
        <w:t>De maximale grootte per document is 80MB. Een te groot document kan u opsplitsen in meerdere deeldocumenten. Het geheel van alle documenten is echter beperkt tot 350MB.</w:t>
      </w:r>
    </w:p>
    <w:bookmarkEnd w:id="203"/>
    <w:p w14:paraId="452A61A6" w14:textId="77777777" w:rsidR="002B1AE4" w:rsidRPr="00066F8E" w:rsidRDefault="002B1AE4" w:rsidP="002B1AE4">
      <w:pPr>
        <w:pStyle w:val="BodyText1"/>
        <w:spacing w:after="0"/>
        <w:rPr>
          <w:rStyle w:val="Hyperlink"/>
          <w:rFonts w:eastAsia="FlandersArtSans-Regular,Arial" w:cs="FlandersArtSans-Regular,Arial"/>
          <w:color w:val="auto"/>
          <w:u w:val="none"/>
        </w:rPr>
      </w:pPr>
    </w:p>
    <w:p w14:paraId="5FDC96A2" w14:textId="40FC0191" w:rsidR="008F2A7F" w:rsidRPr="00066F8E" w:rsidRDefault="5DAA6DCC" w:rsidP="009315B6">
      <w:pPr>
        <w:pStyle w:val="Kop3"/>
      </w:pPr>
      <w:bookmarkStart w:id="204" w:name="_Hlk519244501"/>
      <w:bookmarkStart w:id="205" w:name="_Toc159853531"/>
      <w:r w:rsidRPr="00066F8E">
        <w:t>OFFERTEFORMULIER</w:t>
      </w:r>
      <w:bookmarkEnd w:id="205"/>
    </w:p>
    <w:p w14:paraId="282EB8F4" w14:textId="00374605" w:rsidR="00075172" w:rsidRPr="00066F8E" w:rsidRDefault="5DAA6DCC" w:rsidP="00613307">
      <w:pPr>
        <w:rPr>
          <w:rFonts w:eastAsia="FlandersArtSans-Regular,Arial" w:cs="FlandersArtSans-Regular,Arial"/>
        </w:rPr>
      </w:pPr>
      <w:r w:rsidRPr="00066F8E">
        <w:rPr>
          <w:rFonts w:eastAsia="FlandersArtSans-Regular" w:cs="FlandersArtSans-Regular"/>
        </w:rPr>
        <w:t>De aandacht van de inschrijver wordt erop gevestigd dat hij zijn offerte moet invullen op het bij dit bestek behorende</w:t>
      </w:r>
      <w:r w:rsidRPr="00066F8E">
        <w:rPr>
          <w:rFonts w:eastAsia="FlandersArtSans-Regular,Arial" w:cs="FlandersArtSans-Regular,Arial"/>
        </w:rPr>
        <w:t xml:space="preserve"> </w:t>
      </w:r>
      <w:r w:rsidRPr="00066F8E">
        <w:rPr>
          <w:rFonts w:eastAsia="FlandersArtSans-Regular" w:cs="FlandersArtSans-Regular"/>
        </w:rPr>
        <w:t>offerteformulier</w:t>
      </w:r>
      <w:r w:rsidRPr="00066F8E">
        <w:rPr>
          <w:rFonts w:eastAsia="FlandersArtSans-Regular,Arial" w:cs="FlandersArtSans-Regular,Arial"/>
        </w:rPr>
        <w:t>.</w:t>
      </w:r>
    </w:p>
    <w:p w14:paraId="0D814E11" w14:textId="103B1817" w:rsidR="00872C8A" w:rsidRPr="00066F8E" w:rsidRDefault="00872C8A" w:rsidP="00802176">
      <w:pPr>
        <w:rPr>
          <w:rFonts w:eastAsia="FlandersArtSans-Regular" w:cs="FlandersArtSans-Regular"/>
          <w:b/>
          <w:bCs/>
        </w:rPr>
      </w:pPr>
    </w:p>
    <w:tbl>
      <w:tblPr>
        <w:tblStyle w:val="Tabelraster"/>
        <w:tblW w:w="0" w:type="auto"/>
        <w:shd w:val="pct25" w:color="FFEB00" w:fill="auto"/>
        <w:tblLook w:val="04A0" w:firstRow="1" w:lastRow="0" w:firstColumn="1" w:lastColumn="0" w:noHBand="0" w:noVBand="1"/>
      </w:tblPr>
      <w:tblGrid>
        <w:gridCol w:w="9911"/>
      </w:tblGrid>
      <w:tr w:rsidR="00B560B4" w:rsidRPr="00066F8E" w14:paraId="627E7F8D"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B560B4" w:rsidRPr="00066F8E" w14:paraId="3DAAF148" w14:textId="77777777" w:rsidTr="00737BBF">
              <w:tc>
                <w:tcPr>
                  <w:tcW w:w="1156" w:type="dxa"/>
                  <w:shd w:val="clear" w:color="auto" w:fill="auto"/>
                </w:tcPr>
                <w:p w14:paraId="2068FABB" w14:textId="77777777" w:rsidR="00B560B4" w:rsidRPr="00066F8E" w:rsidRDefault="00B560B4" w:rsidP="00737BBF">
                  <w:pPr>
                    <w:rPr>
                      <w:rFonts w:eastAsia="FlandersArtSans-Regular,Arial" w:cs="FlandersArtSans-Regular,Arial"/>
                      <w:b/>
                      <w:bCs/>
                    </w:rPr>
                  </w:pPr>
                  <w:r w:rsidRPr="00066F8E">
                    <w:rPr>
                      <w:rFonts w:eastAsia="FlandersArtSans-Regular" w:cs="FlandersArtSans-Regular"/>
                      <w:b/>
                      <w:bCs/>
                    </w:rPr>
                    <w:t>STUK 1</w:t>
                  </w:r>
                </w:p>
              </w:tc>
              <w:tc>
                <w:tcPr>
                  <w:tcW w:w="4394" w:type="dxa"/>
                  <w:shd w:val="clear" w:color="auto" w:fill="auto"/>
                </w:tcPr>
                <w:p w14:paraId="76678B7B" w14:textId="77777777" w:rsidR="00B560B4" w:rsidRPr="00066F8E" w:rsidRDefault="00B560B4" w:rsidP="00737BBF">
                  <w:pPr>
                    <w:rPr>
                      <w:rFonts w:eastAsia="FlandersArtSans-Regular,Arial" w:cs="FlandersArtSans-Regular,Arial"/>
                    </w:rPr>
                  </w:pPr>
                  <w:r w:rsidRPr="00066F8E">
                    <w:rPr>
                      <w:rFonts w:eastAsia="FlandersArtSans-Regular" w:cs="FlandersArtSans-Regular"/>
                    </w:rPr>
                    <w:t>Offerteformulier</w:t>
                  </w:r>
                </w:p>
              </w:tc>
              <w:tc>
                <w:tcPr>
                  <w:tcW w:w="4135" w:type="dxa"/>
                  <w:shd w:val="clear" w:color="auto" w:fill="auto"/>
                </w:tcPr>
                <w:p w14:paraId="7D5EECAF" w14:textId="77777777" w:rsidR="00B560B4" w:rsidRPr="00066F8E" w:rsidRDefault="00B560B4" w:rsidP="00737BBF">
                  <w:pPr>
                    <w:rPr>
                      <w:rFonts w:eastAsia="FlandersArtSans-Regular,Arial" w:cs="FlandersArtSans-Regular,Arial"/>
                    </w:rPr>
                  </w:pPr>
                  <w:r w:rsidRPr="00066F8E">
                    <w:rPr>
                      <w:rFonts w:eastAsia="FlandersArtSans-Regular" w:cs="FlandersArtSans-Regular"/>
                    </w:rPr>
                    <w:t>&lt;naam inschrijver&gt;_01_Offerteformulier</w:t>
                  </w:r>
                </w:p>
              </w:tc>
            </w:tr>
          </w:tbl>
          <w:p w14:paraId="61F72CCC" w14:textId="77777777" w:rsidR="00B560B4" w:rsidRPr="00066F8E" w:rsidRDefault="00B560B4" w:rsidP="00737BBF">
            <w:pPr>
              <w:rPr>
                <w:rFonts w:eastAsia="FlandersArtSans-Regular,Arial" w:cs="FlandersArtSans-Regular,Arial"/>
              </w:rPr>
            </w:pPr>
          </w:p>
        </w:tc>
      </w:tr>
    </w:tbl>
    <w:p w14:paraId="4617F6EF" w14:textId="01D98B7F" w:rsidR="00B560B4" w:rsidRDefault="00B560B4" w:rsidP="00802176">
      <w:pPr>
        <w:rPr>
          <w:rFonts w:cs="Arial"/>
        </w:rPr>
      </w:pPr>
    </w:p>
    <w:p w14:paraId="0B1F5300" w14:textId="77777777" w:rsidR="008874B0" w:rsidRDefault="00530E07" w:rsidP="00802176">
      <w:pPr>
        <w:rPr>
          <w:rFonts w:cs="Arial"/>
          <w:i/>
          <w:iCs/>
          <w:highlight w:val="yellow"/>
        </w:rPr>
      </w:pPr>
      <w:r w:rsidRPr="00530E07">
        <w:rPr>
          <w:rFonts w:cs="Arial"/>
          <w:i/>
          <w:iCs/>
          <w:highlight w:val="yellow"/>
        </w:rPr>
        <w:t>(Opmerking: het model voor offerteformulier zit achteraan dit bestek, maar het is handiger voor de inschrijvers dat u er een apart Word-document van maakt zodat de inschrijvers het vlot kunnen invullen en bij hun offerte kunnen voegen als Stuk 1</w:t>
      </w:r>
    </w:p>
    <w:p w14:paraId="11C92676" w14:textId="2FFB1664" w:rsidR="00530E07" w:rsidRDefault="008874B0" w:rsidP="00802176">
      <w:pPr>
        <w:rPr>
          <w:rFonts w:cs="Arial"/>
          <w:i/>
          <w:iCs/>
        </w:rPr>
      </w:pPr>
      <w:r w:rsidRPr="00950039">
        <w:rPr>
          <w:rFonts w:cs="Arial"/>
          <w:b/>
          <w:bCs/>
          <w:i/>
          <w:iCs/>
          <w:highlight w:val="yellow"/>
        </w:rPr>
        <w:t>Hou er zeker rekening mee dat u het offerteformulier zelf nog moet afwerken</w:t>
      </w:r>
      <w:r>
        <w:rPr>
          <w:rFonts w:cs="Arial"/>
          <w:i/>
          <w:iCs/>
          <w:highlight w:val="yellow"/>
        </w:rPr>
        <w:t xml:space="preserve"> – zie de instructies</w:t>
      </w:r>
      <w:r w:rsidR="00530E07" w:rsidRPr="00530E07">
        <w:rPr>
          <w:rFonts w:cs="Arial"/>
          <w:i/>
          <w:iCs/>
          <w:highlight w:val="yellow"/>
        </w:rPr>
        <w:t>).</w:t>
      </w:r>
    </w:p>
    <w:p w14:paraId="522CB03F" w14:textId="77777777" w:rsidR="00530E07" w:rsidRPr="00530E07" w:rsidRDefault="00530E07" w:rsidP="00802176">
      <w:pPr>
        <w:rPr>
          <w:rFonts w:cs="Arial"/>
          <w:i/>
          <w:iCs/>
        </w:rPr>
      </w:pPr>
    </w:p>
    <w:p w14:paraId="356B5BA0" w14:textId="7F6ED38F" w:rsidR="00047D12" w:rsidRPr="00066F8E" w:rsidRDefault="5DAA6DCC" w:rsidP="009315B6">
      <w:pPr>
        <w:pStyle w:val="Kop3"/>
      </w:pPr>
      <w:bookmarkStart w:id="206" w:name="_Toc159853532"/>
      <w:r w:rsidRPr="00066F8E">
        <w:t>INVENTARIS</w:t>
      </w:r>
      <w:bookmarkEnd w:id="206"/>
    </w:p>
    <w:p w14:paraId="23723071" w14:textId="54E24A2D" w:rsidR="002653EE" w:rsidRPr="00066F8E" w:rsidRDefault="5DAA6DCC" w:rsidP="00613307">
      <w:pPr>
        <w:rPr>
          <w:rFonts w:eastAsia="FlandersArtSans-Regular" w:cs="FlandersArtSans-Regular"/>
          <w:highlight w:val="yellow"/>
        </w:rPr>
      </w:pPr>
      <w:r w:rsidRPr="00066F8E">
        <w:rPr>
          <w:rFonts w:eastAsia="FlandersArtSans-Regular" w:cs="FlandersArtSans-Regular"/>
        </w:rPr>
        <w:t>De aandacht van de inschrijver wordt erop gevestigd dat hij zijn offerteprijzen moet invullen in de bij dit bestek behorende inventaris</w:t>
      </w:r>
      <w:r w:rsidRPr="00066F8E">
        <w:rPr>
          <w:rFonts w:eastAsia="FlandersArtSans-Regular,Arial" w:cs="FlandersArtSans-Regular,Arial"/>
        </w:rPr>
        <w:t>.</w:t>
      </w:r>
    </w:p>
    <w:p w14:paraId="6278A45F" w14:textId="77777777" w:rsidR="002653EE" w:rsidRPr="00066F8E" w:rsidRDefault="002653EE" w:rsidP="00613307">
      <w:pPr>
        <w:rPr>
          <w:i/>
          <w:highlight w:val="yellow"/>
        </w:rPr>
      </w:pPr>
    </w:p>
    <w:p w14:paraId="37649133" w14:textId="5A8E088A" w:rsidR="003A1CB3" w:rsidRPr="00E54D4B" w:rsidRDefault="5DAA6DCC" w:rsidP="00E54D4B">
      <w:pPr>
        <w:rPr>
          <w:rFonts w:eastAsia="FlandersArtSans-Regular" w:cs="FlandersArtSans-Regular"/>
          <w:i/>
          <w:iCs/>
          <w:highlight w:val="yellow"/>
        </w:rPr>
      </w:pPr>
      <w:r w:rsidRPr="00066F8E">
        <w:rPr>
          <w:rFonts w:eastAsia="FlandersArtSans-Regular" w:cs="FlandersArtSans-Regular"/>
          <w:i/>
          <w:iCs/>
          <w:highlight w:val="yellow"/>
        </w:rPr>
        <w:t>(</w:t>
      </w:r>
      <w:r w:rsidR="006E186E">
        <w:rPr>
          <w:rFonts w:eastAsia="FlandersArtSans-Regular" w:cs="FlandersArtSans-Regular"/>
          <w:i/>
          <w:iCs/>
          <w:highlight w:val="yellow"/>
        </w:rPr>
        <w:t xml:space="preserve">De inventaris is meestal een Excel-tabel, waarop de inschrijver zijn prijzen moet invullen. </w:t>
      </w:r>
      <w:r w:rsidR="00E54D4B">
        <w:rPr>
          <w:rFonts w:eastAsia="FlandersArtSans-Regular" w:cs="FlandersArtSans-Regular"/>
          <w:i/>
          <w:iCs/>
          <w:highlight w:val="yellow"/>
        </w:rPr>
        <w:t>G</w:t>
      </w:r>
      <w:r w:rsidR="00A02098" w:rsidRPr="00066F8E">
        <w:rPr>
          <w:rFonts w:eastAsia="FlandersArtSans-Regular" w:cs="FlandersArtSans-Regular"/>
          <w:i/>
          <w:iCs/>
          <w:highlight w:val="yellow"/>
        </w:rPr>
        <w:t xml:space="preserve">eef </w:t>
      </w:r>
      <w:r w:rsidRPr="00066F8E">
        <w:rPr>
          <w:rFonts w:eastAsia="FlandersArtSans-Regular" w:cs="FlandersArtSans-Regular"/>
          <w:i/>
          <w:iCs/>
          <w:highlight w:val="yellow"/>
        </w:rPr>
        <w:t xml:space="preserve">instructies </w:t>
      </w:r>
      <w:r w:rsidRPr="00E54D4B">
        <w:rPr>
          <w:rFonts w:eastAsia="FlandersArtSans-Regular" w:cs="FlandersArtSans-Regular"/>
          <w:i/>
          <w:iCs/>
          <w:highlight w:val="yellow"/>
        </w:rPr>
        <w:t xml:space="preserve">voor het </w:t>
      </w:r>
      <w:r w:rsidR="006E186E" w:rsidRPr="00E54D4B">
        <w:rPr>
          <w:rFonts w:eastAsia="FlandersArtSans-Regular" w:cs="FlandersArtSans-Regular"/>
          <w:i/>
          <w:iCs/>
          <w:highlight w:val="yellow"/>
        </w:rPr>
        <w:t xml:space="preserve">correct </w:t>
      </w:r>
      <w:r w:rsidRPr="00E54D4B">
        <w:rPr>
          <w:rFonts w:eastAsia="FlandersArtSans-Regular" w:cs="FlandersArtSans-Regular"/>
          <w:i/>
          <w:iCs/>
          <w:highlight w:val="yellow"/>
        </w:rPr>
        <w:t>invullen van de inventaris</w:t>
      </w:r>
      <w:r w:rsidR="006E186E" w:rsidRPr="00E54D4B">
        <w:rPr>
          <w:rFonts w:eastAsia="FlandersArtSans-Regular" w:cs="FlandersArtSans-Regular"/>
          <w:i/>
          <w:iCs/>
          <w:highlight w:val="yellow"/>
        </w:rPr>
        <w:t>, zodat de inschrijver weet wat bedoeld wordt met bepaalde lijnen van de inventaris</w:t>
      </w:r>
      <w:r w:rsidRPr="00E54D4B">
        <w:rPr>
          <w:rFonts w:eastAsia="FlandersArtSans-Regular" w:cs="FlandersArtSans-Regular"/>
          <w:i/>
          <w:iCs/>
          <w:highlight w:val="yellow"/>
        </w:rPr>
        <w:t>.</w:t>
      </w:r>
      <w:r w:rsidR="00A02098" w:rsidRPr="00E54D4B">
        <w:rPr>
          <w:rFonts w:eastAsia="FlandersArtSans-Regular" w:cs="FlandersArtSans-Regular"/>
          <w:i/>
          <w:iCs/>
          <w:highlight w:val="yellow"/>
        </w:rPr>
        <w:t xml:space="preserve"> </w:t>
      </w:r>
      <w:r w:rsidR="00A02098" w:rsidRPr="004F2449">
        <w:rPr>
          <w:rFonts w:eastAsia="FlandersArtSans-Regular" w:cs="FlandersArtSans-Regular"/>
          <w:i/>
          <w:iCs/>
          <w:highlight w:val="yellow"/>
        </w:rPr>
        <w:t xml:space="preserve">Verduidelijk dus </w:t>
      </w:r>
      <w:r w:rsidR="003A1CB3" w:rsidRPr="004F2449">
        <w:rPr>
          <w:rFonts w:eastAsia="FlandersArtSans-Regular" w:cs="FlandersArtSans-Regular"/>
          <w:i/>
          <w:iCs/>
          <w:highlight w:val="yellow"/>
        </w:rPr>
        <w:t xml:space="preserve">zeker ook de </w:t>
      </w:r>
      <w:r w:rsidR="00A02098" w:rsidRPr="004F2449">
        <w:rPr>
          <w:rFonts w:eastAsia="FlandersArtSans-Regular" w:cs="FlandersArtSans-Regular"/>
          <w:i/>
          <w:iCs/>
          <w:highlight w:val="yellow"/>
        </w:rPr>
        <w:t>gebruikte afkortingen, zoals bv:</w:t>
      </w:r>
    </w:p>
    <w:p w14:paraId="56692CC8" w14:textId="554F2ED3" w:rsidR="00574D4E" w:rsidRPr="00B72DAC" w:rsidRDefault="00574D4E" w:rsidP="00B72DAC">
      <w:pPr>
        <w:pStyle w:val="Lijstalinea"/>
        <w:numPr>
          <w:ilvl w:val="0"/>
          <w:numId w:val="71"/>
        </w:numPr>
        <w:rPr>
          <w:highlight w:val="yellow"/>
        </w:rPr>
      </w:pPr>
      <w:r w:rsidRPr="00B72DAC">
        <w:rPr>
          <w:rFonts w:cs="Arial"/>
          <w:highlight w:val="yellow"/>
        </w:rPr>
        <w:t>“GP</w:t>
      </w:r>
      <w:r w:rsidRPr="00B72DAC">
        <w:rPr>
          <w:highlight w:val="yellow"/>
        </w:rPr>
        <w:t>”: globale prijs, wanneer de hoeveelheid niet aangegeven is maar één totaalprijs gevraagd wordt die het geheel van de prestaties dekt;</w:t>
      </w:r>
    </w:p>
    <w:p w14:paraId="3BD4A88C" w14:textId="2735D1AB" w:rsidR="00574D4E" w:rsidRPr="00B72DAC" w:rsidRDefault="00574D4E" w:rsidP="00574D4E">
      <w:pPr>
        <w:pStyle w:val="BodyText1"/>
        <w:numPr>
          <w:ilvl w:val="0"/>
          <w:numId w:val="33"/>
        </w:numPr>
        <w:rPr>
          <w:rFonts w:cs="Arial"/>
          <w:highlight w:val="yellow"/>
        </w:rPr>
      </w:pPr>
      <w:r w:rsidRPr="00B72DAC">
        <w:rPr>
          <w:rFonts w:cs="Arial"/>
          <w:highlight w:val="yellow"/>
        </w:rPr>
        <w:t>“VH”: vermoedelijke hoeveelheid, waarbij de verrekening tijdens de uitvoering zal gebeuren op basis van de werkelijk bestelde en gepresteerde hoeveelheden.</w:t>
      </w:r>
    </w:p>
    <w:p w14:paraId="6E8601BE" w14:textId="1296D2C4" w:rsidR="003A1CB3" w:rsidRPr="00B72DAC" w:rsidRDefault="003A1CB3" w:rsidP="003A1CB3">
      <w:pPr>
        <w:pStyle w:val="BodyText1"/>
        <w:numPr>
          <w:ilvl w:val="0"/>
          <w:numId w:val="33"/>
        </w:numPr>
        <w:rPr>
          <w:rFonts w:cs="Arial"/>
          <w:highlight w:val="yellow"/>
        </w:rPr>
      </w:pPr>
      <w:r w:rsidRPr="00B72DAC">
        <w:rPr>
          <w:rFonts w:cs="Arial"/>
          <w:highlight w:val="yellow"/>
        </w:rPr>
        <w:lastRenderedPageBreak/>
        <w:t>‘FH”: forfaitaire hoeveelheid, wanneer de hoeveelheid aangegeven is en vaststaat;</w:t>
      </w:r>
    </w:p>
    <w:p w14:paraId="038E8D34" w14:textId="77777777" w:rsidR="00574D4E" w:rsidRDefault="00574D4E" w:rsidP="00444F10">
      <w:pPr>
        <w:pStyle w:val="BodyText1"/>
        <w:spacing w:after="0"/>
        <w:rPr>
          <w:rFonts w:cs="Arial"/>
        </w:rPr>
      </w:pPr>
    </w:p>
    <w:p w14:paraId="2E92EAE0" w14:textId="3CB80C59" w:rsidR="00E54D4B" w:rsidRPr="00E54D4B" w:rsidRDefault="00E54D4B" w:rsidP="00E54D4B">
      <w:pPr>
        <w:rPr>
          <w:rFonts w:eastAsia="FlandersArtSans-Regular" w:cs="FlandersArtSans-Regular"/>
          <w:i/>
          <w:iCs/>
          <w:highlight w:val="yellow"/>
        </w:rPr>
      </w:pPr>
      <w:r w:rsidRPr="00066F8E">
        <w:rPr>
          <w:rFonts w:eastAsia="FlandersArtSans-Regular" w:cs="FlandersArtSans-Regular"/>
          <w:i/>
          <w:iCs/>
          <w:highlight w:val="yellow"/>
        </w:rPr>
        <w:t>Eventueel</w:t>
      </w:r>
      <w:r>
        <w:rPr>
          <w:rFonts w:eastAsia="FlandersArtSans-Regular" w:cs="FlandersArtSans-Regular"/>
          <w:i/>
          <w:iCs/>
          <w:highlight w:val="yellow"/>
        </w:rPr>
        <w:t xml:space="preserve"> kan deze bepaling</w:t>
      </w:r>
      <w:r w:rsidRPr="00066F8E">
        <w:rPr>
          <w:rFonts w:eastAsia="FlandersArtSans-Regular" w:cs="FlandersArtSans-Regular"/>
          <w:i/>
          <w:iCs/>
          <w:highlight w:val="yellow"/>
        </w:rPr>
        <w:t xml:space="preserve"> </w:t>
      </w:r>
      <w:r>
        <w:rPr>
          <w:rFonts w:eastAsia="FlandersArtSans-Regular" w:cs="FlandersArtSans-Regular"/>
          <w:i/>
          <w:iCs/>
          <w:highlight w:val="yellow"/>
        </w:rPr>
        <w:t>worden</w:t>
      </w:r>
      <w:r w:rsidRPr="00066F8E">
        <w:rPr>
          <w:rFonts w:eastAsia="FlandersArtSans-Regular" w:cs="FlandersArtSans-Regular"/>
          <w:i/>
          <w:iCs/>
          <w:highlight w:val="yellow"/>
        </w:rPr>
        <w:t xml:space="preserve"> verwijder</w:t>
      </w:r>
      <w:r>
        <w:rPr>
          <w:rFonts w:eastAsia="FlandersArtSans-Regular" w:cs="FlandersArtSans-Regular"/>
          <w:i/>
          <w:iCs/>
          <w:highlight w:val="yellow"/>
        </w:rPr>
        <w:t xml:space="preserve">d </w:t>
      </w:r>
      <w:r w:rsidRPr="00066F8E">
        <w:rPr>
          <w:rFonts w:eastAsia="FlandersArtSans-Regular" w:cs="FlandersArtSans-Regular"/>
          <w:i/>
          <w:iCs/>
          <w:highlight w:val="yellow"/>
        </w:rPr>
        <w:t>indien niet met een inventaris wordt</w:t>
      </w:r>
      <w:r>
        <w:rPr>
          <w:rFonts w:eastAsia="FlandersArtSans-Regular" w:cs="FlandersArtSans-Regular"/>
          <w:i/>
          <w:iCs/>
          <w:highlight w:val="yellow"/>
        </w:rPr>
        <w:t xml:space="preserve"> </w:t>
      </w:r>
      <w:r w:rsidRPr="00066F8E">
        <w:rPr>
          <w:rFonts w:eastAsia="FlandersArtSans-Regular" w:cs="FlandersArtSans-Regular"/>
          <w:i/>
          <w:iCs/>
          <w:highlight w:val="yellow"/>
        </w:rPr>
        <w:t>gewerkt. Een inventaris is enkel zinvol indien de prestaties gefractioneerd worden over afzonderlijke posten, waarvoor afzonderlijk prijs wordt gevraagd.</w:t>
      </w:r>
      <w:r>
        <w:rPr>
          <w:rFonts w:eastAsia="FlandersArtSans-Regular" w:cs="FlandersArtSans-Regular"/>
          <w:i/>
          <w:iCs/>
          <w:highlight w:val="yellow"/>
        </w:rPr>
        <w:t>)</w:t>
      </w:r>
    </w:p>
    <w:p w14:paraId="22D6690F" w14:textId="77777777" w:rsidR="00E54D4B" w:rsidRPr="00066F8E" w:rsidRDefault="00E54D4B" w:rsidP="00444F10">
      <w:pPr>
        <w:pStyle w:val="BodyText1"/>
        <w:spacing w:after="0"/>
        <w:rPr>
          <w:rFonts w:cs="Arial"/>
        </w:rPr>
      </w:pPr>
    </w:p>
    <w:p w14:paraId="7FCFD544" w14:textId="27DDCC99" w:rsidR="00444F10" w:rsidRPr="00066F8E" w:rsidRDefault="00444F10" w:rsidP="5DAA6DCC">
      <w:pPr>
        <w:pStyle w:val="BodyText1"/>
        <w:rPr>
          <w:rFonts w:eastAsia="FlandersArtSans-Regular,Arial" w:cs="FlandersArtSans-Regular,Arial"/>
        </w:rPr>
      </w:pPr>
      <w:r w:rsidRPr="00066F8E">
        <w:rPr>
          <w:rFonts w:eastAsia="FlandersArtSans-Regular" w:cs="FlandersArtSans-Regular"/>
        </w:rPr>
        <w:t xml:space="preserve">Zie ook de bepaling rond Prijs, </w:t>
      </w:r>
      <w:r w:rsidR="009656BC" w:rsidRPr="00066F8E">
        <w:rPr>
          <w:rStyle w:val="KruisverwijzingChar"/>
        </w:rPr>
        <w:fldChar w:fldCharType="begin"/>
      </w:r>
      <w:r w:rsidR="009656BC" w:rsidRPr="00066F8E">
        <w:rPr>
          <w:rStyle w:val="KruisverwijzingChar"/>
        </w:rPr>
        <w:instrText xml:space="preserve"> REF _Ref520731093 \r \h  \* MERGEFORMAT </w:instrText>
      </w:r>
      <w:r w:rsidR="009656BC" w:rsidRPr="00066F8E">
        <w:rPr>
          <w:rStyle w:val="KruisverwijzingChar"/>
        </w:rPr>
      </w:r>
      <w:r w:rsidR="009656BC" w:rsidRPr="00066F8E">
        <w:rPr>
          <w:rStyle w:val="KruisverwijzingChar"/>
        </w:rPr>
        <w:fldChar w:fldCharType="separate"/>
      </w:r>
      <w:r w:rsidR="00D730B2">
        <w:rPr>
          <w:rStyle w:val="KruisverwijzingChar"/>
        </w:rPr>
        <w:t>2.5.9</w:t>
      </w:r>
      <w:r w:rsidR="009656BC" w:rsidRPr="00066F8E">
        <w:rPr>
          <w:rStyle w:val="KruisverwijzingChar"/>
        </w:rPr>
        <w:fldChar w:fldCharType="end"/>
      </w:r>
      <w:r w:rsidR="007C1045" w:rsidRPr="00066F8E">
        <w:rPr>
          <w:rFonts w:eastAsia="FlandersArtSans-Regular,Arial" w:cs="FlandersArtSans-Regular,Arial"/>
        </w:rPr>
        <w:t>.</w:t>
      </w:r>
    </w:p>
    <w:p w14:paraId="3A48569C" w14:textId="74DE7DD5" w:rsidR="00444F10" w:rsidRPr="00066F8E" w:rsidRDefault="00444F10" w:rsidP="00444F10">
      <w:pPr>
        <w:pStyle w:val="BodyText1"/>
        <w:spacing w:after="0"/>
        <w:rPr>
          <w:rFonts w:cs="Arial"/>
        </w:rPr>
      </w:pPr>
    </w:p>
    <w:tbl>
      <w:tblPr>
        <w:tblStyle w:val="Tabelraster"/>
        <w:tblW w:w="0" w:type="auto"/>
        <w:shd w:val="pct25" w:color="FFEB00" w:fill="auto"/>
        <w:tblLook w:val="04A0" w:firstRow="1" w:lastRow="0" w:firstColumn="1" w:lastColumn="0" w:noHBand="0" w:noVBand="1"/>
      </w:tblPr>
      <w:tblGrid>
        <w:gridCol w:w="9911"/>
      </w:tblGrid>
      <w:tr w:rsidR="000875D2" w:rsidRPr="00066F8E" w14:paraId="550AB50E"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0875D2" w:rsidRPr="00066F8E" w14:paraId="3C4032B2" w14:textId="77777777" w:rsidTr="00737BBF">
              <w:tc>
                <w:tcPr>
                  <w:tcW w:w="1156" w:type="dxa"/>
                  <w:shd w:val="clear" w:color="auto" w:fill="auto"/>
                </w:tcPr>
                <w:p w14:paraId="06F3D201" w14:textId="61878644" w:rsidR="000875D2" w:rsidRPr="00066F8E" w:rsidRDefault="000875D2" w:rsidP="00737BBF">
                  <w:pPr>
                    <w:rPr>
                      <w:rFonts w:eastAsia="FlandersArtSans-Regular,Arial" w:cs="FlandersArtSans-Regular,Arial"/>
                      <w:b/>
                      <w:bCs/>
                    </w:rPr>
                  </w:pPr>
                  <w:r w:rsidRPr="00066F8E">
                    <w:rPr>
                      <w:rFonts w:eastAsia="FlandersArtSans-Regular" w:cs="FlandersArtSans-Regular"/>
                      <w:b/>
                      <w:bCs/>
                    </w:rPr>
                    <w:t>STUK 2</w:t>
                  </w:r>
                </w:p>
              </w:tc>
              <w:tc>
                <w:tcPr>
                  <w:tcW w:w="4394" w:type="dxa"/>
                  <w:shd w:val="clear" w:color="auto" w:fill="auto"/>
                </w:tcPr>
                <w:p w14:paraId="52CC1AEC" w14:textId="668DF064" w:rsidR="000875D2" w:rsidRPr="00066F8E" w:rsidRDefault="000875D2" w:rsidP="00737BBF">
                  <w:pPr>
                    <w:rPr>
                      <w:rFonts w:eastAsia="FlandersArtSans-Regular,Arial" w:cs="FlandersArtSans-Regular,Arial"/>
                    </w:rPr>
                  </w:pPr>
                  <w:r w:rsidRPr="00066F8E">
                    <w:rPr>
                      <w:rFonts w:eastAsia="FlandersArtSans-Regular" w:cs="FlandersArtSans-Regular"/>
                    </w:rPr>
                    <w:t>Inventaris</w:t>
                  </w:r>
                </w:p>
              </w:tc>
              <w:tc>
                <w:tcPr>
                  <w:tcW w:w="4135" w:type="dxa"/>
                  <w:shd w:val="clear" w:color="auto" w:fill="auto"/>
                </w:tcPr>
                <w:p w14:paraId="7B31B02A" w14:textId="31F16593" w:rsidR="000875D2" w:rsidRPr="00066F8E" w:rsidRDefault="000875D2" w:rsidP="00737BBF">
                  <w:pPr>
                    <w:rPr>
                      <w:rFonts w:eastAsia="FlandersArtSans-Regular,Arial" w:cs="FlandersArtSans-Regular,Arial"/>
                    </w:rPr>
                  </w:pPr>
                  <w:r w:rsidRPr="00066F8E">
                    <w:rPr>
                      <w:rFonts w:eastAsia="FlandersArtSans-Regular" w:cs="FlandersArtSans-Regular"/>
                    </w:rPr>
                    <w:t>&lt;naam inschrijver&gt;_02_Inventaris</w:t>
                  </w:r>
                </w:p>
              </w:tc>
            </w:tr>
          </w:tbl>
          <w:p w14:paraId="05E59ED3" w14:textId="77777777" w:rsidR="000875D2" w:rsidRPr="00066F8E" w:rsidRDefault="000875D2" w:rsidP="00737BBF">
            <w:pPr>
              <w:rPr>
                <w:rFonts w:eastAsia="FlandersArtSans-Regular,Arial" w:cs="FlandersArtSans-Regular,Arial"/>
              </w:rPr>
            </w:pPr>
          </w:p>
        </w:tc>
      </w:tr>
    </w:tbl>
    <w:p w14:paraId="25396213" w14:textId="77777777" w:rsidR="00872C8A" w:rsidRPr="00066F8E" w:rsidRDefault="00872C8A" w:rsidP="00802176">
      <w:pPr>
        <w:pStyle w:val="BodyText1"/>
      </w:pPr>
    </w:p>
    <w:p w14:paraId="66275A01" w14:textId="78CE61C0" w:rsidR="00047D12" w:rsidRPr="00066F8E" w:rsidRDefault="5DAA6DCC" w:rsidP="009315B6">
      <w:pPr>
        <w:pStyle w:val="Kop3"/>
      </w:pPr>
      <w:bookmarkStart w:id="207" w:name="_Toc159853533"/>
      <w:r w:rsidRPr="00066F8E">
        <w:t>BEWIJSMIDDELEN VOOR SELECTIE</w:t>
      </w:r>
      <w:bookmarkEnd w:id="207"/>
    </w:p>
    <w:p w14:paraId="20890893" w14:textId="3F4411C9" w:rsidR="00802176" w:rsidRPr="00066F8E" w:rsidRDefault="5DAA6DCC" w:rsidP="009315B6">
      <w:pPr>
        <w:pStyle w:val="Kop4"/>
      </w:pPr>
      <w:bookmarkStart w:id="208" w:name="_Ref520806104"/>
      <w:r w:rsidRPr="00066F8E">
        <w:t>UITSLUITING</w:t>
      </w:r>
      <w:bookmarkEnd w:id="208"/>
    </w:p>
    <w:p w14:paraId="5FF7E786" w14:textId="12501A2F" w:rsidR="006A244C" w:rsidRPr="00066F8E" w:rsidRDefault="002C3FC4" w:rsidP="00613307">
      <w:pPr>
        <w:pStyle w:val="BodyText1"/>
        <w:spacing w:after="0"/>
        <w:rPr>
          <w:rFonts w:eastAsia="FlandersArtSans-Regular,Arial" w:cs="FlandersArtSans-Regular,Arial"/>
          <w:b/>
          <w:bCs/>
        </w:rPr>
      </w:pPr>
      <w:r w:rsidRPr="00066F8E">
        <w:rPr>
          <w:rFonts w:eastAsia="FlandersArtSans-Regular" w:cs="FlandersArtSans-Regular"/>
        </w:rPr>
        <w:t xml:space="preserve">De </w:t>
      </w:r>
      <w:r w:rsidR="5DAA6DCC" w:rsidRPr="00066F8E">
        <w:rPr>
          <w:rFonts w:eastAsia="FlandersArtSans-Regular" w:cs="FlandersArtSans-Regular"/>
        </w:rPr>
        <w:t xml:space="preserve">inschrijver dient </w:t>
      </w:r>
      <w:r w:rsidR="00D33F78" w:rsidRPr="00066F8E">
        <w:rPr>
          <w:rFonts w:eastAsia="FlandersArtSans-Regular" w:cs="FlandersArtSans-Regular"/>
        </w:rPr>
        <w:t xml:space="preserve">de documenten toe te voegen die beschreven staan in </w:t>
      </w:r>
      <w:r w:rsidR="00D33F78" w:rsidRPr="00066F8E">
        <w:rPr>
          <w:rStyle w:val="KruisverwijzingChar"/>
        </w:rPr>
        <w:fldChar w:fldCharType="begin"/>
      </w:r>
      <w:r w:rsidR="00D33F78" w:rsidRPr="00066F8E">
        <w:rPr>
          <w:rStyle w:val="KruisverwijzingChar"/>
        </w:rPr>
        <w:instrText xml:space="preserve"> REF _Ref527639230 \r \h </w:instrText>
      </w:r>
      <w:r w:rsidR="00613307" w:rsidRPr="00066F8E">
        <w:rPr>
          <w:rStyle w:val="KruisverwijzingChar"/>
        </w:rPr>
        <w:instrText xml:space="preserve"> \* MERGEFORMAT </w:instrText>
      </w:r>
      <w:r w:rsidR="00D33F78" w:rsidRPr="00066F8E">
        <w:rPr>
          <w:rStyle w:val="KruisverwijzingChar"/>
        </w:rPr>
      </w:r>
      <w:r w:rsidR="00D33F78" w:rsidRPr="00066F8E">
        <w:rPr>
          <w:rStyle w:val="KruisverwijzingChar"/>
        </w:rPr>
        <w:fldChar w:fldCharType="separate"/>
      </w:r>
      <w:r w:rsidR="009C7707">
        <w:rPr>
          <w:rStyle w:val="KruisverwijzingChar"/>
        </w:rPr>
        <w:t>2.3.1</w:t>
      </w:r>
      <w:r w:rsidR="00D33F78" w:rsidRPr="00066F8E">
        <w:rPr>
          <w:rStyle w:val="KruisverwijzingChar"/>
        </w:rPr>
        <w:fldChar w:fldCharType="end"/>
      </w:r>
      <w:r w:rsidR="00D33F78" w:rsidRPr="00066F8E">
        <w:rPr>
          <w:rFonts w:eastAsia="FlandersArtSans-Regular" w:cs="FlandersArtSans-Regular"/>
        </w:rPr>
        <w:t xml:space="preserve">, onder de tussentitel bewijsmiddelen. Deze </w:t>
      </w:r>
      <w:r w:rsidR="5DAA6DCC" w:rsidRPr="00066F8E">
        <w:rPr>
          <w:rFonts w:eastAsia="FlandersArtSans-Regular" w:cs="FlandersArtSans-Regular"/>
          <w:bCs/>
        </w:rPr>
        <w:t>documenten moet</w:t>
      </w:r>
      <w:r w:rsidR="009F7F3C" w:rsidRPr="00066F8E">
        <w:rPr>
          <w:rFonts w:eastAsia="FlandersArtSans-Regular" w:cs="FlandersArtSans-Regular"/>
          <w:bCs/>
        </w:rPr>
        <w:t>en</w:t>
      </w:r>
      <w:r w:rsidR="5DAA6DCC" w:rsidRPr="00066F8E">
        <w:rPr>
          <w:rFonts w:eastAsia="FlandersArtSans-Regular" w:cs="FlandersArtSans-Regular"/>
          <w:bCs/>
        </w:rPr>
        <w:t xml:space="preserve"> worden</w:t>
      </w:r>
      <w:r w:rsidR="00DD1C7B" w:rsidRPr="00DD1C7B">
        <w:rPr>
          <w:rFonts w:eastAsia="FlandersArtSans-Regular" w:cs="FlandersArtSans-Regular"/>
          <w:bCs/>
        </w:rPr>
        <w:t xml:space="preserve"> </w:t>
      </w:r>
      <w:r w:rsidR="00DD1C7B" w:rsidRPr="00066F8E">
        <w:rPr>
          <w:rFonts w:eastAsia="FlandersArtSans-Regular" w:cs="FlandersArtSans-Regular"/>
          <w:bCs/>
        </w:rPr>
        <w:t>toegevoegd</w:t>
      </w:r>
      <w:r w:rsidR="5DAA6DCC" w:rsidRPr="00066F8E">
        <w:rPr>
          <w:rFonts w:eastAsia="FlandersArtSans-Regular" w:cs="FlandersArtSans-Regular"/>
          <w:bCs/>
        </w:rPr>
        <w:t>:</w:t>
      </w:r>
    </w:p>
    <w:p w14:paraId="187DD2AE" w14:textId="5EED1ADC" w:rsidR="006A244C" w:rsidRPr="00066F8E" w:rsidRDefault="5DAA6DCC" w:rsidP="00613307">
      <w:pPr>
        <w:pStyle w:val="BodyText1"/>
        <w:numPr>
          <w:ilvl w:val="0"/>
          <w:numId w:val="14"/>
        </w:numPr>
        <w:spacing w:after="0"/>
        <w:rPr>
          <w:rFonts w:eastAsia="FlandersArtSans-Regular,Arial" w:cs="FlandersArtSans-Regular,Arial"/>
        </w:rPr>
      </w:pPr>
      <w:r w:rsidRPr="00066F8E">
        <w:rPr>
          <w:rFonts w:eastAsia="FlandersArtSans-Regular" w:cs="FlandersArtSans-Regular"/>
        </w:rPr>
        <w:t xml:space="preserve">voor elke </w:t>
      </w:r>
      <w:r w:rsidR="009767BB" w:rsidRPr="00066F8E">
        <w:rPr>
          <w:rFonts w:eastAsia="FlandersArtSans-Regular" w:cs="FlandersArtSans-Regular"/>
        </w:rPr>
        <w:t xml:space="preserve">onderneming die deel uitmaakt </w:t>
      </w:r>
      <w:r w:rsidRPr="00066F8E">
        <w:rPr>
          <w:rFonts w:eastAsia="FlandersArtSans-Regular" w:cs="FlandersArtSans-Regular"/>
        </w:rPr>
        <w:t>van een combinatie van ondernemingen die optreedt als inschrijver</w:t>
      </w:r>
      <w:r w:rsidR="00DD1C7B">
        <w:rPr>
          <w:rFonts w:eastAsia="FlandersArtSans-Regular" w:cs="FlandersArtSans-Regular"/>
        </w:rPr>
        <w:t>;</w:t>
      </w:r>
    </w:p>
    <w:p w14:paraId="08F0C63C" w14:textId="3D088F3D" w:rsidR="006A244C" w:rsidRPr="00066F8E" w:rsidRDefault="006A244C" w:rsidP="00613307">
      <w:pPr>
        <w:pStyle w:val="BodyText1"/>
        <w:numPr>
          <w:ilvl w:val="0"/>
          <w:numId w:val="14"/>
        </w:numPr>
        <w:spacing w:after="0"/>
        <w:rPr>
          <w:rFonts w:eastAsia="FlandersArtSans-Regular,Arial" w:cs="FlandersArtSans-Regular,Arial"/>
        </w:rPr>
      </w:pPr>
      <w:r w:rsidRPr="00066F8E">
        <w:rPr>
          <w:rFonts w:eastAsia="FlandersArtSans-Regular" w:cs="FlandersArtSans-Regular"/>
        </w:rPr>
        <w:t xml:space="preserve">voor elke </w:t>
      </w:r>
      <w:r w:rsidR="00900EE6">
        <w:rPr>
          <w:rFonts w:eastAsia="FlandersArtSans-Regular" w:cs="FlandersArtSans-Regular"/>
        </w:rPr>
        <w:t>ondernemer</w:t>
      </w:r>
      <w:r w:rsidRPr="00066F8E">
        <w:rPr>
          <w:rFonts w:eastAsia="FlandersArtSans-Regular" w:cs="FlandersArtSans-Regular"/>
        </w:rPr>
        <w:t xml:space="preserve"> op wiens draagkracht de inschrijver beroep doet </w:t>
      </w:r>
      <w:r w:rsidR="009D6EFC" w:rsidRPr="00066F8E">
        <w:t xml:space="preserve">met het oog op het voldoen aan de selectiecriteria </w:t>
      </w:r>
      <w:r w:rsidRPr="00066F8E">
        <w:rPr>
          <w:rFonts w:eastAsia="FlandersArtSans-Regular" w:cs="FlandersArtSans-Regular"/>
        </w:rPr>
        <w:t xml:space="preserve">(zie </w:t>
      </w:r>
      <w:r w:rsidR="003F62EC" w:rsidRPr="00066F8E">
        <w:rPr>
          <w:rStyle w:val="KruisverwijzingChar"/>
        </w:rPr>
        <w:fldChar w:fldCharType="begin"/>
      </w:r>
      <w:r w:rsidR="003F62EC" w:rsidRPr="00066F8E">
        <w:rPr>
          <w:rStyle w:val="KruisverwijzingChar"/>
        </w:rPr>
        <w:instrText xml:space="preserve"> REF _Ref520807086 \r \h </w:instrText>
      </w:r>
      <w:r w:rsidR="00613307" w:rsidRPr="00066F8E">
        <w:rPr>
          <w:rStyle w:val="KruisverwijzingChar"/>
        </w:rPr>
        <w:instrText xml:space="preserve"> \* MERGEFORMAT </w:instrText>
      </w:r>
      <w:r w:rsidR="003F62EC" w:rsidRPr="00066F8E">
        <w:rPr>
          <w:rStyle w:val="KruisverwijzingChar"/>
        </w:rPr>
      </w:r>
      <w:r w:rsidR="003F62EC" w:rsidRPr="00066F8E">
        <w:rPr>
          <w:rStyle w:val="KruisverwijzingChar"/>
        </w:rPr>
        <w:fldChar w:fldCharType="separate"/>
      </w:r>
      <w:r w:rsidR="00B43E58" w:rsidRPr="00066F8E">
        <w:rPr>
          <w:rStyle w:val="KruisverwijzingChar"/>
        </w:rPr>
        <w:t>2.3.3</w:t>
      </w:r>
      <w:r w:rsidR="003F62EC" w:rsidRPr="00066F8E">
        <w:rPr>
          <w:rStyle w:val="KruisverwijzingChar"/>
        </w:rPr>
        <w:fldChar w:fldCharType="end"/>
      </w:r>
      <w:r w:rsidRPr="00066F8E">
        <w:rPr>
          <w:rFonts w:eastAsia="FlandersArtSans-Regular,Arial" w:cs="FlandersArtSans-Regular,Arial"/>
        </w:rPr>
        <w:t>)</w:t>
      </w:r>
      <w:r w:rsidR="00DD1C7B">
        <w:rPr>
          <w:rFonts w:eastAsia="FlandersArtSans-Regular,Arial" w:cs="FlandersArtSans-Regular,Arial"/>
        </w:rPr>
        <w:t>.</w:t>
      </w:r>
    </w:p>
    <w:p w14:paraId="2D6EB16B" w14:textId="1094F186" w:rsidR="006A244C" w:rsidRPr="00066F8E" w:rsidRDefault="006A244C" w:rsidP="006A244C">
      <w:pPr>
        <w:pStyle w:val="BodyText1"/>
        <w:spacing w:after="0"/>
      </w:pPr>
    </w:p>
    <w:tbl>
      <w:tblPr>
        <w:tblStyle w:val="Tabelraster"/>
        <w:tblW w:w="0" w:type="auto"/>
        <w:shd w:val="pct25" w:color="FFEB00" w:fill="auto"/>
        <w:tblLook w:val="04A0" w:firstRow="1" w:lastRow="0" w:firstColumn="1" w:lastColumn="0" w:noHBand="0" w:noVBand="1"/>
      </w:tblPr>
      <w:tblGrid>
        <w:gridCol w:w="9911"/>
      </w:tblGrid>
      <w:tr w:rsidR="00A36682" w:rsidRPr="00066F8E" w14:paraId="5C6124A5"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37975485" w14:textId="77777777" w:rsidTr="00737BBF">
              <w:tc>
                <w:tcPr>
                  <w:tcW w:w="1156" w:type="dxa"/>
                  <w:shd w:val="clear" w:color="auto" w:fill="auto"/>
                </w:tcPr>
                <w:p w14:paraId="06C6BF4D" w14:textId="2C2C409D" w:rsidR="00A36682" w:rsidRPr="00066F8E" w:rsidRDefault="00A36682" w:rsidP="00737BBF">
                  <w:pPr>
                    <w:rPr>
                      <w:rFonts w:eastAsia="FlandersArtSans-Regular,Arial" w:cs="FlandersArtSans-Regular,Arial"/>
                      <w:b/>
                      <w:bCs/>
                    </w:rPr>
                  </w:pPr>
                  <w:r w:rsidRPr="00066F8E">
                    <w:rPr>
                      <w:rFonts w:eastAsia="FlandersArtSans-Regular" w:cs="FlandersArtSans-Regular"/>
                      <w:b/>
                      <w:bCs/>
                    </w:rPr>
                    <w:t>STUK 3</w:t>
                  </w:r>
                </w:p>
              </w:tc>
              <w:tc>
                <w:tcPr>
                  <w:tcW w:w="4394" w:type="dxa"/>
                  <w:shd w:val="clear" w:color="auto" w:fill="auto"/>
                </w:tcPr>
                <w:p w14:paraId="0041C5BF" w14:textId="77777777" w:rsidR="00A36682" w:rsidRPr="00066F8E" w:rsidRDefault="00A36682" w:rsidP="00A36682">
                  <w:pPr>
                    <w:rPr>
                      <w:rFonts w:eastAsia="FlandersArtSans-Regular,Arial" w:cs="FlandersArtSans-Regular,Arial"/>
                    </w:rPr>
                  </w:pPr>
                  <w:r w:rsidRPr="00066F8E">
                    <w:rPr>
                      <w:rFonts w:eastAsia="FlandersArtSans-Regular" w:cs="FlandersArtSans-Regular"/>
                    </w:rPr>
                    <w:t>Bewijsmiddelen uitsluiting</w:t>
                  </w:r>
                </w:p>
                <w:p w14:paraId="764BF2D8" w14:textId="77777777" w:rsidR="00A36682" w:rsidRPr="00066F8E" w:rsidRDefault="00A36682" w:rsidP="00A36682">
                  <w:pPr>
                    <w:rPr>
                      <w:rFonts w:eastAsia="FlandersArtSans-Regular,Arial" w:cs="FlandersArtSans-Regular,Arial"/>
                    </w:rPr>
                  </w:pPr>
                  <w:r w:rsidRPr="00066F8E">
                    <w:rPr>
                      <w:rFonts w:eastAsia="FlandersArtSans-Regular" w:cs="FlandersArtSans-Regular"/>
                    </w:rPr>
                    <w:t xml:space="preserve">  + voor elk lid van combinatie</w:t>
                  </w:r>
                </w:p>
                <w:p w14:paraId="11A5AF4A" w14:textId="5AB04D18" w:rsidR="00A36682" w:rsidRPr="00066F8E" w:rsidRDefault="00A36682" w:rsidP="00A36682">
                  <w:pPr>
                    <w:rPr>
                      <w:rFonts w:eastAsia="FlandersArtSans-Regular,Arial" w:cs="FlandersArtSans-Regular,Arial"/>
                    </w:rPr>
                  </w:pPr>
                  <w:r w:rsidRPr="00066F8E">
                    <w:rPr>
                      <w:rFonts w:eastAsia="FlandersArtSans-Regular" w:cs="FlandersArtSans-Regular"/>
                    </w:rPr>
                    <w:t xml:space="preserve">  + bij beroep op draagkracht</w:t>
                  </w:r>
                </w:p>
              </w:tc>
              <w:tc>
                <w:tcPr>
                  <w:tcW w:w="4135" w:type="dxa"/>
                  <w:shd w:val="clear" w:color="auto" w:fill="auto"/>
                </w:tcPr>
                <w:p w14:paraId="1C4253D8" w14:textId="234AA0D3" w:rsidR="00A36682" w:rsidRPr="00066F8E" w:rsidRDefault="00A36682" w:rsidP="00737BBF">
                  <w:pPr>
                    <w:rPr>
                      <w:rFonts w:eastAsia="FlandersArtSans-Regular,Arial" w:cs="FlandersArtSans-Regular,Arial"/>
                    </w:rPr>
                  </w:pPr>
                  <w:r w:rsidRPr="00066F8E">
                    <w:rPr>
                      <w:rFonts w:eastAsia="FlandersArtSans-Regular" w:cs="FlandersArtSans-Regular"/>
                    </w:rPr>
                    <w:t>&lt;naam inschrijver&gt;_03_Uitsluiting</w:t>
                  </w:r>
                </w:p>
              </w:tc>
            </w:tr>
          </w:tbl>
          <w:p w14:paraId="43923DFE" w14:textId="77777777" w:rsidR="00A36682" w:rsidRPr="00066F8E" w:rsidRDefault="00A36682" w:rsidP="00737BBF">
            <w:pPr>
              <w:rPr>
                <w:rFonts w:eastAsia="FlandersArtSans-Regular,Arial" w:cs="FlandersArtSans-Regular,Arial"/>
              </w:rPr>
            </w:pPr>
          </w:p>
        </w:tc>
      </w:tr>
    </w:tbl>
    <w:p w14:paraId="77634C0C" w14:textId="77777777" w:rsidR="00872C8A" w:rsidRPr="00066F8E" w:rsidRDefault="00872C8A" w:rsidP="00802176">
      <w:pPr>
        <w:pStyle w:val="BodyText1"/>
      </w:pPr>
    </w:p>
    <w:p w14:paraId="738E21CB" w14:textId="6246CA16" w:rsidR="0074535C" w:rsidRPr="009315B6" w:rsidRDefault="5DAA6DCC" w:rsidP="009315B6">
      <w:pPr>
        <w:pStyle w:val="Kop4"/>
      </w:pPr>
      <w:bookmarkStart w:id="209" w:name="_Ref520806140"/>
      <w:r w:rsidRPr="009315B6">
        <w:t>SELECTIECRITERIA</w:t>
      </w:r>
      <w:bookmarkEnd w:id="209"/>
    </w:p>
    <w:p w14:paraId="08C665FA" w14:textId="2450E89E" w:rsidR="00236E7A" w:rsidRPr="00066F8E" w:rsidRDefault="00236E7A" w:rsidP="00A36682">
      <w:pPr>
        <w:pStyle w:val="BodyText1"/>
        <w:spacing w:after="0"/>
        <w:rPr>
          <w:rFonts w:eastAsia="FlandersArtSans-Regular" w:cs="FlandersArtSans-Regular"/>
        </w:rPr>
      </w:pPr>
      <w:r w:rsidRPr="00066F8E">
        <w:rPr>
          <w:rFonts w:eastAsia="FlandersArtSans-Regular" w:cs="FlandersArtSans-Regular"/>
        </w:rPr>
        <w:t xml:space="preserve">De inschrijver dient de vereiste bewijsmiddelen toe te voegen die beschreven staan onder </w:t>
      </w:r>
      <w:r w:rsidRPr="00066F8E">
        <w:rPr>
          <w:rStyle w:val="KruisverwijzingChar"/>
        </w:rPr>
        <w:fldChar w:fldCharType="begin"/>
      </w:r>
      <w:r w:rsidRPr="00066F8E">
        <w:rPr>
          <w:rStyle w:val="KruisverwijzingChar"/>
        </w:rPr>
        <w:instrText xml:space="preserve"> REF _Ref527639663 \r \h </w:instrText>
      </w:r>
      <w:r w:rsidR="00613307" w:rsidRPr="00066F8E">
        <w:rPr>
          <w:rStyle w:val="KruisverwijzingChar"/>
        </w:rPr>
        <w:instrText xml:space="preserve"> \* MERGEFORMAT </w:instrText>
      </w:r>
      <w:r w:rsidRPr="00066F8E">
        <w:rPr>
          <w:rStyle w:val="KruisverwijzingChar"/>
        </w:rPr>
      </w:r>
      <w:r w:rsidRPr="00066F8E">
        <w:rPr>
          <w:rStyle w:val="KruisverwijzingChar"/>
        </w:rPr>
        <w:fldChar w:fldCharType="separate"/>
      </w:r>
      <w:r w:rsidR="00B43E58" w:rsidRPr="00066F8E">
        <w:rPr>
          <w:rStyle w:val="KruisverwijzingChar"/>
        </w:rPr>
        <w:t>2.3.2</w:t>
      </w:r>
      <w:r w:rsidRPr="00066F8E">
        <w:rPr>
          <w:rStyle w:val="KruisverwijzingChar"/>
        </w:rPr>
        <w:fldChar w:fldCharType="end"/>
      </w:r>
      <w:r w:rsidRPr="00066F8E">
        <w:rPr>
          <w:rFonts w:eastAsia="FlandersArtSans-Regular" w:cs="FlandersArtSans-Regular"/>
        </w:rPr>
        <w:t>.</w:t>
      </w:r>
    </w:p>
    <w:p w14:paraId="1BDE1A39" w14:textId="50C5C915" w:rsidR="00A36682" w:rsidRPr="00066F8E" w:rsidRDefault="00A36682" w:rsidP="00A36682">
      <w:pPr>
        <w:pStyle w:val="BodyText1"/>
        <w:spacing w:after="0"/>
        <w:rPr>
          <w:rFonts w:eastAsia="FlandersArtSans-Regular" w:cs="FlandersArtSans-Regular"/>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6639F758"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1D60DF31" w14:textId="77777777" w:rsidTr="00737BBF">
              <w:tc>
                <w:tcPr>
                  <w:tcW w:w="1156" w:type="dxa"/>
                  <w:shd w:val="clear" w:color="auto" w:fill="auto"/>
                </w:tcPr>
                <w:p w14:paraId="376CC1C9" w14:textId="738A523F" w:rsidR="00A36682" w:rsidRPr="00066F8E" w:rsidRDefault="00A36682" w:rsidP="00737BBF">
                  <w:pPr>
                    <w:rPr>
                      <w:rFonts w:eastAsia="FlandersArtSans-Regular,Arial" w:cs="FlandersArtSans-Regular,Arial"/>
                      <w:b/>
                      <w:bCs/>
                    </w:rPr>
                  </w:pPr>
                  <w:r w:rsidRPr="00066F8E">
                    <w:rPr>
                      <w:rFonts w:eastAsia="FlandersArtSans-Regular" w:cs="FlandersArtSans-Regular"/>
                      <w:b/>
                      <w:bCs/>
                    </w:rPr>
                    <w:t>STUK 4</w:t>
                  </w:r>
                </w:p>
              </w:tc>
              <w:tc>
                <w:tcPr>
                  <w:tcW w:w="4394" w:type="dxa"/>
                  <w:shd w:val="clear" w:color="auto" w:fill="auto"/>
                </w:tcPr>
                <w:p w14:paraId="6252FF87" w14:textId="35304B5E" w:rsidR="00A36682" w:rsidRPr="00066F8E" w:rsidRDefault="00A36682" w:rsidP="00737BBF">
                  <w:pPr>
                    <w:rPr>
                      <w:rFonts w:eastAsia="FlandersArtSans-Regular,Arial" w:cs="FlandersArtSans-Regular,Arial"/>
                    </w:rPr>
                  </w:pPr>
                  <w:r w:rsidRPr="00066F8E">
                    <w:rPr>
                      <w:rFonts w:eastAsia="FlandersArtSans-Regular" w:cs="FlandersArtSans-Regular"/>
                    </w:rPr>
                    <w:t>Bewijsstukken selectiecriteria</w:t>
                  </w:r>
                </w:p>
              </w:tc>
              <w:tc>
                <w:tcPr>
                  <w:tcW w:w="4135" w:type="dxa"/>
                  <w:shd w:val="clear" w:color="auto" w:fill="auto"/>
                </w:tcPr>
                <w:p w14:paraId="2521D123" w14:textId="06A491CF" w:rsidR="00A36682" w:rsidRPr="00066F8E" w:rsidRDefault="00A36682" w:rsidP="00737BBF">
                  <w:pPr>
                    <w:rPr>
                      <w:rFonts w:eastAsia="FlandersArtSans-Regular,Arial" w:cs="FlandersArtSans-Regular,Arial"/>
                    </w:rPr>
                  </w:pPr>
                  <w:r w:rsidRPr="00066F8E">
                    <w:rPr>
                      <w:rFonts w:eastAsia="FlandersArtSans-Regular" w:cs="FlandersArtSans-Regular"/>
                    </w:rPr>
                    <w:t>&lt;naam inschrijver&gt;_04_Selectiecriteria</w:t>
                  </w:r>
                </w:p>
              </w:tc>
            </w:tr>
          </w:tbl>
          <w:p w14:paraId="285F2C79" w14:textId="77777777" w:rsidR="00A36682" w:rsidRPr="00066F8E" w:rsidRDefault="00A36682" w:rsidP="00737BBF">
            <w:pPr>
              <w:rPr>
                <w:rFonts w:eastAsia="FlandersArtSans-Regular,Arial" w:cs="FlandersArtSans-Regular,Arial"/>
              </w:rPr>
            </w:pPr>
          </w:p>
        </w:tc>
      </w:tr>
    </w:tbl>
    <w:p w14:paraId="78C1CE16" w14:textId="77777777" w:rsidR="00EA2156" w:rsidRPr="00066F8E" w:rsidRDefault="00EA2156" w:rsidP="00802176">
      <w:pPr>
        <w:pStyle w:val="BodyText1"/>
      </w:pPr>
    </w:p>
    <w:p w14:paraId="57AC7948" w14:textId="1F375303" w:rsidR="00D24484" w:rsidRPr="00066F8E" w:rsidRDefault="5DAA6DCC" w:rsidP="009315B6">
      <w:pPr>
        <w:pStyle w:val="Kop4"/>
      </w:pPr>
      <w:bookmarkStart w:id="210" w:name="_Ref520806187"/>
      <w:r w:rsidRPr="00066F8E">
        <w:t>VERBINTENIS INZAKE BEROEP OP DRAAGKRACHT</w:t>
      </w:r>
      <w:bookmarkEnd w:id="210"/>
    </w:p>
    <w:p w14:paraId="23343AE9" w14:textId="09E40E7F" w:rsidR="00620215" w:rsidRPr="00066F8E" w:rsidRDefault="00B734CD" w:rsidP="00613307">
      <w:pPr>
        <w:pStyle w:val="BodyText1"/>
        <w:rPr>
          <w:rStyle w:val="Hyperlink"/>
          <w:rFonts w:eastAsia="FlandersArtSans-Regular,Arial" w:cs="FlandersArtSans-Regular,Arial"/>
          <w:color w:val="auto"/>
          <w:u w:val="none"/>
        </w:rPr>
      </w:pPr>
      <w:r w:rsidRPr="00066F8E">
        <w:rPr>
          <w:rFonts w:eastAsia="FlandersArtSans-Regular" w:cs="FlandersArtSans-Regular"/>
          <w:lang w:val="nl-NL"/>
        </w:rPr>
        <w:t xml:space="preserve">Indien de inschrijver </w:t>
      </w:r>
      <w:r w:rsidRPr="00066F8E">
        <w:rPr>
          <w:rFonts w:eastAsia="FlandersArtSans-Regular" w:cs="FlandersArtSans-Regular"/>
        </w:rPr>
        <w:t xml:space="preserve">zich beroept op de draagkracht van </w:t>
      </w:r>
      <w:r w:rsidR="00C76470">
        <w:rPr>
          <w:rFonts w:eastAsia="FlandersArtSans-Regular" w:cs="FlandersArtSans-Regular"/>
        </w:rPr>
        <w:t>andere ondernemers</w:t>
      </w:r>
      <w:r w:rsidRPr="00066F8E">
        <w:rPr>
          <w:rFonts w:eastAsia="FlandersArtSans-Regular" w:cs="FlandersArtSans-Regular"/>
        </w:rPr>
        <w:t xml:space="preserve"> </w:t>
      </w:r>
      <w:r w:rsidR="009D6EFC" w:rsidRPr="00066F8E">
        <w:t xml:space="preserve">met het oog op het voldoen aan de selectiecriteria </w:t>
      </w:r>
      <w:r w:rsidRPr="00066F8E">
        <w:rPr>
          <w:rFonts w:eastAsia="FlandersArtSans-Regular" w:cs="FlandersArtSans-Regular"/>
        </w:rPr>
        <w:t xml:space="preserve">(zie </w:t>
      </w:r>
      <w:r w:rsidR="003F62EC" w:rsidRPr="00066F8E">
        <w:rPr>
          <w:rStyle w:val="KruisverwijzingChar"/>
        </w:rPr>
        <w:fldChar w:fldCharType="begin"/>
      </w:r>
      <w:r w:rsidR="003F62EC" w:rsidRPr="00066F8E">
        <w:rPr>
          <w:rStyle w:val="KruisverwijzingChar"/>
        </w:rPr>
        <w:instrText xml:space="preserve"> REF _Ref520807118 \r \h </w:instrText>
      </w:r>
      <w:r w:rsidR="00613307" w:rsidRPr="00066F8E">
        <w:rPr>
          <w:rStyle w:val="KruisverwijzingChar"/>
        </w:rPr>
        <w:instrText xml:space="preserve"> \* MERGEFORMAT </w:instrText>
      </w:r>
      <w:r w:rsidR="003F62EC" w:rsidRPr="00066F8E">
        <w:rPr>
          <w:rStyle w:val="KruisverwijzingChar"/>
        </w:rPr>
      </w:r>
      <w:r w:rsidR="003F62EC" w:rsidRPr="00066F8E">
        <w:rPr>
          <w:rStyle w:val="KruisverwijzingChar"/>
        </w:rPr>
        <w:fldChar w:fldCharType="separate"/>
      </w:r>
      <w:r w:rsidR="00B43E58" w:rsidRPr="00066F8E">
        <w:rPr>
          <w:rStyle w:val="KruisverwijzingChar"/>
        </w:rPr>
        <w:t>2.3.3</w:t>
      </w:r>
      <w:r w:rsidR="003F62EC" w:rsidRPr="00066F8E">
        <w:rPr>
          <w:rStyle w:val="KruisverwijzingChar"/>
        </w:rPr>
        <w:fldChar w:fldCharType="end"/>
      </w:r>
      <w:r w:rsidRPr="00066F8E">
        <w:rPr>
          <w:rFonts w:eastAsia="FlandersArtSans-Regular" w:cs="FlandersArtSans-Regular"/>
        </w:rPr>
        <w:t>), kan hij v</w:t>
      </w:r>
      <w:r w:rsidR="00620215" w:rsidRPr="00066F8E">
        <w:rPr>
          <w:rFonts w:eastAsia="FlandersArtSans-Regular" w:cs="FlandersArtSans-Regular"/>
        </w:rPr>
        <w:t>oor de opmaak van de verbintenis inzake beroep op draagkracht gebruikma</w:t>
      </w:r>
      <w:r w:rsidRPr="00066F8E">
        <w:rPr>
          <w:rFonts w:eastAsia="FlandersArtSans-Regular" w:cs="FlandersArtSans-Regular"/>
        </w:rPr>
        <w:t>ken</w:t>
      </w:r>
      <w:r w:rsidR="00620215" w:rsidRPr="00066F8E">
        <w:rPr>
          <w:rFonts w:eastAsia="FlandersArtSans-Regular" w:cs="FlandersArtSans-Regular"/>
        </w:rPr>
        <w:t xml:space="preserve"> van het model “Verbintenis terbeschikkingstelling middelen”, dat als bijlage achteraan dit bestek gevoegd werd</w:t>
      </w:r>
      <w:r w:rsidR="00620215" w:rsidRPr="00066F8E">
        <w:rPr>
          <w:rStyle w:val="Hyperlink"/>
          <w:rFonts w:eastAsia="FlandersArtSans-Regular,Arial" w:cs="FlandersArtSans-Regular,Arial"/>
          <w:color w:val="auto"/>
          <w:u w:val="none"/>
        </w:rPr>
        <w:t>.</w:t>
      </w:r>
    </w:p>
    <w:p w14:paraId="2CD73CB4" w14:textId="5840915E" w:rsidR="00A36682" w:rsidRPr="00066F8E" w:rsidRDefault="00A36682" w:rsidP="00613307">
      <w:pPr>
        <w:pStyle w:val="BodyText1"/>
        <w:rPr>
          <w:rStyle w:val="Hyperlink"/>
          <w:rFonts w:eastAsia="FlandersArtSans-Regular,Arial" w:cs="FlandersArtSans-Regular,Arial"/>
          <w:color w:val="auto"/>
          <w:u w:val="none"/>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5A8F5B57"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695258EF" w14:textId="77777777" w:rsidTr="00737BBF">
              <w:tc>
                <w:tcPr>
                  <w:tcW w:w="1156" w:type="dxa"/>
                  <w:shd w:val="clear" w:color="auto" w:fill="auto"/>
                </w:tcPr>
                <w:p w14:paraId="19429B6E" w14:textId="4A4D7ABF" w:rsidR="00A36682" w:rsidRPr="009C7707" w:rsidRDefault="00A36682" w:rsidP="00737BBF">
                  <w:pPr>
                    <w:rPr>
                      <w:rFonts w:eastAsia="FlandersArtSans-Regular,Arial" w:cs="FlandersArtSans-Regular,Arial"/>
                      <w:b/>
                      <w:bCs/>
                    </w:rPr>
                  </w:pPr>
                  <w:r w:rsidRPr="009C7707">
                    <w:rPr>
                      <w:rFonts w:eastAsia="FlandersArtSans-Regular" w:cs="FlandersArtSans-Regular"/>
                      <w:b/>
                      <w:bCs/>
                    </w:rPr>
                    <w:t>STUK 5</w:t>
                  </w:r>
                </w:p>
              </w:tc>
              <w:tc>
                <w:tcPr>
                  <w:tcW w:w="4394" w:type="dxa"/>
                  <w:shd w:val="clear" w:color="auto" w:fill="auto"/>
                </w:tcPr>
                <w:p w14:paraId="0AA16928" w14:textId="77777777" w:rsidR="00A36682" w:rsidRPr="009C7707" w:rsidRDefault="00A36682" w:rsidP="00A36682">
                  <w:pPr>
                    <w:rPr>
                      <w:rFonts w:eastAsia="FlandersArtSans-Regular,Arial" w:cs="FlandersArtSans-Regular,Arial"/>
                    </w:rPr>
                  </w:pPr>
                  <w:r w:rsidRPr="009C7707">
                    <w:rPr>
                      <w:rFonts w:eastAsia="FlandersArtSans-Regular" w:cs="FlandersArtSans-Regular"/>
                    </w:rPr>
                    <w:t>Verbintenis draagkracht</w:t>
                  </w:r>
                </w:p>
                <w:p w14:paraId="2B517A3E" w14:textId="56D58381" w:rsidR="00A36682" w:rsidRPr="009C7707" w:rsidRDefault="00A36682" w:rsidP="00A36682">
                  <w:pPr>
                    <w:rPr>
                      <w:rFonts w:eastAsia="FlandersArtSans-Regular,Arial" w:cs="FlandersArtSans-Regular,Arial"/>
                    </w:rPr>
                  </w:pPr>
                  <w:r w:rsidRPr="009C7707">
                    <w:rPr>
                      <w:rFonts w:eastAsia="FlandersArtSans-Regular" w:cs="FlandersArtSans-Regular"/>
                    </w:rPr>
                    <w:t xml:space="preserve">(voor elke </w:t>
                  </w:r>
                  <w:r w:rsidR="00900EE6" w:rsidRPr="009C7707">
                    <w:rPr>
                      <w:rFonts w:eastAsia="FlandersArtSans-Regular" w:cs="FlandersArtSans-Regular"/>
                    </w:rPr>
                    <w:t>ondernemer</w:t>
                  </w:r>
                  <w:r w:rsidRPr="009C7707">
                    <w:rPr>
                      <w:rFonts w:eastAsia="FlandersArtSans-Regular" w:cs="FlandersArtSans-Regular"/>
                    </w:rPr>
                    <w:t xml:space="preserve"> op wiens draagkracht beroep wordt gedaan)</w:t>
                  </w:r>
                </w:p>
              </w:tc>
              <w:tc>
                <w:tcPr>
                  <w:tcW w:w="4135" w:type="dxa"/>
                  <w:shd w:val="clear" w:color="auto" w:fill="auto"/>
                </w:tcPr>
                <w:p w14:paraId="6FCB6799" w14:textId="1212AD10" w:rsidR="00A36682" w:rsidRPr="009C7707" w:rsidRDefault="00A36682" w:rsidP="00577F77">
                  <w:pPr>
                    <w:jc w:val="left"/>
                    <w:rPr>
                      <w:rFonts w:eastAsia="FlandersArtSans-Regular,Arial" w:cs="FlandersArtSans-Regular,Arial"/>
                    </w:rPr>
                  </w:pPr>
                  <w:r w:rsidRPr="009C7707">
                    <w:rPr>
                      <w:rFonts w:eastAsia="FlandersArtSans-Regular" w:cs="FlandersArtSans-Regular"/>
                    </w:rPr>
                    <w:t xml:space="preserve">&lt;naam inschrijver&gt;_05_ </w:t>
                  </w:r>
                  <w:proofErr w:type="spellStart"/>
                  <w:r w:rsidRPr="009C7707">
                    <w:rPr>
                      <w:rFonts w:eastAsia="FlandersArtSans-Regular" w:cs="FlandersArtSans-Regular"/>
                    </w:rPr>
                    <w:t>VerbintenisDraagkracht</w:t>
                  </w:r>
                  <w:proofErr w:type="spellEnd"/>
                </w:p>
              </w:tc>
            </w:tr>
          </w:tbl>
          <w:p w14:paraId="172AA883" w14:textId="77777777" w:rsidR="00A36682" w:rsidRPr="00066F8E" w:rsidRDefault="00A36682" w:rsidP="00737BBF">
            <w:pPr>
              <w:rPr>
                <w:rFonts w:eastAsia="FlandersArtSans-Regular,Arial" w:cs="FlandersArtSans-Regular,Arial"/>
              </w:rPr>
            </w:pPr>
          </w:p>
        </w:tc>
      </w:tr>
    </w:tbl>
    <w:p w14:paraId="18B622DD" w14:textId="033B106F" w:rsidR="00842933" w:rsidRPr="00066F8E" w:rsidRDefault="00842933" w:rsidP="00802176">
      <w:pPr>
        <w:pStyle w:val="BodyText1"/>
        <w:rPr>
          <w:rFonts w:cs="Arial"/>
        </w:rPr>
      </w:pPr>
    </w:p>
    <w:p w14:paraId="4B19BDD0" w14:textId="39757C3F" w:rsidR="00EC5CBC" w:rsidRDefault="00EC5CBC" w:rsidP="00EC5CBC">
      <w:pPr>
        <w:rPr>
          <w:rFonts w:cs="Arial"/>
          <w:i/>
          <w:iCs/>
        </w:rPr>
      </w:pPr>
      <w:r w:rsidRPr="00530E07">
        <w:rPr>
          <w:rFonts w:cs="Arial"/>
          <w:i/>
          <w:iCs/>
          <w:highlight w:val="yellow"/>
        </w:rPr>
        <w:lastRenderedPageBreak/>
        <w:t xml:space="preserve">(Opmerking: </w:t>
      </w:r>
      <w:r>
        <w:rPr>
          <w:rFonts w:cs="Arial"/>
          <w:i/>
          <w:iCs/>
          <w:highlight w:val="yellow"/>
        </w:rPr>
        <w:t xml:space="preserve">net als </w:t>
      </w:r>
      <w:r w:rsidRPr="00530E07">
        <w:rPr>
          <w:rFonts w:cs="Arial"/>
          <w:i/>
          <w:iCs/>
          <w:highlight w:val="yellow"/>
        </w:rPr>
        <w:t xml:space="preserve">het model voor offerteformulier zit </w:t>
      </w:r>
      <w:r>
        <w:rPr>
          <w:rFonts w:cs="Arial"/>
          <w:i/>
          <w:iCs/>
          <w:highlight w:val="yellow"/>
        </w:rPr>
        <w:t xml:space="preserve">de modelverbintenis ook </w:t>
      </w:r>
      <w:r w:rsidRPr="00530E07">
        <w:rPr>
          <w:rFonts w:cs="Arial"/>
          <w:i/>
          <w:iCs/>
          <w:highlight w:val="yellow"/>
        </w:rPr>
        <w:t>achteraan dit bestek, maar het is handiger voor de inschrijvers dat u er een apart Word-document van maakt</w:t>
      </w:r>
      <w:r>
        <w:rPr>
          <w:rFonts w:cs="Arial"/>
          <w:i/>
          <w:iCs/>
          <w:highlight w:val="yellow"/>
        </w:rPr>
        <w:t>)</w:t>
      </w:r>
      <w:r w:rsidRPr="00530E07">
        <w:rPr>
          <w:rFonts w:cs="Arial"/>
          <w:i/>
          <w:iCs/>
          <w:highlight w:val="yellow"/>
        </w:rPr>
        <w:t>.</w:t>
      </w:r>
    </w:p>
    <w:p w14:paraId="725F3FA6" w14:textId="7AFA2E0B" w:rsidR="00EC5CBC" w:rsidRDefault="008874B0" w:rsidP="0019666E">
      <w:pPr>
        <w:rPr>
          <w:rFonts w:cs="Arial"/>
          <w:i/>
          <w:iCs/>
        </w:rPr>
      </w:pPr>
      <w:r w:rsidRPr="00950039">
        <w:rPr>
          <w:rFonts w:cs="Arial"/>
          <w:b/>
          <w:bCs/>
          <w:i/>
          <w:iCs/>
          <w:highlight w:val="yellow"/>
        </w:rPr>
        <w:t>Hou er zeker rekening mee dat u de modelverbintenis zelf nog moet afwerken</w:t>
      </w:r>
      <w:r>
        <w:rPr>
          <w:rFonts w:cs="Arial"/>
          <w:i/>
          <w:iCs/>
          <w:highlight w:val="yellow"/>
        </w:rPr>
        <w:t xml:space="preserve"> – zie de instructies</w:t>
      </w:r>
      <w:r w:rsidRPr="00577F77">
        <w:rPr>
          <w:rFonts w:cs="Arial"/>
          <w:i/>
          <w:iCs/>
          <w:highlight w:val="yellow"/>
        </w:rPr>
        <w:t>)</w:t>
      </w:r>
    </w:p>
    <w:p w14:paraId="6AC56257" w14:textId="77777777" w:rsidR="009C7707" w:rsidRPr="009C7707" w:rsidRDefault="009C7707" w:rsidP="0019666E">
      <w:pPr>
        <w:rPr>
          <w:rFonts w:cs="Arial"/>
        </w:rPr>
      </w:pPr>
    </w:p>
    <w:p w14:paraId="55CC2C2B" w14:textId="45B02B6E" w:rsidR="00047D12" w:rsidRPr="00066F8E" w:rsidRDefault="5DAA6DCC" w:rsidP="009315B6">
      <w:pPr>
        <w:pStyle w:val="Kop3"/>
      </w:pPr>
      <w:bookmarkStart w:id="211" w:name="_Ref520808264"/>
      <w:bookmarkStart w:id="212" w:name="_Toc159853534"/>
      <w:r w:rsidRPr="00066F8E">
        <w:t>BEWIJSSTUKKEN HANDTEKENBEVOEGDHEID</w:t>
      </w:r>
      <w:bookmarkEnd w:id="211"/>
      <w:bookmarkEnd w:id="212"/>
    </w:p>
    <w:p w14:paraId="3551ACCF" w14:textId="2E55A33A" w:rsidR="00F17530" w:rsidRPr="00066F8E" w:rsidRDefault="5DAA6DCC" w:rsidP="5DAA6DCC">
      <w:pPr>
        <w:pStyle w:val="BodyText1"/>
        <w:rPr>
          <w:rFonts w:eastAsia="FlandersArtSans-Regular" w:cs="FlandersArtSans-Regular"/>
        </w:rPr>
      </w:pPr>
      <w:r w:rsidRPr="00066F8E">
        <w:rPr>
          <w:rFonts w:eastAsia="FlandersArtSans-Regular" w:cs="FlandersArtSans-Regular"/>
        </w:rPr>
        <w:t>De inschrijver voegt de nodige documenten toe waaruit de bevoegdheid</w:t>
      </w:r>
      <w:r w:rsidR="005E6A28" w:rsidRPr="00066F8E">
        <w:rPr>
          <w:rFonts w:eastAsia="FlandersArtSans-Regular" w:cs="FlandersArtSans-Regular"/>
        </w:rPr>
        <w:t xml:space="preserve"> of machtiging</w:t>
      </w:r>
      <w:r w:rsidRPr="00066F8E">
        <w:rPr>
          <w:rFonts w:eastAsia="FlandersArtSans-Regular" w:cs="FlandersArtSans-Regular"/>
        </w:rPr>
        <w:t xml:space="preserve"> blijkt van de persoon of personen die een elektronische handtekening plaatsen, om de onderneming te verbinden. De documenten waaruit de bevoegdheid blijkt, kunnen bestaan uit uittreksels van de statuten, een volmacht, etc.</w:t>
      </w:r>
    </w:p>
    <w:p w14:paraId="31A0A23C" w14:textId="3BFEB424" w:rsidR="00F17530" w:rsidRPr="00066F8E" w:rsidRDefault="5DAA6DCC" w:rsidP="5DAA6DCC">
      <w:pPr>
        <w:pStyle w:val="BodyText1"/>
        <w:rPr>
          <w:rFonts w:eastAsia="FlandersArtSans-Regular" w:cs="FlandersArtSans-Regular"/>
        </w:rPr>
      </w:pPr>
      <w:r w:rsidRPr="00066F8E">
        <w:rPr>
          <w:rFonts w:eastAsia="FlandersArtSans-Regular" w:cs="FlandersArtSans-Regular"/>
        </w:rPr>
        <w:t>In geval van een volmacht moet de inschrijver tevens de bevoegdheid van de volmachtgever aantonen.</w:t>
      </w:r>
    </w:p>
    <w:p w14:paraId="1374D747" w14:textId="77777777" w:rsidR="00F17530" w:rsidRPr="00066F8E" w:rsidRDefault="00F17530" w:rsidP="00EC1563">
      <w:pPr>
        <w:pStyle w:val="BodyText1"/>
        <w:spacing w:after="0"/>
      </w:pPr>
    </w:p>
    <w:p w14:paraId="122D13AD" w14:textId="7DA26103" w:rsidR="00F17530" w:rsidRPr="00066F8E" w:rsidRDefault="00F17530" w:rsidP="5DAA6DCC">
      <w:pPr>
        <w:pStyle w:val="BodyText1"/>
        <w:rPr>
          <w:rFonts w:eastAsia="FlandersArtSans-Regular" w:cs="FlandersArtSans-Regular"/>
        </w:rPr>
      </w:pPr>
      <w:r w:rsidRPr="00066F8E">
        <w:rPr>
          <w:rFonts w:eastAsia="FlandersArtSans-Regular" w:cs="FlandersArtSans-Regular"/>
        </w:rPr>
        <w:t xml:space="preserve">Zie </w:t>
      </w:r>
      <w:r w:rsidR="00EB0FCF" w:rsidRPr="00066F8E">
        <w:rPr>
          <w:rStyle w:val="KruisverwijzingChar"/>
        </w:rPr>
        <w:fldChar w:fldCharType="begin"/>
      </w:r>
      <w:r w:rsidR="00EB0FCF" w:rsidRPr="00066F8E">
        <w:rPr>
          <w:rStyle w:val="KruisverwijzingChar"/>
        </w:rPr>
        <w:instrText xml:space="preserve"> REF _Ref520807196 \r \h </w:instrText>
      </w:r>
      <w:r w:rsidR="00613307" w:rsidRPr="00066F8E">
        <w:rPr>
          <w:rStyle w:val="KruisverwijzingChar"/>
        </w:rPr>
        <w:instrText xml:space="preserve"> \* MERGEFORMAT </w:instrText>
      </w:r>
      <w:r w:rsidR="00EB0FCF" w:rsidRPr="00066F8E">
        <w:rPr>
          <w:rStyle w:val="KruisverwijzingChar"/>
        </w:rPr>
      </w:r>
      <w:r w:rsidR="00EB0FCF" w:rsidRPr="00066F8E">
        <w:rPr>
          <w:rStyle w:val="KruisverwijzingChar"/>
        </w:rPr>
        <w:fldChar w:fldCharType="separate"/>
      </w:r>
      <w:r w:rsidR="00B43E58" w:rsidRPr="00066F8E">
        <w:rPr>
          <w:rStyle w:val="KruisverwijzingChar"/>
        </w:rPr>
        <w:t>2.6.3</w:t>
      </w:r>
      <w:r w:rsidR="00EB0FCF" w:rsidRPr="00066F8E">
        <w:rPr>
          <w:rStyle w:val="KruisverwijzingChar"/>
        </w:rPr>
        <w:fldChar w:fldCharType="end"/>
      </w:r>
      <w:r w:rsidRPr="00066F8E">
        <w:rPr>
          <w:rFonts w:eastAsia="FlandersArtSans-Regular" w:cs="FlandersArtSans-Regular"/>
        </w:rPr>
        <w:t xml:space="preserve"> voor meer informatie i.v.m. de elektronische ondertekening van de offerte.</w:t>
      </w:r>
    </w:p>
    <w:p w14:paraId="3E0D4EE4" w14:textId="1F98538D" w:rsidR="00A36682" w:rsidRPr="00066F8E" w:rsidRDefault="00A36682" w:rsidP="5DAA6DCC">
      <w:pPr>
        <w:pStyle w:val="BodyText1"/>
        <w:rPr>
          <w:rFonts w:eastAsia="FlandersArtSans-Regular" w:cs="FlandersArtSans-Regular"/>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54D6C2B1"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2D44A534" w14:textId="77777777" w:rsidTr="00737BBF">
              <w:tc>
                <w:tcPr>
                  <w:tcW w:w="1156" w:type="dxa"/>
                  <w:shd w:val="clear" w:color="auto" w:fill="auto"/>
                </w:tcPr>
                <w:p w14:paraId="2FD7B086" w14:textId="2C84CFB0" w:rsidR="00A36682" w:rsidRPr="009C7707" w:rsidRDefault="00A36682" w:rsidP="00737BBF">
                  <w:pPr>
                    <w:rPr>
                      <w:rFonts w:eastAsia="FlandersArtSans-Regular,Arial" w:cs="FlandersArtSans-Regular,Arial"/>
                      <w:b/>
                      <w:bCs/>
                    </w:rPr>
                  </w:pPr>
                  <w:r w:rsidRPr="009C7707">
                    <w:rPr>
                      <w:rFonts w:eastAsia="FlandersArtSans-Regular" w:cs="FlandersArtSans-Regular"/>
                      <w:b/>
                      <w:bCs/>
                    </w:rPr>
                    <w:t>STUK 6</w:t>
                  </w:r>
                </w:p>
              </w:tc>
              <w:tc>
                <w:tcPr>
                  <w:tcW w:w="4394" w:type="dxa"/>
                  <w:shd w:val="clear" w:color="auto" w:fill="auto"/>
                </w:tcPr>
                <w:p w14:paraId="18115020" w14:textId="77777777" w:rsidR="00A36682" w:rsidRPr="009C7707" w:rsidRDefault="00A36682" w:rsidP="00A36682">
                  <w:pPr>
                    <w:rPr>
                      <w:rFonts w:eastAsia="FlandersArtSans-Regular,Arial" w:cs="FlandersArtSans-Regular,Arial"/>
                    </w:rPr>
                  </w:pPr>
                  <w:r w:rsidRPr="009C7707">
                    <w:rPr>
                      <w:rFonts w:eastAsia="FlandersArtSans-Regular" w:cs="FlandersArtSans-Regular"/>
                    </w:rPr>
                    <w:t>Bewijsstukken handtekenbevoegdheid</w:t>
                  </w:r>
                </w:p>
                <w:p w14:paraId="009BD5AE" w14:textId="6B3B8F9F" w:rsidR="00A36682" w:rsidRPr="009C7707" w:rsidRDefault="00A36682" w:rsidP="00A36682">
                  <w:pPr>
                    <w:rPr>
                      <w:rFonts w:eastAsia="FlandersArtSans-Regular,Arial" w:cs="FlandersArtSans-Regular,Arial"/>
                    </w:rPr>
                  </w:pPr>
                  <w:r w:rsidRPr="009C7707">
                    <w:rPr>
                      <w:rFonts w:eastAsia="FlandersArtSans-Regular" w:cs="FlandersArtSans-Regular"/>
                    </w:rPr>
                    <w:t>(voor elke persoon die handtekening plaatst, + eventuele volmachten)</w:t>
                  </w:r>
                </w:p>
              </w:tc>
              <w:tc>
                <w:tcPr>
                  <w:tcW w:w="4135" w:type="dxa"/>
                  <w:shd w:val="clear" w:color="auto" w:fill="auto"/>
                </w:tcPr>
                <w:p w14:paraId="7561353F" w14:textId="04DB4B64" w:rsidR="00A36682" w:rsidRPr="009C7707" w:rsidRDefault="00A36682" w:rsidP="009C7707">
                  <w:pPr>
                    <w:jc w:val="left"/>
                    <w:rPr>
                      <w:rFonts w:eastAsia="FlandersArtSans-Regular,Arial" w:cs="FlandersArtSans-Regular,Arial"/>
                    </w:rPr>
                  </w:pPr>
                  <w:r w:rsidRPr="009C7707">
                    <w:rPr>
                      <w:rFonts w:eastAsia="FlandersArtSans-Regular" w:cs="FlandersArtSans-Regular"/>
                    </w:rPr>
                    <w:t>&lt;naam inschrijver&gt;_06</w:t>
                  </w:r>
                  <w:r w:rsidRPr="009C7707">
                    <w:rPr>
                      <w:rFonts w:eastAsia="FlandersArtSans-Regular,Arial" w:cs="FlandersArtSans-Regular,Arial"/>
                    </w:rPr>
                    <w:t>_</w:t>
                  </w:r>
                  <w:r w:rsidRPr="009C7707">
                    <w:br/>
                  </w:r>
                  <w:r w:rsidRPr="009C7707">
                    <w:rPr>
                      <w:rFonts w:eastAsia="FlandersArtSans-Regular" w:cs="FlandersArtSans-Regular"/>
                    </w:rPr>
                    <w:t>Handtekenbevoegdheid</w:t>
                  </w:r>
                </w:p>
              </w:tc>
            </w:tr>
          </w:tbl>
          <w:p w14:paraId="3D828FE3" w14:textId="77777777" w:rsidR="00A36682" w:rsidRPr="00066F8E" w:rsidRDefault="00A36682" w:rsidP="00737BBF">
            <w:pPr>
              <w:rPr>
                <w:rFonts w:eastAsia="FlandersArtSans-Regular,Arial" w:cs="FlandersArtSans-Regular,Arial"/>
              </w:rPr>
            </w:pPr>
          </w:p>
        </w:tc>
      </w:tr>
    </w:tbl>
    <w:p w14:paraId="54B7A3E9" w14:textId="77777777" w:rsidR="00F17530" w:rsidRPr="00066F8E" w:rsidRDefault="00F17530" w:rsidP="00F17530">
      <w:pPr>
        <w:pStyle w:val="BodyText1"/>
        <w:rPr>
          <w:highlight w:val="cyan"/>
        </w:rPr>
      </w:pPr>
    </w:p>
    <w:p w14:paraId="2612AF10" w14:textId="6941867D" w:rsidR="00047D12" w:rsidRPr="00066F8E" w:rsidRDefault="5DAA6DCC" w:rsidP="009315B6">
      <w:pPr>
        <w:pStyle w:val="Kop3"/>
      </w:pPr>
      <w:bookmarkStart w:id="213" w:name="_Toc159853535"/>
      <w:r w:rsidRPr="00066F8E">
        <w:t>DOCUMENTEN VOOR BEOORDELING OP BASIS VAN DE GUNNINGSCRITERIA</w:t>
      </w:r>
      <w:bookmarkEnd w:id="213"/>
    </w:p>
    <w:p w14:paraId="4F59D200" w14:textId="461AC1D9" w:rsidR="00E15F71" w:rsidRPr="00066F8E" w:rsidRDefault="00E15F71" w:rsidP="00613307">
      <w:pPr>
        <w:pStyle w:val="BodyText1"/>
        <w:spacing w:after="0"/>
        <w:rPr>
          <w:rFonts w:eastAsia="FlandersArtSans-Regular" w:cs="FlandersArtSans-Regular"/>
          <w:i/>
          <w:lang w:val="nl-NL"/>
        </w:rPr>
      </w:pPr>
      <w:r w:rsidRPr="00066F8E">
        <w:rPr>
          <w:rFonts w:eastAsia="FlandersArtSans-Regular" w:cs="FlandersArtSans-Regular"/>
          <w:i/>
          <w:highlight w:val="yellow"/>
          <w:lang w:val="nl-NL"/>
        </w:rPr>
        <w:t>(Enkel op te nemen indien documenten gevraagd worden in het kader van de beoordeling van de gunningscriteria – dit zal bv. niet het geval zijn bij een gunning op laagste prijs.)</w:t>
      </w:r>
    </w:p>
    <w:p w14:paraId="23ABF49F" w14:textId="77777777" w:rsidR="00E15F71" w:rsidRPr="00066F8E" w:rsidRDefault="00E15F71" w:rsidP="00613307">
      <w:pPr>
        <w:pStyle w:val="BodyText1"/>
        <w:spacing w:after="0"/>
        <w:rPr>
          <w:rFonts w:eastAsia="FlandersArtSans-Regular" w:cs="FlandersArtSans-Regular"/>
          <w:lang w:val="nl-NL"/>
        </w:rPr>
      </w:pPr>
    </w:p>
    <w:p w14:paraId="55E266D3" w14:textId="51257611" w:rsidR="00461F86" w:rsidRPr="00066F8E" w:rsidRDefault="00461F86" w:rsidP="00613307">
      <w:pPr>
        <w:pStyle w:val="BodyText1"/>
        <w:spacing w:after="0"/>
        <w:rPr>
          <w:rFonts w:eastAsia="FlandersArtSans-Regular" w:cs="FlandersArtSans-Regular"/>
          <w:lang w:val="nl-NL"/>
        </w:rPr>
      </w:pPr>
      <w:r w:rsidRPr="00066F8E">
        <w:rPr>
          <w:rFonts w:eastAsia="FlandersArtSans-Regular" w:cs="FlandersArtSans-Regular"/>
          <w:lang w:val="nl-NL"/>
        </w:rPr>
        <w:t xml:space="preserve">De inschrijver voegt de documenten toe die vereist zijn voor de beoordeling van zijn offerte op basis van de gunningscriteria – </w:t>
      </w:r>
      <w:r w:rsidR="5DAA6DCC" w:rsidRPr="00066F8E">
        <w:rPr>
          <w:rFonts w:eastAsia="FlandersArtSans-Regular" w:cs="FlandersArtSans-Regular"/>
          <w:lang w:val="nl-NL"/>
        </w:rPr>
        <w:t>zie</w:t>
      </w:r>
      <w:r w:rsidR="0026211F" w:rsidRPr="00066F8E">
        <w:rPr>
          <w:rFonts w:eastAsia="FlandersArtSans-Regular" w:cs="FlandersArtSans-Regular"/>
          <w:lang w:val="nl-NL"/>
        </w:rPr>
        <w:t xml:space="preserve"> beschrijving onder</w:t>
      </w:r>
      <w:r w:rsidR="5DAA6DCC" w:rsidRPr="00066F8E">
        <w:rPr>
          <w:rFonts w:eastAsia="FlandersArtSans-Regular" w:cs="FlandersArtSans-Regular"/>
          <w:lang w:val="nl-NL"/>
        </w:rPr>
        <w:t xml:space="preserve"> </w:t>
      </w:r>
      <w:r w:rsidR="00E35306" w:rsidRPr="00066F8E">
        <w:rPr>
          <w:rStyle w:val="KruisverwijzingChar"/>
          <w:highlight w:val="cyan"/>
        </w:rPr>
        <w:fldChar w:fldCharType="begin"/>
      </w:r>
      <w:r w:rsidR="00E35306" w:rsidRPr="00066F8E">
        <w:rPr>
          <w:rStyle w:val="KruisverwijzingChar"/>
        </w:rPr>
        <w:instrText xml:space="preserve"> REF _Ref527622492 \r \h </w:instrText>
      </w:r>
      <w:r w:rsidR="00613307" w:rsidRPr="00066F8E">
        <w:rPr>
          <w:rStyle w:val="KruisverwijzingChar"/>
          <w:highlight w:val="cyan"/>
        </w:rPr>
        <w:instrText xml:space="preserve"> \* MERGEFORMAT </w:instrText>
      </w:r>
      <w:r w:rsidR="00E35306" w:rsidRPr="00066F8E">
        <w:rPr>
          <w:rStyle w:val="KruisverwijzingChar"/>
          <w:highlight w:val="cyan"/>
        </w:rPr>
      </w:r>
      <w:r w:rsidR="00E35306" w:rsidRPr="00066F8E">
        <w:rPr>
          <w:rStyle w:val="KruisverwijzingChar"/>
          <w:highlight w:val="cyan"/>
        </w:rPr>
        <w:fldChar w:fldCharType="separate"/>
      </w:r>
      <w:r w:rsidR="00B43E58" w:rsidRPr="00066F8E">
        <w:rPr>
          <w:rStyle w:val="KruisverwijzingChar"/>
        </w:rPr>
        <w:t>2.4</w:t>
      </w:r>
      <w:r w:rsidR="00E35306" w:rsidRPr="00066F8E">
        <w:rPr>
          <w:rStyle w:val="KruisverwijzingChar"/>
          <w:highlight w:val="cyan"/>
        </w:rPr>
        <w:fldChar w:fldCharType="end"/>
      </w:r>
      <w:r w:rsidRPr="00066F8E">
        <w:rPr>
          <w:rFonts w:eastAsia="FlandersArtSans-Regular" w:cs="FlandersArtSans-Regular"/>
          <w:lang w:val="nl-NL"/>
        </w:rPr>
        <w:t>.</w:t>
      </w:r>
    </w:p>
    <w:p w14:paraId="3A94D070" w14:textId="7A0D2A95" w:rsidR="00A36682" w:rsidRPr="00066F8E" w:rsidRDefault="00A36682" w:rsidP="00613307">
      <w:pPr>
        <w:pStyle w:val="BodyText1"/>
        <w:spacing w:after="0"/>
        <w:rPr>
          <w:rFonts w:eastAsia="FlandersArtSans-Regular" w:cs="FlandersArtSans-Regula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3D9F61A2"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31192BE7" w14:textId="77777777" w:rsidTr="00737BBF">
              <w:tc>
                <w:tcPr>
                  <w:tcW w:w="1156" w:type="dxa"/>
                  <w:shd w:val="clear" w:color="auto" w:fill="auto"/>
                </w:tcPr>
                <w:p w14:paraId="15100B76" w14:textId="53F67389" w:rsidR="00A36682" w:rsidRPr="009C7707" w:rsidRDefault="00A36682" w:rsidP="00737BBF">
                  <w:pPr>
                    <w:rPr>
                      <w:rFonts w:eastAsia="FlandersArtSans-Regular,Arial" w:cs="FlandersArtSans-Regular,Arial"/>
                      <w:b/>
                      <w:bCs/>
                    </w:rPr>
                  </w:pPr>
                  <w:r w:rsidRPr="009C7707">
                    <w:rPr>
                      <w:rFonts w:eastAsia="FlandersArtSans-Regular" w:cs="FlandersArtSans-Regular"/>
                      <w:b/>
                      <w:bCs/>
                    </w:rPr>
                    <w:t>STUK</w:t>
                  </w:r>
                  <w:r w:rsidR="009C7707" w:rsidRPr="009C7707">
                    <w:rPr>
                      <w:rFonts w:eastAsia="FlandersArtSans-Regular" w:cs="FlandersArtSans-Regular"/>
                      <w:b/>
                      <w:bCs/>
                    </w:rPr>
                    <w:t xml:space="preserve"> </w:t>
                  </w:r>
                  <w:r w:rsidRPr="009C7707">
                    <w:rPr>
                      <w:rFonts w:eastAsia="FlandersArtSans-Regular" w:cs="FlandersArtSans-Regular"/>
                      <w:b/>
                      <w:bCs/>
                    </w:rPr>
                    <w:t>7</w:t>
                  </w:r>
                </w:p>
              </w:tc>
              <w:tc>
                <w:tcPr>
                  <w:tcW w:w="4394" w:type="dxa"/>
                  <w:shd w:val="clear" w:color="auto" w:fill="auto"/>
                </w:tcPr>
                <w:p w14:paraId="23947ABF" w14:textId="32FCBA72" w:rsidR="00A36682" w:rsidRPr="009C7707" w:rsidRDefault="00A36682" w:rsidP="00737BBF">
                  <w:pPr>
                    <w:rPr>
                      <w:rFonts w:eastAsia="FlandersArtSans-Regular,Arial" w:cs="FlandersArtSans-Regular,Arial"/>
                    </w:rPr>
                  </w:pPr>
                  <w:r w:rsidRPr="009C7707">
                    <w:rPr>
                      <w:rFonts w:eastAsia="FlandersArtSans-Regular" w:cs="FlandersArtSans-Regular"/>
                    </w:rPr>
                    <w:t>Documenten voor beoordeling op basis van de gunningscriteria</w:t>
                  </w:r>
                </w:p>
              </w:tc>
              <w:tc>
                <w:tcPr>
                  <w:tcW w:w="4135" w:type="dxa"/>
                  <w:shd w:val="clear" w:color="auto" w:fill="auto"/>
                </w:tcPr>
                <w:p w14:paraId="1235B2CD" w14:textId="76C689E7" w:rsidR="00A36682" w:rsidRPr="009C7707" w:rsidRDefault="00A36682" w:rsidP="009C7707">
                  <w:pPr>
                    <w:jc w:val="left"/>
                    <w:rPr>
                      <w:rFonts w:eastAsia="FlandersArtSans-Regular,Arial" w:cs="FlandersArtSans-Regular,Arial"/>
                    </w:rPr>
                  </w:pPr>
                  <w:r w:rsidRPr="009C7707">
                    <w:rPr>
                      <w:rFonts w:eastAsia="FlandersArtSans-Regular" w:cs="FlandersArtSans-Regular"/>
                    </w:rPr>
                    <w:t>&lt;naam inschrijver&gt;_07_</w:t>
                  </w:r>
                  <w:r w:rsidRPr="009C7707">
                    <w:br/>
                  </w:r>
                  <w:r w:rsidRPr="009C7707">
                    <w:rPr>
                      <w:rFonts w:eastAsia="FlandersArtSans-Regular" w:cs="FlandersArtSans-Regular"/>
                    </w:rPr>
                    <w:t>Gunningscriteria</w:t>
                  </w:r>
                </w:p>
              </w:tc>
            </w:tr>
          </w:tbl>
          <w:p w14:paraId="2DB6170F" w14:textId="77777777" w:rsidR="00A36682" w:rsidRPr="00066F8E" w:rsidRDefault="00A36682" w:rsidP="00737BBF">
            <w:pPr>
              <w:rPr>
                <w:rFonts w:eastAsia="FlandersArtSans-Regular,Arial" w:cs="FlandersArtSans-Regular,Arial"/>
              </w:rPr>
            </w:pPr>
          </w:p>
        </w:tc>
      </w:tr>
    </w:tbl>
    <w:p w14:paraId="4C554AB8" w14:textId="6B571143" w:rsidR="00E2134D" w:rsidRPr="00066F8E" w:rsidRDefault="00E2134D" w:rsidP="00802176">
      <w:pPr>
        <w:pStyle w:val="BodyText1"/>
        <w:rPr>
          <w:lang w:val="nl-NL"/>
        </w:rPr>
      </w:pPr>
    </w:p>
    <w:p w14:paraId="063E1BD3" w14:textId="3166F3FD" w:rsidR="00C47075" w:rsidRPr="00066F8E" w:rsidRDefault="5DAA6DCC" w:rsidP="009315B6">
      <w:pPr>
        <w:pStyle w:val="Kop3"/>
      </w:pPr>
      <w:bookmarkStart w:id="214" w:name="_Toc159853536"/>
      <w:r w:rsidRPr="00066F8E">
        <w:t>TECHNISCHE DOCUMENTATIE</w:t>
      </w:r>
      <w:bookmarkEnd w:id="214"/>
    </w:p>
    <w:p w14:paraId="55AB0820" w14:textId="417ACEE5" w:rsidR="00C47075" w:rsidRPr="00066F8E" w:rsidRDefault="5DAA6DCC" w:rsidP="00613307">
      <w:pPr>
        <w:pStyle w:val="BodyText1"/>
        <w:rPr>
          <w:rFonts w:eastAsia="FlandersArtSans-Regular" w:cs="FlandersArtSans-Regular"/>
          <w:i/>
          <w:iCs/>
          <w:lang w:val="nl-NL"/>
        </w:rPr>
      </w:pPr>
      <w:r w:rsidRPr="00066F8E">
        <w:rPr>
          <w:rFonts w:eastAsia="FlandersArtSans-Regular" w:cs="FlandersArtSans-Regular"/>
          <w:i/>
          <w:iCs/>
          <w:highlight w:val="yellow"/>
          <w:lang w:val="nl-NL"/>
        </w:rPr>
        <w:t>(Optioneel – dit is voorzien voor technische documentatie die gevraagd worden in de technische voorschriften, bv. technische fiches. Vul desgevallend ook het overzicht achteraan op het offerteformulier aan.)</w:t>
      </w:r>
    </w:p>
    <w:p w14:paraId="7CBAC611" w14:textId="078D45C3" w:rsidR="00C47075" w:rsidRPr="00066F8E" w:rsidRDefault="5DAA6DCC" w:rsidP="5DAA6DCC">
      <w:pPr>
        <w:pStyle w:val="BodyText1"/>
        <w:rPr>
          <w:rFonts w:eastAsia="FlandersArtSans-Regular" w:cs="FlandersArtSans-Regular"/>
          <w:lang w:val="nl-NL"/>
        </w:rPr>
      </w:pPr>
      <w:r w:rsidRPr="00066F8E">
        <w:rPr>
          <w:rFonts w:eastAsia="FlandersArtSans-Regular" w:cs="FlandersArtSans-Regular"/>
          <w:lang w:val="nl-NL"/>
        </w:rPr>
        <w:t>De inschrijver voegt de volgende technische documentatie toe:</w:t>
      </w:r>
    </w:p>
    <w:p w14:paraId="51B9FCB7" w14:textId="2A55963B" w:rsidR="00C47075" w:rsidRPr="00066F8E" w:rsidRDefault="00C47075" w:rsidP="00C47075">
      <w:pPr>
        <w:pStyle w:val="BodyText1"/>
        <w:spacing w:after="0"/>
        <w:rPr>
          <w:lang w:val="nl-NL"/>
        </w:rPr>
      </w:pPr>
    </w:p>
    <w:p w14:paraId="307115E0" w14:textId="40A3095B" w:rsidR="00C47075" w:rsidRPr="00066F8E" w:rsidRDefault="5DAA6DCC" w:rsidP="5DAA6DCC">
      <w:pPr>
        <w:pStyle w:val="BodyText1"/>
        <w:numPr>
          <w:ilvl w:val="0"/>
          <w:numId w:val="14"/>
        </w:numPr>
        <w:rPr>
          <w:rFonts w:eastAsia="FlandersArtSans-Regular" w:cs="FlandersArtSans-Regular"/>
          <w:lang w:val="nl-NL"/>
        </w:rPr>
      </w:pPr>
      <w:r w:rsidRPr="00066F8E">
        <w:rPr>
          <w:rFonts w:eastAsia="FlandersArtSans-Regular" w:cs="FlandersArtSans-Regular"/>
          <w:highlight w:val="yellow"/>
          <w:lang w:val="nl-NL"/>
        </w:rPr>
        <w:t>…</w:t>
      </w:r>
    </w:p>
    <w:p w14:paraId="49AAC4F8" w14:textId="26714CC2" w:rsidR="00C47075" w:rsidRPr="00066F8E" w:rsidRDefault="00C47075" w:rsidP="00C47075">
      <w:pPr>
        <w:pStyle w:val="BodyText1"/>
        <w:rP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4F6AA8BC"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6ACFD34D" w14:textId="77777777" w:rsidTr="00737BBF">
              <w:tc>
                <w:tcPr>
                  <w:tcW w:w="1156" w:type="dxa"/>
                  <w:shd w:val="clear" w:color="auto" w:fill="auto"/>
                </w:tcPr>
                <w:p w14:paraId="6C35E1CE" w14:textId="35323447" w:rsidR="00A36682" w:rsidRPr="00066F8E" w:rsidRDefault="00A36682" w:rsidP="00737BBF">
                  <w:pPr>
                    <w:rPr>
                      <w:rFonts w:eastAsia="FlandersArtSans-Regular,Arial" w:cs="FlandersArtSans-Regular,Arial"/>
                      <w:b/>
                      <w:bCs/>
                    </w:rPr>
                  </w:pPr>
                  <w:r w:rsidRPr="00066F8E">
                    <w:rPr>
                      <w:rFonts w:eastAsia="FlandersArtSans-Regular" w:cs="FlandersArtSans-Regular"/>
                      <w:b/>
                      <w:bCs/>
                    </w:rPr>
                    <w:t xml:space="preserve">STUK </w:t>
                  </w:r>
                  <w:r w:rsidRPr="00066F8E">
                    <w:rPr>
                      <w:rFonts w:eastAsia="FlandersArtSans-Regular,Arial" w:cs="FlandersArtSans-Regular,Arial"/>
                      <w:b/>
                      <w:bCs/>
                      <w:highlight w:val="yellow"/>
                    </w:rPr>
                    <w:t>…</w:t>
                  </w:r>
                </w:p>
              </w:tc>
              <w:tc>
                <w:tcPr>
                  <w:tcW w:w="4394" w:type="dxa"/>
                  <w:shd w:val="clear" w:color="auto" w:fill="auto"/>
                </w:tcPr>
                <w:p w14:paraId="6A249D03" w14:textId="0BBA8730" w:rsidR="00A36682" w:rsidRPr="00066F8E" w:rsidRDefault="00A36682" w:rsidP="00737BBF">
                  <w:pPr>
                    <w:rPr>
                      <w:rFonts w:eastAsia="FlandersArtSans-Regular,Arial" w:cs="FlandersArtSans-Regular,Arial"/>
                    </w:rPr>
                  </w:pPr>
                  <w:r w:rsidRPr="00066F8E">
                    <w:rPr>
                      <w:rFonts w:eastAsia="FlandersArtSans-Regular,Arial" w:cs="FlandersArtSans-Regular,Arial"/>
                      <w:b/>
                      <w:bCs/>
                      <w:highlight w:val="yellow"/>
                    </w:rPr>
                    <w:t>…</w:t>
                  </w:r>
                </w:p>
              </w:tc>
              <w:tc>
                <w:tcPr>
                  <w:tcW w:w="4135" w:type="dxa"/>
                  <w:shd w:val="clear" w:color="auto" w:fill="auto"/>
                </w:tcPr>
                <w:p w14:paraId="19A85BA0" w14:textId="686EE1CD" w:rsidR="00A36682" w:rsidRPr="00066F8E" w:rsidRDefault="00A36682" w:rsidP="00737BBF">
                  <w:pPr>
                    <w:rPr>
                      <w:rFonts w:eastAsia="FlandersArtSans-Regular,Arial" w:cs="FlandersArtSans-Regular,Arial"/>
                    </w:rPr>
                  </w:pPr>
                  <w:r w:rsidRPr="00066F8E">
                    <w:rPr>
                      <w:rFonts w:eastAsia="FlandersArtSans-Regular" w:cs="FlandersArtSans-Regular"/>
                    </w:rPr>
                    <w:t>&lt;naam inschrijver&gt;_</w:t>
                  </w:r>
                  <w:r w:rsidRPr="00066F8E">
                    <w:rPr>
                      <w:rFonts w:eastAsia="FlandersArtSans-Regular" w:cs="FlandersArtSans-Regular"/>
                      <w:highlight w:val="yellow"/>
                    </w:rPr>
                    <w:t xml:space="preserve"> </w:t>
                  </w:r>
                  <w:proofErr w:type="spellStart"/>
                  <w:r w:rsidRPr="00066F8E">
                    <w:rPr>
                      <w:rFonts w:eastAsia="FlandersArtSans-Regular" w:cs="FlandersArtSans-Regular"/>
                      <w:highlight w:val="yellow"/>
                    </w:rPr>
                    <w:t>xxx</w:t>
                  </w:r>
                  <w:r w:rsidRPr="00066F8E">
                    <w:rPr>
                      <w:rFonts w:eastAsia="FlandersArtSans-Regular" w:cs="FlandersArtSans-Regular"/>
                    </w:rPr>
                    <w:t>_</w:t>
                  </w:r>
                  <w:r w:rsidRPr="00066F8E">
                    <w:rPr>
                      <w:rFonts w:eastAsia="FlandersArtSans-Regular" w:cs="FlandersArtSans-Regular"/>
                      <w:highlight w:val="yellow"/>
                    </w:rPr>
                    <w:t>xxx</w:t>
                  </w:r>
                  <w:proofErr w:type="spellEnd"/>
                </w:p>
              </w:tc>
            </w:tr>
          </w:tbl>
          <w:p w14:paraId="41EA2A6E" w14:textId="77777777" w:rsidR="00A36682" w:rsidRPr="00066F8E" w:rsidRDefault="00A36682" w:rsidP="00737BBF">
            <w:pPr>
              <w:rPr>
                <w:rFonts w:eastAsia="FlandersArtSans-Regular,Arial" w:cs="FlandersArtSans-Regular,Arial"/>
              </w:rPr>
            </w:pPr>
          </w:p>
        </w:tc>
      </w:tr>
    </w:tbl>
    <w:p w14:paraId="19BD45CC" w14:textId="77777777" w:rsidR="00C47075" w:rsidRPr="00066F8E" w:rsidRDefault="00C47075" w:rsidP="00802176">
      <w:pPr>
        <w:pStyle w:val="BodyText1"/>
        <w:rPr>
          <w:lang w:val="nl-NL"/>
        </w:rPr>
      </w:pPr>
    </w:p>
    <w:p w14:paraId="60DE9B01" w14:textId="57C92DFC" w:rsidR="00C47075" w:rsidRPr="00066F8E" w:rsidRDefault="5DAA6DCC" w:rsidP="009315B6">
      <w:pPr>
        <w:pStyle w:val="Kop3"/>
      </w:pPr>
      <w:bookmarkStart w:id="215" w:name="_Toc159853537"/>
      <w:r w:rsidRPr="00066F8E">
        <w:lastRenderedPageBreak/>
        <w:t>OVERIGE DOCUMENTEN</w:t>
      </w:r>
      <w:bookmarkEnd w:id="215"/>
    </w:p>
    <w:p w14:paraId="5BF5F2B7" w14:textId="5FB5BAC3" w:rsidR="00C47075" w:rsidRPr="00066F8E" w:rsidRDefault="5DAA6DCC" w:rsidP="00613307">
      <w:pPr>
        <w:pStyle w:val="BodyText1"/>
        <w:rPr>
          <w:rFonts w:eastAsia="FlandersArtSans-Regular" w:cs="FlandersArtSans-Regular"/>
          <w:i/>
          <w:iCs/>
          <w:lang w:val="nl-NL"/>
        </w:rPr>
      </w:pPr>
      <w:r w:rsidRPr="00066F8E">
        <w:rPr>
          <w:rFonts w:eastAsia="FlandersArtSans-Regular" w:cs="FlandersArtSans-Regular"/>
          <w:i/>
          <w:iCs/>
          <w:highlight w:val="yellow"/>
          <w:lang w:val="nl-NL"/>
        </w:rPr>
        <w:t>(Optioneel – beschrijf de overige in te dienen documenten, neem verwijzingen op naar de delen van het bestek waarop deze documenten betrekking hebben, geef ze een stuknummer en bestandsnaam, en vul het overzicht achteraan op het offerteformulier aan.)</w:t>
      </w:r>
    </w:p>
    <w:p w14:paraId="7FB4911E" w14:textId="4D30286E" w:rsidR="00A36682" w:rsidRPr="00066F8E" w:rsidRDefault="00A36682" w:rsidP="00802176">
      <w:pPr>
        <w:pStyle w:val="BodyText1"/>
        <w:rPr>
          <w:lang w:val="nl-NL"/>
        </w:rPr>
      </w:pPr>
    </w:p>
    <w:tbl>
      <w:tblPr>
        <w:tblStyle w:val="Tabelraster"/>
        <w:tblW w:w="0" w:type="auto"/>
        <w:shd w:val="pct25" w:color="FFEB00" w:fill="auto"/>
        <w:tblLook w:val="04A0" w:firstRow="1" w:lastRow="0" w:firstColumn="1" w:lastColumn="0" w:noHBand="0" w:noVBand="1"/>
      </w:tblPr>
      <w:tblGrid>
        <w:gridCol w:w="9911"/>
      </w:tblGrid>
      <w:tr w:rsidR="00A36682" w:rsidRPr="00066F8E" w14:paraId="53AE2557" w14:textId="77777777" w:rsidTr="00737BBF">
        <w:tc>
          <w:tcPr>
            <w:tcW w:w="9911" w:type="dxa"/>
            <w:shd w:val="pct25" w:color="FFEB00" w:fill="auto"/>
          </w:tcPr>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6"/>
              <w:gridCol w:w="4394"/>
              <w:gridCol w:w="4135"/>
            </w:tblGrid>
            <w:tr w:rsidR="00A36682" w:rsidRPr="00066F8E" w14:paraId="0D432D3F" w14:textId="77777777" w:rsidTr="00737BBF">
              <w:tc>
                <w:tcPr>
                  <w:tcW w:w="1156" w:type="dxa"/>
                  <w:shd w:val="clear" w:color="auto" w:fill="auto"/>
                </w:tcPr>
                <w:p w14:paraId="5D0F1468" w14:textId="0B024FAB" w:rsidR="00A36682" w:rsidRPr="00066F8E" w:rsidRDefault="00A36682" w:rsidP="00737BBF">
                  <w:pPr>
                    <w:rPr>
                      <w:rFonts w:eastAsia="FlandersArtSans-Regular,Arial" w:cs="FlandersArtSans-Regular,Arial"/>
                      <w:b/>
                      <w:bCs/>
                    </w:rPr>
                  </w:pPr>
                  <w:r w:rsidRPr="00066F8E">
                    <w:rPr>
                      <w:rFonts w:eastAsia="FlandersArtSans-Regular" w:cs="FlandersArtSans-Regular"/>
                      <w:b/>
                      <w:bCs/>
                    </w:rPr>
                    <w:t xml:space="preserve">STUK </w:t>
                  </w:r>
                  <w:r w:rsidRPr="00066F8E">
                    <w:rPr>
                      <w:rFonts w:eastAsia="FlandersArtSans-Regular,Arial" w:cs="FlandersArtSans-Regular,Arial"/>
                      <w:b/>
                      <w:bCs/>
                      <w:highlight w:val="yellow"/>
                    </w:rPr>
                    <w:t>…</w:t>
                  </w:r>
                </w:p>
              </w:tc>
              <w:tc>
                <w:tcPr>
                  <w:tcW w:w="4394" w:type="dxa"/>
                  <w:shd w:val="clear" w:color="auto" w:fill="auto"/>
                </w:tcPr>
                <w:p w14:paraId="268EB293" w14:textId="0CFC664F" w:rsidR="00A36682" w:rsidRPr="00066F8E" w:rsidRDefault="00A36682" w:rsidP="00737BBF">
                  <w:pPr>
                    <w:rPr>
                      <w:rFonts w:eastAsia="FlandersArtSans-Regular,Arial" w:cs="FlandersArtSans-Regular,Arial"/>
                    </w:rPr>
                  </w:pPr>
                  <w:r w:rsidRPr="00066F8E">
                    <w:rPr>
                      <w:rFonts w:eastAsia="FlandersArtSans-Regular,Arial" w:cs="FlandersArtSans-Regular,Arial"/>
                      <w:highlight w:val="yellow"/>
                    </w:rPr>
                    <w:t>…</w:t>
                  </w:r>
                </w:p>
              </w:tc>
              <w:tc>
                <w:tcPr>
                  <w:tcW w:w="4135" w:type="dxa"/>
                  <w:shd w:val="clear" w:color="auto" w:fill="auto"/>
                </w:tcPr>
                <w:p w14:paraId="4B656E3E" w14:textId="772F6D74" w:rsidR="00A36682" w:rsidRPr="00066F8E" w:rsidRDefault="00A36682" w:rsidP="00737BBF">
                  <w:pPr>
                    <w:rPr>
                      <w:rFonts w:eastAsia="FlandersArtSans-Regular,Arial" w:cs="FlandersArtSans-Regular,Arial"/>
                    </w:rPr>
                  </w:pPr>
                  <w:r w:rsidRPr="00066F8E">
                    <w:rPr>
                      <w:rFonts w:eastAsia="FlandersArtSans-Regular" w:cs="FlandersArtSans-Regular"/>
                    </w:rPr>
                    <w:t>&lt;naam inschrijver&gt;_</w:t>
                  </w:r>
                  <w:proofErr w:type="spellStart"/>
                  <w:r w:rsidRPr="00066F8E">
                    <w:rPr>
                      <w:rFonts w:eastAsia="FlandersArtSans-Regular" w:cs="FlandersArtSans-Regular"/>
                      <w:highlight w:val="yellow"/>
                    </w:rPr>
                    <w:t>xxx</w:t>
                  </w:r>
                  <w:r w:rsidRPr="00066F8E">
                    <w:rPr>
                      <w:rFonts w:eastAsia="FlandersArtSans-Regular,Arial" w:cs="FlandersArtSans-Regular,Arial"/>
                    </w:rPr>
                    <w:t>_</w:t>
                  </w:r>
                  <w:r w:rsidRPr="00066F8E">
                    <w:rPr>
                      <w:rFonts w:eastAsia="FlandersArtSans-Regular" w:cs="FlandersArtSans-Regular"/>
                      <w:highlight w:val="yellow"/>
                    </w:rPr>
                    <w:t>xxx</w:t>
                  </w:r>
                  <w:proofErr w:type="spellEnd"/>
                </w:p>
              </w:tc>
            </w:tr>
          </w:tbl>
          <w:p w14:paraId="652B92DD" w14:textId="77777777" w:rsidR="00A36682" w:rsidRPr="00066F8E" w:rsidRDefault="00A36682" w:rsidP="00737BBF">
            <w:pPr>
              <w:rPr>
                <w:rFonts w:eastAsia="FlandersArtSans-Regular,Arial" w:cs="FlandersArtSans-Regular,Arial"/>
              </w:rPr>
            </w:pPr>
          </w:p>
        </w:tc>
      </w:tr>
    </w:tbl>
    <w:p w14:paraId="014B6C13" w14:textId="77777777" w:rsidR="00C47075" w:rsidRPr="00066F8E" w:rsidRDefault="00C47075" w:rsidP="00802176">
      <w:pPr>
        <w:pStyle w:val="BodyText1"/>
        <w:rPr>
          <w:lang w:val="nl-NL"/>
        </w:rPr>
      </w:pPr>
    </w:p>
    <w:p w14:paraId="59EB5D3E" w14:textId="08E6D590" w:rsidR="00802176" w:rsidRPr="00066F8E" w:rsidRDefault="5DAA6DCC" w:rsidP="009315B6">
      <w:pPr>
        <w:pStyle w:val="Kop3"/>
      </w:pPr>
      <w:bookmarkStart w:id="216" w:name="_Toc159853538"/>
      <w:r w:rsidRPr="00066F8E">
        <w:t>REGELS VAN TOEPASSING OP PERCELEN, VARIANTEN EN OPTIES</w:t>
      </w:r>
      <w:bookmarkEnd w:id="216"/>
    </w:p>
    <w:p w14:paraId="7274ABAF" w14:textId="3AA5B8EC" w:rsidR="00604F22" w:rsidRPr="00066F8E" w:rsidRDefault="5DAA6DCC" w:rsidP="009315B6">
      <w:pPr>
        <w:pStyle w:val="Kop4"/>
      </w:pPr>
      <w:bookmarkStart w:id="217" w:name="_Ref10193615"/>
      <w:r w:rsidRPr="00066F8E">
        <w:t>PERCELEN</w:t>
      </w:r>
      <w:bookmarkEnd w:id="217"/>
    </w:p>
    <w:p w14:paraId="692CF775" w14:textId="44122FCA" w:rsidR="00F80B2A" w:rsidRPr="00066F8E" w:rsidRDefault="5DAA6DCC" w:rsidP="00613307">
      <w:pPr>
        <w:tabs>
          <w:tab w:val="left" w:pos="930"/>
        </w:tabs>
        <w:rPr>
          <w:rFonts w:eastAsia="FlandersArtSans-Regular,Arial" w:cs="FlandersArtSans-Regular,Arial"/>
          <w:i/>
          <w:iCs/>
        </w:rPr>
      </w:pPr>
      <w:r w:rsidRPr="00066F8E">
        <w:rPr>
          <w:rFonts w:eastAsia="FlandersArtSans-Regular" w:cs="FlandersArtSans-Regular"/>
          <w:i/>
          <w:iCs/>
          <w:highlight w:val="yellow"/>
        </w:rPr>
        <w:t>(</w:t>
      </w:r>
      <w:r w:rsidR="004A66C5" w:rsidRPr="00066F8E">
        <w:rPr>
          <w:rFonts w:eastAsia="FlandersArtSans-Regular" w:cs="FlandersArtSans-Regular"/>
          <w:i/>
          <w:iCs/>
          <w:highlight w:val="yellow"/>
        </w:rPr>
        <w:t xml:space="preserve">Bepaling enkel op te nemen indien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_Ref520807226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8F042A" w:rsidRPr="00066F8E">
        <w:rPr>
          <w:rFonts w:eastAsia="FlandersArtSans-Regular" w:cs="FlandersArtSans-Regular"/>
          <w:i/>
          <w:iCs/>
          <w:highlight w:val="yellow"/>
        </w:rPr>
        <w:t>1.1</w:t>
      </w:r>
      <w:r w:rsidR="008F042A" w:rsidRPr="00066F8E">
        <w:rPr>
          <w:rFonts w:eastAsia="FlandersArtSans-Regular" w:cs="FlandersArtSans-Regular"/>
          <w:i/>
          <w:iCs/>
          <w:highlight w:val="yellow"/>
        </w:rPr>
        <w:fldChar w:fldCharType="end"/>
      </w:r>
      <w:r w:rsidR="008F042A" w:rsidRPr="00066F8E">
        <w:rPr>
          <w:rFonts w:eastAsia="FlandersArtSans-Regular" w:cs="FlandersArtSans-Regular"/>
          <w:i/>
          <w:iCs/>
          <w:highlight w:val="yellow"/>
        </w:rPr>
        <w:t xml:space="preserve"> </w:t>
      </w:r>
      <w:r w:rsidR="004A66C5" w:rsidRPr="00066F8E">
        <w:rPr>
          <w:rFonts w:eastAsia="FlandersArtSans-Regular" w:cs="FlandersArtSans-Regular"/>
          <w:i/>
          <w:iCs/>
          <w:highlight w:val="yellow"/>
        </w:rPr>
        <w:t>een onderverdeling in percelen werd opgenomen</w:t>
      </w:r>
      <w:r w:rsidRPr="00066F8E">
        <w:rPr>
          <w:rFonts w:eastAsia="FlandersArtSans-Regular" w:cs="FlandersArtSans-Regular"/>
          <w:i/>
          <w:iCs/>
          <w:highlight w:val="yellow"/>
        </w:rPr>
        <w:t>:)</w:t>
      </w:r>
    </w:p>
    <w:p w14:paraId="79DC9F4E" w14:textId="77777777" w:rsidR="00F80B2A" w:rsidRPr="00066F8E" w:rsidRDefault="00F80B2A" w:rsidP="00613307">
      <w:pPr>
        <w:rPr>
          <w:rFonts w:cs="Arial"/>
        </w:rPr>
      </w:pPr>
    </w:p>
    <w:p w14:paraId="1533DF79" w14:textId="6C6B1E27" w:rsidR="00EE5558" w:rsidRPr="001F6241" w:rsidRDefault="5DAA6DCC" w:rsidP="00613307">
      <w:pPr>
        <w:pStyle w:val="Lijstalinea"/>
        <w:numPr>
          <w:ilvl w:val="0"/>
          <w:numId w:val="34"/>
        </w:numPr>
        <w:rPr>
          <w:rFonts w:eastAsia="FlandersArtSans-Regular,Arial" w:cs="FlandersArtSans-Regular,Arial"/>
        </w:rPr>
      </w:pPr>
      <w:r w:rsidRPr="00066F8E">
        <w:rPr>
          <w:rFonts w:eastAsia="FlandersArtSans-Regular" w:cs="FlandersArtSans-Regular"/>
        </w:rPr>
        <w:t>Er mogen offertes worden</w:t>
      </w:r>
      <w:r w:rsidR="00EE5558" w:rsidRPr="00EE5558">
        <w:rPr>
          <w:rFonts w:eastAsia="FlandersArtSans-Regular" w:cs="FlandersArtSans-Regular"/>
        </w:rPr>
        <w:t xml:space="preserve"> </w:t>
      </w:r>
      <w:r w:rsidR="00EE5558" w:rsidRPr="00066F8E">
        <w:rPr>
          <w:rFonts w:eastAsia="FlandersArtSans-Regular" w:cs="FlandersArtSans-Regular"/>
        </w:rPr>
        <w:t>ingediend</w:t>
      </w:r>
      <w:r w:rsidRPr="00066F8E">
        <w:rPr>
          <w:rFonts w:eastAsia="FlandersArtSans-Regular" w:cs="FlandersArtSans-Regular"/>
        </w:rPr>
        <w:t xml:space="preserve"> voor één, meer of alle percelen.</w:t>
      </w:r>
    </w:p>
    <w:p w14:paraId="21B24B20" w14:textId="660EC729" w:rsidR="009C235C" w:rsidRPr="00066F8E" w:rsidRDefault="5DAA6DCC" w:rsidP="001F6241">
      <w:pPr>
        <w:pStyle w:val="Lijstalinea"/>
        <w:ind w:left="720"/>
        <w:rPr>
          <w:rFonts w:eastAsia="FlandersArtSans-Regular,Arial" w:cs="FlandersArtSans-Regular,Arial"/>
        </w:rPr>
      </w:pPr>
      <w:r w:rsidRPr="00066F8E">
        <w:rPr>
          <w:rFonts w:eastAsia="FlandersArtSans-Regular" w:cs="FlandersArtSans-Regular"/>
        </w:rPr>
        <w:t xml:space="preserve">De inschrijver mag voor meerdere percelen inschrijven door middel van het indienen van </w:t>
      </w:r>
      <w:r w:rsidRPr="00066F8E">
        <w:rPr>
          <w:rFonts w:eastAsia="FlandersArtSans-Regular" w:cs="FlandersArtSans-Regular"/>
          <w:i/>
          <w:iCs/>
          <w:highlight w:val="yellow"/>
        </w:rPr>
        <w:t>(ofwel:)</w:t>
      </w:r>
      <w:r w:rsidRPr="00066F8E">
        <w:rPr>
          <w:rFonts w:eastAsia="FlandersArtSans-Regular" w:cs="FlandersArtSans-Regular"/>
        </w:rPr>
        <w:t xml:space="preserve"> afzonderlijke offertes per perceel </w:t>
      </w:r>
      <w:r w:rsidRPr="00066F8E">
        <w:rPr>
          <w:rFonts w:eastAsia="FlandersArtSans-Regular" w:cs="FlandersArtSans-Regular"/>
          <w:i/>
          <w:iCs/>
          <w:highlight w:val="yellow"/>
        </w:rPr>
        <w:t>(ofwel:)</w:t>
      </w:r>
      <w:r w:rsidRPr="00066F8E">
        <w:rPr>
          <w:rFonts w:eastAsia="FlandersArtSans-Regular" w:cs="FlandersArtSans-Regular"/>
        </w:rPr>
        <w:t xml:space="preserve"> één document waarin hij de offertes voor al die percelen opneemt</w:t>
      </w:r>
      <w:r w:rsidRPr="00066F8E">
        <w:rPr>
          <w:rFonts w:eastAsia="FlandersArtSans-Regular,Arial" w:cs="FlandersArtSans-Regular,Arial"/>
        </w:rPr>
        <w:t>.</w:t>
      </w:r>
    </w:p>
    <w:p w14:paraId="3E41AC49" w14:textId="77777777" w:rsidR="005964BC" w:rsidRPr="00066F8E" w:rsidRDefault="5DAA6DCC" w:rsidP="00613307">
      <w:pPr>
        <w:pStyle w:val="Lijstalinea"/>
        <w:ind w:left="720"/>
        <w:rPr>
          <w:rFonts w:eastAsia="FlandersArtSans-Regular,Arial" w:cs="FlandersArtSans-Regular,Arial"/>
          <w:i/>
          <w:iCs/>
          <w:highlight w:val="yellow"/>
        </w:rPr>
      </w:pPr>
      <w:r w:rsidRPr="00066F8E">
        <w:rPr>
          <w:rFonts w:eastAsia="FlandersArtSans-Regular" w:cs="FlandersArtSans-Regular"/>
          <w:i/>
          <w:iCs/>
          <w:highlight w:val="yellow"/>
        </w:rPr>
        <w:t>(U kan het aantal percelen waarvoor een inschrijver mag indienen eventueel beperken. Evenwel bestaat ook de mogelijkheid om het aantal percelen dat aan één inschrijver gegund wordt, te beperken – zie onderaan.)</w:t>
      </w:r>
    </w:p>
    <w:p w14:paraId="78648A24" w14:textId="32AAFC9E" w:rsidR="005964BC" w:rsidRPr="00066F8E" w:rsidRDefault="005964BC" w:rsidP="00613307">
      <w:pPr>
        <w:pStyle w:val="Lijstalinea"/>
        <w:ind w:left="720"/>
        <w:rPr>
          <w:rFonts w:cs="Arial"/>
        </w:rPr>
      </w:pPr>
    </w:p>
    <w:p w14:paraId="5C323E1F" w14:textId="77777777" w:rsidR="00613307" w:rsidRPr="00066F8E" w:rsidRDefault="5DAA6DCC" w:rsidP="00613307">
      <w:pPr>
        <w:pStyle w:val="Lijstalinea"/>
        <w:numPr>
          <w:ilvl w:val="0"/>
          <w:numId w:val="34"/>
        </w:numPr>
        <w:rPr>
          <w:rFonts w:eastAsia="FlandersArtSans-Regular,Arial" w:cs="FlandersArtSans-Regular,Arial"/>
          <w:i/>
          <w:iCs/>
        </w:rPr>
      </w:pPr>
      <w:r w:rsidRPr="00066F8E">
        <w:rPr>
          <w:rFonts w:eastAsia="FlandersArtSans-Regular" w:cs="FlandersArtSans-Regular"/>
          <w:i/>
          <w:iCs/>
          <w:highlight w:val="yellow"/>
        </w:rPr>
        <w:t>(Kies telkens wat past)</w:t>
      </w:r>
      <w:r w:rsidRPr="00066F8E">
        <w:rPr>
          <w:rFonts w:eastAsia="FlandersArtSans-Regular" w:cs="FlandersArtSans-Regular"/>
        </w:rPr>
        <w:t xml:space="preserve"> Het is de inschrijver </w:t>
      </w:r>
      <w:r w:rsidRPr="00066F8E">
        <w:rPr>
          <w:rFonts w:eastAsia="FlandersArtSans-Regular" w:cs="FlandersArtSans-Regular"/>
          <w:highlight w:val="yellow"/>
        </w:rPr>
        <w:t>toegestaan / verboden</w:t>
      </w:r>
      <w:r w:rsidRPr="00066F8E">
        <w:rPr>
          <w:rFonts w:eastAsia="FlandersArtSans-Regular" w:cs="FlandersArtSans-Regular"/>
        </w:rPr>
        <w:t xml:space="preserve"> om </w:t>
      </w:r>
      <w:r w:rsidRPr="00066F8E">
        <w:rPr>
          <w:rFonts w:eastAsia="FlandersArtSans-Regular" w:cs="FlandersArtSans-Regular"/>
          <w:highlight w:val="yellow"/>
        </w:rPr>
        <w:t>verbeteringsvoorstellen / prijskortingen</w:t>
      </w:r>
      <w:r w:rsidRPr="00066F8E">
        <w:rPr>
          <w:rFonts w:eastAsia="FlandersArtSans-Regular" w:cs="FlandersArtSans-Regular"/>
        </w:rPr>
        <w:t xml:space="preserve"> aan te bieden in geval hij voor meerdere percelen een offerte indient en de door hem bepaalde percelen aan hem worden gegund.</w:t>
      </w:r>
    </w:p>
    <w:p w14:paraId="71A5964E" w14:textId="0E861F1B" w:rsidR="005964BC" w:rsidRPr="00066F8E" w:rsidRDefault="5DAA6DCC" w:rsidP="00613307">
      <w:pPr>
        <w:pStyle w:val="Lijstalinea"/>
        <w:ind w:left="720"/>
        <w:rPr>
          <w:rFonts w:eastAsia="FlandersArtSans-Regular,Arial" w:cs="FlandersArtSans-Regular,Arial"/>
          <w:i/>
          <w:iCs/>
        </w:rPr>
      </w:pPr>
      <w:r w:rsidRPr="00066F8E">
        <w:rPr>
          <w:rFonts w:eastAsia="FlandersArtSans-Regular" w:cs="FlandersArtSans-Regular"/>
          <w:i/>
          <w:iCs/>
          <w:highlight w:val="yellow"/>
        </w:rPr>
        <w:t>(Opm.: in principe is er sprake van verbeteringsvoorstellen. Maar wanneer prijs het enige gunningscriterium is, zijn verbeteringsvoorstellen niet van toepassing en gaat het om prijskortingen.)</w:t>
      </w:r>
      <w:r w:rsidRPr="00066F8E">
        <w:rPr>
          <w:rFonts w:eastAsia="FlandersArtSans-Regular,Arial" w:cs="FlandersArtSans-Regular,Arial"/>
          <w:i/>
          <w:iCs/>
        </w:rPr>
        <w:t xml:space="preserve"> </w:t>
      </w:r>
    </w:p>
    <w:p w14:paraId="11D6040D" w14:textId="47B61826" w:rsidR="005964BC" w:rsidRPr="00066F8E" w:rsidRDefault="005964BC" w:rsidP="00613307">
      <w:pPr>
        <w:pStyle w:val="Lijstalinea"/>
        <w:ind w:left="720"/>
        <w:rPr>
          <w:rFonts w:cs="Arial"/>
        </w:rPr>
      </w:pPr>
    </w:p>
    <w:p w14:paraId="0B61C4BB" w14:textId="6468F028" w:rsidR="00F80B2A" w:rsidRPr="00066F8E" w:rsidRDefault="5DAA6DCC" w:rsidP="00613307">
      <w:pPr>
        <w:pStyle w:val="Lijstalinea"/>
        <w:numPr>
          <w:ilvl w:val="0"/>
          <w:numId w:val="34"/>
        </w:numPr>
        <w:rPr>
          <w:rFonts w:eastAsia="FlandersArtSans-Regular,Arial" w:cs="FlandersArtSans-Regular,Arial"/>
          <w:i/>
          <w:iCs/>
        </w:rPr>
      </w:pPr>
      <w:r w:rsidRPr="00066F8E">
        <w:rPr>
          <w:rFonts w:eastAsia="FlandersArtSans-Regular" w:cs="FlandersArtSans-Regular"/>
          <w:i/>
          <w:iCs/>
          <w:highlight w:val="yellow"/>
        </w:rPr>
        <w:t>(</w:t>
      </w:r>
      <w:r w:rsidR="00B03DAC">
        <w:rPr>
          <w:rFonts w:cs="Arial"/>
          <w:i/>
          <w:highlight w:val="yellow"/>
        </w:rPr>
        <w:t>Optioneel</w:t>
      </w:r>
      <w:r w:rsidRPr="00066F8E">
        <w:rPr>
          <w:rFonts w:eastAsia="FlandersArtSans-Regular" w:cs="FlandersArtSans-Regular"/>
          <w:i/>
          <w:iCs/>
          <w:highlight w:val="yellow"/>
        </w:rPr>
        <w:t xml:space="preserve"> – beperking aantal percelen dat max. gegund wordt aan een inschrijver:)</w:t>
      </w:r>
    </w:p>
    <w:p w14:paraId="40C4E1A5" w14:textId="031A9EEB" w:rsidR="00F80B2A" w:rsidRPr="00066F8E" w:rsidRDefault="5DAA6DCC" w:rsidP="00613307">
      <w:pPr>
        <w:pStyle w:val="Lijstalinea"/>
        <w:ind w:left="720"/>
        <w:rPr>
          <w:rFonts w:eastAsia="FlandersArtSans-Regular,Arial" w:cs="FlandersArtSans-Regular,Arial"/>
          <w:i/>
          <w:iCs/>
        </w:rPr>
      </w:pPr>
      <w:r w:rsidRPr="00066F8E">
        <w:rPr>
          <w:rFonts w:eastAsia="FlandersArtSans-Regular" w:cs="FlandersArtSans-Regular"/>
        </w:rPr>
        <w:t>Het aantal percelen dat gegund kan worden aan één inschrijver is beperkt tot … .</w:t>
      </w:r>
      <w:r w:rsidR="00F80B2A" w:rsidRPr="00066F8E">
        <w:br/>
      </w:r>
      <w:r w:rsidRPr="00066F8E">
        <w:rPr>
          <w:rFonts w:eastAsia="FlandersArtSans-Regular" w:cs="FlandersArtSans-Regular"/>
          <w:i/>
          <w:iCs/>
          <w:highlight w:val="yellow"/>
        </w:rPr>
        <w:t>(Vermeld de objectieve en niet-discriminerende criteria of regels die de aanbestedende overheid voornemens is te toe te passen om te bepalen hoe de gunning van de percelen dan precies zal gebeuren.)</w:t>
      </w:r>
    </w:p>
    <w:p w14:paraId="2F4F442F" w14:textId="77777777" w:rsidR="00F80B2A" w:rsidRPr="00066F8E" w:rsidRDefault="00F80B2A" w:rsidP="00613307">
      <w:pPr>
        <w:pStyle w:val="Lijstalinea"/>
        <w:ind w:left="720"/>
        <w:rPr>
          <w:rFonts w:cs="Arial"/>
          <w:highlight w:val="yellow"/>
        </w:rPr>
      </w:pPr>
    </w:p>
    <w:p w14:paraId="39A2CF12" w14:textId="28D2260B" w:rsidR="005964BC" w:rsidRPr="00066F8E" w:rsidRDefault="5DAA6DCC" w:rsidP="00613307">
      <w:pPr>
        <w:pStyle w:val="Lijstalinea"/>
        <w:numPr>
          <w:ilvl w:val="0"/>
          <w:numId w:val="34"/>
        </w:numPr>
        <w:rPr>
          <w:rFonts w:eastAsia="FlandersArtSans-Regular,Arial" w:cs="FlandersArtSans-Regular,Arial"/>
        </w:rPr>
      </w:pPr>
      <w:r w:rsidRPr="00066F8E">
        <w:rPr>
          <w:rFonts w:eastAsia="FlandersArtSans-Regular" w:cs="FlandersArtSans-Regular"/>
          <w:i/>
          <w:iCs/>
          <w:highlight w:val="yellow"/>
        </w:rPr>
        <w:t>(</w:t>
      </w:r>
      <w:r w:rsidR="00B03DAC">
        <w:rPr>
          <w:rFonts w:cs="Arial"/>
          <w:i/>
          <w:highlight w:val="yellow"/>
        </w:rPr>
        <w:t>Optioneel</w:t>
      </w:r>
      <w:r w:rsidRPr="00066F8E">
        <w:rPr>
          <w:rFonts w:eastAsia="FlandersArtSans-Regular" w:cs="FlandersArtSans-Regular"/>
          <w:i/>
          <w:iCs/>
          <w:highlight w:val="yellow"/>
        </w:rPr>
        <w:t xml:space="preserve"> – enkel indien een minimaal niveau werd vereist bij de selectiecriteria ingeval meerdere percelen aan dezelfde inschrijver worden gegund</w:t>
      </w:r>
      <w:r w:rsidRPr="00066F8E">
        <w:rPr>
          <w:rFonts w:eastAsia="FlandersArtSans-Regular,Arial" w:cs="FlandersArtSans-Regular,Arial"/>
          <w:i/>
          <w:iCs/>
          <w:highlight w:val="yellow"/>
        </w:rPr>
        <w:t>:)</w:t>
      </w:r>
      <w:r w:rsidRPr="00066F8E">
        <w:rPr>
          <w:rFonts w:eastAsia="FlandersArtSans-Regular" w:cs="FlandersArtSans-Regular"/>
        </w:rPr>
        <w:t xml:space="preserve"> De inschrijver vermeldt in zijn offerte die hij voor meerdere percelen indient, zijn voorkeurvolgorde voor de gunning van deze percelen.</w:t>
      </w:r>
    </w:p>
    <w:p w14:paraId="3DE6FA74" w14:textId="7AF50976" w:rsidR="00823740" w:rsidRPr="00066F8E" w:rsidRDefault="00823740" w:rsidP="00604F22">
      <w:pPr>
        <w:pStyle w:val="BodyText1"/>
        <w:rPr>
          <w:lang w:val="nl-NL"/>
        </w:rPr>
      </w:pPr>
    </w:p>
    <w:p w14:paraId="25790023" w14:textId="76A57C68" w:rsidR="00823740" w:rsidRPr="00066F8E" w:rsidRDefault="5DAA6DCC" w:rsidP="009315B6">
      <w:pPr>
        <w:pStyle w:val="Kop4"/>
      </w:pPr>
      <w:bookmarkStart w:id="218" w:name="_Ref10194122"/>
      <w:r w:rsidRPr="00066F8E">
        <w:t>VARIANTEN</w:t>
      </w:r>
      <w:bookmarkEnd w:id="218"/>
    </w:p>
    <w:p w14:paraId="1A99115D" w14:textId="1F0ECF75" w:rsidR="006D42F0" w:rsidRPr="00066F8E" w:rsidRDefault="006D42F0" w:rsidP="003B7613">
      <w:pPr>
        <w:tabs>
          <w:tab w:val="left" w:pos="567"/>
        </w:tabs>
        <w:rPr>
          <w:rFonts w:eastAsia="FlandersArtSans-Regular,Arial" w:cs="FlandersArtSans-Regular,Arial"/>
        </w:rPr>
      </w:pPr>
      <w:r w:rsidRPr="00066F8E">
        <w:rPr>
          <w:rFonts w:eastAsia="FlandersArtSans-Regular,Arial" w:cs="FlandersArtSans-Regular,Arial"/>
          <w:i/>
          <w:iCs/>
          <w:highlight w:val="yellow"/>
        </w:rPr>
        <w:t>(</w:t>
      </w:r>
      <w:r w:rsidR="00237886" w:rsidRPr="00066F8E">
        <w:rPr>
          <w:rFonts w:eastAsia="FlandersArtSans-Regular" w:cs="FlandersArtSans-Regular"/>
          <w:i/>
          <w:iCs/>
          <w:highlight w:val="yellow"/>
        </w:rPr>
        <w:t>Indien</w:t>
      </w:r>
      <w:r w:rsidRPr="00066F8E">
        <w:rPr>
          <w:rFonts w:eastAsia="FlandersArtSans-Regular" w:cs="FlandersArtSans-Regular"/>
          <w:i/>
          <w:iCs/>
          <w:highlight w:val="yellow"/>
        </w:rPr>
        <w:t xml:space="preserve"> vereiste varianten</w:t>
      </w:r>
      <w:r w:rsidR="00237886" w:rsidRPr="00066F8E">
        <w:rPr>
          <w:rFonts w:eastAsia="FlandersArtSans-Regular" w:cs="FlandersArtSans-Regular"/>
          <w:i/>
          <w:iCs/>
          <w:highlight w:val="yellow"/>
        </w:rPr>
        <w:t xml:space="preserve"> opgenomen werden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_Ref520807247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B43E58" w:rsidRPr="00066F8E">
        <w:rPr>
          <w:rFonts w:eastAsia="FlandersArtSans-Regular" w:cs="FlandersArtSans-Regular"/>
          <w:i/>
          <w:iCs/>
          <w:highlight w:val="yellow"/>
        </w:rPr>
        <w:t>1.</w:t>
      </w:r>
      <w:r w:rsidR="005B2F37">
        <w:rPr>
          <w:rFonts w:eastAsia="FlandersArtSans-Regular" w:cs="FlandersArtSans-Regular"/>
          <w:i/>
          <w:iCs/>
          <w:highlight w:val="yellow"/>
        </w:rPr>
        <w:t>4</w:t>
      </w:r>
      <w:r w:rsidR="00B43E58" w:rsidRPr="00066F8E">
        <w:rPr>
          <w:rFonts w:eastAsia="FlandersArtSans-Regular" w:cs="FlandersArtSans-Regular"/>
          <w:i/>
          <w:iCs/>
          <w:highlight w:val="yellow"/>
        </w:rPr>
        <w:t>.1</w:t>
      </w:r>
      <w:r w:rsidR="008F042A" w:rsidRPr="00066F8E">
        <w:rPr>
          <w:rFonts w:eastAsia="FlandersArtSans-Regular" w:cs="FlandersArtSans-Regular"/>
          <w:i/>
          <w:iCs/>
          <w:highlight w:val="yellow"/>
        </w:rPr>
        <w:fldChar w:fldCharType="end"/>
      </w:r>
      <w:r w:rsidRPr="00066F8E">
        <w:rPr>
          <w:rFonts w:eastAsia="FlandersArtSans-Regular,Arial" w:cs="FlandersArtSans-Regular,Arial"/>
          <w:i/>
          <w:iCs/>
          <w:highlight w:val="yellow"/>
        </w:rPr>
        <w:t>)</w:t>
      </w:r>
      <w:r w:rsidRPr="00066F8E">
        <w:rPr>
          <w:rFonts w:eastAsia="FlandersArtSans-Regular" w:cs="FlandersArtSans-Regular"/>
        </w:rPr>
        <w:t xml:space="preserve"> De inschrijver is verplicht om elke vereiste variante in te dienen.</w:t>
      </w:r>
    </w:p>
    <w:p w14:paraId="7B65C466" w14:textId="77777777" w:rsidR="00881E39" w:rsidRPr="00066F8E" w:rsidRDefault="00881E39" w:rsidP="003B7613">
      <w:pPr>
        <w:tabs>
          <w:tab w:val="left" w:pos="567"/>
        </w:tabs>
        <w:rPr>
          <w:rFonts w:cs="Arial"/>
          <w:highlight w:val="yellow"/>
        </w:rPr>
      </w:pPr>
    </w:p>
    <w:p w14:paraId="40941AC5" w14:textId="3599D6E4" w:rsidR="0071074C" w:rsidRPr="00066F8E" w:rsidRDefault="00237886" w:rsidP="003B7613">
      <w:pPr>
        <w:tabs>
          <w:tab w:val="left" w:pos="567"/>
        </w:tabs>
        <w:rPr>
          <w:rFonts w:eastAsia="FlandersArtSans-Regular,Arial" w:cs="FlandersArtSans-Regular,Arial"/>
        </w:rPr>
      </w:pPr>
      <w:r w:rsidRPr="00066F8E">
        <w:rPr>
          <w:rFonts w:eastAsia="FlandersArtSans-Regular,Arial" w:cs="FlandersArtSans-Regular,Arial"/>
          <w:i/>
          <w:iCs/>
          <w:highlight w:val="yellow"/>
        </w:rPr>
        <w:lastRenderedPageBreak/>
        <w:t>(</w:t>
      </w:r>
      <w:r w:rsidRPr="00066F8E">
        <w:rPr>
          <w:rFonts w:eastAsia="FlandersArtSans-Regular" w:cs="FlandersArtSans-Regular"/>
          <w:i/>
          <w:iCs/>
          <w:highlight w:val="yellow"/>
        </w:rPr>
        <w:t>Indien</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 xml:space="preserve">toegestane varianten opgenomen werden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_Ref520807247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B43E58" w:rsidRPr="00066F8E">
        <w:rPr>
          <w:rFonts w:eastAsia="FlandersArtSans-Regular" w:cs="FlandersArtSans-Regular"/>
          <w:i/>
          <w:iCs/>
          <w:highlight w:val="yellow"/>
        </w:rPr>
        <w:t>1.</w:t>
      </w:r>
      <w:r w:rsidR="005B2F37">
        <w:rPr>
          <w:rFonts w:eastAsia="FlandersArtSans-Regular" w:cs="FlandersArtSans-Regular"/>
          <w:i/>
          <w:iCs/>
          <w:highlight w:val="yellow"/>
        </w:rPr>
        <w:t>4</w:t>
      </w:r>
      <w:r w:rsidR="00B43E58" w:rsidRPr="00066F8E">
        <w:rPr>
          <w:rFonts w:eastAsia="FlandersArtSans-Regular" w:cs="FlandersArtSans-Regular"/>
          <w:i/>
          <w:iCs/>
          <w:highlight w:val="yellow"/>
        </w:rPr>
        <w:t>.1</w:t>
      </w:r>
      <w:r w:rsidR="008F042A" w:rsidRPr="00066F8E">
        <w:rPr>
          <w:rFonts w:eastAsia="FlandersArtSans-Regular" w:cs="FlandersArtSans-Regular"/>
          <w:i/>
          <w:iCs/>
          <w:highlight w:val="yellow"/>
        </w:rPr>
        <w:fldChar w:fldCharType="end"/>
      </w:r>
      <w:r w:rsidRPr="00066F8E">
        <w:rPr>
          <w:rFonts w:eastAsia="FlandersArtSans-Regular,Arial" w:cs="FlandersArtSans-Regular,Arial"/>
          <w:i/>
          <w:iCs/>
          <w:highlight w:val="yellow"/>
        </w:rPr>
        <w:t>)</w:t>
      </w:r>
      <w:r w:rsidRPr="00066F8E">
        <w:rPr>
          <w:rFonts w:eastAsia="FlandersArtSans-Regular,Arial" w:cs="FlandersArtSans-Regular,Arial"/>
        </w:rPr>
        <w:t xml:space="preserve"> </w:t>
      </w:r>
      <w:r w:rsidR="006D42F0" w:rsidRPr="00066F8E">
        <w:rPr>
          <w:rFonts w:eastAsia="FlandersArtSans-Regular" w:cs="FlandersArtSans-Regular"/>
        </w:rPr>
        <w:t xml:space="preserve">De indiening van een toegestane variante is </w:t>
      </w:r>
      <w:r w:rsidR="00B03DAC">
        <w:rPr>
          <w:rFonts w:eastAsia="FlandersArtSans-Regular" w:cs="FlandersArtSans-Regular"/>
        </w:rPr>
        <w:t>niet verplicht</w:t>
      </w:r>
      <w:r w:rsidR="006D42F0" w:rsidRPr="00066F8E">
        <w:rPr>
          <w:rFonts w:eastAsia="FlandersArtSans-Regular" w:cs="FlandersArtSans-Regular"/>
        </w:rPr>
        <w:t>.</w:t>
      </w:r>
    </w:p>
    <w:p w14:paraId="2253B01F" w14:textId="4D2835B8" w:rsidR="00436B26" w:rsidRDefault="00436B26" w:rsidP="003B7613">
      <w:pPr>
        <w:rPr>
          <w:rFonts w:cs="Arial"/>
        </w:rPr>
      </w:pPr>
    </w:p>
    <w:p w14:paraId="478564C3" w14:textId="77777777" w:rsidR="00FC24A8" w:rsidRPr="00F73C26" w:rsidRDefault="00FC24A8" w:rsidP="00FC24A8">
      <w:pPr>
        <w:rPr>
          <w:rFonts w:eastAsia="FlandersArtSans-Regular,Arial" w:cs="FlandersArtSans-Regular,Arial"/>
        </w:rPr>
      </w:pPr>
      <w:r w:rsidRPr="00F73C26">
        <w:rPr>
          <w:rFonts w:eastAsia="FlandersArtSans-Regular" w:cs="FlandersArtSans-Regular"/>
          <w:i/>
          <w:iCs/>
          <w:highlight w:val="yellow"/>
        </w:rPr>
        <w:t>(Ofwel:)</w:t>
      </w:r>
      <w:r w:rsidRPr="00F73C26">
        <w:rPr>
          <w:rFonts w:eastAsia="FlandersArtSans-Regular,Arial" w:cs="FlandersArtSans-Regular,Arial"/>
          <w:highlight w:val="yellow"/>
        </w:rPr>
        <w:t xml:space="preserve"> </w:t>
      </w:r>
      <w:r w:rsidRPr="00F73C26">
        <w:rPr>
          <w:rFonts w:eastAsia="FlandersArtSans-Regular" w:cs="FlandersArtSans-Regular"/>
        </w:rPr>
        <w:t>Het indienen van vrije varianten is verboden.</w:t>
      </w:r>
    </w:p>
    <w:p w14:paraId="637776B6" w14:textId="3566B3DF" w:rsidR="00FC24A8" w:rsidRPr="00F73C26" w:rsidRDefault="00FC24A8" w:rsidP="00FC24A8">
      <w:pPr>
        <w:rPr>
          <w:rFonts w:eastAsia="FlandersArtSans-Regular,Arial" w:cs="FlandersArtSans-Regular,Arial"/>
        </w:rPr>
      </w:pPr>
      <w:r w:rsidRPr="00F73C26">
        <w:rPr>
          <w:rFonts w:eastAsia="FlandersArtSans-Regular" w:cs="FlandersArtSans-Regular"/>
          <w:i/>
          <w:iCs/>
          <w:highlight w:val="yellow"/>
        </w:rPr>
        <w:t>(Ofwel:)</w:t>
      </w:r>
      <w:r w:rsidRPr="00F73C26">
        <w:rPr>
          <w:rFonts w:eastAsia="FlandersArtSans-Regular" w:cs="FlandersArtSans-Regular"/>
        </w:rPr>
        <w:t xml:space="preserve"> Het indienen van vrije varianten is toegelaten. De inschrijver kan echter slechts een vrije variante indienen wanneer hij ook een basisofferte indient voor de basisoplossing opgenomen in dit bestek.</w:t>
      </w:r>
    </w:p>
    <w:p w14:paraId="1AA1AD63" w14:textId="77777777" w:rsidR="00FC24A8" w:rsidRPr="00066F8E" w:rsidRDefault="00FC24A8" w:rsidP="003B7613">
      <w:pPr>
        <w:rPr>
          <w:rFonts w:cs="Arial"/>
        </w:rPr>
      </w:pPr>
    </w:p>
    <w:p w14:paraId="7F986834" w14:textId="77777777" w:rsidR="00436B26" w:rsidRPr="00066F8E" w:rsidRDefault="5DAA6DCC" w:rsidP="003B7613">
      <w:pPr>
        <w:tabs>
          <w:tab w:val="left" w:pos="567"/>
        </w:tabs>
        <w:rPr>
          <w:rFonts w:eastAsia="FlandersArtSans-Regular,Arial" w:cs="FlandersArtSans-Regular,Arial"/>
        </w:rPr>
      </w:pPr>
      <w:r w:rsidRPr="00066F8E">
        <w:rPr>
          <w:rFonts w:eastAsia="FlandersArtSans-Regular" w:cs="FlandersArtSans-Regular"/>
          <w:i/>
          <w:iCs/>
          <w:highlight w:val="yellow"/>
        </w:rPr>
        <w:t>(Indien minstens één type variante gebruikt wordt:)</w:t>
      </w:r>
      <w:r w:rsidRPr="00066F8E">
        <w:rPr>
          <w:rFonts w:eastAsia="FlandersArtSans-Regular,Arial" w:cs="FlandersArtSans-Regular,Arial"/>
          <w:i/>
          <w:iCs/>
        </w:rPr>
        <w:t xml:space="preserve"> </w:t>
      </w:r>
      <w:r w:rsidRPr="00066F8E">
        <w:rPr>
          <w:rFonts w:eastAsia="FlandersArtSans-Regular" w:cs="FlandersArtSans-Regular"/>
        </w:rPr>
        <w:t xml:space="preserve">De varianten worden ingediend met een afzonderlijke offerte </w:t>
      </w:r>
      <w:r w:rsidRPr="00066F8E">
        <w:rPr>
          <w:rFonts w:eastAsia="FlandersArtSans-Regular,Arial" w:cs="FlandersArtSans-Regular,Arial"/>
          <w:highlight w:val="yellow"/>
        </w:rPr>
        <w:t>/</w:t>
      </w:r>
      <w:r w:rsidRPr="00066F8E">
        <w:rPr>
          <w:rFonts w:eastAsia="FlandersArtSans-Regular" w:cs="FlandersArtSans-Regular"/>
        </w:rPr>
        <w:t xml:space="preserve"> in een afzonderlijk deel van de offerte </w:t>
      </w:r>
      <w:r w:rsidRPr="00066F8E">
        <w:rPr>
          <w:rFonts w:eastAsia="FlandersArtSans-Regular" w:cs="FlandersArtSans-Regular"/>
          <w:i/>
          <w:iCs/>
          <w:highlight w:val="yellow"/>
        </w:rPr>
        <w:t>(kies wat past)</w:t>
      </w:r>
      <w:r w:rsidRPr="00066F8E">
        <w:rPr>
          <w:rFonts w:eastAsia="FlandersArtSans-Regular" w:cs="FlandersArtSans-Regular"/>
        </w:rPr>
        <w:t>. De inschrijver geeft steeds duidelijk aan wat zijn basisofferte is en wat zijn varianten zijn.</w:t>
      </w:r>
    </w:p>
    <w:p w14:paraId="67B21651" w14:textId="0CFFC188" w:rsidR="0071074C" w:rsidRPr="00066F8E" w:rsidRDefault="0071074C" w:rsidP="003B7613">
      <w:pPr>
        <w:rPr>
          <w:rFonts w:cs="Arial"/>
        </w:rPr>
      </w:pPr>
    </w:p>
    <w:p w14:paraId="1097B094" w14:textId="635344DB" w:rsidR="00AD02B5" w:rsidRPr="00066F8E" w:rsidRDefault="00AD02B5" w:rsidP="003B7613">
      <w:pPr>
        <w:tabs>
          <w:tab w:val="left" w:pos="567"/>
        </w:tabs>
        <w:rPr>
          <w:rFonts w:eastAsia="FlandersArtSans-Regular,Arial" w:cs="FlandersArtSans-Regular,Arial"/>
          <w:highlight w:val="yellow"/>
        </w:rPr>
      </w:pPr>
      <w:r w:rsidRPr="00066F8E">
        <w:rPr>
          <w:rFonts w:eastAsia="FlandersArtSans-Regular,Arial" w:cs="FlandersArtSans-Regular,Arial"/>
          <w:i/>
          <w:iCs/>
          <w:highlight w:val="yellow"/>
        </w:rPr>
        <w:t>(</w:t>
      </w:r>
      <w:r w:rsidRPr="00066F8E">
        <w:rPr>
          <w:rFonts w:eastAsia="FlandersArtSans-Regular" w:cs="FlandersArtSans-Regular"/>
          <w:i/>
          <w:iCs/>
          <w:highlight w:val="yellow"/>
        </w:rPr>
        <w:t xml:space="preserve">Indien vereiste of toegestane varianten opgenomen werden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_Ref520807247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8F042A" w:rsidRPr="00066F8E">
        <w:rPr>
          <w:rFonts w:eastAsia="FlandersArtSans-Regular" w:cs="FlandersArtSans-Regular"/>
          <w:i/>
          <w:iCs/>
          <w:highlight w:val="yellow"/>
        </w:rPr>
        <w:t>1.</w:t>
      </w:r>
      <w:r w:rsidR="00D11A8B">
        <w:rPr>
          <w:rFonts w:eastAsia="FlandersArtSans-Regular" w:cs="FlandersArtSans-Regular"/>
          <w:i/>
          <w:iCs/>
          <w:highlight w:val="yellow"/>
        </w:rPr>
        <w:t>4</w:t>
      </w:r>
      <w:r w:rsidR="008F042A" w:rsidRPr="00066F8E">
        <w:rPr>
          <w:rFonts w:eastAsia="FlandersArtSans-Regular" w:cs="FlandersArtSans-Regular"/>
          <w:i/>
          <w:iCs/>
          <w:highlight w:val="yellow"/>
        </w:rPr>
        <w:t>.1</w:t>
      </w:r>
      <w:r w:rsidR="008F042A" w:rsidRPr="00066F8E">
        <w:rPr>
          <w:rFonts w:eastAsia="FlandersArtSans-Regular" w:cs="FlandersArtSans-Regular"/>
          <w:i/>
          <w:iCs/>
          <w:highlight w:val="yellow"/>
        </w:rPr>
        <w:fldChar w:fldCharType="end"/>
      </w:r>
      <w:r w:rsidRPr="00066F8E">
        <w:rPr>
          <w:rFonts w:eastAsia="FlandersArtSans-Regular" w:cs="FlandersArtSans-Regular"/>
          <w:i/>
          <w:iCs/>
          <w:highlight w:val="yellow"/>
        </w:rPr>
        <w:t>, vermeld ook één van beide mogelijkheden:)</w:t>
      </w:r>
      <w:r w:rsidR="00436B26" w:rsidRPr="00066F8E">
        <w:rPr>
          <w:rFonts w:eastAsia="FlandersArtSans-Regular,Arial" w:cs="FlandersArtSans-Regular,Arial"/>
          <w:highlight w:val="yellow"/>
        </w:rPr>
        <w:t xml:space="preserve"> </w:t>
      </w:r>
      <w:r w:rsidR="00436B26" w:rsidRPr="00066F8E">
        <w:rPr>
          <w:rFonts w:eastAsia="FlandersArtSans-Regular" w:cs="FlandersArtSans-Regular"/>
        </w:rPr>
        <w:t>Aandachtspunten:</w:t>
      </w:r>
    </w:p>
    <w:p w14:paraId="265DEA7E" w14:textId="77777777" w:rsidR="00AD02B5" w:rsidRPr="00066F8E" w:rsidRDefault="5DAA6DCC" w:rsidP="003B7613">
      <w:pPr>
        <w:numPr>
          <w:ilvl w:val="0"/>
          <w:numId w:val="14"/>
        </w:numPr>
        <w:tabs>
          <w:tab w:val="clear" w:pos="720"/>
          <w:tab w:val="left" w:pos="567"/>
        </w:tabs>
        <w:ind w:left="567" w:hanging="207"/>
        <w:rPr>
          <w:rFonts w:eastAsia="FlandersArtSans-Regular,Arial" w:cs="FlandersArtSans-Regular,Arial"/>
          <w:i/>
          <w:iCs/>
        </w:rPr>
      </w:pPr>
      <w:r w:rsidRPr="00066F8E">
        <w:rPr>
          <w:rFonts w:eastAsia="FlandersArtSans-Regular" w:cs="FlandersArtSans-Regular"/>
        </w:rPr>
        <w:t>De inschrijver kan slechts een vereiste of toegestane variante indienen wanneer hij ook een basisofferte indient voor de basisoplossing opgenomen in dit bestek.</w:t>
      </w:r>
    </w:p>
    <w:p w14:paraId="7BF9BD9C" w14:textId="77777777" w:rsidR="00AD02B5" w:rsidRPr="00066F8E" w:rsidRDefault="5DAA6DCC" w:rsidP="003B7613">
      <w:pPr>
        <w:numPr>
          <w:ilvl w:val="0"/>
          <w:numId w:val="14"/>
        </w:numPr>
        <w:tabs>
          <w:tab w:val="clear" w:pos="720"/>
          <w:tab w:val="left" w:pos="567"/>
        </w:tabs>
        <w:ind w:left="567" w:hanging="207"/>
        <w:rPr>
          <w:rFonts w:eastAsia="FlandersArtSans-Regular,Arial" w:cs="FlandersArtSans-Regular,Arial"/>
          <w:i/>
          <w:iCs/>
        </w:rPr>
      </w:pPr>
      <w:r w:rsidRPr="00066F8E">
        <w:rPr>
          <w:rFonts w:eastAsia="FlandersArtSans-Regular" w:cs="FlandersArtSans-Regular"/>
        </w:rPr>
        <w:t>De inschrijver mag een vereiste of toegestane variante indienen zonder een offerte in te dienen voor de basisoplossing opgenomen in dit bestek.</w:t>
      </w:r>
    </w:p>
    <w:p w14:paraId="7CC1507D" w14:textId="73363124" w:rsidR="00AD02B5" w:rsidRPr="00066F8E" w:rsidRDefault="00AD02B5" w:rsidP="003B7613">
      <w:pPr>
        <w:rPr>
          <w:rFonts w:cs="Arial"/>
        </w:rPr>
      </w:pPr>
    </w:p>
    <w:p w14:paraId="071F8339" w14:textId="766CBDE9" w:rsidR="00487738" w:rsidRPr="00066F8E" w:rsidRDefault="00487738" w:rsidP="003B7613">
      <w:pPr>
        <w:rPr>
          <w:rFonts w:cs="Arial"/>
          <w:i/>
        </w:rPr>
      </w:pPr>
      <w:bookmarkStart w:id="219" w:name="_Hlk11400959"/>
      <w:r w:rsidRPr="00066F8E">
        <w:rPr>
          <w:rFonts w:cs="Arial"/>
          <w:i/>
          <w:highlight w:val="yellow"/>
        </w:rPr>
        <w:t xml:space="preserve">(Indien vrije varianten toegelaten werden onder </w:t>
      </w:r>
      <w:r w:rsidR="008F042A" w:rsidRPr="00066F8E">
        <w:rPr>
          <w:rFonts w:cs="Arial"/>
          <w:i/>
          <w:highlight w:val="yellow"/>
        </w:rPr>
        <w:fldChar w:fldCharType="begin"/>
      </w:r>
      <w:r w:rsidR="008F042A" w:rsidRPr="00066F8E">
        <w:rPr>
          <w:rFonts w:cs="Arial"/>
          <w:i/>
          <w:highlight w:val="yellow"/>
        </w:rPr>
        <w:instrText xml:space="preserve"> REF _Ref520807247 \r \h </w:instrText>
      </w:r>
      <w:r w:rsidR="00066F8E">
        <w:rPr>
          <w:rFonts w:cs="Arial"/>
          <w:i/>
          <w:highlight w:val="yellow"/>
        </w:rPr>
        <w:instrText xml:space="preserve"> \* MERGEFORMAT </w:instrText>
      </w:r>
      <w:r w:rsidR="008F042A" w:rsidRPr="00066F8E">
        <w:rPr>
          <w:rFonts w:cs="Arial"/>
          <w:i/>
          <w:highlight w:val="yellow"/>
        </w:rPr>
      </w:r>
      <w:r w:rsidR="008F042A" w:rsidRPr="00066F8E">
        <w:rPr>
          <w:rFonts w:cs="Arial"/>
          <w:i/>
          <w:highlight w:val="yellow"/>
        </w:rPr>
        <w:fldChar w:fldCharType="separate"/>
      </w:r>
      <w:r w:rsidR="008F042A" w:rsidRPr="00066F8E">
        <w:rPr>
          <w:rFonts w:cs="Arial"/>
          <w:i/>
          <w:highlight w:val="yellow"/>
        </w:rPr>
        <w:t>1.</w:t>
      </w:r>
      <w:r w:rsidR="00D11A8B">
        <w:rPr>
          <w:rFonts w:cs="Arial"/>
          <w:i/>
          <w:highlight w:val="yellow"/>
        </w:rPr>
        <w:t>4</w:t>
      </w:r>
      <w:r w:rsidR="008F042A" w:rsidRPr="00066F8E">
        <w:rPr>
          <w:rFonts w:cs="Arial"/>
          <w:i/>
          <w:highlight w:val="yellow"/>
        </w:rPr>
        <w:t>.1</w:t>
      </w:r>
      <w:r w:rsidR="008F042A" w:rsidRPr="00066F8E">
        <w:rPr>
          <w:rFonts w:cs="Arial"/>
          <w:i/>
          <w:highlight w:val="yellow"/>
        </w:rPr>
        <w:fldChar w:fldCharType="end"/>
      </w:r>
      <w:r w:rsidRPr="00066F8E">
        <w:rPr>
          <w:rFonts w:cs="Arial"/>
          <w:i/>
          <w:highlight w:val="yellow"/>
        </w:rPr>
        <w:t>:)</w:t>
      </w:r>
      <w:r w:rsidRPr="00066F8E">
        <w:rPr>
          <w:rFonts w:cs="Arial"/>
          <w:i/>
        </w:rPr>
        <w:t xml:space="preserve"> </w:t>
      </w:r>
      <w:r w:rsidRPr="00066F8E">
        <w:rPr>
          <w:rFonts w:eastAsia="FlandersArtSans-Regular" w:cs="FlandersArtSans-Regular"/>
        </w:rPr>
        <w:t>De inschrijver kan slechts een vrije variante indienen wanneer hij ook een basisofferte indient voor de basisoplossing opgenomen in dit bestek.</w:t>
      </w:r>
    </w:p>
    <w:bookmarkEnd w:id="219"/>
    <w:p w14:paraId="1ACCBB94" w14:textId="77777777" w:rsidR="00487738" w:rsidRPr="00066F8E" w:rsidRDefault="00487738" w:rsidP="003B7613">
      <w:pPr>
        <w:rPr>
          <w:rFonts w:cs="Arial"/>
        </w:rPr>
      </w:pPr>
    </w:p>
    <w:p w14:paraId="4EC3684C" w14:textId="00E5A501" w:rsidR="00823740" w:rsidRPr="00066F8E" w:rsidRDefault="5DAA6DCC" w:rsidP="009315B6">
      <w:pPr>
        <w:pStyle w:val="Kop4"/>
      </w:pPr>
      <w:bookmarkStart w:id="220" w:name="_Ref10194128"/>
      <w:r w:rsidRPr="00066F8E">
        <w:t>OPTIES</w:t>
      </w:r>
      <w:bookmarkEnd w:id="220"/>
    </w:p>
    <w:p w14:paraId="75C8F5B2" w14:textId="5BB6DA8C" w:rsidR="007800C1" w:rsidRDefault="006D42F0" w:rsidP="003B7613">
      <w:pPr>
        <w:tabs>
          <w:tab w:val="left" w:pos="567"/>
        </w:tabs>
        <w:rPr>
          <w:rFonts w:eastAsia="FlandersArtSans-Regular" w:cs="FlandersArtSans-Regular"/>
        </w:rPr>
      </w:pPr>
      <w:r w:rsidRPr="00066F8E">
        <w:rPr>
          <w:rFonts w:eastAsia="FlandersArtSans-Regular,Arial" w:cs="FlandersArtSans-Regular,Arial"/>
          <w:i/>
          <w:iCs/>
          <w:highlight w:val="yellow"/>
        </w:rPr>
        <w:t>(</w:t>
      </w:r>
      <w:r w:rsidR="00E726AD" w:rsidRPr="00066F8E">
        <w:rPr>
          <w:rFonts w:eastAsia="FlandersArtSans-Regular" w:cs="FlandersArtSans-Regular"/>
          <w:i/>
          <w:iCs/>
          <w:highlight w:val="yellow"/>
        </w:rPr>
        <w:t>Indien</w:t>
      </w:r>
      <w:r w:rsidRPr="00066F8E">
        <w:rPr>
          <w:rFonts w:eastAsia="FlandersArtSans-Regular" w:cs="FlandersArtSans-Regular"/>
          <w:i/>
          <w:iCs/>
          <w:highlight w:val="yellow"/>
        </w:rPr>
        <w:t xml:space="preserve"> vereiste opties</w:t>
      </w:r>
      <w:r w:rsidR="00E726AD" w:rsidRPr="00066F8E">
        <w:rPr>
          <w:rFonts w:eastAsia="FlandersArtSans-Regular" w:cs="FlandersArtSans-Regular"/>
          <w:i/>
          <w:iCs/>
          <w:highlight w:val="yellow"/>
        </w:rPr>
        <w:t xml:space="preserve"> opgenomen werden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_Ref520808125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8F042A" w:rsidRPr="00066F8E">
        <w:rPr>
          <w:rFonts w:eastAsia="FlandersArtSans-Regular" w:cs="FlandersArtSans-Regular"/>
          <w:i/>
          <w:iCs/>
          <w:highlight w:val="yellow"/>
        </w:rPr>
        <w:t>1.</w:t>
      </w:r>
      <w:r w:rsidR="00D11A8B">
        <w:rPr>
          <w:rFonts w:eastAsia="FlandersArtSans-Regular" w:cs="FlandersArtSans-Regular"/>
          <w:i/>
          <w:iCs/>
          <w:highlight w:val="yellow"/>
        </w:rPr>
        <w:t>4</w:t>
      </w:r>
      <w:r w:rsidR="008F042A" w:rsidRPr="00066F8E">
        <w:rPr>
          <w:rFonts w:eastAsia="FlandersArtSans-Regular" w:cs="FlandersArtSans-Regular"/>
          <w:i/>
          <w:iCs/>
          <w:highlight w:val="yellow"/>
        </w:rPr>
        <w:t>.2</w:t>
      </w:r>
      <w:r w:rsidR="008F042A" w:rsidRPr="00066F8E">
        <w:rPr>
          <w:rFonts w:eastAsia="FlandersArtSans-Regular" w:cs="FlandersArtSans-Regular"/>
          <w:i/>
          <w:iCs/>
          <w:highlight w:val="yellow"/>
        </w:rPr>
        <w:fldChar w:fldCharType="end"/>
      </w:r>
      <w:r w:rsidRPr="00066F8E">
        <w:rPr>
          <w:rFonts w:eastAsia="FlandersArtSans-Regular,Arial" w:cs="FlandersArtSans-Regular,Arial"/>
          <w:i/>
          <w:iCs/>
          <w:highlight w:val="yellow"/>
        </w:rPr>
        <w:t>)</w:t>
      </w:r>
      <w:r w:rsidRPr="00066F8E">
        <w:rPr>
          <w:rFonts w:eastAsia="FlandersArtSans-Regular" w:cs="FlandersArtSans-Regular"/>
        </w:rPr>
        <w:t xml:space="preserve"> De inschrijver is verplicht om voor elke vereiste optie een bod te doen, op straffe van substantiële onregelmatigheid van zijn offerte.</w:t>
      </w:r>
    </w:p>
    <w:p w14:paraId="4F00F845" w14:textId="75ACE837" w:rsidR="006D42F0" w:rsidRPr="00066F8E" w:rsidRDefault="006D42F0" w:rsidP="003B7613">
      <w:pPr>
        <w:tabs>
          <w:tab w:val="left" w:pos="567"/>
        </w:tabs>
        <w:rPr>
          <w:rFonts w:eastAsia="FlandersArtSans-Regular,Arial" w:cs="FlandersArtSans-Regular,Arial"/>
        </w:rPr>
      </w:pPr>
      <w:r w:rsidRPr="00066F8E">
        <w:rPr>
          <w:rFonts w:eastAsia="FlandersArtSans-Regular" w:cs="FlandersArtSans-Regular"/>
        </w:rPr>
        <w:t>Het niet in acht nemen van de minimale vereisten van een optie brengt tevens de substantiële onregelmatigheid met zich mee van zowel de basisofferte als de optie.</w:t>
      </w:r>
    </w:p>
    <w:p w14:paraId="73415378" w14:textId="77777777" w:rsidR="006D42F0" w:rsidRPr="00066F8E" w:rsidRDefault="006D42F0" w:rsidP="003B7613">
      <w:pPr>
        <w:tabs>
          <w:tab w:val="left" w:pos="567"/>
        </w:tabs>
        <w:rPr>
          <w:rFonts w:cs="Arial"/>
        </w:rPr>
      </w:pPr>
    </w:p>
    <w:p w14:paraId="2C2C0BB8" w14:textId="24C2E350" w:rsidR="006D42F0" w:rsidRPr="00066F8E" w:rsidRDefault="006D42F0" w:rsidP="003B7613">
      <w:pPr>
        <w:tabs>
          <w:tab w:val="left" w:pos="567"/>
        </w:tabs>
        <w:rPr>
          <w:rFonts w:eastAsia="FlandersArtSans-Regular,Arial" w:cs="FlandersArtSans-Regular,Arial"/>
        </w:rPr>
      </w:pPr>
      <w:r w:rsidRPr="00066F8E">
        <w:rPr>
          <w:rFonts w:eastAsia="FlandersArtSans-Regular,Arial" w:cs="FlandersArtSans-Regular,Arial"/>
          <w:i/>
          <w:iCs/>
          <w:highlight w:val="yellow"/>
        </w:rPr>
        <w:t>(</w:t>
      </w:r>
      <w:r w:rsidR="00E726AD" w:rsidRPr="00066F8E">
        <w:rPr>
          <w:rFonts w:eastAsia="FlandersArtSans-Regular" w:cs="FlandersArtSans-Regular"/>
          <w:i/>
          <w:iCs/>
          <w:highlight w:val="yellow"/>
        </w:rPr>
        <w:t xml:space="preserve">Indien </w:t>
      </w:r>
      <w:r w:rsidRPr="00066F8E">
        <w:rPr>
          <w:rFonts w:eastAsia="FlandersArtSans-Regular" w:cs="FlandersArtSans-Regular"/>
          <w:i/>
          <w:iCs/>
          <w:highlight w:val="yellow"/>
        </w:rPr>
        <w:t>toegestane opties</w:t>
      </w:r>
      <w:r w:rsidR="00E726AD" w:rsidRPr="00066F8E">
        <w:rPr>
          <w:rFonts w:eastAsia="FlandersArtSans-Regular" w:cs="FlandersArtSans-Regular"/>
          <w:i/>
          <w:iCs/>
          <w:highlight w:val="yellow"/>
        </w:rPr>
        <w:t xml:space="preserve"> opgenomen werden onder </w:t>
      </w:r>
      <w:r w:rsidR="008F042A" w:rsidRPr="00066F8E">
        <w:rPr>
          <w:rFonts w:eastAsia="FlandersArtSans-Regular" w:cs="FlandersArtSans-Regular"/>
          <w:i/>
          <w:iCs/>
          <w:highlight w:val="yellow"/>
        </w:rPr>
        <w:fldChar w:fldCharType="begin"/>
      </w:r>
      <w:r w:rsidR="008F042A" w:rsidRPr="00066F8E">
        <w:rPr>
          <w:rFonts w:eastAsia="FlandersArtSans-Regular" w:cs="FlandersArtSans-Regular"/>
          <w:i/>
          <w:iCs/>
          <w:highlight w:val="yellow"/>
        </w:rPr>
        <w:instrText xml:space="preserve"> REF _Ref520808125 \r \h </w:instrText>
      </w:r>
      <w:r w:rsidR="00066F8E">
        <w:rPr>
          <w:rFonts w:eastAsia="FlandersArtSans-Regular" w:cs="FlandersArtSans-Regular"/>
          <w:i/>
          <w:iCs/>
          <w:highlight w:val="yellow"/>
        </w:rPr>
        <w:instrText xml:space="preserve"> \* MERGEFORMAT </w:instrText>
      </w:r>
      <w:r w:rsidR="008F042A" w:rsidRPr="00066F8E">
        <w:rPr>
          <w:rFonts w:eastAsia="FlandersArtSans-Regular" w:cs="FlandersArtSans-Regular"/>
          <w:i/>
          <w:iCs/>
          <w:highlight w:val="yellow"/>
        </w:rPr>
      </w:r>
      <w:r w:rsidR="008F042A" w:rsidRPr="00066F8E">
        <w:rPr>
          <w:rFonts w:eastAsia="FlandersArtSans-Regular" w:cs="FlandersArtSans-Regular"/>
          <w:i/>
          <w:iCs/>
          <w:highlight w:val="yellow"/>
        </w:rPr>
        <w:fldChar w:fldCharType="separate"/>
      </w:r>
      <w:r w:rsidR="008F042A" w:rsidRPr="00066F8E">
        <w:rPr>
          <w:rFonts w:eastAsia="FlandersArtSans-Regular" w:cs="FlandersArtSans-Regular"/>
          <w:i/>
          <w:iCs/>
          <w:highlight w:val="yellow"/>
        </w:rPr>
        <w:t>1.</w:t>
      </w:r>
      <w:r w:rsidR="00D11A8B">
        <w:rPr>
          <w:rFonts w:eastAsia="FlandersArtSans-Regular" w:cs="FlandersArtSans-Regular"/>
          <w:i/>
          <w:iCs/>
          <w:highlight w:val="yellow"/>
        </w:rPr>
        <w:t>4</w:t>
      </w:r>
      <w:r w:rsidR="008F042A" w:rsidRPr="00066F8E">
        <w:rPr>
          <w:rFonts w:eastAsia="FlandersArtSans-Regular" w:cs="FlandersArtSans-Regular"/>
          <w:i/>
          <w:iCs/>
          <w:highlight w:val="yellow"/>
        </w:rPr>
        <w:t>2</w:t>
      </w:r>
      <w:r w:rsidR="008F042A" w:rsidRPr="00066F8E">
        <w:rPr>
          <w:rFonts w:eastAsia="FlandersArtSans-Regular" w:cs="FlandersArtSans-Regular"/>
          <w:i/>
          <w:iCs/>
          <w:highlight w:val="yellow"/>
        </w:rPr>
        <w:fldChar w:fldCharType="end"/>
      </w:r>
      <w:r w:rsidRPr="00066F8E">
        <w:rPr>
          <w:rFonts w:eastAsia="FlandersArtSans-Regular,Arial" w:cs="FlandersArtSans-Regular,Arial"/>
          <w:i/>
          <w:iCs/>
          <w:highlight w:val="yellow"/>
        </w:rPr>
        <w:t>:)</w:t>
      </w:r>
      <w:r w:rsidRPr="00066F8E">
        <w:rPr>
          <w:rFonts w:eastAsia="FlandersArtSans-Regular" w:cs="FlandersArtSans-Regular"/>
        </w:rPr>
        <w:t xml:space="preserve"> De indiening van toegestane opties is </w:t>
      </w:r>
      <w:r w:rsidR="00B03DAC">
        <w:rPr>
          <w:rFonts w:eastAsia="FlandersArtSans-Regular" w:cs="FlandersArtSans-Regular"/>
        </w:rPr>
        <w:t>niet verplicht</w:t>
      </w:r>
      <w:r w:rsidRPr="00066F8E">
        <w:rPr>
          <w:rFonts w:eastAsia="FlandersArtSans-Regular" w:cs="FlandersArtSans-Regular"/>
        </w:rPr>
        <w:t>.</w:t>
      </w:r>
    </w:p>
    <w:p w14:paraId="0A06540E" w14:textId="0F6859AA" w:rsidR="006D42F0" w:rsidRDefault="006D42F0" w:rsidP="003B7613">
      <w:pPr>
        <w:rPr>
          <w:rFonts w:cs="Arial"/>
        </w:rPr>
      </w:pPr>
    </w:p>
    <w:p w14:paraId="2D4D7D92" w14:textId="244E2DD8" w:rsidR="00482065" w:rsidRPr="00F73C26" w:rsidRDefault="00482065" w:rsidP="00482065">
      <w:pPr>
        <w:rPr>
          <w:rFonts w:eastAsia="FlandersArtSans-Regular,Arial" w:cs="FlandersArtSans-Regular,Arial"/>
        </w:rPr>
      </w:pPr>
      <w:r w:rsidRPr="00F73C26">
        <w:rPr>
          <w:rFonts w:eastAsia="FlandersArtSans-Regular" w:cs="FlandersArtSans-Regular"/>
          <w:i/>
          <w:iCs/>
          <w:highlight w:val="yellow"/>
        </w:rPr>
        <w:t xml:space="preserve">(Ofwel:) </w:t>
      </w:r>
      <w:r w:rsidRPr="00F73C26">
        <w:rPr>
          <w:rFonts w:eastAsia="FlandersArtSans-Regular" w:cs="FlandersArtSans-Regular"/>
        </w:rPr>
        <w:t>Het indienen van vrije opties is verboden.</w:t>
      </w:r>
    </w:p>
    <w:p w14:paraId="10D727ED" w14:textId="400F4170" w:rsidR="00482065" w:rsidRPr="00F73C26" w:rsidRDefault="00482065" w:rsidP="00482065">
      <w:pPr>
        <w:rPr>
          <w:rFonts w:eastAsia="FlandersArtSans-Regular,Arial" w:cs="FlandersArtSans-Regular,Arial"/>
          <w:i/>
          <w:iCs/>
          <w:highlight w:val="yellow"/>
        </w:rPr>
      </w:pPr>
      <w:r w:rsidRPr="00F73C26">
        <w:rPr>
          <w:rFonts w:eastAsia="FlandersArtSans-Regular" w:cs="FlandersArtSans-Regular"/>
          <w:i/>
          <w:iCs/>
          <w:highlight w:val="yellow"/>
        </w:rPr>
        <w:t>(Ofwel:)</w:t>
      </w:r>
      <w:r w:rsidRPr="00F73C26">
        <w:rPr>
          <w:rFonts w:eastAsia="FlandersArtSans-Regular" w:cs="FlandersArtSans-Regular"/>
        </w:rPr>
        <w:t xml:space="preserve"> Het indienen van vrije opties is toegelaten.</w:t>
      </w:r>
    </w:p>
    <w:p w14:paraId="31448921" w14:textId="77777777" w:rsidR="00482065" w:rsidRPr="00066F8E" w:rsidRDefault="00482065" w:rsidP="003B7613">
      <w:pPr>
        <w:rPr>
          <w:rFonts w:cs="Arial"/>
        </w:rPr>
      </w:pPr>
    </w:p>
    <w:p w14:paraId="7703A850" w14:textId="77777777" w:rsidR="00E726AD" w:rsidRPr="00066F8E" w:rsidRDefault="5DAA6DCC" w:rsidP="003B7613">
      <w:pPr>
        <w:tabs>
          <w:tab w:val="left" w:pos="567"/>
        </w:tabs>
        <w:rPr>
          <w:rFonts w:eastAsia="FlandersArtSans-Regular,Arial" w:cs="FlandersArtSans-Regular,Arial"/>
          <w:highlight w:val="yellow"/>
        </w:rPr>
      </w:pPr>
      <w:r w:rsidRPr="00066F8E">
        <w:rPr>
          <w:rFonts w:eastAsia="FlandersArtSans-Regular" w:cs="FlandersArtSans-Regular"/>
        </w:rPr>
        <w:t>Aandachtspunten:</w:t>
      </w:r>
    </w:p>
    <w:p w14:paraId="2FD34181" w14:textId="5CBF71D2" w:rsidR="006D42F0" w:rsidRPr="00066F8E" w:rsidRDefault="5DAA6DCC" w:rsidP="003B7613">
      <w:pPr>
        <w:pStyle w:val="Lijstalinea"/>
        <w:numPr>
          <w:ilvl w:val="0"/>
          <w:numId w:val="14"/>
        </w:numPr>
        <w:rPr>
          <w:rFonts w:eastAsia="FlandersArtSans-Regular,Arial" w:cs="FlandersArtSans-Regular,Arial"/>
        </w:rPr>
      </w:pPr>
      <w:r w:rsidRPr="00066F8E">
        <w:rPr>
          <w:rFonts w:eastAsia="FlandersArtSans-Regular" w:cs="FlandersArtSans-Regular"/>
        </w:rPr>
        <w:t>Het is niet toegestaan om een bod voor een optie in te dienen zonder indiening van een basisofferte of desgevallend een variante.</w:t>
      </w:r>
    </w:p>
    <w:p w14:paraId="530748CC" w14:textId="77777777" w:rsidR="00E726AD" w:rsidRPr="00066F8E" w:rsidRDefault="5DAA6DCC" w:rsidP="003B7613">
      <w:pPr>
        <w:pStyle w:val="Lijstalinea"/>
        <w:numPr>
          <w:ilvl w:val="0"/>
          <w:numId w:val="14"/>
        </w:numPr>
        <w:rPr>
          <w:rFonts w:eastAsia="FlandersArtSans-Regular,Arial" w:cs="FlandersArtSans-Regular,Arial"/>
        </w:rPr>
      </w:pPr>
      <w:r w:rsidRPr="00066F8E">
        <w:rPr>
          <w:rFonts w:eastAsia="FlandersArtSans-Regular" w:cs="FlandersArtSans-Regular"/>
          <w:i/>
          <w:iCs/>
          <w:highlight w:val="yellow"/>
        </w:rPr>
        <w:t>(Indien de economisch meest voordelige offerte enkel geëvalueerd wordt op basis van prijs of kosten:)</w:t>
      </w:r>
      <w:r w:rsidRPr="00066F8E">
        <w:rPr>
          <w:rFonts w:eastAsia="FlandersArtSans-Regular" w:cs="FlandersArtSans-Regular"/>
        </w:rPr>
        <w:t xml:space="preserve"> Aan een </w:t>
      </w:r>
      <w:r w:rsidRPr="00066F8E">
        <w:rPr>
          <w:rFonts w:eastAsia="FlandersArtSans-Regular" w:cs="FlandersArtSans-Regular"/>
          <w:highlight w:val="yellow"/>
        </w:rPr>
        <w:t>vrije of toegestane</w:t>
      </w:r>
      <w:r w:rsidRPr="00066F8E">
        <w:rPr>
          <w:rFonts w:eastAsia="FlandersArtSans-Regular" w:cs="FlandersArtSans-Regular"/>
        </w:rPr>
        <w:t xml:space="preserve"> optie mag geen meerprijs of enige andere tegenprestatie worden verbonden.</w:t>
      </w:r>
    </w:p>
    <w:p w14:paraId="377E6CEA" w14:textId="746DA86D" w:rsidR="00E726AD" w:rsidRPr="00066F8E" w:rsidRDefault="5DAA6DCC" w:rsidP="003B7613">
      <w:pPr>
        <w:pStyle w:val="Lijstalinea"/>
        <w:tabs>
          <w:tab w:val="left" w:pos="0"/>
        </w:tabs>
        <w:ind w:left="720"/>
        <w:rPr>
          <w:rFonts w:eastAsia="FlandersArtSans-Regular,Arial" w:cs="FlandersArtSans-Regular,Arial"/>
          <w:i/>
          <w:iCs/>
        </w:rPr>
      </w:pPr>
      <w:r w:rsidRPr="00066F8E">
        <w:rPr>
          <w:rFonts w:eastAsia="FlandersArtSans-Regular" w:cs="FlandersArtSans-Regular"/>
          <w:i/>
          <w:iCs/>
          <w:highlight w:val="yellow"/>
        </w:rPr>
        <w:t>(pas aan of verwijder deze bepaling al naargelang het type opties dat kan ingediend worden)</w:t>
      </w:r>
    </w:p>
    <w:p w14:paraId="7F4B7F0B" w14:textId="77777777" w:rsidR="00802176" w:rsidRPr="00066F8E" w:rsidRDefault="00802176" w:rsidP="00802176">
      <w:pPr>
        <w:pStyle w:val="BodyText1"/>
      </w:pPr>
    </w:p>
    <w:p w14:paraId="50137AD3" w14:textId="5AD01AD0" w:rsidR="00047D12" w:rsidRPr="00066F8E" w:rsidRDefault="5DAA6DCC" w:rsidP="009315B6">
      <w:pPr>
        <w:pStyle w:val="Kop3"/>
      </w:pPr>
      <w:bookmarkStart w:id="221" w:name="_Ref520731093"/>
      <w:bookmarkStart w:id="222" w:name="_Toc159853539"/>
      <w:r w:rsidRPr="00066F8E">
        <w:lastRenderedPageBreak/>
        <w:t>PRIJS</w:t>
      </w:r>
      <w:bookmarkEnd w:id="221"/>
      <w:bookmarkEnd w:id="222"/>
    </w:p>
    <w:p w14:paraId="6E00786A" w14:textId="3040CCA6" w:rsidR="00444F10" w:rsidRPr="00066F8E" w:rsidRDefault="5DAA6DCC" w:rsidP="009315B6">
      <w:pPr>
        <w:pStyle w:val="Kop4"/>
      </w:pPr>
      <w:bookmarkStart w:id="223" w:name="_Toc434325148"/>
      <w:bookmarkStart w:id="224" w:name="_Toc434486171"/>
      <w:r w:rsidRPr="00066F8E">
        <w:t>PRIJSVASTSTELLING</w:t>
      </w:r>
      <w:bookmarkEnd w:id="223"/>
      <w:bookmarkEnd w:id="224"/>
    </w:p>
    <w:p w14:paraId="095E4A40" w14:textId="77777777" w:rsidR="00C85897" w:rsidRDefault="00C85897" w:rsidP="00C85897">
      <w:pPr>
        <w:tabs>
          <w:tab w:val="left" w:pos="709"/>
        </w:tabs>
        <w:rPr>
          <w:rFonts w:cs="Arial"/>
        </w:rPr>
      </w:pPr>
      <w:bookmarkStart w:id="225" w:name="_Hlk6390373"/>
      <w:r w:rsidRPr="0054021F">
        <w:rPr>
          <w:rFonts w:cs="Arial"/>
        </w:rPr>
        <w:t xml:space="preserve">Deze opdracht is </w:t>
      </w:r>
      <w:r w:rsidRPr="00143884">
        <w:rPr>
          <w:rFonts w:cs="Arial"/>
          <w:i/>
          <w:highlight w:val="yellow"/>
        </w:rPr>
        <w:t xml:space="preserve">(kies wat </w:t>
      </w:r>
      <w:r w:rsidRPr="00AD369D">
        <w:rPr>
          <w:rFonts w:cs="Arial"/>
          <w:i/>
          <w:highlight w:val="yellow"/>
        </w:rPr>
        <w:t>past:)</w:t>
      </w:r>
      <w:r w:rsidRPr="00AD369D">
        <w:rPr>
          <w:rFonts w:cs="Arial"/>
          <w:highlight w:val="yellow"/>
        </w:rPr>
        <w:t xml:space="preserve"> </w:t>
      </w:r>
      <w:r w:rsidRPr="00002165">
        <w:rPr>
          <w:rFonts w:cs="Arial"/>
        </w:rPr>
        <w:t xml:space="preserve">een opdracht tegen globale prijs </w:t>
      </w:r>
      <w:r w:rsidRPr="00AD369D">
        <w:rPr>
          <w:rFonts w:cs="Arial"/>
          <w:highlight w:val="yellow"/>
        </w:rPr>
        <w:t>/</w:t>
      </w:r>
      <w:r w:rsidRPr="00002165">
        <w:rPr>
          <w:rFonts w:cs="Arial"/>
        </w:rPr>
        <w:t xml:space="preserve"> een opdracht tegen prijslijst </w:t>
      </w:r>
      <w:r w:rsidRPr="001F3317">
        <w:rPr>
          <w:rFonts w:cs="Arial"/>
          <w:highlight w:val="yellow"/>
        </w:rPr>
        <w:t>/</w:t>
      </w:r>
      <w:r w:rsidRPr="00002165">
        <w:rPr>
          <w:rFonts w:cs="Arial"/>
        </w:rPr>
        <w:t xml:space="preserve"> een opdracht tegen terugbetaling </w:t>
      </w:r>
      <w:r w:rsidRPr="00AD369D">
        <w:rPr>
          <w:rFonts w:cs="Arial"/>
          <w:highlight w:val="yellow"/>
        </w:rPr>
        <w:t>/</w:t>
      </w:r>
      <w:r w:rsidRPr="00002165">
        <w:rPr>
          <w:rFonts w:cs="Arial"/>
        </w:rPr>
        <w:t xml:space="preserve"> een opdracht met gemengde prijsvaststelling</w:t>
      </w:r>
      <w:r w:rsidRPr="0054021F">
        <w:rPr>
          <w:rFonts w:cs="Arial"/>
        </w:rPr>
        <w:t>.</w:t>
      </w:r>
    </w:p>
    <w:p w14:paraId="417FC026" w14:textId="1545EAA1" w:rsidR="00F02584" w:rsidRPr="00223D60" w:rsidRDefault="00D44DF9" w:rsidP="003B7613">
      <w:pPr>
        <w:rPr>
          <w:rFonts w:cs="Arial"/>
          <w:i/>
          <w:iCs/>
        </w:rPr>
      </w:pPr>
      <w:r w:rsidRPr="00223D60">
        <w:rPr>
          <w:rFonts w:cs="Arial"/>
          <w:i/>
          <w:iCs/>
          <w:highlight w:val="yellow"/>
        </w:rPr>
        <w:t xml:space="preserve">(Voor meer informatie over deze begrippen, zie het </w:t>
      </w:r>
      <w:hyperlink r:id="rId26" w:history="1">
        <w:r w:rsidRPr="00223D60">
          <w:rPr>
            <w:rStyle w:val="Hyperlink"/>
            <w:rFonts w:cs="Arial"/>
            <w:i/>
            <w:iCs/>
            <w:highlight w:val="yellow"/>
          </w:rPr>
          <w:t>Draaiboek</w:t>
        </w:r>
      </w:hyperlink>
      <w:r w:rsidRPr="00223D60">
        <w:rPr>
          <w:rFonts w:cs="Arial"/>
          <w:i/>
          <w:iCs/>
          <w:highlight w:val="yellow"/>
        </w:rPr>
        <w:t>)</w:t>
      </w:r>
    </w:p>
    <w:p w14:paraId="29F08026" w14:textId="40F7B9E5" w:rsidR="00444F10" w:rsidRPr="00066F8E" w:rsidRDefault="5DAA6DCC" w:rsidP="009315B6">
      <w:pPr>
        <w:pStyle w:val="Kop4"/>
      </w:pPr>
      <w:bookmarkStart w:id="226" w:name="_Toc434325149"/>
      <w:bookmarkStart w:id="227" w:name="_Toc434486172"/>
      <w:bookmarkEnd w:id="225"/>
      <w:r w:rsidRPr="00066F8E">
        <w:t>PRIJSOPGAVE</w:t>
      </w:r>
      <w:bookmarkEnd w:id="226"/>
      <w:bookmarkEnd w:id="227"/>
    </w:p>
    <w:p w14:paraId="0A70F29F" w14:textId="77777777" w:rsidR="00444F10" w:rsidRPr="00066F8E" w:rsidRDefault="00444F10" w:rsidP="003B7613">
      <w:pPr>
        <w:pStyle w:val="Plattetekst"/>
        <w:ind w:left="426" w:hanging="426"/>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a) </w:t>
      </w:r>
      <w:r w:rsidRPr="00066F8E">
        <w:rPr>
          <w:rFonts w:ascii="FlandersArtSans-Regular" w:hAnsi="FlandersArtSans-Regular" w:cs="Arial"/>
          <w:sz w:val="22"/>
          <w:szCs w:val="22"/>
        </w:rPr>
        <w:tab/>
      </w:r>
      <w:r w:rsidRPr="00066F8E">
        <w:rPr>
          <w:rFonts w:ascii="FlandersArtSans-Regular" w:eastAsia="FlandersArtSans-Regular" w:hAnsi="FlandersArtSans-Regular" w:cs="FlandersArtSans-Regular"/>
          <w:sz w:val="22"/>
          <w:szCs w:val="22"/>
        </w:rPr>
        <w:t>Indien zulks voor de nauwkeurigheid van de eenheidsprijzen vereist is, mag de inschrijver die tot vier decimalen preciseren.</w:t>
      </w:r>
    </w:p>
    <w:p w14:paraId="2A1875CF" w14:textId="77777777" w:rsidR="00444F10" w:rsidRPr="00066F8E" w:rsidRDefault="00444F10" w:rsidP="003B7613">
      <w:pPr>
        <w:tabs>
          <w:tab w:val="left" w:pos="567"/>
        </w:tabs>
        <w:ind w:left="426" w:hanging="426"/>
        <w:rPr>
          <w:rFonts w:cs="Arial"/>
        </w:rPr>
      </w:pPr>
    </w:p>
    <w:p w14:paraId="076C5AF2" w14:textId="36BFC100" w:rsidR="00444F10" w:rsidRPr="00066F8E" w:rsidRDefault="00444F10" w:rsidP="003B7613">
      <w:pPr>
        <w:tabs>
          <w:tab w:val="left" w:pos="567"/>
        </w:tabs>
        <w:ind w:left="426" w:hanging="426"/>
        <w:rPr>
          <w:rFonts w:eastAsia="FlandersArtSans-Regular,Arial" w:cs="FlandersArtSans-Regular,Arial"/>
        </w:rPr>
      </w:pPr>
      <w:r w:rsidRPr="00066F8E">
        <w:rPr>
          <w:rFonts w:eastAsia="FlandersArtSans-Regular" w:cs="FlandersArtSans-Regular"/>
        </w:rPr>
        <w:t xml:space="preserve">b) </w:t>
      </w:r>
      <w:r w:rsidRPr="00066F8E">
        <w:rPr>
          <w:rFonts w:cs="Arial"/>
        </w:rPr>
        <w:tab/>
      </w:r>
      <w:r w:rsidRPr="00066F8E">
        <w:rPr>
          <w:rFonts w:eastAsia="FlandersArtSans-Regular" w:cs="FlandersArtSans-Regular"/>
        </w:rPr>
        <w:t>De inschrijver vermeldt de belasting over de toegevoegde waarde (</w:t>
      </w:r>
      <w:r w:rsidR="00107DF5">
        <w:rPr>
          <w:rFonts w:eastAsia="FlandersArtSans-Regular" w:cs="FlandersArtSans-Regular"/>
        </w:rPr>
        <w:t>btw</w:t>
      </w:r>
      <w:r w:rsidRPr="00066F8E">
        <w:rPr>
          <w:rFonts w:eastAsia="FlandersArtSans-Regular" w:cs="FlandersArtSans-Regular"/>
        </w:rPr>
        <w:t>) in een afzonderlijke post van de inventaris en voegt ze bij de prijs van de offerte.</w:t>
      </w:r>
    </w:p>
    <w:p w14:paraId="62E9BA19" w14:textId="77777777" w:rsidR="00444F10" w:rsidRPr="00066F8E" w:rsidRDefault="00444F10" w:rsidP="00444F10">
      <w:pPr>
        <w:rPr>
          <w:rFonts w:cs="Arial"/>
        </w:rPr>
      </w:pPr>
    </w:p>
    <w:p w14:paraId="3B953629" w14:textId="6E15DBCA" w:rsidR="00444F10" w:rsidRPr="00066F8E" w:rsidRDefault="5DAA6DCC" w:rsidP="009315B6">
      <w:pPr>
        <w:pStyle w:val="Kop4"/>
      </w:pPr>
      <w:bookmarkStart w:id="228" w:name="_Toc434325150"/>
      <w:bookmarkStart w:id="229" w:name="_Toc434486173"/>
      <w:r w:rsidRPr="00066F8E">
        <w:t>INBEGREPEN PRIJSELEMENTEN</w:t>
      </w:r>
      <w:bookmarkEnd w:id="228"/>
      <w:bookmarkEnd w:id="229"/>
    </w:p>
    <w:p w14:paraId="27C5D69A" w14:textId="0B71608C" w:rsidR="00EA0A63" w:rsidRPr="00066F8E" w:rsidRDefault="00943972" w:rsidP="003B7613">
      <w:pPr>
        <w:tabs>
          <w:tab w:val="left" w:pos="851"/>
        </w:tabs>
        <w:spacing w:after="120"/>
        <w:rPr>
          <w:rFonts w:cs="Arial"/>
        </w:rPr>
      </w:pPr>
      <w:r w:rsidRPr="00066F8E">
        <w:rPr>
          <w:rFonts w:cs="Arial"/>
          <w:lang w:val="nl-NL"/>
        </w:rPr>
        <w:t>Naast de elementen opgesomd in artikel 32, §</w:t>
      </w:r>
      <w:r w:rsidR="00693EBB">
        <w:rPr>
          <w:rFonts w:cs="Arial"/>
          <w:lang w:val="nl-NL"/>
        </w:rPr>
        <w:t>2</w:t>
      </w:r>
      <w:r w:rsidR="007D7DDB" w:rsidRPr="00066F8E">
        <w:rPr>
          <w:rFonts w:cs="Arial"/>
          <w:lang w:val="nl-NL"/>
        </w:rPr>
        <w:t xml:space="preserve"> </w:t>
      </w:r>
      <w:r w:rsidRPr="00066F8E">
        <w:rPr>
          <w:rFonts w:cs="Arial"/>
          <w:lang w:val="nl-NL"/>
        </w:rPr>
        <w:t>KB Plaatsing zijn de volgende elementen inbegrepen in de prijs:</w:t>
      </w:r>
    </w:p>
    <w:p w14:paraId="1CD45D51" w14:textId="77777777" w:rsidR="00693EBB" w:rsidRPr="004D6E2E" w:rsidRDefault="00693EBB" w:rsidP="00693EBB">
      <w:pPr>
        <w:pStyle w:val="Lijstalinea"/>
        <w:numPr>
          <w:ilvl w:val="0"/>
          <w:numId w:val="39"/>
        </w:numPr>
        <w:tabs>
          <w:tab w:val="left" w:pos="851"/>
        </w:tabs>
        <w:spacing w:after="120" w:line="276" w:lineRule="auto"/>
        <w:rPr>
          <w:rFonts w:cs="Arial"/>
        </w:rPr>
      </w:pPr>
      <w:bookmarkStart w:id="230" w:name="_Hlk6390507"/>
      <w:r w:rsidRPr="004D6E2E">
        <w:rPr>
          <w:rFonts w:cs="Arial"/>
        </w:rPr>
        <w:t xml:space="preserve">de prijs van de in </w:t>
      </w:r>
      <w:r w:rsidRPr="004D6E2E">
        <w:rPr>
          <w:rFonts w:eastAsia="FlandersArtSans-Regular" w:cs="FlandersArtSans-Regular"/>
        </w:rPr>
        <w:t>hoofdstuk</w:t>
      </w:r>
      <w:r w:rsidRPr="004D6E2E">
        <w:rPr>
          <w:rFonts w:eastAsia="FlandersArtSans-Regular,Arial" w:cs="FlandersArtSans-Regular,Arial"/>
        </w:rPr>
        <w:t xml:space="preserve"> </w:t>
      </w:r>
      <w:r w:rsidRPr="004D6E2E">
        <w:rPr>
          <w:rStyle w:val="KruisverwijzingChar"/>
        </w:rPr>
        <w:fldChar w:fldCharType="begin"/>
      </w:r>
      <w:r w:rsidRPr="004D6E2E">
        <w:rPr>
          <w:rStyle w:val="KruisverwijzingChar"/>
        </w:rPr>
        <w:instrText xml:space="preserve"> REF _Ref520805921 \n \h  \* MERGEFORMAT </w:instrText>
      </w:r>
      <w:r w:rsidRPr="004D6E2E">
        <w:rPr>
          <w:rStyle w:val="KruisverwijzingChar"/>
        </w:rPr>
      </w:r>
      <w:r w:rsidRPr="004D6E2E">
        <w:rPr>
          <w:rStyle w:val="KruisverwijzingChar"/>
        </w:rPr>
        <w:fldChar w:fldCharType="separate"/>
      </w:r>
      <w:r w:rsidRPr="004D6E2E">
        <w:rPr>
          <w:rStyle w:val="KruisverwijzingChar"/>
        </w:rPr>
        <w:t>3</w:t>
      </w:r>
      <w:r w:rsidRPr="004D6E2E">
        <w:rPr>
          <w:rStyle w:val="KruisverwijzingChar"/>
        </w:rPr>
        <w:fldChar w:fldCharType="end"/>
      </w:r>
      <w:r w:rsidRPr="004D6E2E">
        <w:rPr>
          <w:rStyle w:val="KruisverwijzingChar"/>
        </w:rPr>
        <w:t>.</w:t>
      </w:r>
      <w:r w:rsidRPr="004D6E2E">
        <w:rPr>
          <w:rStyle w:val="KruisverwijzingChar"/>
        </w:rPr>
        <w:fldChar w:fldCharType="begin"/>
      </w:r>
      <w:r w:rsidRPr="004D6E2E">
        <w:rPr>
          <w:rStyle w:val="KruisverwijzingChar"/>
        </w:rPr>
        <w:instrText xml:space="preserve"> REF _Ref520805924 \h  \* MERGEFORMAT </w:instrText>
      </w:r>
      <w:r w:rsidRPr="004D6E2E">
        <w:rPr>
          <w:rStyle w:val="KruisverwijzingChar"/>
        </w:rPr>
      </w:r>
      <w:r w:rsidRPr="004D6E2E">
        <w:rPr>
          <w:rStyle w:val="KruisverwijzingChar"/>
        </w:rPr>
        <w:fldChar w:fldCharType="separate"/>
      </w:r>
      <w:r w:rsidRPr="004D6E2E">
        <w:rPr>
          <w:rStyle w:val="KruisverwijzingChar"/>
        </w:rPr>
        <w:t>TECHNISCHE VOORSCHRIFTEN</w:t>
      </w:r>
      <w:r w:rsidRPr="004D6E2E">
        <w:rPr>
          <w:rStyle w:val="KruisverwijzingChar"/>
        </w:rPr>
        <w:fldChar w:fldCharType="end"/>
      </w:r>
      <w:r w:rsidRPr="004D6E2E">
        <w:t xml:space="preserve"> </w:t>
      </w:r>
      <w:r w:rsidRPr="004D6E2E">
        <w:rPr>
          <w:rFonts w:cs="Arial"/>
        </w:rPr>
        <w:t>beschreven goederen;</w:t>
      </w:r>
    </w:p>
    <w:p w14:paraId="1A0CA7EC" w14:textId="77777777" w:rsidR="00693EBB" w:rsidRPr="004D6E2E" w:rsidRDefault="00693EBB" w:rsidP="00693EBB">
      <w:pPr>
        <w:pStyle w:val="Lijstalinea"/>
        <w:numPr>
          <w:ilvl w:val="0"/>
          <w:numId w:val="39"/>
        </w:numPr>
        <w:tabs>
          <w:tab w:val="left" w:pos="851"/>
        </w:tabs>
        <w:spacing w:after="120" w:line="276" w:lineRule="auto"/>
        <w:rPr>
          <w:rFonts w:cs="Arial"/>
        </w:rPr>
      </w:pPr>
      <w:r w:rsidRPr="004D6E2E">
        <w:rPr>
          <w:rFonts w:cs="Arial"/>
        </w:rPr>
        <w:t>de verpakkingen, behalve wanneer ze eigendom blijven van de inschrijver en het laden, de overslag, het overladen, het vervoer, de verzekering en het inklaren;</w:t>
      </w:r>
    </w:p>
    <w:p w14:paraId="7292C4C0" w14:textId="77777777" w:rsidR="00693EBB" w:rsidRPr="004D6E2E" w:rsidRDefault="00693EBB" w:rsidP="00693EBB">
      <w:pPr>
        <w:pStyle w:val="Lijstalinea"/>
        <w:numPr>
          <w:ilvl w:val="0"/>
          <w:numId w:val="39"/>
        </w:numPr>
        <w:tabs>
          <w:tab w:val="left" w:pos="851"/>
        </w:tabs>
        <w:spacing w:after="120" w:line="276" w:lineRule="auto"/>
        <w:rPr>
          <w:rFonts w:cs="Arial"/>
        </w:rPr>
      </w:pPr>
      <w:r w:rsidRPr="004D6E2E">
        <w:rPr>
          <w:rFonts w:cs="Arial"/>
        </w:rPr>
        <w:t>het lossen, uitpakken en stapelen op de plaats van levering;</w:t>
      </w:r>
    </w:p>
    <w:p w14:paraId="0392E68D" w14:textId="77777777" w:rsidR="00693EBB" w:rsidRPr="004D6E2E" w:rsidRDefault="00693EBB" w:rsidP="00693EBB">
      <w:pPr>
        <w:pStyle w:val="Lijstalinea"/>
        <w:numPr>
          <w:ilvl w:val="0"/>
          <w:numId w:val="39"/>
        </w:numPr>
        <w:tabs>
          <w:tab w:val="left" w:pos="851"/>
        </w:tabs>
        <w:spacing w:after="120" w:line="276" w:lineRule="auto"/>
        <w:rPr>
          <w:rFonts w:cs="Arial"/>
        </w:rPr>
      </w:pPr>
      <w:r w:rsidRPr="004D6E2E">
        <w:rPr>
          <w:rFonts w:cs="Arial"/>
        </w:rPr>
        <w:t>de documentatie die met de levering verband houdt;</w:t>
      </w:r>
    </w:p>
    <w:p w14:paraId="35A358CF" w14:textId="77777777" w:rsidR="00693EBB" w:rsidRPr="004D6E2E" w:rsidRDefault="00693EBB" w:rsidP="00693EBB">
      <w:pPr>
        <w:pStyle w:val="Lijstalinea"/>
        <w:numPr>
          <w:ilvl w:val="0"/>
          <w:numId w:val="39"/>
        </w:numPr>
        <w:tabs>
          <w:tab w:val="left" w:pos="851"/>
        </w:tabs>
        <w:spacing w:after="120" w:line="276" w:lineRule="auto"/>
        <w:rPr>
          <w:rFonts w:cs="Arial"/>
        </w:rPr>
      </w:pPr>
      <w:r w:rsidRPr="004D6E2E">
        <w:rPr>
          <w:rFonts w:cs="Arial"/>
        </w:rPr>
        <w:t>het monteren en het bedrijfsklaar maken;</w:t>
      </w:r>
    </w:p>
    <w:p w14:paraId="5692CFC5" w14:textId="77777777" w:rsidR="00693EBB" w:rsidRPr="004D6E2E" w:rsidRDefault="00693EBB" w:rsidP="00693EBB">
      <w:pPr>
        <w:pStyle w:val="Lijstalinea"/>
        <w:numPr>
          <w:ilvl w:val="0"/>
          <w:numId w:val="39"/>
        </w:numPr>
        <w:tabs>
          <w:tab w:val="left" w:pos="851"/>
        </w:tabs>
        <w:spacing w:after="120" w:line="276" w:lineRule="auto"/>
        <w:rPr>
          <w:rFonts w:cs="Arial"/>
        </w:rPr>
      </w:pPr>
      <w:r w:rsidRPr="004D6E2E">
        <w:rPr>
          <w:rFonts w:cs="Arial"/>
        </w:rPr>
        <w:t>de voor het gebruik noodzakelijke vorming;</w:t>
      </w:r>
    </w:p>
    <w:p w14:paraId="593998D9" w14:textId="77777777" w:rsidR="00693EBB" w:rsidRPr="004D6E2E" w:rsidRDefault="00693EBB" w:rsidP="00693EBB">
      <w:pPr>
        <w:pStyle w:val="Lijstalinea"/>
        <w:numPr>
          <w:ilvl w:val="0"/>
          <w:numId w:val="39"/>
        </w:numPr>
        <w:tabs>
          <w:tab w:val="left" w:pos="851"/>
        </w:tabs>
        <w:spacing w:after="120" w:line="276" w:lineRule="auto"/>
        <w:rPr>
          <w:rFonts w:cs="Arial"/>
        </w:rPr>
      </w:pPr>
      <w:r w:rsidRPr="004D6E2E">
        <w:rPr>
          <w:rFonts w:cs="Arial"/>
        </w:rPr>
        <w:t>alle andere kosten verbonden aan de leveringen;</w:t>
      </w:r>
    </w:p>
    <w:p w14:paraId="5C1596F1" w14:textId="314EF961" w:rsidR="007071F2" w:rsidRPr="00066F8E" w:rsidRDefault="007071F2" w:rsidP="003B7613">
      <w:pPr>
        <w:pStyle w:val="Lijstalinea"/>
        <w:numPr>
          <w:ilvl w:val="0"/>
          <w:numId w:val="39"/>
        </w:numPr>
        <w:tabs>
          <w:tab w:val="left" w:pos="851"/>
        </w:tabs>
        <w:spacing w:after="120" w:line="276" w:lineRule="auto"/>
        <w:rPr>
          <w:rFonts w:cs="Arial"/>
        </w:rPr>
      </w:pPr>
      <w:r w:rsidRPr="00066F8E">
        <w:rPr>
          <w:rFonts w:cs="Arial"/>
        </w:rPr>
        <w:t xml:space="preserve">desgevallend de kosten m.b.t. intellectuele rechten (zie </w:t>
      </w:r>
      <w:r w:rsidRPr="00066F8E">
        <w:rPr>
          <w:rStyle w:val="KruisverwijzingChar"/>
        </w:rPr>
        <w:fldChar w:fldCharType="begin"/>
      </w:r>
      <w:r w:rsidRPr="00066F8E">
        <w:rPr>
          <w:rStyle w:val="KruisverwijzingChar"/>
        </w:rPr>
        <w:instrText xml:space="preserve"> REF _Ref15373755 \r \h  \* MERGEFORMAT </w:instrText>
      </w:r>
      <w:r w:rsidRPr="00066F8E">
        <w:rPr>
          <w:rStyle w:val="KruisverwijzingChar"/>
        </w:rPr>
      </w:r>
      <w:r w:rsidRPr="00066F8E">
        <w:rPr>
          <w:rStyle w:val="KruisverwijzingChar"/>
        </w:rPr>
        <w:fldChar w:fldCharType="separate"/>
      </w:r>
      <w:r w:rsidRPr="00066F8E">
        <w:rPr>
          <w:rStyle w:val="KruisverwijzingChar"/>
        </w:rPr>
        <w:t>4.2</w:t>
      </w:r>
      <w:r w:rsidRPr="00066F8E">
        <w:rPr>
          <w:rStyle w:val="KruisverwijzingChar"/>
        </w:rPr>
        <w:fldChar w:fldCharType="end"/>
      </w:r>
      <w:r w:rsidRPr="00066F8E">
        <w:rPr>
          <w:rFonts w:cs="Arial"/>
        </w:rPr>
        <w:t>);</w:t>
      </w:r>
    </w:p>
    <w:bookmarkEnd w:id="230"/>
    <w:p w14:paraId="618C8FCD" w14:textId="15509E4C" w:rsidR="00EA0A63" w:rsidRPr="00066F8E" w:rsidRDefault="00C87DAF" w:rsidP="003B7613">
      <w:pPr>
        <w:rPr>
          <w:rFonts w:eastAsia="FlandersArtSans-Regular,Arial" w:cs="FlandersArtSans-Regular,Arial"/>
          <w:i/>
          <w:iCs/>
          <w:highlight w:val="yellow"/>
        </w:rPr>
      </w:pPr>
      <w:r w:rsidRPr="00066F8E">
        <w:rPr>
          <w:rFonts w:eastAsia="FlandersArtSans-Regular,Arial" w:cs="FlandersArtSans-Regular,Arial"/>
          <w:i/>
          <w:iCs/>
          <w:highlight w:val="yellow"/>
        </w:rPr>
        <w:t>(Eventueel preciseren welke elementen nog allemaal – of juist niet – in de prijzen zijn begrepen. Het kan bv. gaan om kosten voor keuring en oplevering (</w:t>
      </w:r>
      <w:r w:rsidR="008F042A" w:rsidRPr="00066F8E">
        <w:rPr>
          <w:rStyle w:val="KruisverwijzingChar"/>
          <w:highlight w:val="yellow"/>
        </w:rPr>
        <w:fldChar w:fldCharType="begin"/>
      </w:r>
      <w:r w:rsidR="008F042A" w:rsidRPr="00066F8E">
        <w:rPr>
          <w:rStyle w:val="KruisverwijzingChar"/>
          <w:highlight w:val="yellow"/>
        </w:rPr>
        <w:instrText xml:space="preserve"> REF _Ref10195459 \r \h </w:instrText>
      </w:r>
      <w:r w:rsidR="008F042A" w:rsidRPr="00066F8E">
        <w:rPr>
          <w:rStyle w:val="KruisverwijzingChar"/>
          <w:i/>
          <w:highlight w:val="yellow"/>
        </w:rPr>
        <w:instrText xml:space="preserve"> \* MERGEFORMAT </w:instrText>
      </w:r>
      <w:r w:rsidR="008F042A" w:rsidRPr="00066F8E">
        <w:rPr>
          <w:rStyle w:val="KruisverwijzingChar"/>
          <w:highlight w:val="yellow"/>
        </w:rPr>
      </w:r>
      <w:r w:rsidR="008F042A" w:rsidRPr="00066F8E">
        <w:rPr>
          <w:rStyle w:val="KruisverwijzingChar"/>
          <w:highlight w:val="yellow"/>
        </w:rPr>
        <w:fldChar w:fldCharType="separate"/>
      </w:r>
      <w:r w:rsidR="00B43E58" w:rsidRPr="00066F8E">
        <w:rPr>
          <w:rStyle w:val="KruisverwijzingChar"/>
          <w:i/>
          <w:highlight w:val="yellow"/>
        </w:rPr>
        <w:t>4.5</w:t>
      </w:r>
      <w:r w:rsidR="008F042A" w:rsidRPr="00066F8E">
        <w:rPr>
          <w:rStyle w:val="KruisverwijzingChar"/>
          <w:highlight w:val="yellow"/>
        </w:rPr>
        <w:fldChar w:fldCharType="end"/>
      </w:r>
      <w:r w:rsidR="00A415BD" w:rsidRPr="00066F8E">
        <w:rPr>
          <w:rFonts w:eastAsia="FlandersArtSans-Regular,Arial" w:cs="FlandersArtSans-Regular,Arial"/>
          <w:i/>
          <w:iCs/>
          <w:highlight w:val="yellow"/>
        </w:rPr>
        <w:t xml:space="preserve"> en </w:t>
      </w:r>
      <w:r w:rsidR="008F042A" w:rsidRPr="00066F8E">
        <w:rPr>
          <w:rStyle w:val="KruisverwijzingChar"/>
          <w:i/>
          <w:highlight w:val="yellow"/>
        </w:rPr>
        <w:fldChar w:fldCharType="begin"/>
      </w:r>
      <w:r w:rsidR="008F042A" w:rsidRPr="00066F8E">
        <w:rPr>
          <w:rStyle w:val="KruisverwijzingChar"/>
          <w:i/>
          <w:highlight w:val="yellow"/>
        </w:rPr>
        <w:instrText xml:space="preserve"> REF _Ref10195467 \r \h  \* MERGEFORMAT </w:instrText>
      </w:r>
      <w:r w:rsidR="008F042A" w:rsidRPr="00066F8E">
        <w:rPr>
          <w:rStyle w:val="KruisverwijzingChar"/>
          <w:i/>
          <w:highlight w:val="yellow"/>
        </w:rPr>
      </w:r>
      <w:r w:rsidR="008F042A" w:rsidRPr="00066F8E">
        <w:rPr>
          <w:rStyle w:val="KruisverwijzingChar"/>
          <w:i/>
          <w:highlight w:val="yellow"/>
        </w:rPr>
        <w:fldChar w:fldCharType="separate"/>
      </w:r>
      <w:r w:rsidR="008F042A" w:rsidRPr="00066F8E">
        <w:rPr>
          <w:rStyle w:val="KruisverwijzingChar"/>
          <w:i/>
          <w:highlight w:val="yellow"/>
        </w:rPr>
        <w:t>4.7</w:t>
      </w:r>
      <w:r w:rsidR="008F042A" w:rsidRPr="00066F8E">
        <w:rPr>
          <w:rStyle w:val="KruisverwijzingChar"/>
          <w:i/>
          <w:highlight w:val="yellow"/>
        </w:rPr>
        <w:fldChar w:fldCharType="end"/>
      </w:r>
      <w:r w:rsidRPr="00066F8E">
        <w:rPr>
          <w:rFonts w:eastAsia="FlandersArtSans-Regular,Arial" w:cs="FlandersArtSans-Regular,Arial"/>
          <w:i/>
          <w:iCs/>
          <w:highlight w:val="yellow"/>
        </w:rPr>
        <w:t>))</w:t>
      </w:r>
    </w:p>
    <w:p w14:paraId="7CA17167" w14:textId="510C9FDB" w:rsidR="00444F10" w:rsidRPr="00066F8E" w:rsidRDefault="00444F10" w:rsidP="003B7613">
      <w:pPr>
        <w:pStyle w:val="BodyText1"/>
      </w:pPr>
    </w:p>
    <w:p w14:paraId="5357ACFE" w14:textId="58E7C0C0" w:rsidR="006700E1" w:rsidRPr="00066F8E" w:rsidRDefault="006700E1" w:rsidP="009315B6">
      <w:pPr>
        <w:pStyle w:val="Kop4"/>
      </w:pPr>
      <w:bookmarkStart w:id="231" w:name="_Toc434325151"/>
      <w:bookmarkStart w:id="232" w:name="_Toc434486174"/>
      <w:bookmarkStart w:id="233" w:name="_Ref10195835"/>
      <w:r w:rsidRPr="00066F8E">
        <w:t>PRIJSHERZIENING</w:t>
      </w:r>
      <w:bookmarkEnd w:id="231"/>
      <w:bookmarkEnd w:id="232"/>
      <w:bookmarkEnd w:id="233"/>
    </w:p>
    <w:p w14:paraId="65946E34" w14:textId="32681190" w:rsidR="006700E1" w:rsidRPr="00066F8E" w:rsidRDefault="006700E1" w:rsidP="003B7613">
      <w:pPr>
        <w:tabs>
          <w:tab w:val="left" w:pos="567"/>
        </w:tabs>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 xml:space="preserve"> - Neem eventueel een prijsherzieningsformule op. Werk ook de modaliteiten voor o.m. het aanvragen van de prijsherziening hier uit, bv. hoe de opdrachtnemer prijsherziening moet aanvragen. Deze clausule moet duidelijk, nauwkeurig en ondubbelzinnig zijn.</w:t>
      </w:r>
      <w:r w:rsidRPr="00066F8E">
        <w:rPr>
          <w:rFonts w:eastAsia="FlandersArtSans-Regular,Arial" w:cs="FlandersArtSans-Regular,Arial"/>
          <w:i/>
          <w:iCs/>
          <w:highlight w:val="yellow"/>
        </w:rPr>
        <w:t>).</w:t>
      </w:r>
    </w:p>
    <w:p w14:paraId="5275B4F4" w14:textId="77777777" w:rsidR="00BD1B47" w:rsidRPr="00066F8E" w:rsidRDefault="00BD1B47" w:rsidP="00BD1B47">
      <w:pPr>
        <w:pStyle w:val="BodyText1"/>
      </w:pPr>
    </w:p>
    <w:p w14:paraId="59F86A70" w14:textId="166E6CC2" w:rsidR="00047D12" w:rsidRPr="00066F8E" w:rsidRDefault="5DAA6DCC" w:rsidP="009315B6">
      <w:pPr>
        <w:pStyle w:val="Kop3"/>
      </w:pPr>
      <w:bookmarkStart w:id="234" w:name="_Toc159853540"/>
      <w:r w:rsidRPr="00066F8E">
        <w:t>VERBINTENISTERMIJN</w:t>
      </w:r>
      <w:bookmarkEnd w:id="234"/>
    </w:p>
    <w:p w14:paraId="28287D26" w14:textId="77777777" w:rsidR="006A692D" w:rsidRPr="00066F8E" w:rsidRDefault="5DAA6DCC" w:rsidP="003B7613">
      <w:pPr>
        <w:rPr>
          <w:rFonts w:eastAsia="FlandersArtSans-Regular,Arial" w:cs="FlandersArtSans-Regular,Arial"/>
          <w:i/>
          <w:iCs/>
          <w:highlight w:val="yellow"/>
        </w:rPr>
      </w:pPr>
      <w:r w:rsidRPr="00066F8E">
        <w:rPr>
          <w:rFonts w:eastAsia="FlandersArtSans-Regular" w:cs="FlandersArtSans-Regular"/>
          <w:i/>
          <w:iCs/>
          <w:highlight w:val="yellow"/>
        </w:rPr>
        <w:t>(De verbintenistermijn bedraagt in beginsel 90 dagen, maar de opdrachtdocumenten kunnen in een afwijkende termijn voorzien:)</w:t>
      </w:r>
    </w:p>
    <w:p w14:paraId="3455DFD1" w14:textId="77777777" w:rsidR="006A692D" w:rsidRPr="00066F8E" w:rsidRDefault="5DAA6DCC" w:rsidP="003B7613">
      <w:pPr>
        <w:rPr>
          <w:rFonts w:eastAsia="FlandersArtSans-Regular,Arial" w:cs="FlandersArtSans-Regular,Arial"/>
        </w:rPr>
      </w:pPr>
      <w:r w:rsidRPr="00066F8E">
        <w:rPr>
          <w:rFonts w:eastAsia="FlandersArtSans-Regular" w:cs="FlandersArtSans-Regular"/>
        </w:rPr>
        <w:lastRenderedPageBreak/>
        <w:t xml:space="preserve">De inschrijvers blijven gebonden door hun offerte gedurende een termijn van </w:t>
      </w:r>
      <w:r w:rsidRPr="00066F8E">
        <w:rPr>
          <w:rFonts w:eastAsia="FlandersArtSans-Regular" w:cs="FlandersArtSans-Regular"/>
          <w:highlight w:val="yellow"/>
        </w:rPr>
        <w:t>honderd twintig</w:t>
      </w:r>
      <w:r w:rsidRPr="00066F8E">
        <w:rPr>
          <w:rFonts w:eastAsia="FlandersArtSans-Regular" w:cs="FlandersArtSans-Regular"/>
        </w:rPr>
        <w:t xml:space="preserve"> kalenderdagen, ingaand de dag na de limietdatum voor ontvangst van de offertes.</w:t>
      </w:r>
    </w:p>
    <w:p w14:paraId="392EF7C1" w14:textId="77777777" w:rsidR="00B94AD3" w:rsidRPr="00D324B8" w:rsidRDefault="00B94AD3" w:rsidP="00B94AD3">
      <w:pPr>
        <w:rPr>
          <w:rFonts w:eastAsia="FlandersArtSans-Regular" w:cs="FlandersArtSans-Regular"/>
        </w:rPr>
      </w:pPr>
    </w:p>
    <w:p w14:paraId="59E36886" w14:textId="77777777" w:rsidR="00B94AD3" w:rsidRPr="00D324B8" w:rsidRDefault="00B94AD3" w:rsidP="00B94AD3">
      <w:pPr>
        <w:rPr>
          <w:rFonts w:eastAsia="FlandersArtSans-Regular,Arial" w:cs="FlandersArtSans-Regular,Arial"/>
        </w:rPr>
      </w:pPr>
      <w:r w:rsidRPr="00D324B8">
        <w:rPr>
          <w:rFonts w:eastAsia="FlandersArtSans-Regular" w:cs="FlandersArtSans-Regular"/>
        </w:rPr>
        <w:t>De indiening van aangepaste offertes tijdens de onderhandelingen doet de verbintenistermijn telkenmale opnieuw lopen.</w:t>
      </w:r>
    </w:p>
    <w:p w14:paraId="254EFAD6" w14:textId="77777777" w:rsidR="006A692D" w:rsidRPr="00066F8E" w:rsidRDefault="006A692D" w:rsidP="006A692D">
      <w:pPr>
        <w:pStyle w:val="BodyText1"/>
      </w:pPr>
    </w:p>
    <w:p w14:paraId="5ED13728" w14:textId="4A4DC71D" w:rsidR="00047D12" w:rsidRPr="00066F8E" w:rsidRDefault="5DAA6DCC" w:rsidP="009315B6">
      <w:pPr>
        <w:pStyle w:val="Kop3"/>
      </w:pPr>
      <w:bookmarkStart w:id="235" w:name="_Toc159853541"/>
      <w:r w:rsidRPr="00066F8E">
        <w:t>COMMUNICATIE</w:t>
      </w:r>
      <w:bookmarkEnd w:id="235"/>
    </w:p>
    <w:bookmarkEnd w:id="204"/>
    <w:p w14:paraId="2DBE3BFC" w14:textId="77777777" w:rsidR="00107C0B" w:rsidRPr="00577F77" w:rsidRDefault="5DAA6DCC" w:rsidP="00107C0B">
      <w:pPr>
        <w:pStyle w:val="bodytxt-nl"/>
        <w:numPr>
          <w:ilvl w:val="0"/>
          <w:numId w:val="14"/>
        </w:numPr>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De inschrijver gebruikt uitsluitend het Nederlands in zijn mondelinge en schriftelijke relatie met de aanbestedende overheid.</w:t>
      </w:r>
    </w:p>
    <w:p w14:paraId="0DE0A00E" w14:textId="2D79A982" w:rsidR="00107C0B" w:rsidRDefault="00B713C3" w:rsidP="00107C0B">
      <w:pPr>
        <w:pStyle w:val="bodytxt-nl"/>
        <w:ind w:left="720" w:firstLine="0"/>
        <w:rPr>
          <w:rFonts w:ascii="FlandersArtSans-Regular" w:eastAsia="FlandersArtSans-Regular" w:hAnsi="FlandersArtSans-Regular" w:cs="FlandersArtSans-Regular"/>
          <w:sz w:val="22"/>
          <w:szCs w:val="22"/>
          <w:lang w:val="nl-NL"/>
        </w:rPr>
      </w:pPr>
      <w:r w:rsidRPr="00066F8E">
        <w:rPr>
          <w:rFonts w:ascii="FlandersArtSans-Regular" w:hAnsi="FlandersArtSans-Regular"/>
          <w:sz w:val="22"/>
          <w:szCs w:val="22"/>
          <w:lang w:val="nl-BE"/>
        </w:rPr>
        <w:br/>
      </w:r>
      <w:r w:rsidR="5DAA6DCC" w:rsidRPr="00066F8E">
        <w:rPr>
          <w:rFonts w:ascii="FlandersArtSans-Regular" w:eastAsia="FlandersArtSans-Regular" w:hAnsi="FlandersArtSans-Regular" w:cs="FlandersArtSans-Regular"/>
          <w:sz w:val="22"/>
          <w:szCs w:val="22"/>
          <w:lang w:val="nl-NL"/>
        </w:rPr>
        <w:t>Van documenten die enkel in een andere taal beschikbaar zijn, kan de overheid een, desgevallend beëdigde, vertaling eisen.</w:t>
      </w:r>
    </w:p>
    <w:p w14:paraId="692C47D3" w14:textId="3E3BA4AB" w:rsidR="00B713C3" w:rsidRPr="00066F8E" w:rsidRDefault="00B713C3" w:rsidP="00577F77">
      <w:pPr>
        <w:pStyle w:val="bodytxt-nl"/>
        <w:rPr>
          <w:rFonts w:ascii="FlandersArtSans-Regular" w:eastAsia="FlandersArtSans-Regular,Arial" w:hAnsi="FlandersArtSans-Regular" w:cs="FlandersArtSans-Regular,Arial"/>
          <w:sz w:val="22"/>
          <w:szCs w:val="22"/>
          <w:lang w:val="nl-NL"/>
        </w:rPr>
      </w:pPr>
    </w:p>
    <w:p w14:paraId="62CC4E94" w14:textId="3406671F" w:rsidR="00B713C3" w:rsidRPr="00066F8E" w:rsidRDefault="5DAA6DCC" w:rsidP="00577F77">
      <w:pPr>
        <w:pStyle w:val="bodytxt-nl"/>
        <w:numPr>
          <w:ilvl w:val="0"/>
          <w:numId w:val="14"/>
        </w:numPr>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Het gebruik van elektronische middelen voor het uitwisselen van schriftelijke stukken</w:t>
      </w:r>
      <w:r w:rsidRPr="00066F8E">
        <w:rPr>
          <w:rFonts w:ascii="FlandersArtSans-Regular" w:eastAsia="FlandersArtSans-Regular,Arial" w:hAnsi="FlandersArtSans-Regular" w:cs="FlandersArtSans-Regular,Arial"/>
          <w:sz w:val="22"/>
          <w:szCs w:val="22"/>
          <w:lang w:val="nl-NL"/>
        </w:rPr>
        <w:t xml:space="preserve"> </w:t>
      </w:r>
      <w:r w:rsidRPr="00066F8E">
        <w:rPr>
          <w:rFonts w:ascii="FlandersArtSans-Regular" w:eastAsia="FlandersArtSans-Regular" w:hAnsi="FlandersArtSans-Regular" w:cs="FlandersArtSans-Regular"/>
          <w:sz w:val="22"/>
          <w:szCs w:val="22"/>
          <w:lang w:val="nl-NL"/>
        </w:rPr>
        <w:t>in het kader van de plaatsing van de opdracht is verplicht</w:t>
      </w:r>
      <w:r w:rsidRPr="00066F8E">
        <w:rPr>
          <w:rFonts w:ascii="FlandersArtSans-Regular" w:eastAsia="FlandersArtSans-Regular,Arial" w:hAnsi="FlandersArtSans-Regular" w:cs="FlandersArtSans-Regular,Arial"/>
          <w:sz w:val="22"/>
          <w:szCs w:val="22"/>
          <w:lang w:val="nl-NL"/>
        </w:rPr>
        <w:t>.</w:t>
      </w:r>
      <w:r w:rsidRPr="00066F8E">
        <w:rPr>
          <w:rFonts w:ascii="FlandersArtSans-Regular" w:eastAsia="FlandersArtSans-Regular" w:hAnsi="FlandersArtSans-Regular" w:cs="FlandersArtSans-Regular"/>
          <w:sz w:val="22"/>
          <w:szCs w:val="22"/>
          <w:lang w:val="nl-NL"/>
        </w:rPr>
        <w:t xml:space="preserve"> Een aangetekende zending hoeft echter niet elektronisch te zijn.</w:t>
      </w:r>
    </w:p>
    <w:p w14:paraId="5B7E563B" w14:textId="77777777" w:rsidR="00107C0B" w:rsidRDefault="00B6268D" w:rsidP="00107C0B">
      <w:pPr>
        <w:pStyle w:val="bodytxt-nl"/>
        <w:ind w:left="708" w:firstLine="0"/>
        <w:rPr>
          <w:rFonts w:ascii="FlandersArtSans-Regular" w:hAnsi="FlandersArtSans-Regular" w:cs="Arial"/>
          <w:i/>
          <w:sz w:val="22"/>
          <w:szCs w:val="22"/>
          <w:highlight w:val="yellow"/>
          <w:lang w:val="nl-NL"/>
        </w:rPr>
      </w:pPr>
      <w:r>
        <w:rPr>
          <w:rFonts w:ascii="FlandersArtSans-Regular" w:hAnsi="FlandersArtSans-Regular" w:cs="Arial"/>
          <w:i/>
          <w:sz w:val="22"/>
          <w:szCs w:val="22"/>
          <w:highlight w:val="yellow"/>
          <w:lang w:val="nl-NL"/>
        </w:rPr>
        <w:t>(</w:t>
      </w:r>
      <w:r w:rsidRPr="00D56181">
        <w:rPr>
          <w:rFonts w:ascii="FlandersArtSans-Regular" w:hAnsi="FlandersArtSans-Regular" w:cs="Arial"/>
          <w:i/>
          <w:sz w:val="22"/>
          <w:szCs w:val="22"/>
          <w:highlight w:val="yellow"/>
          <w:lang w:val="nl-NL"/>
        </w:rPr>
        <w:t xml:space="preserve">Voor plaatsing kan </w:t>
      </w:r>
      <w:r>
        <w:rPr>
          <w:rFonts w:ascii="FlandersArtSans-Regular" w:hAnsi="FlandersArtSans-Regular" w:cs="Arial"/>
          <w:i/>
          <w:sz w:val="22"/>
          <w:szCs w:val="22"/>
          <w:highlight w:val="yellow"/>
          <w:lang w:val="nl-NL"/>
        </w:rPr>
        <w:t>worden afgeweken</w:t>
      </w:r>
      <w:r w:rsidRPr="00D56181">
        <w:rPr>
          <w:rFonts w:ascii="FlandersArtSans-Regular" w:hAnsi="FlandersArtSans-Regular" w:cs="Arial"/>
          <w:i/>
          <w:sz w:val="22"/>
          <w:szCs w:val="22"/>
          <w:highlight w:val="yellow"/>
          <w:lang w:val="nl-NL"/>
        </w:rPr>
        <w:t xml:space="preserve"> indien men zich in één van de uitzonderingsgevallen bevindt van art. 14, §§ 2 en 3 van de Wet Overheidsopdrachten.)</w:t>
      </w:r>
    </w:p>
    <w:p w14:paraId="52C29C36" w14:textId="0B5CED26" w:rsidR="00B6268D" w:rsidRDefault="00B6268D" w:rsidP="00577F77">
      <w:pPr>
        <w:pStyle w:val="bodytxt-nl"/>
        <w:ind w:left="708" w:firstLine="0"/>
        <w:rPr>
          <w:rFonts w:ascii="FlandersArtSans-Regular" w:hAnsi="FlandersArtSans-Regular" w:cs="Arial"/>
          <w:i/>
          <w:sz w:val="22"/>
          <w:szCs w:val="22"/>
          <w:lang w:val="nl-NL"/>
        </w:rPr>
      </w:pPr>
      <w:r w:rsidRPr="00D56181">
        <w:rPr>
          <w:rFonts w:ascii="FlandersArtSans-Regular" w:hAnsi="FlandersArtSans-Regular" w:cs="Arial"/>
          <w:i/>
          <w:sz w:val="22"/>
          <w:szCs w:val="22"/>
          <w:highlight w:val="yellow"/>
          <w:lang w:val="nl-NL"/>
        </w:rPr>
        <w:t>(Vermeld tevens bijkomende informatie over specifieke communicatiemiddelen die u zou willen gebruiken.)</w:t>
      </w:r>
    </w:p>
    <w:p w14:paraId="52EF774E" w14:textId="6A297035" w:rsidR="008D61E3" w:rsidRPr="00066F8E" w:rsidRDefault="00B713C3" w:rsidP="00577F77">
      <w:pPr>
        <w:pStyle w:val="bodytxt-nl"/>
        <w:ind w:left="708" w:firstLine="0"/>
        <w:rPr>
          <w:rFonts w:ascii="FlandersArtSans-Regular" w:eastAsia="FlandersArtSans-Regular,Arial" w:hAnsi="FlandersArtSans-Regular" w:cs="FlandersArtSans-Regular,Arial"/>
          <w:sz w:val="22"/>
          <w:szCs w:val="22"/>
          <w:lang w:val="nl-NL"/>
        </w:rPr>
      </w:pPr>
      <w:r w:rsidRPr="00066F8E">
        <w:rPr>
          <w:rFonts w:ascii="FlandersArtSans-Regular" w:hAnsi="FlandersArtSans-Regular" w:cs="Arial"/>
          <w:sz w:val="22"/>
          <w:szCs w:val="22"/>
          <w:lang w:val="nl-NL"/>
        </w:rPr>
        <w:br/>
      </w:r>
      <w:r w:rsidRPr="00066F8E">
        <w:rPr>
          <w:rFonts w:ascii="FlandersArtSans-Regular" w:eastAsia="FlandersArtSans-Regular" w:hAnsi="FlandersArtSans-Regular" w:cs="FlandersArtSans-Regular"/>
          <w:sz w:val="22"/>
          <w:szCs w:val="22"/>
          <w:lang w:val="nl-NL"/>
        </w:rPr>
        <w:t xml:space="preserve">De indiening van de offertes verloopt volgens de voorschriften vermeld in </w:t>
      </w:r>
      <w:r w:rsidR="00235015" w:rsidRPr="00066F8E">
        <w:rPr>
          <w:rStyle w:val="KruisverwijzingChar"/>
        </w:rPr>
        <w:fldChar w:fldCharType="begin"/>
      </w:r>
      <w:r w:rsidR="00235015" w:rsidRPr="00066F8E">
        <w:rPr>
          <w:rStyle w:val="KruisverwijzingChar"/>
        </w:rPr>
        <w:instrText xml:space="preserve"> REF _Ref520808244 \r \h </w:instrText>
      </w:r>
      <w:r w:rsidR="003B7613" w:rsidRPr="00066F8E">
        <w:rPr>
          <w:rStyle w:val="KruisverwijzingChar"/>
        </w:rPr>
        <w:instrText xml:space="preserve"> \* MERGEFORMAT </w:instrText>
      </w:r>
      <w:r w:rsidR="00235015" w:rsidRPr="00066F8E">
        <w:rPr>
          <w:rStyle w:val="KruisverwijzingChar"/>
        </w:rPr>
      </w:r>
      <w:r w:rsidR="00235015" w:rsidRPr="00066F8E">
        <w:rPr>
          <w:rStyle w:val="KruisverwijzingChar"/>
          <w:lang w:val="nl-NL"/>
        </w:rPr>
        <w:fldChar w:fldCharType="separate"/>
      </w:r>
      <w:r w:rsidR="00B43E58" w:rsidRPr="00066F8E">
        <w:rPr>
          <w:rStyle w:val="KruisverwijzingChar"/>
        </w:rPr>
        <w:t>2.6.2</w:t>
      </w:r>
      <w:r w:rsidR="00235015" w:rsidRPr="00066F8E">
        <w:rPr>
          <w:rStyle w:val="KruisverwijzingChar"/>
        </w:rPr>
        <w:fldChar w:fldCharType="end"/>
      </w:r>
      <w:r w:rsidR="00EC1563" w:rsidRPr="00066F8E">
        <w:rPr>
          <w:rFonts w:ascii="FlandersArtSans-Regular" w:eastAsia="FlandersArtSans-Regular,Arial" w:hAnsi="FlandersArtSans-Regular" w:cs="FlandersArtSans-Regular,Arial"/>
          <w:sz w:val="22"/>
          <w:szCs w:val="22"/>
          <w:lang w:val="nl-NL"/>
        </w:rPr>
        <w:t>.</w:t>
      </w:r>
    </w:p>
    <w:p w14:paraId="47C0C89F" w14:textId="77777777" w:rsidR="008D61E3" w:rsidRPr="00066F8E" w:rsidRDefault="008D61E3" w:rsidP="00577F77">
      <w:pPr>
        <w:pStyle w:val="bodytxt-nl"/>
        <w:ind w:left="708" w:firstLine="0"/>
        <w:rPr>
          <w:rFonts w:ascii="FlandersArtSans-Regular" w:hAnsi="FlandersArtSans-Regular" w:cs="Arial"/>
          <w:sz w:val="22"/>
          <w:szCs w:val="22"/>
          <w:lang w:val="nl-NL"/>
        </w:rPr>
      </w:pPr>
    </w:p>
    <w:p w14:paraId="49DD5B12" w14:textId="1CD7F295" w:rsidR="00846B09" w:rsidRPr="00066F8E" w:rsidRDefault="5DAA6DCC" w:rsidP="00577F77">
      <w:pPr>
        <w:pStyle w:val="bodytxt-nl"/>
        <w:numPr>
          <w:ilvl w:val="0"/>
          <w:numId w:val="14"/>
        </w:numPr>
        <w:rPr>
          <w:rFonts w:ascii="FlandersArtSans-Regular" w:eastAsia="FlandersArtSans-Regular,Arial" w:hAnsi="FlandersArtSans-Regular" w:cs="FlandersArtSans-Regular,Arial"/>
          <w:sz w:val="22"/>
          <w:szCs w:val="22"/>
          <w:lang w:val="nl-NL"/>
        </w:rPr>
      </w:pPr>
      <w:r w:rsidRPr="00066F8E">
        <w:rPr>
          <w:rFonts w:ascii="FlandersArtSans-Regular" w:eastAsia="FlandersArtSans-Regular" w:hAnsi="FlandersArtSans-Regular" w:cs="FlandersArtSans-Regular"/>
          <w:sz w:val="22"/>
          <w:szCs w:val="22"/>
          <w:lang w:val="nl-NL"/>
        </w:rPr>
        <w:t>De inschrijvers vermelden op het offerteformulier één of meerdere mailadressen waarmee elektronische communicatie kan worden</w:t>
      </w:r>
      <w:r w:rsidR="00107C0B" w:rsidRPr="00107C0B">
        <w:rPr>
          <w:rFonts w:ascii="FlandersArtSans-Regular" w:eastAsia="FlandersArtSans-Regular" w:hAnsi="FlandersArtSans-Regular" w:cs="FlandersArtSans-Regular"/>
          <w:sz w:val="22"/>
          <w:szCs w:val="22"/>
          <w:lang w:val="nl-NL"/>
        </w:rPr>
        <w:t xml:space="preserve"> </w:t>
      </w:r>
      <w:r w:rsidR="00107C0B" w:rsidRPr="00066F8E">
        <w:rPr>
          <w:rFonts w:ascii="FlandersArtSans-Regular" w:eastAsia="FlandersArtSans-Regular" w:hAnsi="FlandersArtSans-Regular" w:cs="FlandersArtSans-Regular"/>
          <w:sz w:val="22"/>
          <w:szCs w:val="22"/>
          <w:lang w:val="nl-NL"/>
        </w:rPr>
        <w:t>gevoerd</w:t>
      </w:r>
      <w:r w:rsidRPr="00066F8E">
        <w:rPr>
          <w:rFonts w:ascii="FlandersArtSans-Regular" w:eastAsia="FlandersArtSans-Regular,Arial" w:hAnsi="FlandersArtSans-Regular" w:cs="FlandersArtSans-Regular,Arial"/>
          <w:sz w:val="22"/>
          <w:szCs w:val="22"/>
          <w:lang w:val="nl-NL"/>
        </w:rPr>
        <w:t>.</w:t>
      </w:r>
    </w:p>
    <w:p w14:paraId="4BFB9D2D" w14:textId="158D035B" w:rsidR="00110F59" w:rsidRDefault="00110F59" w:rsidP="000E6A68">
      <w:pPr>
        <w:pStyle w:val="bodytxt-nl"/>
        <w:ind w:firstLine="0"/>
        <w:jc w:val="left"/>
        <w:rPr>
          <w:rFonts w:ascii="FlandersArtSans-Regular" w:eastAsia="FlandersArtSans-Regular,Arial" w:hAnsi="FlandersArtSans-Regular" w:cs="FlandersArtSans-Regular,Arial"/>
          <w:sz w:val="22"/>
          <w:szCs w:val="22"/>
          <w:lang w:val="nl-NL"/>
        </w:rPr>
      </w:pPr>
    </w:p>
    <w:p w14:paraId="5D9C8E7B" w14:textId="66596BBF" w:rsidR="000E6A68" w:rsidRPr="00066F8E" w:rsidRDefault="000E6A68" w:rsidP="009315B6">
      <w:pPr>
        <w:pStyle w:val="Kop3"/>
      </w:pPr>
      <w:bookmarkStart w:id="236" w:name="_Toc159853542"/>
      <w:r w:rsidRPr="00066F8E">
        <w:t>INZAGE PERSOONSGEGEVENS DOOR AANBESTEDENDE OVERHEID</w:t>
      </w:r>
      <w:bookmarkEnd w:id="236"/>
      <w:r w:rsidRPr="000E6A68">
        <w:rPr>
          <w:rFonts w:ascii="Cambria" w:hAnsi="Cambria" w:cs="Cambria"/>
        </w:rPr>
        <w:t> </w:t>
      </w:r>
    </w:p>
    <w:p w14:paraId="5A12F932" w14:textId="77777777" w:rsidR="000E6A68" w:rsidRPr="0060056C" w:rsidRDefault="000E6A68" w:rsidP="000E6A68">
      <w:pPr>
        <w:rPr>
          <w:rFonts w:cs="Arial"/>
          <w:bCs/>
          <w:color w:val="171717"/>
        </w:rPr>
      </w:pPr>
      <w:r w:rsidRPr="00073404">
        <w:rPr>
          <w:rFonts w:cs="Arial"/>
          <w:bCs/>
          <w:i/>
          <w:iCs/>
          <w:color w:val="171717"/>
          <w:highlight w:val="yellow"/>
        </w:rPr>
        <w:t xml:space="preserve">Verwerking persoonsgegevens – als de inschrijvers in hun offerte persoonsgegevens moeten vermelden, bv. </w:t>
      </w:r>
      <w:proofErr w:type="spellStart"/>
      <w:r w:rsidRPr="00073404">
        <w:rPr>
          <w:rFonts w:cs="Arial"/>
          <w:bCs/>
          <w:i/>
          <w:iCs/>
          <w:color w:val="171717"/>
          <w:highlight w:val="yellow"/>
        </w:rPr>
        <w:t>CV’s</w:t>
      </w:r>
      <w:proofErr w:type="spellEnd"/>
      <w:r w:rsidRPr="00073404">
        <w:rPr>
          <w:rFonts w:cs="Arial"/>
          <w:bCs/>
          <w:i/>
          <w:iCs/>
          <w:color w:val="171717"/>
          <w:highlight w:val="yellow"/>
        </w:rPr>
        <w:t xml:space="preserve"> van werknemers, dan is het aangewezen in het kader van de Algemene Verordening Persoonsgegevens om </w:t>
      </w:r>
      <w:r>
        <w:rPr>
          <w:rFonts w:cs="Arial"/>
          <w:bCs/>
          <w:i/>
          <w:iCs/>
          <w:color w:val="171717"/>
          <w:highlight w:val="yellow"/>
        </w:rPr>
        <w:t xml:space="preserve">een bepaling op te nemen die aangeeft hoe de aanbestedende overheid deze gegevens zal verwerken. Zie hiervoor de </w:t>
      </w:r>
      <w:hyperlink r:id="rId27" w:anchor="modbep" w:history="1">
        <w:r w:rsidRPr="0060056C">
          <w:rPr>
            <w:rStyle w:val="Hyperlink"/>
            <w:rFonts w:cs="Arial"/>
            <w:bCs/>
            <w:i/>
            <w:iCs/>
            <w:highlight w:val="yellow"/>
          </w:rPr>
          <w:t>Modelbepalingen Verwerking persoonsgegevens, bijlage II.</w:t>
        </w:r>
      </w:hyperlink>
    </w:p>
    <w:p w14:paraId="5DC688F5" w14:textId="4EC69436" w:rsidR="000E6A68" w:rsidRDefault="000E6A68" w:rsidP="000E6A68">
      <w:pPr>
        <w:contextualSpacing w:val="0"/>
        <w:rPr>
          <w:rFonts w:cs="Arial"/>
          <w:bCs/>
          <w:i/>
          <w:iCs/>
          <w:color w:val="171717"/>
        </w:rPr>
      </w:pPr>
      <w:r w:rsidRPr="00073404">
        <w:rPr>
          <w:rFonts w:cs="Arial"/>
          <w:bCs/>
          <w:i/>
          <w:iCs/>
          <w:color w:val="171717"/>
          <w:highlight w:val="yellow"/>
        </w:rPr>
        <w:t xml:space="preserve">Opgelet, dit is niet te verwarren met de bepaling inzake persoonsgegevens indien het voorwerp van de opdracht het verwerken van persoonsgegevens inhoudt – zie </w:t>
      </w:r>
      <w:r>
        <w:rPr>
          <w:rFonts w:cs="Arial"/>
          <w:bCs/>
          <w:i/>
          <w:iCs/>
          <w:color w:val="171717"/>
        </w:rPr>
        <w:fldChar w:fldCharType="begin"/>
      </w:r>
      <w:r>
        <w:rPr>
          <w:rFonts w:cs="Arial"/>
          <w:bCs/>
          <w:i/>
          <w:iCs/>
          <w:color w:val="171717"/>
          <w:highlight w:val="yellow"/>
        </w:rPr>
        <w:instrText xml:space="preserve"> REF _Ref120872243 \r \h </w:instrText>
      </w:r>
      <w:r>
        <w:rPr>
          <w:rFonts w:cs="Arial"/>
          <w:bCs/>
          <w:i/>
          <w:iCs/>
          <w:color w:val="171717"/>
        </w:rPr>
      </w:r>
      <w:r>
        <w:rPr>
          <w:rFonts w:cs="Arial"/>
          <w:bCs/>
          <w:i/>
          <w:iCs/>
          <w:color w:val="171717"/>
        </w:rPr>
        <w:fldChar w:fldCharType="separate"/>
      </w:r>
      <w:r>
        <w:rPr>
          <w:rFonts w:cs="Arial"/>
          <w:bCs/>
          <w:i/>
          <w:iCs/>
          <w:color w:val="171717"/>
          <w:highlight w:val="yellow"/>
        </w:rPr>
        <w:t>4.1.</w:t>
      </w:r>
      <w:r>
        <w:rPr>
          <w:rFonts w:cs="Arial"/>
          <w:bCs/>
          <w:i/>
          <w:iCs/>
          <w:color w:val="171717"/>
        </w:rPr>
        <w:fldChar w:fldCharType="end"/>
      </w:r>
      <w:r w:rsidR="00397EC8" w:rsidRPr="00397EC8">
        <w:rPr>
          <w:rFonts w:cs="Arial"/>
          <w:bCs/>
          <w:i/>
          <w:iCs/>
          <w:color w:val="171717"/>
          <w:highlight w:val="yellow"/>
        </w:rPr>
        <w:t>5</w:t>
      </w:r>
      <w:r w:rsidRPr="000E6A68">
        <w:rPr>
          <w:rFonts w:cs="Arial"/>
          <w:bCs/>
          <w:i/>
          <w:iCs/>
          <w:color w:val="171717"/>
          <w:highlight w:val="yellow"/>
        </w:rPr>
        <w:t>)</w:t>
      </w:r>
    </w:p>
    <w:p w14:paraId="6D9BC807" w14:textId="77777777" w:rsidR="000E6A68" w:rsidRPr="00066F8E" w:rsidRDefault="000E6A68" w:rsidP="000E6A68">
      <w:pPr>
        <w:contextualSpacing w:val="0"/>
        <w:rPr>
          <w:rFonts w:eastAsia="FlandersArtSans-Regular,Arial" w:cs="FlandersArtSans-Regular,Arial"/>
          <w:lang w:val="nl-NL"/>
        </w:rPr>
      </w:pPr>
    </w:p>
    <w:p w14:paraId="56A7EAF3" w14:textId="165998AB" w:rsidR="00FD7AC2" w:rsidRPr="00066F8E" w:rsidRDefault="5DAA6DCC" w:rsidP="00E84B56">
      <w:pPr>
        <w:pStyle w:val="Kop2"/>
      </w:pPr>
      <w:bookmarkStart w:id="237" w:name="_Ref522538418"/>
      <w:bookmarkStart w:id="238" w:name="_Toc159853543"/>
      <w:r w:rsidRPr="00066F8E">
        <w:t>INDIENING OFFERTE</w:t>
      </w:r>
      <w:bookmarkEnd w:id="237"/>
      <w:bookmarkEnd w:id="238"/>
    </w:p>
    <w:p w14:paraId="02ED53D5" w14:textId="3C080214" w:rsidR="007154EF" w:rsidRPr="00066F8E" w:rsidRDefault="5DAA6DCC" w:rsidP="009315B6">
      <w:pPr>
        <w:pStyle w:val="Kop3"/>
      </w:pPr>
      <w:bookmarkStart w:id="239" w:name="_Toc434325138"/>
      <w:bookmarkStart w:id="240" w:name="_Toc434486161"/>
      <w:bookmarkStart w:id="241" w:name="_Toc159853544"/>
      <w:r w:rsidRPr="00066F8E">
        <w:t>LIMIETDATUM EN LIMIETUUR VOOR ONTVANGST VAN OFFERTES EN OPENING</w:t>
      </w:r>
      <w:bookmarkEnd w:id="241"/>
    </w:p>
    <w:p w14:paraId="099C726D" w14:textId="20410B76" w:rsidR="007154EF" w:rsidRPr="00066F8E" w:rsidRDefault="5DAA6DCC" w:rsidP="003B7613">
      <w:pPr>
        <w:tabs>
          <w:tab w:val="left" w:pos="709"/>
        </w:tabs>
        <w:rPr>
          <w:rFonts w:eastAsia="FlandersArtSans-Regular,Arial" w:cs="FlandersArtSans-Regular,Arial"/>
        </w:rPr>
      </w:pPr>
      <w:r w:rsidRPr="00066F8E">
        <w:rPr>
          <w:rFonts w:eastAsia="FlandersArtSans-Regular" w:cs="FlandersArtSans-Regular"/>
        </w:rPr>
        <w:t>Limietdatum</w:t>
      </w:r>
      <w:r w:rsidR="009A3B9B" w:rsidRPr="00066F8E">
        <w:rPr>
          <w:rFonts w:eastAsia="FlandersArtSans-Regular" w:cs="FlandersArtSans-Regular"/>
        </w:rPr>
        <w:t xml:space="preserve"> en </w:t>
      </w:r>
      <w:proofErr w:type="spellStart"/>
      <w:r w:rsidR="009A3B9B" w:rsidRPr="00066F8E">
        <w:rPr>
          <w:rFonts w:eastAsia="FlandersArtSans-Regular" w:cs="FlandersArtSans-Regular"/>
        </w:rPr>
        <w:t>limietuur</w:t>
      </w:r>
      <w:proofErr w:type="spellEnd"/>
      <w:r w:rsidR="009A3B9B" w:rsidRPr="00066F8E">
        <w:rPr>
          <w:rFonts w:eastAsia="FlandersArtSans-Regular" w:cs="FlandersArtSans-Regular"/>
        </w:rPr>
        <w:t>: zie voorblad.</w:t>
      </w:r>
    </w:p>
    <w:p w14:paraId="51DE764B" w14:textId="77777777" w:rsidR="007154EF" w:rsidRPr="00066F8E" w:rsidRDefault="007154EF" w:rsidP="003B7613">
      <w:pPr>
        <w:tabs>
          <w:tab w:val="left" w:pos="709"/>
        </w:tabs>
        <w:rPr>
          <w:rFonts w:cs="Arial"/>
        </w:rPr>
      </w:pPr>
    </w:p>
    <w:p w14:paraId="5E6D0C03" w14:textId="77777777" w:rsidR="007154EF" w:rsidRPr="00066F8E" w:rsidRDefault="369E5675" w:rsidP="003B7613">
      <w:pPr>
        <w:tabs>
          <w:tab w:val="left" w:pos="709"/>
        </w:tabs>
        <w:rPr>
          <w:rFonts w:eastAsia="FlandersArtSans-Regular,Arial" w:cs="FlandersArtSans-Regular,Arial"/>
        </w:rPr>
      </w:pPr>
      <w:r w:rsidRPr="00066F8E">
        <w:rPr>
          <w:rFonts w:eastAsia="FlandersArtSans-Regular" w:cs="FlandersArtSans-Regular"/>
        </w:rPr>
        <w:t xml:space="preserve">Deze limietdatum en het </w:t>
      </w:r>
      <w:proofErr w:type="spellStart"/>
      <w:r w:rsidRPr="00066F8E">
        <w:rPr>
          <w:rFonts w:eastAsia="FlandersArtSans-Regular" w:cs="FlandersArtSans-Regular"/>
        </w:rPr>
        <w:t>limietuur</w:t>
      </w:r>
      <w:proofErr w:type="spellEnd"/>
      <w:r w:rsidRPr="00066F8E">
        <w:rPr>
          <w:rFonts w:eastAsia="FlandersArtSans-Regular" w:cs="FlandersArtSans-Regular"/>
        </w:rPr>
        <w:t xml:space="preserve"> zijn bepalend voor de tijdige indiening door de inschrijvers. Elke offerte die op of na dit tijdstip toekomt, wordt als laattijdig beschouwd. Laattijdige offertes worden niet aanvaard.</w:t>
      </w:r>
    </w:p>
    <w:p w14:paraId="0166FBBF" w14:textId="77777777" w:rsidR="007154EF" w:rsidRPr="00066F8E" w:rsidRDefault="007154EF" w:rsidP="007154EF">
      <w:pPr>
        <w:tabs>
          <w:tab w:val="left" w:pos="709"/>
        </w:tabs>
        <w:rPr>
          <w:rFonts w:cs="Arial"/>
        </w:rPr>
      </w:pPr>
    </w:p>
    <w:p w14:paraId="66D486A8" w14:textId="05885873" w:rsidR="007154EF" w:rsidRPr="00066F8E" w:rsidRDefault="5DAA6DCC" w:rsidP="009315B6">
      <w:pPr>
        <w:pStyle w:val="Kop3"/>
      </w:pPr>
      <w:bookmarkStart w:id="242" w:name="_Toc434325143"/>
      <w:bookmarkStart w:id="243" w:name="_Toc434486166"/>
      <w:bookmarkStart w:id="244" w:name="_Ref520808244"/>
      <w:bookmarkStart w:id="245" w:name="_Ref144390597"/>
      <w:bookmarkStart w:id="246" w:name="_Toc159853545"/>
      <w:r w:rsidRPr="00066F8E">
        <w:t>WIJZE VAN INDIENING VAN DE OFFERTES</w:t>
      </w:r>
      <w:bookmarkEnd w:id="242"/>
      <w:bookmarkEnd w:id="243"/>
      <w:bookmarkEnd w:id="244"/>
      <w:bookmarkEnd w:id="245"/>
      <w:bookmarkEnd w:id="246"/>
    </w:p>
    <w:p w14:paraId="35B86E45" w14:textId="0BBC92A6" w:rsidR="00A32C1C" w:rsidRDefault="0034279B" w:rsidP="0034279B">
      <w:pPr>
        <w:pStyle w:val="Voetnoottekst"/>
        <w:rPr>
          <w:rFonts w:eastAsia="FlandersArtSans-Regular" w:cs="FlandersArtSans-Regular"/>
          <w:sz w:val="22"/>
          <w:szCs w:val="22"/>
        </w:rPr>
      </w:pPr>
      <w:bookmarkStart w:id="247" w:name="_Hlk142478143"/>
      <w:r w:rsidRPr="00066F8E">
        <w:rPr>
          <w:rFonts w:eastAsia="FlandersArtSans-Regular" w:cs="FlandersArtSans-Regular"/>
          <w:sz w:val="22"/>
          <w:szCs w:val="22"/>
        </w:rPr>
        <w:t xml:space="preserve">De offertes moeten elektronisch worden </w:t>
      </w:r>
      <w:r w:rsidR="000B658F">
        <w:rPr>
          <w:rFonts w:eastAsia="FlandersArtSans-Regular" w:cs="FlandersArtSans-Regular"/>
          <w:sz w:val="22"/>
          <w:szCs w:val="22"/>
        </w:rPr>
        <w:t>ingediend</w:t>
      </w:r>
      <w:r w:rsidR="000B658F" w:rsidRPr="00066F8E">
        <w:rPr>
          <w:rFonts w:eastAsia="FlandersArtSans-Regular" w:cs="FlandersArtSans-Regular"/>
          <w:sz w:val="22"/>
          <w:szCs w:val="22"/>
        </w:rPr>
        <w:t xml:space="preserve"> </w:t>
      </w:r>
      <w:r w:rsidR="00A465DB" w:rsidRPr="00A465DB">
        <w:rPr>
          <w:rFonts w:eastAsia="FlandersArtSans-Regular" w:cs="FlandersArtSans-Regular"/>
          <w:sz w:val="22"/>
          <w:szCs w:val="22"/>
        </w:rPr>
        <w:t>via het e-Procurement platform</w:t>
      </w:r>
      <w:r>
        <w:rPr>
          <w:rFonts w:eastAsia="FlandersArtSans-Regular" w:cs="FlandersArtSans-Regular"/>
          <w:sz w:val="22"/>
          <w:szCs w:val="22"/>
        </w:rPr>
        <w:t xml:space="preserve">: </w:t>
      </w:r>
      <w:hyperlink r:id="rId28" w:history="1">
        <w:r w:rsidRPr="0034279B">
          <w:rPr>
            <w:rStyle w:val="Hyperlink"/>
            <w:rFonts w:eastAsia="FlandersArtSans-Regular" w:cs="FlandersArtSans-Regular"/>
            <w:sz w:val="22"/>
            <w:szCs w:val="22"/>
          </w:rPr>
          <w:t>https://www.publicprocurement.be</w:t>
        </w:r>
      </w:hyperlink>
      <w:r w:rsidRPr="0034279B">
        <w:rPr>
          <w:rFonts w:eastAsia="FlandersArtSans-Regular" w:cs="FlandersArtSans-Regular"/>
          <w:sz w:val="22"/>
          <w:szCs w:val="22"/>
        </w:rPr>
        <w:t xml:space="preserve">. </w:t>
      </w:r>
    </w:p>
    <w:p w14:paraId="4865F333" w14:textId="2AB67BCF" w:rsidR="0034279B" w:rsidRPr="00066F8E" w:rsidRDefault="0034279B" w:rsidP="0034279B">
      <w:pPr>
        <w:pStyle w:val="Voetnoottekst"/>
        <w:rPr>
          <w:rFonts w:eastAsia="FlandersArtSans-Regular,Arial" w:cs="FlandersArtSans-Regular,Arial"/>
          <w:sz w:val="22"/>
          <w:szCs w:val="22"/>
        </w:rPr>
      </w:pPr>
      <w:r>
        <w:rPr>
          <w:rFonts w:eastAsia="FlandersArtSans-Regular" w:cs="FlandersArtSans-Regular"/>
          <w:sz w:val="22"/>
          <w:szCs w:val="22"/>
        </w:rPr>
        <w:t>Dit is</w:t>
      </w:r>
      <w:r w:rsidRPr="00066F8E">
        <w:rPr>
          <w:rFonts w:eastAsia="FlandersArtSans-Regular" w:cs="FlandersArtSans-Regular"/>
          <w:sz w:val="22"/>
          <w:szCs w:val="22"/>
        </w:rPr>
        <w:t xml:space="preserve"> een elektronisch platform in de zin van art. 14, § 7 van de Wet Overheidsopdrachten.</w:t>
      </w:r>
    </w:p>
    <w:p w14:paraId="0A2FD2B5" w14:textId="77777777" w:rsidR="0034279B" w:rsidRPr="00066F8E" w:rsidRDefault="0034279B" w:rsidP="0034279B">
      <w:pPr>
        <w:pStyle w:val="Voetnoottekst"/>
        <w:rPr>
          <w:rFonts w:cs="Arial"/>
          <w:sz w:val="22"/>
          <w:szCs w:val="22"/>
        </w:rPr>
      </w:pPr>
    </w:p>
    <w:p w14:paraId="67B321CC" w14:textId="2C997243" w:rsidR="0034279B" w:rsidRDefault="0034279B" w:rsidP="0034279B">
      <w:pPr>
        <w:pStyle w:val="BodyText1"/>
        <w:spacing w:after="0"/>
        <w:rPr>
          <w:rFonts w:eastAsia="FlandersArtSans-Regular" w:cs="FlandersArtSans-Regular"/>
        </w:rPr>
      </w:pPr>
      <w:r w:rsidRPr="00066F8E">
        <w:rPr>
          <w:rFonts w:eastAsia="FlandersArtSans-Regular" w:cs="FlandersArtSans-Regular"/>
        </w:rPr>
        <w:t xml:space="preserve">Meer informatie </w:t>
      </w:r>
      <w:r w:rsidR="00F51DE5">
        <w:rPr>
          <w:rFonts w:eastAsia="FlandersArtSans-Regular" w:cs="FlandersArtSans-Regular"/>
        </w:rPr>
        <w:t>over</w:t>
      </w:r>
      <w:r w:rsidR="00F51DE5" w:rsidRPr="00066F8E">
        <w:rPr>
          <w:rFonts w:eastAsia="FlandersArtSans-Regular" w:cs="FlandersArtSans-Regular"/>
        </w:rPr>
        <w:t xml:space="preserve"> </w:t>
      </w:r>
      <w:r w:rsidRPr="00066F8E">
        <w:rPr>
          <w:rFonts w:eastAsia="FlandersArtSans-Regular" w:cs="FlandersArtSans-Regular"/>
        </w:rPr>
        <w:t xml:space="preserve">het gebruik van </w:t>
      </w:r>
      <w:r>
        <w:rPr>
          <w:rFonts w:eastAsia="FlandersArtSans-Regular" w:cs="FlandersArtSans-Regular"/>
        </w:rPr>
        <w:t>e-Procurement</w:t>
      </w:r>
      <w:r w:rsidRPr="00066F8E">
        <w:rPr>
          <w:rFonts w:eastAsia="FlandersArtSans-Regular" w:cs="FlandersArtSans-Regular"/>
        </w:rPr>
        <w:t xml:space="preserve"> kan worden bekomen </w:t>
      </w:r>
      <w:r>
        <w:rPr>
          <w:rFonts w:eastAsia="FlandersArtSans-Regular" w:cs="FlandersArtSans-Regular"/>
        </w:rPr>
        <w:t xml:space="preserve">via </w:t>
      </w:r>
      <w:r w:rsidR="00A465DB" w:rsidRPr="00A465DB">
        <w:rPr>
          <w:rFonts w:eastAsia="FlandersArtSans-Regular" w:cs="FlandersArtSans-Regular"/>
        </w:rPr>
        <w:t>het Helpcentrum</w:t>
      </w:r>
      <w:r w:rsidR="00A32C1C">
        <w:rPr>
          <w:rFonts w:eastAsia="FlandersArtSans-Regular" w:cs="FlandersArtSans-Regular"/>
        </w:rPr>
        <w:t>:</w:t>
      </w:r>
      <w:r>
        <w:rPr>
          <w:rFonts w:eastAsia="FlandersArtSans-Regular" w:cs="FlandersArtSans-Regular"/>
        </w:rPr>
        <w:t xml:space="preserve"> </w:t>
      </w:r>
      <w:hyperlink r:id="rId29" w:history="1">
        <w:r w:rsidRPr="00B174B2">
          <w:rPr>
            <w:rStyle w:val="Hyperlink"/>
            <w:rFonts w:eastAsia="FlandersArtSans-Regular" w:cs="FlandersArtSans-Regular"/>
          </w:rPr>
          <w:t>https://bosa.service-now.com/eprocurement?lang=nl</w:t>
        </w:r>
      </w:hyperlink>
      <w:r>
        <w:rPr>
          <w:rFonts w:eastAsia="FlandersArtSans-Regular" w:cs="FlandersArtSans-Regular"/>
        </w:rPr>
        <w:t xml:space="preserve"> </w:t>
      </w:r>
    </w:p>
    <w:p w14:paraId="5E248A37" w14:textId="77777777" w:rsidR="0034279B" w:rsidRDefault="0034279B" w:rsidP="0034279B">
      <w:pPr>
        <w:pStyle w:val="BodyText1"/>
        <w:spacing w:after="0"/>
        <w:rPr>
          <w:rFonts w:eastAsia="FlandersArtSans-Regular" w:cs="FlandersArtSans-Regular"/>
        </w:rPr>
      </w:pPr>
    </w:p>
    <w:p w14:paraId="3AD74A87" w14:textId="0E2F83C2" w:rsidR="0034279B" w:rsidRDefault="0034279B" w:rsidP="0034279B">
      <w:pPr>
        <w:pStyle w:val="BodyText1"/>
        <w:spacing w:after="0"/>
        <w:rPr>
          <w:rFonts w:eastAsia="FlandersArtSans-Regular,Arial" w:cs="FlandersArtSans-Regular,Arial"/>
        </w:rPr>
      </w:pPr>
      <w:r>
        <w:rPr>
          <w:rFonts w:eastAsia="FlandersArtSans-Regular" w:cs="FlandersArtSans-Regular"/>
        </w:rPr>
        <w:t>De</w:t>
      </w:r>
      <w:r w:rsidRPr="00066F8E">
        <w:rPr>
          <w:rFonts w:eastAsia="FlandersArtSans-Regular" w:cs="FlandersArtSans-Regular"/>
        </w:rPr>
        <w:t xml:space="preserve"> e-</w:t>
      </w:r>
      <w:r>
        <w:rPr>
          <w:rFonts w:eastAsia="FlandersArtSans-Regular" w:cs="FlandersArtSans-Regular"/>
        </w:rPr>
        <w:t>P</w:t>
      </w:r>
      <w:r w:rsidRPr="00066F8E">
        <w:rPr>
          <w:rFonts w:eastAsia="FlandersArtSans-Regular" w:cs="FlandersArtSans-Regular"/>
        </w:rPr>
        <w:t xml:space="preserve">rocurement helpdesk </w:t>
      </w:r>
      <w:r>
        <w:rPr>
          <w:rFonts w:eastAsia="FlandersArtSans-Regular" w:cs="FlandersArtSans-Regular"/>
        </w:rPr>
        <w:t>kan worden</w:t>
      </w:r>
      <w:r w:rsidR="00F51DE5" w:rsidRPr="00F51DE5">
        <w:rPr>
          <w:rFonts w:eastAsia="FlandersArtSans-Regular" w:cs="FlandersArtSans-Regular"/>
        </w:rPr>
        <w:t xml:space="preserve"> </w:t>
      </w:r>
      <w:r w:rsidR="00F51DE5">
        <w:rPr>
          <w:rFonts w:eastAsia="FlandersArtSans-Regular" w:cs="FlandersArtSans-Regular"/>
        </w:rPr>
        <w:t>bereikt</w:t>
      </w:r>
      <w:r>
        <w:rPr>
          <w:rFonts w:eastAsia="FlandersArtSans-Regular" w:cs="FlandersArtSans-Regular"/>
        </w:rPr>
        <w:t xml:space="preserve"> </w:t>
      </w:r>
      <w:r w:rsidRPr="00066F8E">
        <w:rPr>
          <w:rFonts w:eastAsia="FlandersArtSans-Regular" w:cs="FlandersArtSans-Regular"/>
        </w:rPr>
        <w:t xml:space="preserve">op het nummer +32 (0)2 740 80 00, of </w:t>
      </w:r>
      <w:r>
        <w:rPr>
          <w:rFonts w:eastAsia="FlandersArtSans-Regular" w:cs="FlandersArtSans-Regular"/>
        </w:rPr>
        <w:t>per mail:</w:t>
      </w:r>
      <w:r w:rsidR="003B16AA">
        <w:rPr>
          <w:rFonts w:eastAsia="FlandersArtSans-Regular" w:cs="FlandersArtSans-Regular"/>
        </w:rPr>
        <w:t xml:space="preserve"> </w:t>
      </w:r>
      <w:hyperlink r:id="rId30" w:history="1">
        <w:r w:rsidR="003B16AA" w:rsidRPr="00894555">
          <w:rPr>
            <w:rStyle w:val="Hyperlink"/>
            <w:rFonts w:eastAsia="FlandersArtSans-Regular" w:cs="FlandersArtSans-Regular"/>
          </w:rPr>
          <w:t>e.proc@publicprocurement.be</w:t>
        </w:r>
      </w:hyperlink>
      <w:r w:rsidRPr="00066F8E">
        <w:rPr>
          <w:rFonts w:eastAsia="FlandersArtSans-Regular,Arial" w:cs="FlandersArtSans-Regular,Arial"/>
        </w:rPr>
        <w:t>.</w:t>
      </w:r>
    </w:p>
    <w:p w14:paraId="7053021E" w14:textId="77777777" w:rsidR="0034279B" w:rsidRDefault="0034279B" w:rsidP="0034279B">
      <w:pPr>
        <w:pStyle w:val="BodyText1"/>
        <w:spacing w:after="0"/>
        <w:rPr>
          <w:rFonts w:eastAsia="FlandersArtSans-Regular,Arial" w:cs="FlandersArtSans-Regular,Arial"/>
        </w:rPr>
      </w:pPr>
    </w:p>
    <w:tbl>
      <w:tblPr>
        <w:tblStyle w:val="Tabelraster"/>
        <w:tblW w:w="0" w:type="auto"/>
        <w:tblBorders>
          <w:top w:val="single" w:sz="4" w:space="0" w:color="FFEB00"/>
          <w:left w:val="single" w:sz="4" w:space="0" w:color="FFEB00"/>
          <w:bottom w:val="single" w:sz="4" w:space="0" w:color="FFEB00"/>
          <w:right w:val="single" w:sz="4" w:space="0" w:color="FFEB00"/>
          <w:insideH w:val="single" w:sz="4" w:space="0" w:color="FFEB00"/>
          <w:insideV w:val="single" w:sz="4" w:space="0" w:color="FFEB00"/>
        </w:tblBorders>
        <w:tblLook w:val="04A0" w:firstRow="1" w:lastRow="0" w:firstColumn="1" w:lastColumn="0" w:noHBand="0" w:noVBand="1"/>
      </w:tblPr>
      <w:tblGrid>
        <w:gridCol w:w="9062"/>
      </w:tblGrid>
      <w:tr w:rsidR="0034279B" w14:paraId="3132C7AF" w14:textId="77777777" w:rsidTr="009E386D">
        <w:tc>
          <w:tcPr>
            <w:tcW w:w="9062" w:type="dxa"/>
          </w:tcPr>
          <w:p w14:paraId="3B853A60" w14:textId="77777777" w:rsidR="0034279B" w:rsidRDefault="0034279B" w:rsidP="009E386D">
            <w:pPr>
              <w:pStyle w:val="BodyText1"/>
              <w:spacing w:after="0"/>
              <w:rPr>
                <w:rFonts w:eastAsia="FlandersArtSans-Regular,Arial" w:cs="FlandersArtSans-Regular,Arial"/>
              </w:rPr>
            </w:pPr>
            <w:r w:rsidRPr="00BC56B9">
              <w:rPr>
                <w:rFonts w:eastAsia="FlandersArtSans-Regular,Arial" w:cs="FlandersArtSans-Regular,Arial"/>
                <w:b/>
                <w:bCs/>
                <w:u w:val="single"/>
              </w:rPr>
              <w:t>BELANGRIJK:</w:t>
            </w:r>
            <w:r>
              <w:rPr>
                <w:rFonts w:eastAsia="FlandersArtSans-Regular,Arial" w:cs="FlandersArtSans-Regular,Arial"/>
              </w:rPr>
              <w:t xml:space="preserve"> het nieuwe e-Procurement platform vervangt e-Tendering vanaf 4/9/2023. De aanbestedende overheid wijst erop dat:</w:t>
            </w:r>
          </w:p>
          <w:p w14:paraId="011D49EC" w14:textId="77777777" w:rsidR="0034279B" w:rsidRPr="004B75C9" w:rsidRDefault="0034279B" w:rsidP="0034279B">
            <w:pPr>
              <w:pStyle w:val="BodyText1"/>
              <w:numPr>
                <w:ilvl w:val="0"/>
                <w:numId w:val="63"/>
              </w:numPr>
              <w:spacing w:after="0"/>
              <w:ind w:left="360"/>
              <w:rPr>
                <w:rFonts w:eastAsia="FlandersArtSans-Regular,Arial" w:cs="FlandersArtSans-Regular,Arial"/>
              </w:rPr>
            </w:pPr>
            <w:r>
              <w:rPr>
                <w:rFonts w:eastAsia="FlandersArtSans-Regular,Arial" w:cs="FlandersArtSans-Regular,Arial"/>
              </w:rPr>
              <w:t>het vereist is om zich te registeren als onderneming op het nieuwe platform. Dit verloopt in twee stappen: r</w:t>
            </w:r>
            <w:r w:rsidRPr="004B75C9">
              <w:rPr>
                <w:rFonts w:eastAsia="FlandersArtSans-Regular,Arial" w:cs="FlandersArtSans-Regular,Arial"/>
              </w:rPr>
              <w:t>egisteren van een nieuwe gebruiker</w:t>
            </w:r>
            <w:r>
              <w:rPr>
                <w:rFonts w:eastAsia="FlandersArtSans-Regular,Arial" w:cs="FlandersArtSans-Regular,Arial"/>
              </w:rPr>
              <w:t xml:space="preserve"> en </w:t>
            </w:r>
            <w:r w:rsidRPr="004B75C9">
              <w:rPr>
                <w:rFonts w:eastAsia="FlandersArtSans-Regular,Arial" w:cs="FlandersArtSans-Regular,Arial"/>
              </w:rPr>
              <w:t>aanmaken van de onderneming</w:t>
            </w:r>
            <w:r>
              <w:rPr>
                <w:rFonts w:eastAsia="FlandersArtSans-Regular,Arial" w:cs="FlandersArtSans-Regular,Arial"/>
              </w:rPr>
              <w:t>. Zie:</w:t>
            </w:r>
          </w:p>
          <w:p w14:paraId="5BA99C6E" w14:textId="77777777" w:rsidR="0034279B" w:rsidRDefault="00000000" w:rsidP="009E386D">
            <w:pPr>
              <w:pStyle w:val="BodyText1"/>
              <w:spacing w:after="0"/>
              <w:ind w:left="360"/>
              <w:rPr>
                <w:rFonts w:eastAsia="FlandersArtSans-Regular,Arial" w:cs="FlandersArtSans-Regular,Arial"/>
              </w:rPr>
            </w:pPr>
            <w:hyperlink r:id="rId31" w:history="1">
              <w:r w:rsidR="0034279B" w:rsidRPr="00B174B2">
                <w:rPr>
                  <w:rStyle w:val="Hyperlink"/>
                  <w:rFonts w:eastAsia="FlandersArtSans-Regular,Arial" w:cs="FlandersArtSans-Regular,Arial"/>
                </w:rPr>
                <w:t>https://bosa.service-now.com/eprocurement?id=kb_article_view&amp;sys_id=eff41e53879c3518c23143b90cbb352b</w:t>
              </w:r>
            </w:hyperlink>
          </w:p>
          <w:p w14:paraId="14E2FC8F" w14:textId="77777777" w:rsidR="0034279B" w:rsidRDefault="0034279B" w:rsidP="009E386D">
            <w:pPr>
              <w:pStyle w:val="BodyText1"/>
              <w:spacing w:after="0"/>
              <w:ind w:left="360"/>
              <w:rPr>
                <w:rFonts w:eastAsia="FlandersArtSans-Regular,Arial" w:cs="FlandersArtSans-Regular,Arial"/>
              </w:rPr>
            </w:pPr>
            <w:r>
              <w:rPr>
                <w:rFonts w:eastAsia="FlandersArtSans-Regular,Arial" w:cs="FlandersArtSans-Regular,Arial"/>
              </w:rPr>
              <w:t xml:space="preserve"> </w:t>
            </w:r>
          </w:p>
          <w:p w14:paraId="62FFBBA9" w14:textId="2471F57E" w:rsidR="0034279B" w:rsidRDefault="0034279B" w:rsidP="0034279B">
            <w:pPr>
              <w:pStyle w:val="BodyText1"/>
              <w:numPr>
                <w:ilvl w:val="0"/>
                <w:numId w:val="63"/>
              </w:numPr>
              <w:spacing w:after="0"/>
              <w:ind w:left="360"/>
              <w:rPr>
                <w:rFonts w:eastAsia="FlandersArtSans-Regular,Arial" w:cs="FlandersArtSans-Regular,Arial"/>
              </w:rPr>
            </w:pPr>
            <w:r>
              <w:rPr>
                <w:rFonts w:eastAsia="FlandersArtSans-Regular,Arial" w:cs="FlandersArtSans-Regular,Arial"/>
              </w:rPr>
              <w:t>het indienen van de offerte moet worden</w:t>
            </w:r>
            <w:r w:rsidR="00506778">
              <w:rPr>
                <w:rFonts w:eastAsia="FlandersArtSans-Regular,Arial" w:cs="FlandersArtSans-Regular,Arial"/>
              </w:rPr>
              <w:t xml:space="preserve"> afgerond</w:t>
            </w:r>
            <w:r>
              <w:rPr>
                <w:rFonts w:eastAsia="FlandersArtSans-Regular,Arial" w:cs="FlandersArtSans-Regular,Arial"/>
              </w:rPr>
              <w:t xml:space="preserve"> via de knop ‘Verzenden’. Zonder deze stap zal </w:t>
            </w:r>
            <w:r w:rsidR="00A6700F">
              <w:rPr>
                <w:rFonts w:eastAsia="FlandersArtSans-Regular,Arial" w:cs="FlandersArtSans-Regular,Arial"/>
              </w:rPr>
              <w:t>de aanbestedende overheid</w:t>
            </w:r>
            <w:r w:rsidR="006E76B6">
              <w:rPr>
                <w:rFonts w:eastAsia="FlandersArtSans-Regular,Arial" w:cs="FlandersArtSans-Regular,Arial"/>
              </w:rPr>
              <w:t xml:space="preserve"> </w:t>
            </w:r>
            <w:r>
              <w:rPr>
                <w:rFonts w:eastAsia="FlandersArtSans-Regular,Arial" w:cs="FlandersArtSans-Regular,Arial"/>
              </w:rPr>
              <w:t xml:space="preserve">de offerte </w:t>
            </w:r>
            <w:r>
              <w:rPr>
                <w:rFonts w:eastAsia="FlandersArtSans-Regular,Arial" w:cs="FlandersArtSans-Regular,Arial"/>
                <w:i/>
                <w:iCs/>
              </w:rPr>
              <w:t>niet</w:t>
            </w:r>
            <w:r>
              <w:rPr>
                <w:rFonts w:eastAsia="FlandersArtSans-Regular,Arial" w:cs="FlandersArtSans-Regular,Arial"/>
              </w:rPr>
              <w:t xml:space="preserve"> </w:t>
            </w:r>
            <w:r w:rsidR="00506778">
              <w:rPr>
                <w:rFonts w:eastAsia="FlandersArtSans-Regular,Arial" w:cs="FlandersArtSans-Regular,Arial"/>
              </w:rPr>
              <w:t>ontvangen</w:t>
            </w:r>
            <w:r>
              <w:rPr>
                <w:rFonts w:eastAsia="FlandersArtSans-Regular,Arial" w:cs="FlandersArtSans-Regular,Arial"/>
              </w:rPr>
              <w:t>. Dit is nieuw ten opzichte van e-Tendering! Zie voor meer informatie:</w:t>
            </w:r>
          </w:p>
          <w:p w14:paraId="07CF27B4" w14:textId="77777777" w:rsidR="0034279B" w:rsidRDefault="00000000" w:rsidP="009E386D">
            <w:pPr>
              <w:pStyle w:val="BodyText1"/>
              <w:spacing w:after="0"/>
              <w:ind w:left="360"/>
              <w:rPr>
                <w:rFonts w:eastAsia="FlandersArtSans-Regular,Arial" w:cs="FlandersArtSans-Regular,Arial"/>
              </w:rPr>
            </w:pPr>
            <w:hyperlink r:id="rId32" w:history="1">
              <w:r w:rsidR="0034279B" w:rsidRPr="00B174B2">
                <w:rPr>
                  <w:rStyle w:val="Hyperlink"/>
                  <w:rFonts w:eastAsia="FlandersArtSans-Regular,Arial" w:cs="FlandersArtSans-Regular,Arial"/>
                </w:rPr>
                <w:t>https://bosa.service-now.com/eprocurement?id=kb_article_view&amp;sys_kb_id=7ee5e501872cb150c23143b90cbb3537</w:t>
              </w:r>
            </w:hyperlink>
          </w:p>
        </w:tc>
      </w:tr>
      <w:bookmarkEnd w:id="247"/>
    </w:tbl>
    <w:p w14:paraId="067D7705" w14:textId="77777777" w:rsidR="007154EF" w:rsidRPr="00066F8E" w:rsidRDefault="007154EF" w:rsidP="007154EF">
      <w:pPr>
        <w:pStyle w:val="Voetnoottekst"/>
        <w:rPr>
          <w:rFonts w:cs="Arial"/>
          <w:sz w:val="22"/>
          <w:szCs w:val="22"/>
        </w:rPr>
      </w:pPr>
    </w:p>
    <w:p w14:paraId="164B9BF0" w14:textId="34D007BF" w:rsidR="007154EF" w:rsidRPr="00066F8E" w:rsidRDefault="5DAA6DCC" w:rsidP="009315B6">
      <w:pPr>
        <w:pStyle w:val="Kop3"/>
      </w:pPr>
      <w:bookmarkStart w:id="248" w:name="_Ref520807196"/>
      <w:bookmarkStart w:id="249" w:name="_Toc159853546"/>
      <w:r w:rsidRPr="00066F8E">
        <w:t>ONDERTEKENING VAN OFFERTES</w:t>
      </w:r>
      <w:bookmarkEnd w:id="248"/>
      <w:bookmarkEnd w:id="249"/>
    </w:p>
    <w:p w14:paraId="6DAA049A" w14:textId="0D8A73A6" w:rsidR="007154EF" w:rsidRPr="00066F8E" w:rsidRDefault="369E5675" w:rsidP="003B7613">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 xml:space="preserve">De inschrijver wordt erop gewezen dat zijn offerte, overgelegd via </w:t>
      </w:r>
      <w:r w:rsidR="00262C37">
        <w:rPr>
          <w:rFonts w:eastAsia="FlandersArtSans-Regular" w:cs="FlandersArtSans-Regular"/>
          <w:sz w:val="22"/>
          <w:szCs w:val="22"/>
        </w:rPr>
        <w:t>e-Procurement</w:t>
      </w:r>
      <w:r w:rsidRPr="00066F8E">
        <w:rPr>
          <w:rFonts w:eastAsia="FlandersArtSans-Regular" w:cs="FlandersArtSans-Regular"/>
          <w:sz w:val="22"/>
          <w:szCs w:val="22"/>
        </w:rPr>
        <w:t xml:space="preserve">, elektronisch ondertekend moet worden met een geldige </w:t>
      </w:r>
      <w:r w:rsidRPr="00066F8E">
        <w:rPr>
          <w:rFonts w:eastAsia="FlandersArtSans-Regular" w:cs="FlandersArtSans-Regular"/>
          <w:b/>
          <w:bCs/>
          <w:sz w:val="22"/>
          <w:szCs w:val="22"/>
        </w:rPr>
        <w:t>gekwalificeerde elektronische handtekening</w:t>
      </w:r>
      <w:r w:rsidRPr="00066F8E">
        <w:rPr>
          <w:rFonts w:eastAsia="FlandersArtSans-Regular,Arial" w:cs="FlandersArtSans-Regular,Arial"/>
          <w:sz w:val="22"/>
          <w:szCs w:val="22"/>
        </w:rPr>
        <w:t>.</w:t>
      </w:r>
    </w:p>
    <w:p w14:paraId="2E7F6D8D" w14:textId="77777777" w:rsidR="007154EF" w:rsidRPr="00066F8E" w:rsidRDefault="5DAA6DCC" w:rsidP="003B7613">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Een gescande handtekening is onvoldoende</w:t>
      </w:r>
      <w:r w:rsidRPr="00066F8E">
        <w:rPr>
          <w:rFonts w:eastAsia="FlandersArtSans-Regular,Arial" w:cs="FlandersArtSans-Regular,Arial"/>
          <w:sz w:val="22"/>
          <w:szCs w:val="22"/>
        </w:rPr>
        <w:t>!</w:t>
      </w:r>
    </w:p>
    <w:p w14:paraId="699A7963" w14:textId="77777777" w:rsidR="007154EF" w:rsidRPr="00066F8E" w:rsidRDefault="007154EF" w:rsidP="003B7613">
      <w:pPr>
        <w:pStyle w:val="Voetnoottekst"/>
        <w:pBdr>
          <w:top w:val="single" w:sz="4" w:space="1" w:color="auto"/>
          <w:left w:val="single" w:sz="4" w:space="4" w:color="auto"/>
          <w:bottom w:val="single" w:sz="4" w:space="1" w:color="auto"/>
          <w:right w:val="single" w:sz="4" w:space="4" w:color="auto"/>
        </w:pBdr>
        <w:rPr>
          <w:rFonts w:cs="Arial"/>
          <w:sz w:val="22"/>
          <w:szCs w:val="22"/>
        </w:rPr>
      </w:pPr>
    </w:p>
    <w:p w14:paraId="662FA986" w14:textId="53F2A17A" w:rsidR="007154EF" w:rsidRPr="00066F8E" w:rsidRDefault="5DAA6DCC" w:rsidP="003B7613">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 xml:space="preserve">De elektronische handtekening dient te worden geplaatst op het indieningsrapport in </w:t>
      </w:r>
      <w:r w:rsidR="00262C37">
        <w:rPr>
          <w:rFonts w:eastAsia="FlandersArtSans-Regular" w:cs="FlandersArtSans-Regular"/>
          <w:sz w:val="22"/>
          <w:szCs w:val="22"/>
        </w:rPr>
        <w:t>e-Procurement</w:t>
      </w:r>
      <w:r w:rsidRPr="00066F8E">
        <w:rPr>
          <w:rFonts w:eastAsia="FlandersArtSans-Regular" w:cs="FlandersArtSans-Regular"/>
          <w:sz w:val="22"/>
          <w:szCs w:val="22"/>
        </w:rPr>
        <w:t>.</w:t>
      </w:r>
      <w:r w:rsidR="007154EF" w:rsidRPr="00066F8E">
        <w:rPr>
          <w:sz w:val="22"/>
          <w:szCs w:val="22"/>
        </w:rPr>
        <w:br/>
      </w:r>
    </w:p>
    <w:p w14:paraId="5CEF17BA" w14:textId="36A6B398" w:rsidR="006764C8" w:rsidRPr="00066F8E" w:rsidRDefault="007154EF" w:rsidP="003B7613">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 xml:space="preserve">Deze elektronische handtekening moet uitgaan van </w:t>
      </w:r>
      <w:r w:rsidR="008A20A0" w:rsidRPr="00066F8E">
        <w:rPr>
          <w:rFonts w:eastAsia="FlandersArtSans-Regular" w:cs="FlandersArtSans-Regular"/>
          <w:sz w:val="22"/>
          <w:szCs w:val="22"/>
        </w:rPr>
        <w:t xml:space="preserve">de </w:t>
      </w:r>
      <w:proofErr w:type="spellStart"/>
      <w:r w:rsidR="008A20A0" w:rsidRPr="00066F8E">
        <w:rPr>
          <w:rFonts w:eastAsia="FlandersArtSans-Regular" w:cs="FlandersArtSans-Regular"/>
          <w:b/>
          <w:bCs/>
          <w:sz w:val="22"/>
          <w:szCs w:val="22"/>
        </w:rPr>
        <w:t>perso</w:t>
      </w:r>
      <w:proofErr w:type="spellEnd"/>
      <w:r w:rsidR="008A20A0" w:rsidRPr="00066F8E">
        <w:rPr>
          <w:rFonts w:eastAsia="FlandersArtSans-Regular" w:cs="FlandersArtSans-Regular"/>
          <w:b/>
          <w:bCs/>
          <w:sz w:val="22"/>
          <w:szCs w:val="22"/>
        </w:rPr>
        <w:t>(o)n(en) die bevoegd of gemachtigd is/zijn om de inschrijver te verbinden</w:t>
      </w:r>
      <w:r w:rsidRPr="00066F8E">
        <w:rPr>
          <w:rFonts w:eastAsia="FlandersArtSans-Regular" w:cs="FlandersArtSans-Regular"/>
          <w:sz w:val="22"/>
          <w:szCs w:val="22"/>
        </w:rPr>
        <w:t>. De inschrijver voegt tevens de nodige documenten toe waaruit de bevoegdheid blijkt om de onderneming te verbinden (</w:t>
      </w:r>
      <w:r w:rsidR="007A380F" w:rsidRPr="00066F8E">
        <w:rPr>
          <w:rFonts w:eastAsia="FlandersArtSans-Regular" w:cs="FlandersArtSans-Regular"/>
          <w:sz w:val="22"/>
          <w:szCs w:val="22"/>
        </w:rPr>
        <w:t xml:space="preserve">zie </w:t>
      </w:r>
      <w:r w:rsidR="00235015" w:rsidRPr="00066F8E">
        <w:rPr>
          <w:rStyle w:val="KruisverwijzingChar"/>
        </w:rPr>
        <w:fldChar w:fldCharType="begin"/>
      </w:r>
      <w:r w:rsidR="00235015" w:rsidRPr="00066F8E">
        <w:rPr>
          <w:rStyle w:val="KruisverwijzingChar"/>
        </w:rPr>
        <w:instrText xml:space="preserve"> REF _Ref520808264 \r \h </w:instrText>
      </w:r>
      <w:r w:rsidR="003B7613" w:rsidRPr="00066F8E">
        <w:rPr>
          <w:rStyle w:val="KruisverwijzingChar"/>
        </w:rPr>
        <w:instrText xml:space="preserve"> \* MERGEFORMAT </w:instrText>
      </w:r>
      <w:r w:rsidR="00235015" w:rsidRPr="00066F8E">
        <w:rPr>
          <w:rStyle w:val="KruisverwijzingChar"/>
        </w:rPr>
      </w:r>
      <w:r w:rsidR="00235015" w:rsidRPr="00066F8E">
        <w:rPr>
          <w:rStyle w:val="KruisverwijzingChar"/>
        </w:rPr>
        <w:fldChar w:fldCharType="separate"/>
      </w:r>
      <w:r w:rsidR="002B1F99" w:rsidRPr="00066F8E">
        <w:rPr>
          <w:rStyle w:val="KruisverwijzingChar"/>
        </w:rPr>
        <w:t>2.5.4</w:t>
      </w:r>
      <w:r w:rsidR="00235015" w:rsidRPr="00066F8E">
        <w:rPr>
          <w:rStyle w:val="KruisverwijzingChar"/>
        </w:rPr>
        <w:fldChar w:fldCharType="end"/>
      </w:r>
      <w:r w:rsidR="007A380F" w:rsidRPr="00066F8E">
        <w:rPr>
          <w:rFonts w:eastAsia="FlandersArtSans-Regular,Arial" w:cs="FlandersArtSans-Regular,Arial"/>
          <w:sz w:val="22"/>
          <w:szCs w:val="22"/>
        </w:rPr>
        <w:t>).</w:t>
      </w:r>
    </w:p>
    <w:p w14:paraId="5B6E2066" w14:textId="77777777" w:rsidR="007154EF" w:rsidRPr="00066F8E" w:rsidRDefault="007154EF" w:rsidP="003B7613">
      <w:pPr>
        <w:pStyle w:val="Voetnoottekst"/>
        <w:pBdr>
          <w:top w:val="single" w:sz="4" w:space="1" w:color="auto"/>
          <w:left w:val="single" w:sz="4" w:space="4" w:color="auto"/>
          <w:bottom w:val="single" w:sz="4" w:space="1" w:color="auto"/>
          <w:right w:val="single" w:sz="4" w:space="4" w:color="auto"/>
        </w:pBdr>
        <w:rPr>
          <w:rFonts w:cs="Arial"/>
          <w:sz w:val="22"/>
          <w:szCs w:val="22"/>
        </w:rPr>
      </w:pPr>
    </w:p>
    <w:p w14:paraId="2ADDBD20" w14:textId="22030AEF" w:rsidR="007154EF" w:rsidRPr="00066F8E" w:rsidRDefault="5DAA6DCC" w:rsidP="003B7613">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bookmarkStart w:id="250" w:name="_Hlk71905397"/>
      <w:r w:rsidRPr="00066F8E">
        <w:rPr>
          <w:rFonts w:eastAsia="FlandersArtSans-Regular" w:cs="FlandersArtSans-Regular"/>
          <w:sz w:val="22"/>
          <w:szCs w:val="22"/>
        </w:rPr>
        <w:t xml:space="preserve">In geval van indiening van een offerte door een </w:t>
      </w:r>
      <w:r w:rsidRPr="00066F8E">
        <w:rPr>
          <w:rFonts w:eastAsia="FlandersArtSans-Regular" w:cs="FlandersArtSans-Regular"/>
          <w:b/>
          <w:bCs/>
          <w:sz w:val="22"/>
          <w:szCs w:val="22"/>
        </w:rPr>
        <w:t>combinatie</w:t>
      </w:r>
      <w:r w:rsidRPr="00066F8E">
        <w:rPr>
          <w:rFonts w:eastAsia="FlandersArtSans-Regular" w:cs="FlandersArtSans-Regular"/>
          <w:sz w:val="22"/>
          <w:szCs w:val="22"/>
        </w:rPr>
        <w:t xml:space="preserve"> van ondernemingen, moet voor </w:t>
      </w:r>
      <w:r w:rsidRPr="00066F8E">
        <w:rPr>
          <w:rFonts w:eastAsia="FlandersArtSans-Regular" w:cs="FlandersArtSans-Regular"/>
          <w:b/>
          <w:bCs/>
          <w:sz w:val="22"/>
          <w:szCs w:val="22"/>
        </w:rPr>
        <w:t xml:space="preserve">elke </w:t>
      </w:r>
      <w:r w:rsidR="009767BB" w:rsidRPr="00066F8E">
        <w:rPr>
          <w:rFonts w:eastAsia="FlandersArtSans-Regular" w:cs="FlandersArtSans-Regular"/>
          <w:b/>
          <w:bCs/>
          <w:sz w:val="22"/>
          <w:szCs w:val="22"/>
        </w:rPr>
        <w:t>onderneming</w:t>
      </w:r>
      <w:r w:rsidR="009767BB" w:rsidRPr="00066F8E">
        <w:rPr>
          <w:rFonts w:eastAsia="FlandersArtSans-Regular" w:cs="FlandersArtSans-Regular"/>
          <w:sz w:val="22"/>
          <w:szCs w:val="22"/>
        </w:rPr>
        <w:t xml:space="preserve"> die deelneemt </w:t>
      </w:r>
      <w:r w:rsidRPr="00066F8E">
        <w:rPr>
          <w:rFonts w:eastAsia="FlandersArtSans-Regular" w:cs="FlandersArtSans-Regular"/>
          <w:sz w:val="22"/>
          <w:szCs w:val="22"/>
        </w:rPr>
        <w:t xml:space="preserve">aan de combinatie een elektronische handtekening geplaatst worden door </w:t>
      </w:r>
      <w:bookmarkStart w:id="251" w:name="_Hlk26796628"/>
      <w:r w:rsidR="0037035B" w:rsidRPr="00066F8E">
        <w:rPr>
          <w:rFonts w:cs="Arial"/>
          <w:sz w:val="22"/>
          <w:szCs w:val="22"/>
        </w:rPr>
        <w:t xml:space="preserve">de </w:t>
      </w:r>
      <w:proofErr w:type="spellStart"/>
      <w:r w:rsidR="0037035B" w:rsidRPr="00066F8E">
        <w:rPr>
          <w:rFonts w:eastAsia="FlandersArtSans-Regular" w:cs="FlandersArtSans-Regular"/>
          <w:b/>
          <w:bCs/>
          <w:sz w:val="22"/>
          <w:szCs w:val="22"/>
        </w:rPr>
        <w:t>perso</w:t>
      </w:r>
      <w:proofErr w:type="spellEnd"/>
      <w:r w:rsidR="0037035B" w:rsidRPr="00066F8E">
        <w:rPr>
          <w:rFonts w:eastAsia="FlandersArtSans-Regular" w:cs="FlandersArtSans-Regular"/>
          <w:b/>
          <w:bCs/>
          <w:sz w:val="22"/>
          <w:szCs w:val="22"/>
        </w:rPr>
        <w:t xml:space="preserve">(o)n(en) die bevoegd of gemachtigd is/zijn om de </w:t>
      </w:r>
      <w:r w:rsidR="009767BB" w:rsidRPr="00066F8E">
        <w:rPr>
          <w:rFonts w:eastAsia="FlandersArtSans-Regular" w:cs="FlandersArtSans-Regular"/>
          <w:b/>
          <w:bCs/>
          <w:sz w:val="22"/>
          <w:szCs w:val="22"/>
        </w:rPr>
        <w:t xml:space="preserve">onderneming </w:t>
      </w:r>
      <w:r w:rsidR="0037035B" w:rsidRPr="00066F8E">
        <w:rPr>
          <w:rFonts w:eastAsia="FlandersArtSans-Regular" w:cs="FlandersArtSans-Regular"/>
          <w:b/>
          <w:bCs/>
          <w:sz w:val="22"/>
          <w:szCs w:val="22"/>
        </w:rPr>
        <w:t>te verbinden</w:t>
      </w:r>
      <w:bookmarkEnd w:id="251"/>
      <w:r w:rsidRPr="00066F8E">
        <w:rPr>
          <w:rFonts w:eastAsia="FlandersArtSans-Regular" w:cs="FlandersArtSans-Regular"/>
          <w:sz w:val="22"/>
          <w:szCs w:val="22"/>
        </w:rPr>
        <w:t>.</w:t>
      </w:r>
    </w:p>
    <w:bookmarkEnd w:id="250"/>
    <w:p w14:paraId="17AD46D3" w14:textId="77777777" w:rsidR="007154EF" w:rsidRPr="00066F8E" w:rsidRDefault="007154EF" w:rsidP="007154EF">
      <w:pPr>
        <w:pStyle w:val="Voetnoottekst"/>
        <w:rPr>
          <w:rFonts w:cs="Arial"/>
          <w:sz w:val="22"/>
          <w:szCs w:val="22"/>
        </w:rPr>
      </w:pPr>
    </w:p>
    <w:p w14:paraId="5202A274" w14:textId="18410A07" w:rsidR="003B7613" w:rsidRPr="00066F8E" w:rsidRDefault="369E5675" w:rsidP="003B7613">
      <w:pPr>
        <w:pStyle w:val="Voetnoottekst"/>
        <w:rPr>
          <w:rFonts w:eastAsia="FlandersArtSans-Regular" w:cs="FlandersArtSans-Regular"/>
          <w:sz w:val="22"/>
          <w:szCs w:val="22"/>
        </w:rPr>
      </w:pPr>
      <w:r w:rsidRPr="00066F8E">
        <w:rPr>
          <w:rFonts w:eastAsia="FlandersArtSans-Regular" w:cs="FlandersArtSans-Regular"/>
          <w:sz w:val="22"/>
          <w:szCs w:val="22"/>
        </w:rPr>
        <w:lastRenderedPageBreak/>
        <w:t xml:space="preserve">Een gekwalificeerde elektronische handtekening kan worden </w:t>
      </w:r>
      <w:r w:rsidR="003B27D4" w:rsidRPr="00066F8E">
        <w:rPr>
          <w:rFonts w:eastAsia="FlandersArtSans-Regular" w:cs="FlandersArtSans-Regular"/>
          <w:sz w:val="22"/>
          <w:szCs w:val="22"/>
        </w:rPr>
        <w:t xml:space="preserve">geplaatst </w:t>
      </w:r>
      <w:r w:rsidRPr="00066F8E">
        <w:rPr>
          <w:rFonts w:eastAsia="FlandersArtSans-Regular" w:cs="FlandersArtSans-Regular"/>
          <w:sz w:val="22"/>
          <w:szCs w:val="22"/>
        </w:rPr>
        <w:t xml:space="preserve">door middel van een Belgische </w:t>
      </w:r>
      <w:proofErr w:type="spellStart"/>
      <w:r w:rsidRPr="00066F8E">
        <w:rPr>
          <w:rFonts w:eastAsia="FlandersArtSans-Regular" w:cs="FlandersArtSans-Regular"/>
          <w:sz w:val="22"/>
          <w:szCs w:val="22"/>
        </w:rPr>
        <w:t>eID</w:t>
      </w:r>
      <w:proofErr w:type="spellEnd"/>
      <w:r w:rsidRPr="00066F8E">
        <w:rPr>
          <w:rFonts w:eastAsia="FlandersArtSans-Regular" w:cs="FlandersArtSans-Regular"/>
          <w:sz w:val="22"/>
          <w:szCs w:val="22"/>
        </w:rPr>
        <w:t>, of een gekwalificeerd certificaat dat kan worden</w:t>
      </w:r>
      <w:r w:rsidR="003B27D4" w:rsidRPr="003B27D4">
        <w:rPr>
          <w:rFonts w:eastAsia="FlandersArtSans-Regular" w:cs="FlandersArtSans-Regular"/>
          <w:sz w:val="22"/>
          <w:szCs w:val="22"/>
        </w:rPr>
        <w:t xml:space="preserve"> </w:t>
      </w:r>
      <w:r w:rsidR="003B27D4" w:rsidRPr="00066F8E">
        <w:rPr>
          <w:rFonts w:eastAsia="FlandersArtSans-Regular" w:cs="FlandersArtSans-Regular"/>
          <w:sz w:val="22"/>
          <w:szCs w:val="22"/>
        </w:rPr>
        <w:t>aangekocht</w:t>
      </w:r>
      <w:r w:rsidRPr="00066F8E">
        <w:rPr>
          <w:rFonts w:eastAsia="FlandersArtSans-Regular" w:cs="FlandersArtSans-Regular"/>
          <w:sz w:val="22"/>
          <w:szCs w:val="22"/>
        </w:rPr>
        <w:t xml:space="preserve"> bij private actoren.</w:t>
      </w:r>
    </w:p>
    <w:p w14:paraId="6D82CA17" w14:textId="4A1F2B2F" w:rsidR="007154EF" w:rsidRPr="00066F8E" w:rsidRDefault="369E5675" w:rsidP="003B7613">
      <w:pPr>
        <w:pStyle w:val="Voetnoottekst"/>
        <w:rPr>
          <w:rStyle w:val="Hyperlink"/>
          <w:rFonts w:eastAsia="FlandersArtSans-Regular,Arial" w:cs="FlandersArtSans-Regular,Arial"/>
          <w:color w:val="1D1B11"/>
          <w:sz w:val="22"/>
          <w:szCs w:val="22"/>
          <w:u w:val="none"/>
        </w:rPr>
      </w:pPr>
      <w:r w:rsidRPr="00066F8E">
        <w:rPr>
          <w:rFonts w:eastAsia="FlandersArtSans-Regular" w:cs="FlandersArtSans-Regular"/>
          <w:sz w:val="22"/>
          <w:szCs w:val="22"/>
        </w:rPr>
        <w:t xml:space="preserve">Voor meer informatie omtrent de aankoop van een gekwalificeerd certificaat, zie: </w:t>
      </w:r>
      <w:hyperlink r:id="rId33">
        <w:r w:rsidRPr="00066F8E">
          <w:rPr>
            <w:rStyle w:val="Hyperlink"/>
            <w:rFonts w:eastAsia="FlandersArtSans-Regular" w:cs="FlandersArtSans-Regular"/>
            <w:sz w:val="22"/>
            <w:szCs w:val="22"/>
          </w:rPr>
          <w:t>http://overheid.vlaanderen.be/gekwalificeerde-certificaten</w:t>
        </w:r>
      </w:hyperlink>
    </w:p>
    <w:p w14:paraId="4D8FD276" w14:textId="77777777" w:rsidR="007154EF" w:rsidRPr="00066F8E" w:rsidRDefault="007154EF" w:rsidP="003B7613">
      <w:pPr>
        <w:rPr>
          <w:rFonts w:cs="Arial"/>
        </w:rPr>
      </w:pPr>
    </w:p>
    <w:p w14:paraId="2189C752" w14:textId="77777777" w:rsidR="007154EF" w:rsidRPr="00066F8E" w:rsidRDefault="369E5675" w:rsidP="003B7613">
      <w:pPr>
        <w:rPr>
          <w:rFonts w:eastAsia="FlandersArtSans-Regular,Arial" w:cs="FlandersArtSans-Regular,Arial"/>
        </w:rPr>
      </w:pPr>
      <w:r w:rsidRPr="00066F8E">
        <w:rPr>
          <w:rFonts w:eastAsia="FlandersArtSans-Regular" w:cs="FlandersArtSans-Regular"/>
          <w:u w:val="single"/>
        </w:rPr>
        <w:t>Opm.</w:t>
      </w:r>
      <w:r w:rsidRPr="00066F8E">
        <w:rPr>
          <w:rFonts w:eastAsia="FlandersArtSans-Regular" w:cs="FlandersArtSans-Regular"/>
        </w:rPr>
        <w:t>: voor buitenlandse ondernemingen mag het certificaat niet op naam van de rechtspersoon staan. Overeenkomstig EU-Verordening 910/2014 (</w:t>
      </w:r>
      <w:proofErr w:type="spellStart"/>
      <w:r w:rsidRPr="00066F8E">
        <w:rPr>
          <w:rFonts w:eastAsia="FlandersArtSans-Regular" w:cs="FlandersArtSans-Regular"/>
        </w:rPr>
        <w:t>eIDAS</w:t>
      </w:r>
      <w:proofErr w:type="spellEnd"/>
      <w:r w:rsidRPr="00066F8E">
        <w:rPr>
          <w:rFonts w:eastAsia="FlandersArtSans-Regular" w:cs="FlandersArtSans-Regular"/>
        </w:rPr>
        <w:t>-verordening) kan dit immers geen bindende elektronische ondertekening van de offerte voortbrengen. Voor rechtspersonen in België gevestigd</w:t>
      </w:r>
      <w:r w:rsidRPr="00066F8E">
        <w:rPr>
          <w:rFonts w:eastAsia="FlandersArtSans-Regular,Arial" w:cs="FlandersArtSans-Regular,Arial"/>
        </w:rPr>
        <w:t xml:space="preserve"> </w:t>
      </w:r>
      <w:r w:rsidRPr="00066F8E">
        <w:rPr>
          <w:rFonts w:eastAsia="FlandersArtSans-Regular" w:cs="FlandersArtSans-Regular"/>
        </w:rPr>
        <w:t>is dit daarentegen wel het geval, op basis van art. XII.25. §3 Wetboek Economisch Recht.</w:t>
      </w:r>
    </w:p>
    <w:p w14:paraId="3DB04F15" w14:textId="77777777" w:rsidR="007154EF" w:rsidRPr="00066F8E" w:rsidRDefault="007154EF" w:rsidP="003B7613">
      <w:pPr>
        <w:pStyle w:val="Voetnoottekst"/>
        <w:rPr>
          <w:rFonts w:cs="Arial"/>
          <w:sz w:val="22"/>
          <w:szCs w:val="22"/>
        </w:rPr>
      </w:pPr>
    </w:p>
    <w:p w14:paraId="2FD6BE9C" w14:textId="77777777" w:rsidR="007154EF" w:rsidRPr="00066F8E" w:rsidRDefault="5DAA6DCC" w:rsidP="003B7613">
      <w:pPr>
        <w:rPr>
          <w:rFonts w:eastAsia="FlandersArtSans-Regular,Arial" w:cs="FlandersArtSans-Regular,Arial"/>
        </w:rPr>
      </w:pPr>
      <w:r w:rsidRPr="00066F8E">
        <w:rPr>
          <w:rFonts w:eastAsia="FlandersArtSans-Regular" w:cs="FlandersArtSans-Regular"/>
        </w:rPr>
        <w:t>Door in te schrijven op deze opdracht verbindt de inschrijver zich op zijn roerende en onroerende goederen tot de uitvoering van de in dat bestek beschreven opdracht, overeenkomstig de bepalingen en voorwaarden ervan.</w:t>
      </w:r>
    </w:p>
    <w:p w14:paraId="478E5E31" w14:textId="77777777" w:rsidR="00BB31FA" w:rsidRDefault="5DAA6DCC" w:rsidP="007765C9">
      <w:pPr>
        <w:rPr>
          <w:rFonts w:eastAsia="FlandersArtSans-Regular" w:cs="FlandersArtSans-Regular"/>
        </w:rPr>
      </w:pPr>
      <w:r w:rsidRPr="00066F8E">
        <w:rPr>
          <w:rFonts w:eastAsia="FlandersArtSans-Regular" w:cs="FlandersArtSans-Regular"/>
        </w:rPr>
        <w:t xml:space="preserve">In geval van indiening van een offerte door een combinatie zonder rechtspersoonlijkheid verbindt elke </w:t>
      </w:r>
      <w:r w:rsidR="009767BB" w:rsidRPr="00066F8E">
        <w:rPr>
          <w:rFonts w:eastAsia="FlandersArtSans-Regular" w:cs="FlandersArtSans-Regular"/>
        </w:rPr>
        <w:t>onderneming</w:t>
      </w:r>
      <w:r w:rsidRPr="00066F8E">
        <w:rPr>
          <w:rFonts w:eastAsia="FlandersArtSans-Regular" w:cs="FlandersArtSans-Regular"/>
        </w:rPr>
        <w:t xml:space="preserve"> zich hoofdelijk.</w:t>
      </w:r>
      <w:bookmarkEnd w:id="239"/>
      <w:bookmarkEnd w:id="240"/>
    </w:p>
    <w:p w14:paraId="5FD49EE2" w14:textId="77777777" w:rsidR="00BB31FA" w:rsidRDefault="00BB31FA" w:rsidP="007765C9">
      <w:pPr>
        <w:rPr>
          <w:rFonts w:eastAsia="FlandersArtSans-Regular" w:cs="FlandersArtSans-Regular"/>
        </w:rPr>
      </w:pPr>
    </w:p>
    <w:p w14:paraId="7AE0286D" w14:textId="77777777" w:rsidR="00BB31FA" w:rsidRPr="00D324B8" w:rsidRDefault="00BB31FA" w:rsidP="00BB31FA">
      <w:pPr>
        <w:pStyle w:val="Kop2"/>
        <w:rPr>
          <w:rFonts w:eastAsia="FlandersArtSans-Regular,Arial"/>
        </w:rPr>
      </w:pPr>
      <w:bookmarkStart w:id="252" w:name="_Ref11927914"/>
      <w:bookmarkStart w:id="253" w:name="_Toc26882903"/>
      <w:bookmarkStart w:id="254" w:name="_Toc144385858"/>
      <w:bookmarkStart w:id="255" w:name="_Toc159853547"/>
      <w:r w:rsidRPr="00D324B8">
        <w:rPr>
          <w:rFonts w:eastAsia="FlandersArtSans-Regular,Arial"/>
        </w:rPr>
        <w:t>ONDERHANDELINGEN</w:t>
      </w:r>
      <w:bookmarkEnd w:id="252"/>
      <w:bookmarkEnd w:id="253"/>
      <w:bookmarkEnd w:id="254"/>
      <w:bookmarkEnd w:id="255"/>
    </w:p>
    <w:p w14:paraId="047BE61F" w14:textId="77777777" w:rsidR="00BB31FA" w:rsidRPr="00D324B8" w:rsidRDefault="00BB31FA" w:rsidP="00BB31FA">
      <w:r w:rsidRPr="00D324B8">
        <w:t>De aanbestedende overheid heeft de mogelijkheid om te onderhandelen met de inschrijvers, of om zonder het voeren van onderhandelingen over te gaan tot het gunnen van de opdracht. In dat laatste geval telt de initieel ingediende offerte als definitieve offerte.</w:t>
      </w:r>
    </w:p>
    <w:p w14:paraId="2037E4F1" w14:textId="77777777" w:rsidR="00BB31FA" w:rsidRPr="00D324B8" w:rsidRDefault="00BB31FA" w:rsidP="00BB31FA"/>
    <w:p w14:paraId="1B56B570" w14:textId="77777777" w:rsidR="00BB31FA" w:rsidRPr="00D324B8" w:rsidRDefault="00BB31FA" w:rsidP="00BB31FA">
      <w:r w:rsidRPr="00D324B8">
        <w:t>De aanbestedende overheid heeft de mogelijkheid om de onderhandelingen te laten verlopen in opeenvolgende fasen, zodat het aantal inschrijvers waarmee de aanbestedende overheid onderhandelt wordt beperkt door toepassing van de gunningscriteria.</w:t>
      </w:r>
    </w:p>
    <w:p w14:paraId="687B52E4" w14:textId="77777777" w:rsidR="00BB31FA" w:rsidRPr="00D324B8" w:rsidRDefault="00BB31FA" w:rsidP="00BB31FA"/>
    <w:p w14:paraId="5E27E06C" w14:textId="77777777" w:rsidR="00BB31FA" w:rsidRPr="00D324B8" w:rsidRDefault="00BB31FA" w:rsidP="00BB31FA">
      <w:r w:rsidRPr="00D324B8">
        <w:rPr>
          <w:i/>
          <w:highlight w:val="yellow"/>
        </w:rPr>
        <w:t>(Optioneel – gebruik van de “wachtkamer” waardoor inschrijvers niet definitief afvallen:)</w:t>
      </w:r>
      <w:r w:rsidRPr="00D324B8">
        <w:t xml:space="preserve"> De inschrijvers waarmee op die manier niet langer onderhandeld wordt na toepassing van de gunningscriteria, worden in de “wachtkamer” geplaatst. Dit houdt in dat deze inschrijvers niet definitief afvallen, maar dat de aanbestedende overheid de mogelijkheid heeft om één of meerdere inschrijvers uit de wachtkamer te halen om deze opnieuw in de onderhandelingen te betrekken.</w:t>
      </w:r>
    </w:p>
    <w:p w14:paraId="3AD98925" w14:textId="77777777" w:rsidR="00BB31FA" w:rsidRPr="00D324B8" w:rsidRDefault="00BB31FA" w:rsidP="00BB31FA"/>
    <w:p w14:paraId="466F1839" w14:textId="77777777" w:rsidR="00BB31FA" w:rsidRPr="00D324B8" w:rsidRDefault="00BB31FA" w:rsidP="00BB31FA">
      <w:r w:rsidRPr="00D324B8">
        <w:t>Indien een offerte een substantiële onregelmatigheid bevat, kan de aanbestedende overheid deze substantiële onregelmatigheid laten regulariseren.</w:t>
      </w:r>
    </w:p>
    <w:p w14:paraId="2F011CFF" w14:textId="77777777" w:rsidR="00BB31FA" w:rsidRPr="00D324B8" w:rsidRDefault="00BB31FA" w:rsidP="00BB31FA">
      <w:r w:rsidRPr="00D324B8">
        <w:rPr>
          <w:rStyle w:val="normaltextrun1"/>
          <w:color w:val="1C1A15"/>
        </w:rPr>
        <w:t>Een laattijdig ingediende offerte of een offerte die geen eerste inhoudelijke beoordeling mogelijk maakt, kan niet worden</w:t>
      </w:r>
      <w:r w:rsidRPr="00835755">
        <w:rPr>
          <w:rStyle w:val="normaltextrun1"/>
          <w:color w:val="1C1A15"/>
        </w:rPr>
        <w:t xml:space="preserve"> </w:t>
      </w:r>
      <w:r w:rsidRPr="00D324B8">
        <w:rPr>
          <w:rStyle w:val="normaltextrun1"/>
          <w:color w:val="1C1A15"/>
        </w:rPr>
        <w:t>geregulariseerd.</w:t>
      </w:r>
    </w:p>
    <w:p w14:paraId="58C237C1" w14:textId="77777777" w:rsidR="00BB31FA" w:rsidRPr="00D324B8" w:rsidRDefault="00BB31FA" w:rsidP="00BB31FA"/>
    <w:p w14:paraId="2DE1CE24" w14:textId="77777777" w:rsidR="00BB31FA" w:rsidRPr="00D324B8" w:rsidRDefault="00BB31FA" w:rsidP="00BB31FA">
      <w:r w:rsidRPr="00D324B8">
        <w:t>Wanneer de aanbestedende overheid de onderhandelingen wenst af te sluiten, stelt zij de resterende inschrijvers daarover in kennis. Met resterende inschrijver wordt bedoeld de inschrijvers waarmee de aanbestedende overheid op dat ogenblik nog onderhandelingen voert. Deze resterende inschrijvers worden uitgenodigd om een definitieve offerte in te dienen.</w:t>
      </w:r>
    </w:p>
    <w:p w14:paraId="4AAE0B8D" w14:textId="739B62B2" w:rsidR="00BB31FA" w:rsidRPr="00D324B8" w:rsidRDefault="00BB31FA" w:rsidP="00BB31FA">
      <w:r w:rsidRPr="00D324B8">
        <w:br/>
        <w:t xml:space="preserve">De aanbestedende overheid kan tijdens de loop van de onderhandelingen aangeven hoe de aangepaste </w:t>
      </w:r>
      <w:r w:rsidRPr="00D324B8">
        <w:lastRenderedPageBreak/>
        <w:t xml:space="preserve">offertes moeten worden ingediend. De indiening van de definitieve offertes zal steeds via </w:t>
      </w:r>
      <w:r>
        <w:t>e-Procurement</w:t>
      </w:r>
      <w:r w:rsidRPr="00D324B8">
        <w:t xml:space="preserve"> verlopen (zie </w:t>
      </w:r>
      <w:r w:rsidR="00484EBF" w:rsidRPr="00484EBF">
        <w:rPr>
          <w:rStyle w:val="KruisverwijzingChar"/>
        </w:rPr>
        <w:fldChar w:fldCharType="begin"/>
      </w:r>
      <w:r w:rsidR="00484EBF" w:rsidRPr="00484EBF">
        <w:rPr>
          <w:rStyle w:val="KruisverwijzingChar"/>
        </w:rPr>
        <w:instrText xml:space="preserve"> REF _Ref144390597 \r \h </w:instrText>
      </w:r>
      <w:r w:rsidR="00484EBF">
        <w:rPr>
          <w:rStyle w:val="KruisverwijzingChar"/>
        </w:rPr>
        <w:instrText xml:space="preserve"> \* MERGEFORMAT </w:instrText>
      </w:r>
      <w:r w:rsidR="00484EBF" w:rsidRPr="00484EBF">
        <w:rPr>
          <w:rStyle w:val="KruisverwijzingChar"/>
        </w:rPr>
      </w:r>
      <w:r w:rsidR="00484EBF" w:rsidRPr="00484EBF">
        <w:rPr>
          <w:rStyle w:val="KruisverwijzingChar"/>
        </w:rPr>
        <w:fldChar w:fldCharType="separate"/>
      </w:r>
      <w:r w:rsidR="00484EBF" w:rsidRPr="00484EBF">
        <w:rPr>
          <w:rStyle w:val="KruisverwijzingChar"/>
        </w:rPr>
        <w:t>2.6.2</w:t>
      </w:r>
      <w:r w:rsidR="00484EBF" w:rsidRPr="00484EBF">
        <w:rPr>
          <w:rStyle w:val="KruisverwijzingChar"/>
        </w:rPr>
        <w:fldChar w:fldCharType="end"/>
      </w:r>
      <w:r w:rsidRPr="00D324B8">
        <w:rPr>
          <w:rStyle w:val="KruisverwijzingChar"/>
        </w:rPr>
        <w:fldChar w:fldCharType="begin"/>
      </w:r>
      <w:r w:rsidRPr="00D324B8">
        <w:rPr>
          <w:rStyle w:val="KruisverwijzingChar"/>
        </w:rPr>
        <w:instrText xml:space="preserve"> REF _Ref11745800 \r \h  \* MERGEFORMAT </w:instrText>
      </w:r>
      <w:r w:rsidRPr="00D324B8">
        <w:rPr>
          <w:rStyle w:val="KruisverwijzingChar"/>
        </w:rPr>
      </w:r>
      <w:r w:rsidRPr="00D324B8">
        <w:rPr>
          <w:rStyle w:val="KruisverwijzingChar"/>
        </w:rPr>
        <w:fldChar w:fldCharType="end"/>
      </w:r>
      <w:r w:rsidRPr="00D324B8">
        <w:t xml:space="preserve"> voor meer informatie).</w:t>
      </w:r>
    </w:p>
    <w:p w14:paraId="11FDFD36" w14:textId="77777777" w:rsidR="00BB31FA" w:rsidRPr="00D324B8" w:rsidRDefault="00BB31FA" w:rsidP="00BB31FA"/>
    <w:p w14:paraId="5FB5D68E" w14:textId="57E7C40D" w:rsidR="00CD6CD9" w:rsidRPr="00066F8E" w:rsidRDefault="00BB31FA" w:rsidP="00BB31FA">
      <w:r w:rsidRPr="00D324B8">
        <w:t>Over de definitieve offerte kan niet meer worden</w:t>
      </w:r>
      <w:r w:rsidRPr="00835755">
        <w:t xml:space="preserve"> </w:t>
      </w:r>
      <w:r w:rsidRPr="00D324B8">
        <w:t>onderhandeld.</w:t>
      </w:r>
      <w:r w:rsidR="00CD6CD9" w:rsidRPr="00066F8E">
        <w:br w:type="page"/>
      </w:r>
    </w:p>
    <w:p w14:paraId="1E0BC049" w14:textId="7E6AED98" w:rsidR="006561ED" w:rsidRPr="009315B6" w:rsidRDefault="5DAA6DCC" w:rsidP="009315B6">
      <w:pPr>
        <w:pStyle w:val="Kop1"/>
      </w:pPr>
      <w:bookmarkStart w:id="256" w:name="_Ref10192545"/>
      <w:bookmarkStart w:id="257" w:name="_Toc434325155"/>
      <w:bookmarkStart w:id="258" w:name="_Toc434486178"/>
      <w:bookmarkStart w:id="259" w:name="_Toc159853548"/>
      <w:r w:rsidRPr="009315B6">
        <w:lastRenderedPageBreak/>
        <w:t>TECHNISCHE VOORSCHRIFTEN</w:t>
      </w:r>
      <w:bookmarkStart w:id="260" w:name="_Toc434325182"/>
      <w:bookmarkStart w:id="261" w:name="_Toc434486205"/>
      <w:bookmarkStart w:id="262" w:name="_Ref520805900"/>
      <w:bookmarkStart w:id="263" w:name="_Ref520805921"/>
      <w:bookmarkStart w:id="264" w:name="_Ref520805924"/>
      <w:bookmarkEnd w:id="256"/>
      <w:bookmarkEnd w:id="259"/>
      <w:bookmarkEnd w:id="260"/>
      <w:bookmarkEnd w:id="261"/>
      <w:bookmarkEnd w:id="262"/>
      <w:bookmarkEnd w:id="263"/>
      <w:bookmarkEnd w:id="264"/>
    </w:p>
    <w:p w14:paraId="43DC6DA9" w14:textId="77777777" w:rsidR="006561ED" w:rsidRPr="00066F8E" w:rsidRDefault="006561ED" w:rsidP="006561ED">
      <w:pPr>
        <w:rPr>
          <w:rFonts w:cs="Arial"/>
          <w:b/>
        </w:rPr>
      </w:pPr>
    </w:p>
    <w:p w14:paraId="7A67CE9F" w14:textId="77777777" w:rsidR="006561ED" w:rsidRPr="00066F8E" w:rsidRDefault="5DAA6DCC" w:rsidP="5DAA6DCC">
      <w:pPr>
        <w:rPr>
          <w:rFonts w:eastAsia="FlandersArtSans-Regular,Arial" w:cs="FlandersArtSans-Regular,Arial"/>
          <w:i/>
          <w:iCs/>
          <w:highlight w:val="yellow"/>
        </w:rPr>
      </w:pPr>
      <w:r w:rsidRPr="00066F8E">
        <w:rPr>
          <w:rFonts w:eastAsia="FlandersArtSans-Regular" w:cs="FlandersArtSans-Regular"/>
          <w:i/>
          <w:iCs/>
          <w:highlight w:val="yellow"/>
        </w:rPr>
        <w:t>(Omschrijf hier de opdracht en de technische voorschriften die er op van toepassing zijn.)</w:t>
      </w:r>
    </w:p>
    <w:p w14:paraId="7B6EAEFB" w14:textId="6C26CA91" w:rsidR="006561ED" w:rsidRPr="00066F8E" w:rsidRDefault="006561ED" w:rsidP="006561ED">
      <w:pPr>
        <w:rPr>
          <w:rFonts w:cs="Arial"/>
        </w:rPr>
      </w:pPr>
    </w:p>
    <w:p w14:paraId="273608CD" w14:textId="385EE683" w:rsidR="006561ED" w:rsidRPr="00066F8E" w:rsidRDefault="00E37265" w:rsidP="00E37265">
      <w:pPr>
        <w:pStyle w:val="Kop2"/>
      </w:pPr>
      <w:bookmarkStart w:id="265" w:name="_Toc9850037"/>
      <w:bookmarkStart w:id="266" w:name="_Toc9850127"/>
      <w:bookmarkStart w:id="267" w:name="_Toc9850215"/>
      <w:bookmarkStart w:id="268" w:name="_Toc9850303"/>
      <w:bookmarkStart w:id="269" w:name="_Toc9850391"/>
      <w:bookmarkStart w:id="270" w:name="_Toc9850478"/>
      <w:bookmarkStart w:id="271" w:name="_Toc9850566"/>
      <w:bookmarkStart w:id="272" w:name="_Toc9850654"/>
      <w:bookmarkStart w:id="273" w:name="_Toc9850742"/>
      <w:bookmarkStart w:id="274" w:name="_Toc10192039"/>
      <w:bookmarkStart w:id="275" w:name="_Toc11405242"/>
      <w:bookmarkStart w:id="276" w:name="_Toc11405440"/>
      <w:bookmarkStart w:id="277" w:name="_Toc11405528"/>
      <w:bookmarkStart w:id="278" w:name="_Toc11405738"/>
      <w:bookmarkStart w:id="279" w:name="_Toc11405838"/>
      <w:bookmarkStart w:id="280" w:name="_Toc11411343"/>
      <w:bookmarkStart w:id="281" w:name="_Toc18322097"/>
      <w:bookmarkStart w:id="282" w:name="_Toc18322193"/>
      <w:bookmarkStart w:id="283" w:name="_Toc19777417"/>
      <w:bookmarkStart w:id="284" w:name="_Toc26882730"/>
      <w:bookmarkStart w:id="285" w:name="_Toc120883672"/>
      <w:bookmarkStart w:id="286" w:name="_Toc142571748"/>
      <w:bookmarkStart w:id="287" w:name="_Toc144380508"/>
      <w:bookmarkStart w:id="288" w:name="_Toc144389083"/>
      <w:bookmarkStart w:id="289" w:name="_Toc144390418"/>
      <w:bookmarkStart w:id="290" w:name="_Toc144390698"/>
      <w:bookmarkStart w:id="291" w:name="_Toc159853549"/>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r w:rsidRPr="00066F8E">
        <w:t>…</w:t>
      </w:r>
      <w:bookmarkEnd w:id="291"/>
    </w:p>
    <w:p w14:paraId="3CCA2892" w14:textId="61790D5F" w:rsidR="00E73DA1" w:rsidRPr="00066F8E" w:rsidRDefault="00E73DA1">
      <w:pPr>
        <w:contextualSpacing w:val="0"/>
        <w:rPr>
          <w:rFonts w:cs="Arial"/>
        </w:rPr>
      </w:pPr>
    </w:p>
    <w:p w14:paraId="6FB24E88" w14:textId="77777777" w:rsidR="00E73DA1" w:rsidRPr="00066F8E" w:rsidRDefault="00E73DA1">
      <w:pPr>
        <w:contextualSpacing w:val="0"/>
        <w:rPr>
          <w:rFonts w:cs="Arial"/>
        </w:rPr>
      </w:pPr>
    </w:p>
    <w:p w14:paraId="6E7FA6C4" w14:textId="33436D70" w:rsidR="006561ED" w:rsidRPr="00066F8E" w:rsidRDefault="006561ED">
      <w:pPr>
        <w:contextualSpacing w:val="0"/>
        <w:rPr>
          <w:rFonts w:cs="Arial"/>
        </w:rPr>
      </w:pPr>
      <w:r w:rsidRPr="00066F8E">
        <w:rPr>
          <w:rFonts w:cs="Arial"/>
        </w:rPr>
        <w:br w:type="page"/>
      </w:r>
    </w:p>
    <w:p w14:paraId="6ECED801" w14:textId="13A1A683" w:rsidR="00AE5FA6" w:rsidRPr="009315B6" w:rsidRDefault="5DAA6DCC" w:rsidP="009315B6">
      <w:pPr>
        <w:pStyle w:val="Kop1"/>
      </w:pPr>
      <w:bookmarkStart w:id="292" w:name="_Ref10193445"/>
      <w:bookmarkStart w:id="293" w:name="_Toc159853550"/>
      <w:r w:rsidRPr="009315B6">
        <w:lastRenderedPageBreak/>
        <w:t>UITVOERING VAN DE OPDRACHT</w:t>
      </w:r>
      <w:bookmarkStart w:id="294" w:name="_Toc434325156"/>
      <w:bookmarkStart w:id="295" w:name="_Toc434486179"/>
      <w:bookmarkEnd w:id="257"/>
      <w:bookmarkEnd w:id="258"/>
      <w:bookmarkEnd w:id="292"/>
      <w:bookmarkEnd w:id="293"/>
    </w:p>
    <w:p w14:paraId="4E1659BD" w14:textId="25D8A9DE" w:rsidR="003526D2" w:rsidRDefault="003526D2" w:rsidP="003526D2">
      <w:bookmarkStart w:id="296" w:name="_Toc520298749"/>
      <w:bookmarkStart w:id="297" w:name="_Toc520454870"/>
      <w:bookmarkStart w:id="298" w:name="_Toc520808354"/>
      <w:bookmarkStart w:id="299" w:name="_Toc522539251"/>
      <w:bookmarkStart w:id="300" w:name="_Toc522540108"/>
      <w:bookmarkStart w:id="301" w:name="_Toc522540189"/>
      <w:bookmarkStart w:id="302" w:name="_Toc522546065"/>
      <w:bookmarkStart w:id="303" w:name="_Toc527623147"/>
      <w:bookmarkStart w:id="304" w:name="_Toc531164625"/>
      <w:bookmarkStart w:id="305" w:name="_Toc531164704"/>
      <w:bookmarkStart w:id="306" w:name="_Toc532561447"/>
      <w:bookmarkStart w:id="307" w:name="_Toc6908390"/>
      <w:bookmarkStart w:id="308" w:name="_Toc6920346"/>
      <w:bookmarkStart w:id="309" w:name="_Toc6994822"/>
      <w:bookmarkStart w:id="310" w:name="_Toc7006661"/>
      <w:bookmarkStart w:id="311" w:name="_Toc7006748"/>
      <w:bookmarkStart w:id="312" w:name="_Toc8225060"/>
      <w:bookmarkStart w:id="313" w:name="_Toc8226763"/>
      <w:bookmarkStart w:id="314" w:name="_Toc8906004"/>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r w:rsidRPr="00066F8E">
        <w:t>De uitvoering van de opdracht wordt geregeld door de bepalingen van het KB Uitvoering, met uitzondering van de artikelen waarvan wordt afgeweken en die vooraan in dit bestek worden vermeld. Hieronder volgen enkele bepalingen waar de aanbestedende overheid de aandacht op wenst te vestigen, alsook enkele preciseringen.</w:t>
      </w:r>
    </w:p>
    <w:p w14:paraId="03F96406" w14:textId="77777777" w:rsidR="00080CE5" w:rsidRPr="00066F8E" w:rsidRDefault="00080CE5" w:rsidP="003526D2"/>
    <w:p w14:paraId="2033D70C" w14:textId="05D6AA98" w:rsidR="005538E3" w:rsidRDefault="005538E3" w:rsidP="00E37265">
      <w:pPr>
        <w:pStyle w:val="Kop2"/>
      </w:pPr>
      <w:bookmarkStart w:id="315" w:name="_Toc120883675"/>
      <w:bookmarkStart w:id="316" w:name="_Toc120883676"/>
      <w:bookmarkStart w:id="317" w:name="_Toc9850040"/>
      <w:bookmarkStart w:id="318" w:name="_Toc9850130"/>
      <w:bookmarkStart w:id="319" w:name="_Toc9850218"/>
      <w:bookmarkStart w:id="320" w:name="_Toc9850306"/>
      <w:bookmarkStart w:id="321" w:name="_Toc9850394"/>
      <w:bookmarkStart w:id="322" w:name="_Toc9850481"/>
      <w:bookmarkStart w:id="323" w:name="_Toc9850569"/>
      <w:bookmarkStart w:id="324" w:name="_Toc9850657"/>
      <w:bookmarkStart w:id="325" w:name="_Toc9850745"/>
      <w:bookmarkStart w:id="326" w:name="_Toc10192042"/>
      <w:bookmarkStart w:id="327" w:name="_Toc11405245"/>
      <w:bookmarkStart w:id="328" w:name="_Toc11405443"/>
      <w:bookmarkStart w:id="329" w:name="_Toc11405531"/>
      <w:bookmarkStart w:id="330" w:name="_Toc11405741"/>
      <w:bookmarkStart w:id="331" w:name="_Toc11405841"/>
      <w:bookmarkStart w:id="332" w:name="_Toc11411346"/>
      <w:bookmarkStart w:id="333" w:name="_Toc18322100"/>
      <w:bookmarkStart w:id="334" w:name="_Toc18322196"/>
      <w:bookmarkStart w:id="335" w:name="_Toc19777420"/>
      <w:bookmarkStart w:id="336" w:name="_Toc26882733"/>
      <w:bookmarkStart w:id="337" w:name="_Toc120883677"/>
      <w:bookmarkStart w:id="338" w:name="_Toc142571751"/>
      <w:bookmarkStart w:id="339" w:name="_Toc144380511"/>
      <w:bookmarkStart w:id="340" w:name="_Toc144389086"/>
      <w:bookmarkStart w:id="341" w:name="_Toc144390421"/>
      <w:bookmarkStart w:id="342" w:name="_Toc144390701"/>
      <w:bookmarkStart w:id="343" w:name="_Toc159853551"/>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r w:rsidRPr="00066F8E">
        <w:t>ALGEMEEN KADER</w:t>
      </w:r>
      <w:bookmarkEnd w:id="343"/>
    </w:p>
    <w:p w14:paraId="73387FB9" w14:textId="44304B84" w:rsidR="00BD54F0" w:rsidRPr="00BD54F0" w:rsidRDefault="00BD54F0" w:rsidP="009315B6">
      <w:pPr>
        <w:pStyle w:val="Kop3"/>
        <w:rPr>
          <w:rFonts w:eastAsia="FlandersArtSans-Regular,Arial"/>
        </w:rPr>
      </w:pPr>
      <w:bookmarkStart w:id="344" w:name="_Toc159853552"/>
      <w:r w:rsidRPr="00BD54F0">
        <w:rPr>
          <w:rFonts w:eastAsia="FlandersArtSans-Regular,Arial"/>
        </w:rPr>
        <w:t>HOEVEELHEDEN</w:t>
      </w:r>
      <w:bookmarkEnd w:id="344"/>
    </w:p>
    <w:p w14:paraId="5988C807" w14:textId="77777777" w:rsidR="00BD54F0" w:rsidRPr="00066F8E" w:rsidRDefault="00BD54F0" w:rsidP="00BD54F0">
      <w:pPr>
        <w:rPr>
          <w:rFonts w:cs="Arial"/>
          <w:u w:val="single"/>
        </w:rPr>
      </w:pPr>
      <w:r w:rsidRPr="00066F8E">
        <w:rPr>
          <w:rFonts w:cs="Arial"/>
          <w:u w:val="single"/>
        </w:rPr>
        <w:t>Hoeveelheden</w:t>
      </w:r>
    </w:p>
    <w:p w14:paraId="6F6E9D11" w14:textId="3A0CA8ED" w:rsidR="00BD54F0" w:rsidRPr="00066F8E" w:rsidRDefault="00BD54F0" w:rsidP="00BD54F0">
      <w:pPr>
        <w:rPr>
          <w:rFonts w:eastAsia="FlandersArtSans-Regular" w:cs="FlandersArtSans-Regular"/>
          <w:i/>
          <w:iCs/>
        </w:rPr>
      </w:pPr>
      <w:r w:rsidRPr="00BB037A">
        <w:rPr>
          <w:rFonts w:eastAsia="FlandersArtSans-Regular" w:cs="FlandersArtSans-Regular"/>
          <w:i/>
          <w:iCs/>
          <w:highlight w:val="yellow"/>
        </w:rPr>
        <w:t>(</w:t>
      </w:r>
      <w:r w:rsidR="00705AE9" w:rsidRPr="00577F77">
        <w:rPr>
          <w:rFonts w:eastAsia="FlandersArtSans-Regular" w:cs="FlandersArtSans-Regular"/>
          <w:i/>
          <w:iCs/>
          <w:highlight w:val="yellow"/>
        </w:rPr>
        <w:t>Optioneel - Indien in vaste, minimale of vermoedelijke hoeveelheden desgevallend voorzien worden, vermeld deze hier</w:t>
      </w:r>
      <w:r w:rsidR="004318FF" w:rsidRPr="00577F77">
        <w:rPr>
          <w:rFonts w:eastAsia="FlandersArtSans-Regular" w:cs="FlandersArtSans-Regular"/>
          <w:i/>
          <w:iCs/>
          <w:highlight w:val="yellow"/>
        </w:rPr>
        <w:t>:</w:t>
      </w:r>
      <w:r w:rsidRPr="00BB037A">
        <w:rPr>
          <w:rFonts w:eastAsia="FlandersArtSans-Regular" w:cs="FlandersArtSans-Regular"/>
          <w:i/>
          <w:iCs/>
          <w:highlight w:val="yellow"/>
        </w:rPr>
        <w:t>)</w:t>
      </w:r>
      <w:r w:rsidRPr="00066F8E">
        <w:rPr>
          <w:rFonts w:eastAsia="FlandersArtSans-Regular" w:cs="FlandersArtSans-Regular"/>
          <w:i/>
          <w:iCs/>
        </w:rPr>
        <w:t xml:space="preserve">  </w:t>
      </w:r>
    </w:p>
    <w:p w14:paraId="05C7C48B" w14:textId="1F20A533" w:rsidR="00BD54F0" w:rsidRPr="00066F8E" w:rsidRDefault="00BD54F0" w:rsidP="00BD54F0">
      <w:pPr>
        <w:rPr>
          <w:rFonts w:eastAsia="FlandersArtSans-Regular,Arial" w:cs="FlandersArtSans-Regular,Arial"/>
          <w:i/>
          <w:iCs/>
        </w:rPr>
      </w:pPr>
      <w:r w:rsidRPr="00066F8E">
        <w:rPr>
          <w:rFonts w:eastAsia="FlandersArtSans-Regular" w:cs="FlandersArtSans-Regular"/>
          <w:i/>
          <w:iCs/>
          <w:highlight w:val="yellow"/>
        </w:rPr>
        <w:t>(</w:t>
      </w:r>
      <w:r w:rsidR="002D2321">
        <w:rPr>
          <w:rFonts w:eastAsia="FlandersArtSans-Regular" w:cs="FlandersArtSans-Regular"/>
          <w:i/>
          <w:iCs/>
          <w:highlight w:val="yellow"/>
        </w:rPr>
        <w:t>Mogelijkheid</w:t>
      </w:r>
      <w:r w:rsidR="00562382">
        <w:rPr>
          <w:rFonts w:eastAsia="FlandersArtSans-Regular" w:cs="FlandersArtSans-Regular"/>
          <w:i/>
          <w:iCs/>
          <w:highlight w:val="yellow"/>
        </w:rPr>
        <w:t xml:space="preserve"> </w:t>
      </w:r>
      <w:r w:rsidR="004318FF">
        <w:rPr>
          <w:rFonts w:eastAsia="FlandersArtSans-Regular" w:cs="FlandersArtSans-Regular"/>
          <w:i/>
          <w:iCs/>
          <w:highlight w:val="yellow"/>
        </w:rPr>
        <w:t xml:space="preserve">1 - </w:t>
      </w:r>
      <w:r w:rsidRPr="00066F8E">
        <w:rPr>
          <w:rFonts w:eastAsia="FlandersArtSans-Regular" w:cs="FlandersArtSans-Regular"/>
          <w:i/>
          <w:iCs/>
          <w:highlight w:val="yellow"/>
        </w:rPr>
        <w:t>Ofwel, indien er vaste hoeveelheden gegarandeerd worden, vermeld deze hier:)</w:t>
      </w:r>
    </w:p>
    <w:p w14:paraId="5BCBBAFF" w14:textId="77777777" w:rsidR="00BD54F0" w:rsidRPr="00066F8E" w:rsidRDefault="00BD54F0" w:rsidP="00BD54F0">
      <w:pPr>
        <w:rPr>
          <w:rFonts w:eastAsia="FlandersArtSans-Regular" w:cs="FlandersArtSans-Regular"/>
        </w:rPr>
      </w:pPr>
      <w:r w:rsidRPr="00066F8E">
        <w:rPr>
          <w:rFonts w:eastAsia="FlandersArtSans-Regular" w:cs="FlandersArtSans-Regular"/>
        </w:rPr>
        <w:t xml:space="preserve">Door het louter sluiten van de overeenkomst verkrijgt de </w:t>
      </w:r>
      <w:r>
        <w:rPr>
          <w:rFonts w:eastAsia="FlandersArtSans-Regular,Arial" w:cs="FlandersArtSans-Regular,Arial"/>
          <w:iCs/>
        </w:rPr>
        <w:t>opdrachtnemer</w:t>
      </w:r>
      <w:r w:rsidRPr="00066F8E">
        <w:rPr>
          <w:rFonts w:eastAsia="FlandersArtSans-Regular" w:cs="FlandersArtSans-Regular"/>
        </w:rPr>
        <w:t xml:space="preserve"> het recht deze vaste hoeveelheden uit te voeren.</w:t>
      </w:r>
    </w:p>
    <w:p w14:paraId="31D1BE4F" w14:textId="77777777" w:rsidR="00BD54F0" w:rsidRPr="00066F8E" w:rsidRDefault="00BD54F0" w:rsidP="00BD54F0">
      <w:pPr>
        <w:rPr>
          <w:rFonts w:cs="Arial"/>
        </w:rPr>
      </w:pPr>
    </w:p>
    <w:p w14:paraId="567EA5FA" w14:textId="7781765C" w:rsidR="00BD54F0" w:rsidRPr="00066F8E" w:rsidRDefault="00BD54F0" w:rsidP="00BD54F0">
      <w:pPr>
        <w:rPr>
          <w:rFonts w:eastAsia="FlandersArtSans-Regular" w:cs="FlandersArtSans-Regular"/>
          <w:i/>
          <w:iCs/>
        </w:rPr>
      </w:pPr>
      <w:r w:rsidRPr="00066F8E">
        <w:rPr>
          <w:rFonts w:eastAsia="FlandersArtSans-Regular" w:cs="FlandersArtSans-Regular"/>
          <w:i/>
          <w:iCs/>
          <w:highlight w:val="yellow"/>
        </w:rPr>
        <w:t>(</w:t>
      </w:r>
      <w:r w:rsidR="002D2321">
        <w:rPr>
          <w:rFonts w:eastAsia="FlandersArtSans-Regular" w:cs="FlandersArtSans-Regular"/>
          <w:i/>
          <w:iCs/>
          <w:highlight w:val="yellow"/>
        </w:rPr>
        <w:t>Mogelijkheid</w:t>
      </w:r>
      <w:r w:rsidR="00562382">
        <w:rPr>
          <w:rFonts w:eastAsia="FlandersArtSans-Regular" w:cs="FlandersArtSans-Regular"/>
          <w:i/>
          <w:iCs/>
          <w:highlight w:val="yellow"/>
        </w:rPr>
        <w:t xml:space="preserve"> </w:t>
      </w:r>
      <w:r w:rsidR="002D2321">
        <w:rPr>
          <w:rFonts w:eastAsia="FlandersArtSans-Regular" w:cs="FlandersArtSans-Regular"/>
          <w:i/>
          <w:iCs/>
          <w:highlight w:val="yellow"/>
        </w:rPr>
        <w:t xml:space="preserve">2 - </w:t>
      </w:r>
      <w:r w:rsidRPr="00066F8E">
        <w:rPr>
          <w:rFonts w:eastAsia="FlandersArtSans-Regular" w:cs="FlandersArtSans-Regular"/>
          <w:i/>
          <w:iCs/>
          <w:highlight w:val="yellow"/>
        </w:rPr>
        <w:t>Ofwel, indien er minimale hoeveelheden gegarandeerd worden, vermeld deze hier:)</w:t>
      </w:r>
    </w:p>
    <w:p w14:paraId="53B25A63" w14:textId="77777777" w:rsidR="00BD54F0" w:rsidRPr="00066F8E" w:rsidRDefault="00BD54F0" w:rsidP="00BD54F0">
      <w:pPr>
        <w:rPr>
          <w:rFonts w:cs="Arial"/>
        </w:rPr>
      </w:pPr>
      <w:r w:rsidRPr="00066F8E">
        <w:rPr>
          <w:rFonts w:cs="Arial"/>
        </w:rPr>
        <w:t xml:space="preserve">Door het louter sluiten van de overeenkomst verkrijgt de </w:t>
      </w:r>
      <w:r>
        <w:rPr>
          <w:rFonts w:cs="Arial"/>
        </w:rPr>
        <w:t>opdrachtnemer</w:t>
      </w:r>
      <w:r w:rsidRPr="00066F8E">
        <w:rPr>
          <w:rFonts w:cs="Arial"/>
        </w:rPr>
        <w:t xml:space="preserve"> het recht deze minimale hoeveelheden uit te voeren.</w:t>
      </w:r>
    </w:p>
    <w:p w14:paraId="7C425763" w14:textId="77777777" w:rsidR="00BD54F0" w:rsidRPr="00066F8E" w:rsidRDefault="00BD54F0" w:rsidP="00BD54F0">
      <w:pPr>
        <w:rPr>
          <w:rFonts w:cs="Arial"/>
        </w:rPr>
      </w:pPr>
    </w:p>
    <w:p w14:paraId="181F5F7D" w14:textId="51DB8394" w:rsidR="00BD54F0" w:rsidRPr="00066F8E" w:rsidRDefault="00BD54F0" w:rsidP="00BD54F0">
      <w:pPr>
        <w:rPr>
          <w:rFonts w:eastAsia="FlandersArtSans-Regular" w:cs="FlandersArtSans-Regular"/>
          <w:i/>
          <w:iCs/>
        </w:rPr>
      </w:pPr>
      <w:r w:rsidRPr="00066F8E">
        <w:rPr>
          <w:rFonts w:eastAsia="FlandersArtSans-Regular" w:cs="FlandersArtSans-Regular"/>
          <w:i/>
          <w:iCs/>
          <w:highlight w:val="yellow"/>
        </w:rPr>
        <w:t>(</w:t>
      </w:r>
      <w:r w:rsidR="002D2321">
        <w:rPr>
          <w:rFonts w:eastAsia="FlandersArtSans-Regular" w:cs="FlandersArtSans-Regular"/>
          <w:i/>
          <w:iCs/>
          <w:highlight w:val="yellow"/>
        </w:rPr>
        <w:t>Mogelijkheid</w:t>
      </w:r>
      <w:r w:rsidR="002D2321" w:rsidRPr="00066F8E">
        <w:rPr>
          <w:rFonts w:eastAsia="FlandersArtSans-Regular" w:cs="FlandersArtSans-Regular"/>
          <w:i/>
          <w:iCs/>
          <w:highlight w:val="yellow"/>
        </w:rPr>
        <w:t xml:space="preserve"> </w:t>
      </w:r>
      <w:r w:rsidR="002D2321">
        <w:rPr>
          <w:rFonts w:eastAsia="FlandersArtSans-Regular" w:cs="FlandersArtSans-Regular"/>
          <w:i/>
          <w:iCs/>
          <w:highlight w:val="yellow"/>
        </w:rPr>
        <w:t xml:space="preserve">3 - </w:t>
      </w:r>
      <w:r w:rsidRPr="00066F8E">
        <w:rPr>
          <w:rFonts w:eastAsia="FlandersArtSans-Regular" w:cs="FlandersArtSans-Regular"/>
          <w:i/>
          <w:iCs/>
          <w:highlight w:val="yellow"/>
        </w:rPr>
        <w:t>Ofwel, indien er vermoedelijke hoeveelheden zijn:)</w:t>
      </w:r>
    </w:p>
    <w:p w14:paraId="069EEEE5" w14:textId="0F05D460" w:rsidR="00BD54F0" w:rsidRDefault="00BD54F0" w:rsidP="00BD54F0">
      <w:pPr>
        <w:rPr>
          <w:rFonts w:eastAsia="FlandersArtSans-Regular,Arial" w:cs="FlandersArtSans-Regular,Arial"/>
          <w:iCs/>
        </w:rPr>
      </w:pPr>
      <w:r w:rsidRPr="00066F8E">
        <w:rPr>
          <w:rFonts w:eastAsia="FlandersArtSans-Regular" w:cs="FlandersArtSans-Regular"/>
        </w:rPr>
        <w:t xml:space="preserve">Er worden geen minimale afnames gegarandeerd. De inschrijver wordt erop gewezen dat alle in de opdrachtdocumenten vermelde hoeveelheden vermoedelijke hoeveelheden zijn en slechts bij wijze van inlichtingen worden verstrekt. Er is dus GEEN verbintenis </w:t>
      </w:r>
      <w:r w:rsidRPr="00066F8E">
        <w:rPr>
          <w:rFonts w:eastAsia="FlandersArtSans-Regular,Arial" w:cs="FlandersArtSans-Regular,Arial"/>
          <w:iCs/>
        </w:rPr>
        <w:t>vanwege de aanbestedende overheid voor de af te nemen hoeveelheden.</w:t>
      </w:r>
    </w:p>
    <w:p w14:paraId="7448D4EF" w14:textId="48E9CBDE" w:rsidR="008A471F" w:rsidRDefault="008A471F" w:rsidP="00BD54F0">
      <w:pPr>
        <w:rPr>
          <w:rFonts w:eastAsia="FlandersArtSans-Regular,Arial" w:cs="FlandersArtSans-Regular,Arial"/>
          <w:iCs/>
        </w:rPr>
      </w:pPr>
    </w:p>
    <w:p w14:paraId="4C3ED219" w14:textId="5B49F8F9" w:rsidR="008A471F" w:rsidRDefault="008A471F" w:rsidP="00BD54F0">
      <w:pPr>
        <w:rPr>
          <w:rFonts w:eastAsia="FlandersArtSans-Regular,Arial" w:cs="FlandersArtSans-Regular,Arial"/>
          <w:i/>
        </w:rPr>
      </w:pPr>
      <w:r w:rsidRPr="008A471F">
        <w:rPr>
          <w:rFonts w:eastAsia="FlandersArtSans-Regular,Arial" w:cs="FlandersArtSans-Regular,Arial"/>
          <w:i/>
          <w:highlight w:val="yellow"/>
        </w:rPr>
        <w:t xml:space="preserve">(In geval van een </w:t>
      </w:r>
      <w:r w:rsidRPr="008A471F">
        <w:rPr>
          <w:rFonts w:eastAsia="FlandersArtSans-Regular,Arial" w:cs="FlandersArtSans-Regular,Arial"/>
          <w:i/>
          <w:highlight w:val="yellow"/>
          <w:u w:val="single"/>
        </w:rPr>
        <w:t>raamovereenkomst</w:t>
      </w:r>
      <w:r w:rsidRPr="008A471F">
        <w:rPr>
          <w:rFonts w:eastAsia="FlandersArtSans-Regular,Arial" w:cs="FlandersArtSans-Regular,Arial"/>
          <w:i/>
          <w:highlight w:val="yellow"/>
        </w:rPr>
        <w:t>: het is vereist om een maximale hoeveelheid te bepalen, dat de grens bepaalt voor de totale afname van de raamovereenkomst:)</w:t>
      </w:r>
    </w:p>
    <w:p w14:paraId="3FE15FD1" w14:textId="3FBE5945" w:rsidR="008A471F" w:rsidRDefault="008A471F" w:rsidP="00BD54F0">
      <w:pPr>
        <w:rPr>
          <w:rFonts w:eastAsia="FlandersArtSans-Regular,Arial" w:cs="FlandersArtSans-Regular,Arial"/>
          <w:iCs/>
        </w:rPr>
      </w:pPr>
      <w:r w:rsidRPr="008A471F">
        <w:rPr>
          <w:rFonts w:eastAsia="FlandersArtSans-Regular,Arial" w:cs="FlandersArtSans-Regular,Arial"/>
          <w:iCs/>
        </w:rPr>
        <w:t>De maximale waarde van de opdracht (over de ganse looptijd en onverminderd de toepassing van art. 38 e.v. van het KB uitvoering) wordt bepaald op €</w:t>
      </w:r>
      <w:r w:rsidRPr="008A471F">
        <w:rPr>
          <w:rFonts w:eastAsia="FlandersArtSans-Regular,Arial" w:cs="FlandersArtSans-Regular,Arial"/>
          <w:iCs/>
          <w:highlight w:val="yellow"/>
        </w:rPr>
        <w:t>XXX.000</w:t>
      </w:r>
      <w:r w:rsidRPr="008A471F">
        <w:rPr>
          <w:rFonts w:eastAsia="FlandersArtSans-Regular,Arial" w:cs="FlandersArtSans-Regular,Arial"/>
          <w:iCs/>
        </w:rPr>
        <w:t xml:space="preserve"> excl. btw</w:t>
      </w:r>
      <w:r w:rsidR="00983BBD">
        <w:rPr>
          <w:rFonts w:eastAsia="FlandersArtSans-Regular,Arial" w:cs="FlandersArtSans-Regular,Arial"/>
          <w:iCs/>
        </w:rPr>
        <w:t>.</w:t>
      </w:r>
    </w:p>
    <w:p w14:paraId="04738BC1" w14:textId="50A82E15" w:rsidR="00983BBD" w:rsidRPr="00983BBD" w:rsidRDefault="00983BBD" w:rsidP="00BD54F0">
      <w:pPr>
        <w:rPr>
          <w:rFonts w:cs="Arial"/>
        </w:rPr>
      </w:pPr>
      <w:r w:rsidRPr="00066F8E">
        <w:rPr>
          <w:rFonts w:cs="Arial"/>
        </w:rPr>
        <w:t>De aanbestedende overheid wijst de inschrijvers erop dat bij de bepaling van de vermelde maximale waarde niet is uitgegaan van de vermoedelijke hoeveelheden die in de inventaris zijn opgenomen en deze maximale waarde bijgevolg geen indicatie vormt voor het offertebedrag waarmee kan worden ingeschreven. Het betreft daarentegen de maximale waarde van de raamovereenkomst, vastgesteld op basis van de maximaal te bestellen hoeveelheden over alle opdrachten die binnen de raamovereenkomst kunnen worden geplaatst heen.</w:t>
      </w:r>
    </w:p>
    <w:p w14:paraId="5E3D2273" w14:textId="77777777" w:rsidR="00BD54F0" w:rsidRDefault="00BD54F0" w:rsidP="00615D14">
      <w:pPr>
        <w:tabs>
          <w:tab w:val="left" w:pos="567"/>
        </w:tabs>
        <w:rPr>
          <w:rFonts w:cs="Arial"/>
        </w:rPr>
      </w:pPr>
    </w:p>
    <w:p w14:paraId="667AEF35" w14:textId="77777777" w:rsidR="00BD54F0" w:rsidRPr="00066F8E" w:rsidRDefault="00BD54F0" w:rsidP="009315B6">
      <w:pPr>
        <w:pStyle w:val="Kop3"/>
        <w:rPr>
          <w:rFonts w:eastAsia="FlandersArtSans-Regular,Arial"/>
        </w:rPr>
      </w:pPr>
      <w:bookmarkStart w:id="345" w:name="_Ref17356622"/>
      <w:bookmarkStart w:id="346" w:name="_Toc159853553"/>
      <w:r w:rsidRPr="00066F8E">
        <w:rPr>
          <w:rFonts w:eastAsia="FlandersArtSans-Regular,Arial"/>
        </w:rPr>
        <w:t>LEIDING EN TOEZICHT OP UITVOERING</w:t>
      </w:r>
      <w:bookmarkEnd w:id="345"/>
      <w:r>
        <w:rPr>
          <w:rFonts w:eastAsia="FlandersArtSans-Regular,Arial"/>
        </w:rPr>
        <w:t xml:space="preserve"> (ART. 11 KB UITVOERING)</w:t>
      </w:r>
      <w:bookmarkEnd w:id="346"/>
    </w:p>
    <w:p w14:paraId="19E32908" w14:textId="6A5F8C89" w:rsidR="00615D14" w:rsidRPr="0054021F" w:rsidRDefault="00615D14" w:rsidP="002C362E">
      <w:pPr>
        <w:tabs>
          <w:tab w:val="left" w:pos="567"/>
        </w:tabs>
        <w:rPr>
          <w:rFonts w:cs="Arial"/>
        </w:rPr>
      </w:pPr>
      <w:r w:rsidRPr="0054021F">
        <w:rPr>
          <w:rFonts w:cs="Arial"/>
        </w:rPr>
        <w:t>Het mandaat van de leidende ambtenaar bestaat enkel uit:</w:t>
      </w:r>
    </w:p>
    <w:p w14:paraId="3AA9E4A2" w14:textId="77777777" w:rsidR="00615D14" w:rsidRPr="0054021F" w:rsidRDefault="00615D14" w:rsidP="002C362E">
      <w:pPr>
        <w:tabs>
          <w:tab w:val="left" w:pos="567"/>
        </w:tabs>
        <w:rPr>
          <w:rFonts w:cs="Arial"/>
        </w:rPr>
      </w:pPr>
    </w:p>
    <w:p w14:paraId="22B4F4B1" w14:textId="29CA64D5" w:rsidR="00615D14" w:rsidRPr="0054021F" w:rsidRDefault="00615D14" w:rsidP="002C362E">
      <w:pPr>
        <w:tabs>
          <w:tab w:val="left" w:pos="567"/>
        </w:tabs>
        <w:rPr>
          <w:rFonts w:cs="Arial"/>
        </w:rPr>
      </w:pPr>
      <w:r w:rsidRPr="0054021F">
        <w:rPr>
          <w:rFonts w:cs="Arial"/>
        </w:rPr>
        <w:lastRenderedPageBreak/>
        <w:t>a)</w:t>
      </w:r>
      <w:r w:rsidRPr="0054021F">
        <w:rPr>
          <w:rFonts w:cs="Arial"/>
        </w:rPr>
        <w:tab/>
        <w:t xml:space="preserve">de technische en administratieve opvolging van de </w:t>
      </w:r>
      <w:r w:rsidR="00A05673">
        <w:rPr>
          <w:rFonts w:cs="Arial"/>
        </w:rPr>
        <w:t>levering</w:t>
      </w:r>
      <w:r w:rsidRPr="0054021F">
        <w:rPr>
          <w:rFonts w:cs="Arial"/>
        </w:rPr>
        <w:t>en tot en met de oplevering;</w:t>
      </w:r>
    </w:p>
    <w:p w14:paraId="131BFBFA" w14:textId="77777777" w:rsidR="00615D14" w:rsidRPr="0054021F" w:rsidRDefault="00615D14" w:rsidP="002C362E">
      <w:pPr>
        <w:tabs>
          <w:tab w:val="left" w:pos="567"/>
        </w:tabs>
        <w:rPr>
          <w:rFonts w:cs="Arial"/>
        </w:rPr>
      </w:pPr>
    </w:p>
    <w:p w14:paraId="339E58D9" w14:textId="77777777" w:rsidR="00615D14" w:rsidRPr="0054021F" w:rsidRDefault="00615D14" w:rsidP="002C362E">
      <w:pPr>
        <w:tabs>
          <w:tab w:val="left" w:pos="567"/>
        </w:tabs>
        <w:rPr>
          <w:rFonts w:cs="Arial"/>
        </w:rPr>
      </w:pPr>
      <w:r w:rsidRPr="0054021F">
        <w:rPr>
          <w:rFonts w:cs="Arial"/>
        </w:rPr>
        <w:t>b)</w:t>
      </w:r>
      <w:r w:rsidRPr="0054021F">
        <w:rPr>
          <w:rFonts w:cs="Arial"/>
        </w:rPr>
        <w:tab/>
        <w:t>de keuring van de prestaties, zowel de a priori als de a posteriori</w:t>
      </w:r>
      <w:r>
        <w:rPr>
          <w:rFonts w:cs="Arial"/>
        </w:rPr>
        <w:t xml:space="preserve"> </w:t>
      </w:r>
      <w:r w:rsidRPr="0054021F">
        <w:rPr>
          <w:rFonts w:cs="Arial"/>
        </w:rPr>
        <w:t>keuring;</w:t>
      </w:r>
    </w:p>
    <w:p w14:paraId="5CC34B0E" w14:textId="77777777" w:rsidR="00615D14" w:rsidRPr="0054021F" w:rsidRDefault="00615D14" w:rsidP="002C362E">
      <w:pPr>
        <w:tabs>
          <w:tab w:val="left" w:pos="567"/>
        </w:tabs>
        <w:rPr>
          <w:rFonts w:cs="Arial"/>
        </w:rPr>
      </w:pPr>
    </w:p>
    <w:p w14:paraId="4B234A34" w14:textId="77777777" w:rsidR="00615D14" w:rsidRPr="0054021F" w:rsidRDefault="00615D14" w:rsidP="002C362E">
      <w:pPr>
        <w:tabs>
          <w:tab w:val="left" w:pos="567"/>
        </w:tabs>
        <w:rPr>
          <w:rFonts w:cs="Arial"/>
        </w:rPr>
      </w:pPr>
      <w:r w:rsidRPr="0054021F">
        <w:rPr>
          <w:rFonts w:cs="Arial"/>
        </w:rPr>
        <w:t>c)</w:t>
      </w:r>
      <w:r w:rsidRPr="0054021F">
        <w:rPr>
          <w:rFonts w:cs="Arial"/>
        </w:rPr>
        <w:tab/>
        <w:t>het nazicht van de schuldvorderingen en facturen;</w:t>
      </w:r>
    </w:p>
    <w:p w14:paraId="23E278DF" w14:textId="77777777" w:rsidR="00615D14" w:rsidRPr="0054021F" w:rsidRDefault="00615D14" w:rsidP="002C362E">
      <w:pPr>
        <w:tabs>
          <w:tab w:val="left" w:pos="567"/>
        </w:tabs>
        <w:rPr>
          <w:rFonts w:cs="Arial"/>
        </w:rPr>
      </w:pPr>
    </w:p>
    <w:p w14:paraId="4243BD88" w14:textId="77777777" w:rsidR="00615D14" w:rsidRPr="0054021F" w:rsidRDefault="00615D14" w:rsidP="002C362E">
      <w:pPr>
        <w:tabs>
          <w:tab w:val="left" w:pos="567"/>
        </w:tabs>
        <w:rPr>
          <w:rFonts w:cs="Arial"/>
        </w:rPr>
      </w:pPr>
      <w:r w:rsidRPr="0054021F">
        <w:rPr>
          <w:rFonts w:cs="Arial"/>
        </w:rPr>
        <w:t>d)</w:t>
      </w:r>
      <w:r w:rsidRPr="0054021F">
        <w:rPr>
          <w:rFonts w:cs="Arial"/>
        </w:rPr>
        <w:tab/>
        <w:t>het opstellen van de processen-verbaal;</w:t>
      </w:r>
    </w:p>
    <w:p w14:paraId="3BCADEED" w14:textId="77777777" w:rsidR="00615D14" w:rsidRPr="0054021F" w:rsidRDefault="00615D14" w:rsidP="002C362E">
      <w:pPr>
        <w:tabs>
          <w:tab w:val="left" w:pos="567"/>
        </w:tabs>
        <w:rPr>
          <w:rFonts w:cs="Arial"/>
        </w:rPr>
      </w:pPr>
    </w:p>
    <w:p w14:paraId="70D6FFBD" w14:textId="77777777" w:rsidR="00615D14" w:rsidRPr="0054021F" w:rsidRDefault="00615D14" w:rsidP="002C362E">
      <w:pPr>
        <w:tabs>
          <w:tab w:val="left" w:pos="567"/>
        </w:tabs>
        <w:rPr>
          <w:rFonts w:cs="Arial"/>
        </w:rPr>
      </w:pPr>
      <w:r w:rsidRPr="0054021F">
        <w:rPr>
          <w:rFonts w:cs="Arial"/>
        </w:rPr>
        <w:t>e)</w:t>
      </w:r>
      <w:r w:rsidRPr="0054021F">
        <w:rPr>
          <w:rFonts w:cs="Arial"/>
        </w:rPr>
        <w:tab/>
        <w:t>de opleveringen;</w:t>
      </w:r>
    </w:p>
    <w:p w14:paraId="031DE71B" w14:textId="77777777" w:rsidR="00615D14" w:rsidRPr="0054021F" w:rsidRDefault="00615D14" w:rsidP="002C362E">
      <w:pPr>
        <w:tabs>
          <w:tab w:val="left" w:pos="567"/>
        </w:tabs>
        <w:rPr>
          <w:rFonts w:cs="Arial"/>
        </w:rPr>
      </w:pPr>
    </w:p>
    <w:p w14:paraId="2D37AA96" w14:textId="3702EFE3" w:rsidR="00615D14" w:rsidRPr="00143884" w:rsidRDefault="00615D14" w:rsidP="002C362E">
      <w:pPr>
        <w:tabs>
          <w:tab w:val="left" w:pos="567"/>
        </w:tabs>
        <w:ind w:left="567" w:hanging="567"/>
        <w:rPr>
          <w:rFonts w:cs="Arial"/>
          <w:i/>
          <w:highlight w:val="yellow"/>
        </w:rPr>
      </w:pPr>
      <w:r w:rsidRPr="0054021F">
        <w:rPr>
          <w:rFonts w:cs="Arial"/>
        </w:rPr>
        <w:t>f)</w:t>
      </w:r>
      <w:r w:rsidRPr="0054021F">
        <w:rPr>
          <w:rFonts w:cs="Arial"/>
        </w:rPr>
        <w:tab/>
        <w:t>het instaan voor het toezicht op de prestaties; dit toezicht omvat o</w:t>
      </w:r>
      <w:r w:rsidR="00AF03B2">
        <w:rPr>
          <w:rFonts w:cs="Arial"/>
        </w:rPr>
        <w:t>.a.</w:t>
      </w:r>
      <w:r w:rsidRPr="0054021F">
        <w:rPr>
          <w:rFonts w:cs="Arial"/>
        </w:rPr>
        <w:t xml:space="preserve"> het geven van onderrichtingen, telkens wanneer het bestek of de opdrachtdocumenten onvolledig of onduidelijk </w:t>
      </w:r>
      <w:r w:rsidRPr="00911A39">
        <w:rPr>
          <w:rFonts w:cs="Arial"/>
        </w:rPr>
        <w:t>zijn</w:t>
      </w:r>
      <w:r w:rsidRPr="0096382F">
        <w:rPr>
          <w:rFonts w:cs="Arial"/>
        </w:rPr>
        <w:t>.</w:t>
      </w:r>
    </w:p>
    <w:p w14:paraId="4B9803AD" w14:textId="77777777" w:rsidR="00615D14" w:rsidRPr="00CF2166" w:rsidRDefault="00615D14" w:rsidP="002C362E">
      <w:pPr>
        <w:rPr>
          <w:rFonts w:cs="Arial"/>
        </w:rPr>
      </w:pPr>
      <w:r w:rsidRPr="00CF2166">
        <w:rPr>
          <w:rFonts w:cs="Arial"/>
        </w:rPr>
        <w:t xml:space="preserve"> </w:t>
      </w:r>
    </w:p>
    <w:p w14:paraId="21D1E3C2" w14:textId="63B78F76" w:rsidR="00615D14" w:rsidRPr="00F96A8A" w:rsidRDefault="00615D14" w:rsidP="002C362E">
      <w:pPr>
        <w:pStyle w:val="Voetnoottekst"/>
        <w:rPr>
          <w:i/>
          <w:sz w:val="22"/>
          <w:szCs w:val="22"/>
          <w:highlight w:val="yellow"/>
        </w:rPr>
      </w:pPr>
      <w:r w:rsidRPr="00F96A8A">
        <w:rPr>
          <w:i/>
          <w:sz w:val="22"/>
          <w:szCs w:val="22"/>
          <w:highlight w:val="yellow"/>
        </w:rPr>
        <w:t>(De identiteit van de leidende ambtenaar wordt ten laatste bij de sluiting meegedeeld. Eventueel kan u dit ook hier al vermelden. In geval de functie van leidend ambtenaar wordt uitgeoefend door personen buiten de aanbestedende overheid, moet dit hier worden omschreven.</w:t>
      </w:r>
    </w:p>
    <w:p w14:paraId="175B313C" w14:textId="193D0C9E" w:rsidR="00535A92" w:rsidRDefault="00615D14" w:rsidP="002C362E">
      <w:pPr>
        <w:pStyle w:val="Voetnoottekst"/>
        <w:rPr>
          <w:iCs/>
          <w:sz w:val="22"/>
          <w:szCs w:val="22"/>
        </w:rPr>
      </w:pPr>
      <w:r w:rsidRPr="00F96A8A">
        <w:rPr>
          <w:i/>
          <w:sz w:val="22"/>
          <w:szCs w:val="22"/>
          <w:highlight w:val="yellow"/>
        </w:rPr>
        <w:t>Normaliter is bovenstaande mandaatbeschrijving compatibel met de diverse delegatiebesluiten; te verifiëren binnen uw entiteit.)</w:t>
      </w:r>
    </w:p>
    <w:p w14:paraId="708E0AB3" w14:textId="77777777" w:rsidR="00380105" w:rsidRPr="00D41CE4" w:rsidRDefault="00380105" w:rsidP="00380105">
      <w:pPr>
        <w:pStyle w:val="Voetnoottekst"/>
        <w:rPr>
          <w:rFonts w:eastAsia="FlandersArtSans-Regular,Arial" w:cs="FlandersArtSans-Regular,Arial"/>
          <w:iCs/>
          <w:sz w:val="22"/>
          <w:szCs w:val="28"/>
        </w:rPr>
      </w:pPr>
    </w:p>
    <w:p w14:paraId="10419B1F" w14:textId="179F0D9B" w:rsidR="007903BA" w:rsidRPr="00066F8E" w:rsidRDefault="00474216" w:rsidP="009315B6">
      <w:pPr>
        <w:pStyle w:val="Kop3"/>
      </w:pPr>
      <w:bookmarkStart w:id="347" w:name="_Toc159853554"/>
      <w:r w:rsidRPr="00066F8E">
        <w:t>GEBRUIK ELEKTRONISCHE MIDDELEN (ART. 10 KB UITVOERING)</w:t>
      </w:r>
      <w:bookmarkEnd w:id="347"/>
    </w:p>
    <w:p w14:paraId="3F699CFF" w14:textId="1E200C49" w:rsidR="0004048F" w:rsidRPr="00066F8E" w:rsidRDefault="007903BA" w:rsidP="003B7613">
      <w:pPr>
        <w:pStyle w:val="BodyText1"/>
        <w:spacing w:after="0"/>
        <w:rPr>
          <w:rFonts w:eastAsia="FlandersArtSans-Regular,Arial" w:cs="FlandersArtSans-Regular,Arial"/>
        </w:rPr>
      </w:pPr>
      <w:r w:rsidRPr="00066F8E">
        <w:rPr>
          <w:rFonts w:eastAsia="FlandersArtSans-Regular" w:cs="FlandersArtSans-Regular"/>
        </w:rPr>
        <w:t>Het gebruik van elektronische communicatiemiddelen tijdens de uitvoering van de opdracht is verplicht.</w:t>
      </w:r>
      <w:bookmarkEnd w:id="294"/>
      <w:bookmarkEnd w:id="295"/>
    </w:p>
    <w:p w14:paraId="4E83FD99" w14:textId="4348F852" w:rsidR="007C4D44" w:rsidRPr="00066F8E" w:rsidRDefault="007C4D44" w:rsidP="003B7613">
      <w:pPr>
        <w:pStyle w:val="BodyText1"/>
        <w:spacing w:after="0"/>
      </w:pPr>
    </w:p>
    <w:p w14:paraId="78087CE1" w14:textId="3F786EC2" w:rsidR="00474216" w:rsidRDefault="0022034E" w:rsidP="00380823">
      <w:pPr>
        <w:pStyle w:val="BodyText1"/>
        <w:spacing w:after="0"/>
      </w:pPr>
      <w:r w:rsidRPr="00066F8E">
        <w:t xml:space="preserve">De </w:t>
      </w:r>
      <w:r w:rsidR="001A6747" w:rsidRPr="00066F8E">
        <w:t xml:space="preserve">opdrachtnemer </w:t>
      </w:r>
      <w:r w:rsidRPr="00066F8E">
        <w:t>gebruikt uitsluitend het Nederlands in zijn mondelinge en schriftelijke relatie met de aanbestedende overheid</w:t>
      </w:r>
      <w:bookmarkStart w:id="348" w:name="_Hlk6391334"/>
      <w:r w:rsidRPr="00066F8E">
        <w:t>.</w:t>
      </w:r>
    </w:p>
    <w:p w14:paraId="2580DAFC" w14:textId="77777777" w:rsidR="00963A2D" w:rsidRPr="00066F8E" w:rsidRDefault="00963A2D" w:rsidP="00380823">
      <w:pPr>
        <w:pStyle w:val="BodyText1"/>
        <w:spacing w:after="0"/>
      </w:pPr>
    </w:p>
    <w:p w14:paraId="6ABCBE00" w14:textId="026DE136" w:rsidR="00474216" w:rsidRPr="00066F8E" w:rsidRDefault="00474216" w:rsidP="009315B6">
      <w:pPr>
        <w:pStyle w:val="Kop3"/>
      </w:pPr>
      <w:bookmarkStart w:id="349" w:name="_Toc159853555"/>
      <w:r w:rsidRPr="00066F8E">
        <w:t>VERTROUWELIJKHEID (ART. 18 KB UITVOERING)</w:t>
      </w:r>
      <w:bookmarkEnd w:id="349"/>
    </w:p>
    <w:p w14:paraId="7209A917" w14:textId="431FAEE5" w:rsidR="00992B96" w:rsidRDefault="00992B96" w:rsidP="003B7613">
      <w:pPr>
        <w:rPr>
          <w:rFonts w:eastAsia="FlandersArtSans-Regular" w:cs="FlandersArtSans-Regular"/>
          <w:lang w:eastAsia="nl-NL"/>
        </w:rPr>
      </w:pPr>
      <w:r>
        <w:rPr>
          <w:rFonts w:eastAsia="FlandersArtSans-Regular" w:cs="FlandersArtSans-Regular"/>
          <w:i/>
          <w:iCs/>
          <w:highlight w:val="yellow"/>
        </w:rPr>
        <w:t>(Deze bepaling is optioneel</w:t>
      </w:r>
      <w:r>
        <w:rPr>
          <w:rFonts w:eastAsia="FlandersArtSans-Regular" w:cs="FlandersArtSans-Regular"/>
          <w:i/>
          <w:iCs/>
        </w:rPr>
        <w:t>)</w:t>
      </w:r>
    </w:p>
    <w:p w14:paraId="22E01CF6" w14:textId="3337782A" w:rsidR="006B2E04" w:rsidRPr="00066F8E" w:rsidRDefault="006B2E04" w:rsidP="003B7613">
      <w:pPr>
        <w:rPr>
          <w:rFonts w:eastAsia="FlandersArtSans-Regular,Arial" w:cs="FlandersArtSans-Regular,Arial"/>
          <w:lang w:eastAsia="nl-NL"/>
        </w:rPr>
      </w:pPr>
      <w:r w:rsidRPr="00066F8E">
        <w:rPr>
          <w:rFonts w:eastAsia="FlandersArtSans-Regular" w:cs="FlandersArtSans-Regular"/>
          <w:lang w:eastAsia="nl-NL"/>
        </w:rPr>
        <w:t>De informatie die de aanbestedende overheid in het kader van deze opdracht ter beschikking stelt, mag niet voor andere doeleinden worden aangewend, noch aan derden worden meegedeeld.</w:t>
      </w:r>
    </w:p>
    <w:p w14:paraId="0AC3DD5E" w14:textId="77777777" w:rsidR="006B2E04" w:rsidRPr="00066F8E" w:rsidRDefault="006B2E04" w:rsidP="003B7613">
      <w:pPr>
        <w:rPr>
          <w:lang w:eastAsia="nl-NL"/>
        </w:rPr>
      </w:pPr>
    </w:p>
    <w:p w14:paraId="17100404" w14:textId="77777777" w:rsidR="006B2E04" w:rsidRPr="00066F8E" w:rsidRDefault="006B2E04" w:rsidP="003B7613">
      <w:pPr>
        <w:rPr>
          <w:rFonts w:eastAsia="FlandersArtSans-Regular,Arial" w:cs="FlandersArtSans-Regular,Arial"/>
        </w:rPr>
      </w:pPr>
      <w:r w:rsidRPr="00066F8E">
        <w:rPr>
          <w:rFonts w:eastAsia="FlandersArtSans-Regular" w:cs="FlandersArtSans-Regular"/>
        </w:rPr>
        <w:t>De opdrachtnemer dient alle maatregelen te treffen om het confidentiële karakter van de beschikbaar gestelde informatie, de gegevens en de onderzoeksresultaten te doen bewaren door hemzelf en door eenieder die er toegang toe heeft.</w:t>
      </w:r>
    </w:p>
    <w:p w14:paraId="3CE94CCE" w14:textId="319B4F9A" w:rsidR="00474216" w:rsidRDefault="006B2E04" w:rsidP="003B7613">
      <w:pPr>
        <w:rPr>
          <w:rFonts w:eastAsia="FlandersArtSans-Regular" w:cs="FlandersArtSans-Regular"/>
        </w:rPr>
      </w:pPr>
      <w:r w:rsidRPr="00066F8E">
        <w:rPr>
          <w:rFonts w:eastAsia="FlandersArtSans-Regular" w:cs="FlandersArtSans-Regular"/>
        </w:rPr>
        <w:t>De opdrachtnemer dient in zijn contracten met de onderaannemers eveneens deze verplichtingen inzake vertrouwelijkheid over te nemen.</w:t>
      </w:r>
    </w:p>
    <w:p w14:paraId="2E49879C" w14:textId="77777777" w:rsidR="00927A07" w:rsidRPr="00066F8E" w:rsidRDefault="00927A07" w:rsidP="003B7613">
      <w:pPr>
        <w:rPr>
          <w:rFonts w:eastAsia="FlandersArtSans-Regular" w:cs="FlandersArtSans-Regular"/>
        </w:rPr>
      </w:pPr>
    </w:p>
    <w:p w14:paraId="1BE3D2F7" w14:textId="77777777" w:rsidR="00CA6863" w:rsidRPr="00066F8E" w:rsidRDefault="00CA6863" w:rsidP="009315B6">
      <w:pPr>
        <w:pStyle w:val="Kop3"/>
      </w:pPr>
      <w:bookmarkStart w:id="350" w:name="_Ref120872243"/>
      <w:bookmarkStart w:id="351" w:name="_Toc159853556"/>
      <w:r w:rsidRPr="00066F8E">
        <w:t>VERWERKING PERSOONSGEGEVENS</w:t>
      </w:r>
      <w:bookmarkEnd w:id="350"/>
      <w:bookmarkEnd w:id="351"/>
    </w:p>
    <w:p w14:paraId="19C07571" w14:textId="77777777" w:rsidR="00CA6863" w:rsidRPr="00066F8E" w:rsidRDefault="00CA6863" w:rsidP="003B7613">
      <w:pPr>
        <w:rPr>
          <w:i/>
          <w:highlight w:val="yellow"/>
        </w:rPr>
      </w:pPr>
      <w:r w:rsidRPr="00066F8E">
        <w:rPr>
          <w:i/>
          <w:highlight w:val="yellow"/>
        </w:rPr>
        <w:t xml:space="preserve">Indien één van de uit te voeren taken van de opdrachtnemer als een verwerken van persoonsgegevens zoals bedoeld in de Algemene Verordening Gegevensbescherming moet worden gekwalificeerd, en de opdrachtnemer als “verwerker” moet worden beschouwd, dan moeten krachtens de Algemene Verordening Gegevensbescherming, in het bestek ook bepalingen worden opgenomen die de verwerking regelen. </w:t>
      </w:r>
    </w:p>
    <w:p w14:paraId="0766342A" w14:textId="77777777" w:rsidR="00CA6863" w:rsidRPr="00066F8E" w:rsidRDefault="00CA6863" w:rsidP="003B7613">
      <w:pPr>
        <w:rPr>
          <w:i/>
          <w:highlight w:val="yellow"/>
        </w:rPr>
      </w:pPr>
    </w:p>
    <w:p w14:paraId="76EBE700" w14:textId="4F31489E" w:rsidR="00CA6863" w:rsidRPr="00066F8E" w:rsidRDefault="00CA6863" w:rsidP="003B7613">
      <w:pPr>
        <w:rPr>
          <w:i/>
          <w:highlight w:val="yellow"/>
        </w:rPr>
      </w:pPr>
      <w:r w:rsidRPr="00066F8E">
        <w:rPr>
          <w:i/>
          <w:highlight w:val="yellow"/>
        </w:rPr>
        <w:t xml:space="preserve">U kunt zich voor het opstellen van deze bepalingen baseren op de </w:t>
      </w:r>
      <w:hyperlink r:id="rId34" w:anchor="modbep" w:history="1">
        <w:r w:rsidRPr="00066F8E">
          <w:rPr>
            <w:rStyle w:val="Hyperlink"/>
            <w:i/>
            <w:highlight w:val="yellow"/>
          </w:rPr>
          <w:t>Modelbepalingen Verwerking Persoonsgegevens</w:t>
        </w:r>
      </w:hyperlink>
      <w:r w:rsidRPr="00066F8E">
        <w:rPr>
          <w:i/>
          <w:highlight w:val="yellow"/>
        </w:rPr>
        <w:t xml:space="preserve"> gepubliceerd op onze webpagina</w:t>
      </w:r>
      <w:r w:rsidR="00C57C6F" w:rsidRPr="00066F8E">
        <w:rPr>
          <w:i/>
          <w:highlight w:val="yellow"/>
        </w:rPr>
        <w:t>.</w:t>
      </w:r>
      <w:r w:rsidRPr="00066F8E">
        <w:rPr>
          <w:i/>
          <w:highlight w:val="yellow"/>
        </w:rPr>
        <w:t xml:space="preserve"> </w:t>
      </w:r>
    </w:p>
    <w:p w14:paraId="5309F099" w14:textId="77777777" w:rsidR="00CA6863" w:rsidRPr="00066F8E" w:rsidRDefault="00CA6863" w:rsidP="003B7613">
      <w:pPr>
        <w:rPr>
          <w:i/>
          <w:highlight w:val="yellow"/>
        </w:rPr>
      </w:pPr>
      <w:r w:rsidRPr="00066F8E">
        <w:rPr>
          <w:i/>
          <w:highlight w:val="yellow"/>
        </w:rPr>
        <w:t xml:space="preserve">Meer info is te lezen </w:t>
      </w:r>
      <w:bookmarkStart w:id="352" w:name="_Hlk8134236"/>
      <w:r w:rsidRPr="00066F8E">
        <w:rPr>
          <w:i/>
          <w:highlight w:val="yellow"/>
        </w:rPr>
        <w:t>als inleidende tekst bij de modelbepalingen</w:t>
      </w:r>
      <w:bookmarkEnd w:id="352"/>
      <w:r w:rsidRPr="00066F8E">
        <w:rPr>
          <w:i/>
          <w:highlight w:val="yellow"/>
        </w:rPr>
        <w:t>.)</w:t>
      </w:r>
    </w:p>
    <w:p w14:paraId="1755AF4C" w14:textId="77777777" w:rsidR="00260C0B" w:rsidRPr="00066F8E" w:rsidRDefault="00260C0B" w:rsidP="003B7613">
      <w:pPr>
        <w:rPr>
          <w:rFonts w:cs="Arial"/>
          <w:highlight w:val="yellow"/>
        </w:rPr>
      </w:pPr>
    </w:p>
    <w:p w14:paraId="4A9EDF3A" w14:textId="28BFEA87" w:rsidR="002E4799" w:rsidRPr="00066F8E" w:rsidRDefault="002E4799" w:rsidP="002E4799">
      <w:pPr>
        <w:pStyle w:val="Kop2"/>
      </w:pPr>
      <w:bookmarkStart w:id="353" w:name="_Toc434325168"/>
      <w:bookmarkStart w:id="354" w:name="_Toc434486191"/>
      <w:bookmarkStart w:id="355" w:name="_Ref527622964"/>
      <w:bookmarkStart w:id="356" w:name="_Ref15373755"/>
      <w:bookmarkStart w:id="357" w:name="_Toc159853557"/>
      <w:r w:rsidRPr="00066F8E">
        <w:t>INTELLECTUELE RECHTEN</w:t>
      </w:r>
      <w:bookmarkEnd w:id="353"/>
      <w:bookmarkEnd w:id="354"/>
      <w:bookmarkEnd w:id="355"/>
      <w:bookmarkEnd w:id="356"/>
      <w:bookmarkEnd w:id="357"/>
    </w:p>
    <w:p w14:paraId="4BE696C0" w14:textId="43767A1D" w:rsidR="002E4799" w:rsidRPr="00066F8E" w:rsidRDefault="002E4799" w:rsidP="003B7613">
      <w:pPr>
        <w:pStyle w:val="BodyText1"/>
        <w:rPr>
          <w:rStyle w:val="Hyperlink"/>
          <w:rFonts w:eastAsia="FlandersArtSans-Regular" w:cs="FlandersArtSans-Regular"/>
          <w:i/>
          <w:iCs/>
          <w:highlight w:val="yellow"/>
          <w:u w:val="none"/>
        </w:rPr>
      </w:pPr>
      <w:r w:rsidRPr="00066F8E">
        <w:rPr>
          <w:rFonts w:eastAsia="FlandersArtSans-Regular" w:cs="FlandersArtSans-Regular"/>
          <w:i/>
          <w:iCs/>
          <w:highlight w:val="yellow"/>
        </w:rPr>
        <w:t>(</w:t>
      </w:r>
      <w:r w:rsidR="00992B96">
        <w:rPr>
          <w:rFonts w:eastAsia="FlandersArtSans-Regular" w:cs="FlandersArtSans-Regular"/>
          <w:i/>
          <w:iCs/>
          <w:highlight w:val="yellow"/>
        </w:rPr>
        <w:t>Deze bepaling is optioneel</w:t>
      </w:r>
      <w:r w:rsidRPr="00066F8E">
        <w:rPr>
          <w:rFonts w:eastAsia="FlandersArtSans-Regular" w:cs="FlandersArtSans-Regular"/>
          <w:i/>
          <w:iCs/>
          <w:highlight w:val="yellow"/>
        </w:rPr>
        <w:t xml:space="preserve">. Voor meer informatie over intellectuele rechten, zie het document </w:t>
      </w:r>
      <w:hyperlink r:id="rId35" w:anchor="modbep">
        <w:r w:rsidRPr="00066F8E">
          <w:rPr>
            <w:rStyle w:val="Hyperlink"/>
            <w:rFonts w:eastAsia="FlandersArtSans-Regular" w:cs="FlandersArtSans-Regular"/>
            <w:i/>
            <w:iCs/>
            <w:highlight w:val="yellow"/>
          </w:rPr>
          <w:t>Modelbepalingen intellectueel eigendomsrecht</w:t>
        </w:r>
      </w:hyperlink>
      <w:r w:rsidRPr="00066F8E">
        <w:rPr>
          <w:rStyle w:val="Hyperlink"/>
          <w:rFonts w:eastAsia="FlandersArtSans-Regular" w:cs="FlandersArtSans-Regular"/>
          <w:i/>
          <w:iCs/>
          <w:color w:val="auto"/>
          <w:highlight w:val="yellow"/>
          <w:u w:val="none"/>
        </w:rPr>
        <w:t>.</w:t>
      </w:r>
      <w:r w:rsidR="0018298D" w:rsidRPr="00066F8E">
        <w:rPr>
          <w:rStyle w:val="Hyperlink"/>
          <w:rFonts w:eastAsia="FlandersArtSans-Regular" w:cs="FlandersArtSans-Regular"/>
          <w:i/>
          <w:iCs/>
          <w:highlight w:val="yellow"/>
          <w:u w:val="none"/>
        </w:rPr>
        <w:t>)</w:t>
      </w:r>
    </w:p>
    <w:p w14:paraId="66EACCE9" w14:textId="77777777" w:rsidR="002E4799" w:rsidRPr="00066F8E" w:rsidRDefault="002E4799" w:rsidP="009315B6">
      <w:pPr>
        <w:pStyle w:val="Kop3"/>
      </w:pPr>
      <w:bookmarkStart w:id="358" w:name="_Toc434325169"/>
      <w:bookmarkStart w:id="359" w:name="_Toc434486192"/>
      <w:bookmarkStart w:id="360" w:name="_Toc159853558"/>
      <w:r w:rsidRPr="00066F8E">
        <w:t>INTELLECTUELE RECHTEN EN KNOWHOW (ART. 19 EN 20 KB UITVOERING)</w:t>
      </w:r>
      <w:bookmarkEnd w:id="358"/>
      <w:bookmarkEnd w:id="359"/>
      <w:bookmarkEnd w:id="360"/>
    </w:p>
    <w:p w14:paraId="58C40113" w14:textId="77777777" w:rsidR="002E4799" w:rsidRPr="00066F8E" w:rsidRDefault="002E4799" w:rsidP="003B7613">
      <w:pPr>
        <w:numPr>
          <w:ilvl w:val="1"/>
          <w:numId w:val="29"/>
        </w:numPr>
        <w:ind w:left="709" w:hanging="709"/>
        <w:rPr>
          <w:rFonts w:eastAsia="FlandersArtSans-Regular,Arial" w:cs="FlandersArtSans-Regular,Arial"/>
          <w:i/>
          <w:iCs/>
        </w:rPr>
      </w:pPr>
      <w:r w:rsidRPr="00066F8E">
        <w:rPr>
          <w:rFonts w:eastAsia="FlandersArtSans-Regular" w:cs="FlandersArtSans-Regular"/>
          <w:i/>
          <w:iCs/>
          <w:highlight w:val="yellow"/>
        </w:rPr>
        <w:t>(Bepaal of de aanbestedende overheid al dan niet de intellectuele eigendomsrechten verkrijgt die ontstaan, ontwikkeld of gebruikt worden. Indien niet, bepaal voor welke behoeften en exploitatiewijzen de aanbestedende overheid een gebruiksrecht verkrijgt om de resultaten van de intellectuele prestaties aan te wenden.)</w:t>
      </w:r>
    </w:p>
    <w:p w14:paraId="726A2E76" w14:textId="77777777" w:rsidR="002E4799" w:rsidRPr="00066F8E" w:rsidRDefault="002E4799" w:rsidP="003B7613">
      <w:pPr>
        <w:ind w:left="709"/>
        <w:rPr>
          <w:rFonts w:cs="Arial"/>
          <w:i/>
        </w:rPr>
      </w:pPr>
    </w:p>
    <w:p w14:paraId="6E8548AB" w14:textId="77777777" w:rsidR="002E4799" w:rsidRPr="00066F8E" w:rsidRDefault="002E4799" w:rsidP="003B7613">
      <w:pPr>
        <w:numPr>
          <w:ilvl w:val="1"/>
          <w:numId w:val="29"/>
        </w:numPr>
        <w:ind w:left="709" w:hanging="709"/>
        <w:rPr>
          <w:rFonts w:eastAsia="FlandersArtSans-Regular,Arial" w:cs="FlandersArtSans-Regular,Arial"/>
          <w:i/>
          <w:iCs/>
        </w:rPr>
      </w:pPr>
      <w:r w:rsidRPr="00066F8E">
        <w:rPr>
          <w:rFonts w:eastAsia="FlandersArtSans-Regular" w:cs="FlandersArtSans-Regular"/>
          <w:i/>
          <w:iCs/>
          <w:highlight w:val="yellow"/>
        </w:rPr>
        <w:t>(De voorwaarden en de vergoeding omschrijven voor het commercieel of ander gebruik door de opdrachtnemer van de algemene gegevens over de opdracht en de verkregen resultaten.)</w:t>
      </w:r>
    </w:p>
    <w:p w14:paraId="799C67F9" w14:textId="77777777" w:rsidR="002E4799" w:rsidRPr="00066F8E" w:rsidRDefault="002E4799" w:rsidP="002E4799"/>
    <w:p w14:paraId="004DA170" w14:textId="77777777" w:rsidR="002E4799" w:rsidRPr="00066F8E" w:rsidRDefault="002E4799" w:rsidP="009315B6">
      <w:pPr>
        <w:pStyle w:val="Kop3"/>
      </w:pPr>
      <w:bookmarkStart w:id="361" w:name="_Toc434325170"/>
      <w:bookmarkStart w:id="362" w:name="_Toc434486193"/>
      <w:bookmarkStart w:id="363" w:name="_Toc159853559"/>
      <w:r w:rsidRPr="00066F8E">
        <w:t>BESTAANDE INTELLECTUELE EIGENDOMSRECHTEN (ART. 30 KB PLAATSING)</w:t>
      </w:r>
      <w:bookmarkEnd w:id="361"/>
      <w:bookmarkEnd w:id="362"/>
      <w:bookmarkEnd w:id="363"/>
    </w:p>
    <w:p w14:paraId="3D370168" w14:textId="0DAA4EE1" w:rsidR="002E4799" w:rsidRPr="001769B7" w:rsidRDefault="001769B7" w:rsidP="00032315">
      <w:pPr>
        <w:rPr>
          <w:rFonts w:eastAsia="FlandersArtSans-Regular" w:cs="FlandersArtSans-Regular"/>
        </w:rPr>
      </w:pPr>
      <w:r w:rsidRPr="001769B7">
        <w:rPr>
          <w:rFonts w:eastAsia="FlandersArtSans-Regular" w:cs="FlandersArtSans-Regular"/>
        </w:rPr>
        <w:t>De inschrijver is verplicht in zijn offerte aan te geven welke intellectuele eigendomsrechten nodig zijn voor het uitvoeren van (een deel van) de prestaties. De inschrijver geeft aan of hij titularis van deze rechten is of de nodige gebruikslicentie bezit of zal verkrijgen.</w:t>
      </w:r>
    </w:p>
    <w:p w14:paraId="023DC3B6" w14:textId="77777777" w:rsidR="002E4799" w:rsidRPr="00066F8E" w:rsidRDefault="002E4799" w:rsidP="00032315">
      <w:pPr>
        <w:rPr>
          <w:rFonts w:cs="Arial"/>
          <w:highlight w:val="yellow"/>
        </w:rPr>
      </w:pPr>
    </w:p>
    <w:p w14:paraId="1689BF36" w14:textId="6EB5368B" w:rsidR="002E4799" w:rsidRPr="00066F8E" w:rsidRDefault="002E4799" w:rsidP="00032315">
      <w:pPr>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w:t>
      </w:r>
    </w:p>
    <w:p w14:paraId="3D7946E6" w14:textId="77777777" w:rsidR="002E4799" w:rsidRPr="00066F8E" w:rsidRDefault="002E4799" w:rsidP="00032315">
      <w:pPr>
        <w:rPr>
          <w:rFonts w:eastAsia="FlandersArtSans-Regular,Arial" w:cs="FlandersArtSans-Regular,Arial"/>
        </w:rPr>
      </w:pPr>
      <w:r w:rsidRPr="00066F8E">
        <w:rPr>
          <w:rFonts w:eastAsia="FlandersArtSans-Regular" w:cs="FlandersArtSans-Regular"/>
        </w:rPr>
        <w:t>De aanbestedende overheid wijst erop dat de volgende intellectuele eigendomsrechten nodig zijn voor de uitvoering van de opdracht:</w:t>
      </w:r>
    </w:p>
    <w:p w14:paraId="70A1AC96" w14:textId="77777777" w:rsidR="002E4799" w:rsidRPr="00066F8E" w:rsidRDefault="002E4799" w:rsidP="00032315">
      <w:pPr>
        <w:rPr>
          <w:rFonts w:eastAsia="FlandersArtSans-Regular,Arial" w:cs="FlandersArtSans-Regular,Arial"/>
          <w:i/>
          <w:iCs/>
          <w:highlight w:val="yellow"/>
        </w:rPr>
      </w:pPr>
      <w:r w:rsidRPr="00066F8E">
        <w:rPr>
          <w:rFonts w:eastAsia="FlandersArtSans-Regular" w:cs="FlandersArtSans-Regular"/>
          <w:i/>
          <w:iCs/>
          <w:highlight w:val="yellow"/>
        </w:rPr>
        <w:t>(Vermeld de eventuele bestaande intellectuele eigendomsrechten die nodig zijn voor de uitvoering van de opdracht.)</w:t>
      </w:r>
    </w:p>
    <w:p w14:paraId="0566D7D4" w14:textId="77777777" w:rsidR="002E4799" w:rsidRPr="00066F8E" w:rsidRDefault="002E4799" w:rsidP="00032315">
      <w:pPr>
        <w:rPr>
          <w:rFonts w:cs="Arial"/>
          <w:highlight w:val="yellow"/>
        </w:rPr>
      </w:pPr>
    </w:p>
    <w:p w14:paraId="557291B1" w14:textId="77777777" w:rsidR="002E4799" w:rsidRPr="00066F8E" w:rsidRDefault="002E4799" w:rsidP="00032315">
      <w:pPr>
        <w:rPr>
          <w:rFonts w:eastAsia="FlandersArtSans-Regular,Arial" w:cs="FlandersArtSans-Regular,Arial"/>
        </w:rPr>
      </w:pPr>
      <w:r w:rsidRPr="00066F8E">
        <w:rPr>
          <w:rFonts w:eastAsia="FlandersArtSans-Regular" w:cs="FlandersArtSans-Regular"/>
        </w:rPr>
        <w:t>De aankoopprijs en de verschuldigde vergoedingen voor de gebruikslicenties van deze intellectuele eigendomsrechten moeten inbegrepen zijn in de geboden prijzen.</w:t>
      </w:r>
    </w:p>
    <w:p w14:paraId="743A16BA" w14:textId="77777777" w:rsidR="002E4799" w:rsidRPr="00066F8E" w:rsidRDefault="002E4799" w:rsidP="00032315">
      <w:pPr>
        <w:pStyle w:val="BodyText1"/>
      </w:pPr>
    </w:p>
    <w:p w14:paraId="3A16FBD1" w14:textId="41F1642D" w:rsidR="00656B81" w:rsidRPr="00066F8E" w:rsidRDefault="0010528A" w:rsidP="00656B81">
      <w:pPr>
        <w:pStyle w:val="Kop2"/>
      </w:pPr>
      <w:bookmarkStart w:id="364" w:name="_Toc434325160"/>
      <w:bookmarkStart w:id="365" w:name="_Toc434486183"/>
      <w:bookmarkStart w:id="366" w:name="_Toc159853560"/>
      <w:bookmarkEnd w:id="348"/>
      <w:r w:rsidRPr="00066F8E">
        <w:t>BORGTOCHT (ART. 25 TOT EN MET 33 KB UITVOERING)</w:t>
      </w:r>
      <w:bookmarkEnd w:id="366"/>
    </w:p>
    <w:bookmarkEnd w:id="364"/>
    <w:bookmarkEnd w:id="365"/>
    <w:p w14:paraId="66CFC32D" w14:textId="73A54A2A" w:rsidR="00D82833" w:rsidRPr="003D2DF3" w:rsidRDefault="00D82833" w:rsidP="00D82833">
      <w:pPr>
        <w:rPr>
          <w:rFonts w:eastAsia="FlandersArtSans-Regular" w:cs="FlandersArtSans-Regular"/>
          <w:i/>
          <w:iCs/>
          <w:highlight w:val="yellow"/>
        </w:rPr>
      </w:pPr>
      <w:r w:rsidRPr="003D2DF3">
        <w:rPr>
          <w:rFonts w:eastAsia="FlandersArtSans-Regular" w:cs="FlandersArtSans-Regular"/>
          <w:i/>
          <w:iCs/>
          <w:highlight w:val="yellow"/>
        </w:rPr>
        <w:t xml:space="preserve">(In principe wordt een borgtocht van 5% van de waarde van de opdracht </w:t>
      </w:r>
      <w:r w:rsidR="00E1365F">
        <w:rPr>
          <w:rFonts w:eastAsia="FlandersArtSans-Regular" w:cs="FlandersArtSans-Regular"/>
          <w:i/>
          <w:iCs/>
          <w:highlight w:val="yellow"/>
        </w:rPr>
        <w:t>excl. btw</w:t>
      </w:r>
      <w:r w:rsidRPr="003D2DF3">
        <w:rPr>
          <w:rFonts w:eastAsia="FlandersArtSans-Regular" w:cs="FlandersArtSans-Regular"/>
          <w:i/>
          <w:iCs/>
          <w:highlight w:val="yellow"/>
        </w:rPr>
        <w:t xml:space="preserve"> vereist. </w:t>
      </w:r>
    </w:p>
    <w:p w14:paraId="4B7F88D0" w14:textId="5897BA71" w:rsidR="00D82833" w:rsidRPr="003D2DF3" w:rsidRDefault="00D82833" w:rsidP="00D82833">
      <w:pPr>
        <w:rPr>
          <w:rFonts w:eastAsia="FlandersArtSans-Regular" w:cs="FlandersArtSans-Regular"/>
          <w:i/>
          <w:iCs/>
          <w:highlight w:val="yellow"/>
        </w:rPr>
      </w:pPr>
      <w:r w:rsidRPr="003D2DF3">
        <w:rPr>
          <w:rFonts w:eastAsia="FlandersArtSans-Regular" w:cs="FlandersArtSans-Regular"/>
          <w:i/>
          <w:iCs/>
          <w:highlight w:val="yellow"/>
        </w:rPr>
        <w:t xml:space="preserve">Indien de waarde van de opdracht kleiner is dan 50.000 euro </w:t>
      </w:r>
      <w:r w:rsidR="00E1365F">
        <w:rPr>
          <w:rFonts w:eastAsia="FlandersArtSans-Regular" w:cs="FlandersArtSans-Regular"/>
          <w:i/>
          <w:iCs/>
          <w:highlight w:val="yellow"/>
        </w:rPr>
        <w:t>excl. btw</w:t>
      </w:r>
      <w:r w:rsidRPr="003D2DF3">
        <w:rPr>
          <w:rFonts w:eastAsia="FlandersArtSans-Regular" w:cs="FlandersArtSans-Regular"/>
          <w:i/>
          <w:iCs/>
          <w:highlight w:val="yellow"/>
        </w:rPr>
        <w:t>, wordt geen borgtocht vereist.</w:t>
      </w:r>
    </w:p>
    <w:p w14:paraId="76B069E0" w14:textId="3E651D7C" w:rsidR="00D82833" w:rsidRPr="003D2DF3" w:rsidRDefault="00D82833" w:rsidP="00D82833">
      <w:pPr>
        <w:rPr>
          <w:rFonts w:eastAsia="FlandersArtSans-Regular" w:cs="FlandersArtSans-Regular"/>
          <w:i/>
          <w:iCs/>
          <w:highlight w:val="yellow"/>
        </w:rPr>
      </w:pPr>
      <w:r w:rsidRPr="003D2DF3">
        <w:rPr>
          <w:rFonts w:eastAsia="FlandersArtSans-Regular" w:cs="FlandersArtSans-Regular"/>
          <w:i/>
          <w:iCs/>
          <w:highlight w:val="yellow"/>
        </w:rPr>
        <w:t xml:space="preserve">Bij alle andere opdrachten met een waarde hoger dan 50.000 euro </w:t>
      </w:r>
      <w:r w:rsidR="00E1365F">
        <w:rPr>
          <w:rFonts w:eastAsia="FlandersArtSans-Regular" w:cs="FlandersArtSans-Regular"/>
          <w:i/>
          <w:iCs/>
          <w:highlight w:val="yellow"/>
        </w:rPr>
        <w:t>excl. btw</w:t>
      </w:r>
      <w:r w:rsidRPr="003D2DF3">
        <w:rPr>
          <w:rFonts w:eastAsia="FlandersArtSans-Regular" w:cs="FlandersArtSans-Regular"/>
          <w:i/>
          <w:iCs/>
          <w:highlight w:val="yellow"/>
        </w:rPr>
        <w:t xml:space="preserve">, kan de aanbestedende overheid -zonder afwijking- een lager percentage of helemaal geen borgtocht vragen als dat niet nodig is.  Bij complexe of belangrijke opdrachten blijft een borgtocht steeds een handige stok achter de deur. Maar een borgtocht heeft ook financiële gevolgen voor de opdrachtnemer. Wat tevens kan meespelen in deze </w:t>
      </w:r>
      <w:r w:rsidRPr="003D2DF3">
        <w:rPr>
          <w:rFonts w:eastAsia="FlandersArtSans-Regular" w:cs="FlandersArtSans-Regular"/>
          <w:i/>
          <w:iCs/>
          <w:highlight w:val="yellow"/>
        </w:rPr>
        <w:lastRenderedPageBreak/>
        <w:t>overweging, is bv. een laag risico op een slechte uitvoering, of dat het om een opdracht met een korte looptijd/uitvoeringstermijn gaat.)</w:t>
      </w:r>
    </w:p>
    <w:p w14:paraId="68DAC02A" w14:textId="77777777" w:rsidR="00D82833" w:rsidRPr="003D2DF3" w:rsidRDefault="00D82833" w:rsidP="00D82833">
      <w:pPr>
        <w:rPr>
          <w:rFonts w:eastAsia="FlandersArtSans-Regular" w:cs="FlandersArtSans-Regular"/>
          <w:highlight w:val="yellow"/>
        </w:rPr>
      </w:pPr>
    </w:p>
    <w:p w14:paraId="2B0B0CF6" w14:textId="77777777" w:rsidR="00D82833" w:rsidRPr="003D2DF3" w:rsidRDefault="00D82833" w:rsidP="00D82833">
      <w:pPr>
        <w:rPr>
          <w:rFonts w:eastAsia="FlandersArtSans-Regular" w:cs="FlandersArtSans-Regular"/>
          <w:i/>
          <w:iCs/>
          <w:highlight w:val="yellow"/>
        </w:rPr>
      </w:pPr>
      <w:r w:rsidRPr="003D2DF3">
        <w:rPr>
          <w:rFonts w:eastAsia="FlandersArtSans-Regular" w:cs="FlandersArtSans-Regular"/>
          <w:i/>
          <w:iCs/>
          <w:highlight w:val="yellow"/>
        </w:rPr>
        <w:t>(</w:t>
      </w:r>
      <w:r w:rsidRPr="003D2DF3">
        <w:rPr>
          <w:rFonts w:eastAsia="FlandersArtSans-Regular" w:cs="FlandersArtSans-Regular"/>
          <w:i/>
          <w:iCs/>
          <w:highlight w:val="yellow"/>
          <w:u w:val="single"/>
        </w:rPr>
        <w:t>Optie 1 – Geen borgtocht</w:t>
      </w:r>
      <w:r w:rsidRPr="003D2DF3">
        <w:rPr>
          <w:rFonts w:eastAsia="FlandersArtSans-Regular" w:cs="FlandersArtSans-Regular"/>
          <w:i/>
          <w:iCs/>
          <w:highlight w:val="yellow"/>
        </w:rPr>
        <w:t>.)</w:t>
      </w:r>
    </w:p>
    <w:p w14:paraId="61FCFCF3" w14:textId="77777777" w:rsidR="00D82833" w:rsidRPr="003D2DF3" w:rsidRDefault="00D82833" w:rsidP="00D82833">
      <w:pPr>
        <w:rPr>
          <w:rFonts w:eastAsia="FlandersArtSans-Regular" w:cs="FlandersArtSans-Regular"/>
        </w:rPr>
      </w:pPr>
      <w:r w:rsidRPr="003D2DF3">
        <w:rPr>
          <w:rFonts w:eastAsia="FlandersArtSans-Regular" w:cs="FlandersArtSans-Regular"/>
        </w:rPr>
        <w:t>Er is geen borgtocht vereist.</w:t>
      </w:r>
    </w:p>
    <w:p w14:paraId="4180F056" w14:textId="77777777" w:rsidR="00D82833" w:rsidRPr="003D2DF3" w:rsidRDefault="00D82833" w:rsidP="00D82833">
      <w:pPr>
        <w:rPr>
          <w:rFonts w:eastAsia="FlandersArtSans-Regular" w:cs="FlandersArtSans-Regular"/>
          <w:highlight w:val="yellow"/>
        </w:rPr>
      </w:pPr>
    </w:p>
    <w:p w14:paraId="0A90E8F7" w14:textId="77777777" w:rsidR="00D82833" w:rsidRPr="003D2DF3" w:rsidRDefault="00D82833" w:rsidP="00D82833">
      <w:pPr>
        <w:rPr>
          <w:rFonts w:eastAsia="FlandersArtSans-Regular" w:cs="FlandersArtSans-Regular"/>
          <w:i/>
          <w:iCs/>
          <w:highlight w:val="yellow"/>
        </w:rPr>
      </w:pPr>
      <w:r w:rsidRPr="003D2DF3">
        <w:rPr>
          <w:rFonts w:eastAsia="FlandersArtSans-Regular" w:cs="FlandersArtSans-Regular"/>
          <w:i/>
          <w:iCs/>
          <w:highlight w:val="yellow"/>
        </w:rPr>
        <w:t>(</w:t>
      </w:r>
      <w:r w:rsidRPr="003D2DF3">
        <w:rPr>
          <w:rFonts w:eastAsia="FlandersArtSans-Regular" w:cs="FlandersArtSans-Regular"/>
          <w:i/>
          <w:iCs/>
          <w:highlight w:val="yellow"/>
          <w:u w:val="single"/>
        </w:rPr>
        <w:t>Optie 2 – Borgtocht vereist</w:t>
      </w:r>
      <w:r w:rsidRPr="003D2DF3">
        <w:rPr>
          <w:rFonts w:eastAsia="FlandersArtSans-Regular" w:cs="FlandersArtSans-Regular"/>
          <w:i/>
          <w:iCs/>
          <w:highlight w:val="yellow"/>
        </w:rPr>
        <w:t>)</w:t>
      </w:r>
    </w:p>
    <w:p w14:paraId="7445F769" w14:textId="77777777" w:rsidR="00D82833" w:rsidRPr="003D2DF3" w:rsidRDefault="00D82833" w:rsidP="00D82833">
      <w:pPr>
        <w:rPr>
          <w:rFonts w:cs="Arial"/>
          <w:i/>
          <w:highlight w:val="yellow"/>
        </w:rPr>
      </w:pPr>
    </w:p>
    <w:p w14:paraId="3B317360" w14:textId="684FDEE6" w:rsidR="00D82833" w:rsidRPr="003D2DF3" w:rsidRDefault="00D82833" w:rsidP="00D82833">
      <w:pPr>
        <w:rPr>
          <w:rFonts w:cs="Arial"/>
          <w:i/>
          <w:highlight w:val="yellow"/>
        </w:rPr>
      </w:pPr>
      <w:r w:rsidRPr="003D2DF3">
        <w:rPr>
          <w:rFonts w:cs="Arial"/>
          <w:i/>
          <w:highlight w:val="yellow"/>
        </w:rPr>
        <w:t xml:space="preserve">(Opdrachten in gedeelten: de borgtocht wordt gesteld per uit te voeren gedeelten, rekening houdende met de bovenstaande drempel van 50.000 euro </w:t>
      </w:r>
      <w:r w:rsidR="00E1365F">
        <w:rPr>
          <w:rFonts w:cs="Arial"/>
          <w:i/>
          <w:highlight w:val="yellow"/>
        </w:rPr>
        <w:t>excl. btw</w:t>
      </w:r>
      <w:r w:rsidRPr="003D2DF3">
        <w:rPr>
          <w:rFonts w:cs="Arial"/>
          <w:i/>
          <w:highlight w:val="yellow"/>
        </w:rPr>
        <w:t>.)</w:t>
      </w:r>
    </w:p>
    <w:p w14:paraId="73240A01" w14:textId="77777777" w:rsidR="00D82833" w:rsidRPr="003D2DF3" w:rsidRDefault="00D82833" w:rsidP="00D82833">
      <w:pPr>
        <w:rPr>
          <w:rFonts w:cs="Arial"/>
        </w:rPr>
      </w:pPr>
      <w:bookmarkStart w:id="367" w:name="_Toc6908394"/>
      <w:bookmarkStart w:id="368" w:name="_Toc6920350"/>
      <w:bookmarkStart w:id="369" w:name="_Toc6994826"/>
      <w:bookmarkStart w:id="370" w:name="_Toc7006665"/>
      <w:bookmarkStart w:id="371" w:name="_Toc7006752"/>
      <w:bookmarkStart w:id="372" w:name="_Toc6908395"/>
      <w:bookmarkStart w:id="373" w:name="_Toc6920351"/>
      <w:bookmarkStart w:id="374" w:name="_Toc6994827"/>
      <w:bookmarkStart w:id="375" w:name="_Toc7006666"/>
      <w:bookmarkStart w:id="376" w:name="_Toc7006753"/>
      <w:bookmarkStart w:id="377" w:name="_Toc6908396"/>
      <w:bookmarkStart w:id="378" w:name="_Toc6920352"/>
      <w:bookmarkStart w:id="379" w:name="_Toc6994828"/>
      <w:bookmarkStart w:id="380" w:name="_Toc7006667"/>
      <w:bookmarkStart w:id="381" w:name="_Toc7006754"/>
      <w:bookmarkStart w:id="382" w:name="_Toc6908397"/>
      <w:bookmarkStart w:id="383" w:name="_Toc6920353"/>
      <w:bookmarkStart w:id="384" w:name="_Toc6994829"/>
      <w:bookmarkStart w:id="385" w:name="_Toc7006668"/>
      <w:bookmarkStart w:id="386" w:name="_Toc7006755"/>
      <w:bookmarkStart w:id="387" w:name="_Toc6908398"/>
      <w:bookmarkStart w:id="388" w:name="_Toc6920354"/>
      <w:bookmarkStart w:id="389" w:name="_Toc6994830"/>
      <w:bookmarkStart w:id="390" w:name="_Toc7006669"/>
      <w:bookmarkStart w:id="391" w:name="_Toc700675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48A0CA4A" w14:textId="05C497A1" w:rsidR="00D82833" w:rsidRPr="003D2DF3" w:rsidRDefault="00D82833" w:rsidP="00D82833">
      <w:pPr>
        <w:pStyle w:val="Plattetekst2"/>
        <w:numPr>
          <w:ilvl w:val="0"/>
          <w:numId w:val="46"/>
        </w:numPr>
        <w:rPr>
          <w:rFonts w:ascii="FlandersArtSans-Regular" w:hAnsi="FlandersArtSans-Regular" w:cs="Arial"/>
          <w:i w:val="0"/>
          <w:sz w:val="22"/>
          <w:szCs w:val="22"/>
        </w:rPr>
      </w:pPr>
      <w:r w:rsidRPr="003D2DF3">
        <w:rPr>
          <w:rFonts w:ascii="FlandersArtSans-Regular" w:hAnsi="FlandersArtSans-Regular"/>
          <w:i w:val="0"/>
          <w:sz w:val="22"/>
          <w:szCs w:val="22"/>
        </w:rPr>
        <w:t xml:space="preserve">Het bedrag van de borgtocht bedraagt 5% van de totale waarde van de opdracht </w:t>
      </w:r>
      <w:r w:rsidR="00E1365F">
        <w:rPr>
          <w:rFonts w:ascii="FlandersArtSans-Regular" w:hAnsi="FlandersArtSans-Regular"/>
          <w:i w:val="0"/>
          <w:sz w:val="22"/>
          <w:szCs w:val="22"/>
        </w:rPr>
        <w:t>excl. btw</w:t>
      </w:r>
      <w:r w:rsidRPr="003D2DF3">
        <w:rPr>
          <w:rFonts w:ascii="FlandersArtSans-Regular" w:hAnsi="FlandersArtSans-Regular"/>
          <w:i w:val="0"/>
          <w:sz w:val="22"/>
          <w:szCs w:val="22"/>
        </w:rPr>
        <w:t>.</w:t>
      </w:r>
    </w:p>
    <w:p w14:paraId="5B7D5186" w14:textId="77777777" w:rsidR="00D82833" w:rsidRPr="003D2DF3" w:rsidRDefault="00D82833" w:rsidP="00D82833">
      <w:pPr>
        <w:pStyle w:val="Plattetekst2"/>
        <w:ind w:left="720"/>
        <w:rPr>
          <w:rFonts w:ascii="FlandersArtSans-Regular" w:hAnsi="FlandersArtSans-Regular"/>
          <w:sz w:val="22"/>
          <w:szCs w:val="22"/>
          <w:highlight w:val="yellow"/>
        </w:rPr>
      </w:pPr>
      <w:r w:rsidRPr="003D2DF3">
        <w:rPr>
          <w:rFonts w:ascii="FlandersArtSans-Regular" w:hAnsi="FlandersArtSans-Regular"/>
          <w:sz w:val="22"/>
          <w:szCs w:val="22"/>
          <w:highlight w:val="yellow"/>
        </w:rPr>
        <w:t>(Een lager percentage is geen afwijking. Een hoger percentage is tevens mogelijk, maar dit is een afwijking op het KB Uitvoering die vooraan dit bestek moet gemotiveerd worden.</w:t>
      </w:r>
    </w:p>
    <w:p w14:paraId="71AD56F2" w14:textId="77777777" w:rsidR="00D82833" w:rsidRPr="003D2DF3" w:rsidRDefault="00D82833" w:rsidP="00D82833">
      <w:pPr>
        <w:pStyle w:val="Plattetekst2"/>
        <w:ind w:left="720"/>
        <w:rPr>
          <w:rFonts w:ascii="FlandersArtSans-Regular" w:hAnsi="FlandersArtSans-Regular"/>
          <w:sz w:val="22"/>
          <w:szCs w:val="22"/>
        </w:rPr>
      </w:pPr>
      <w:r w:rsidRPr="003D2DF3">
        <w:rPr>
          <w:rFonts w:ascii="FlandersArtSans-Regular" w:hAnsi="FlandersArtSans-Regular"/>
          <w:sz w:val="22"/>
          <w:szCs w:val="22"/>
          <w:highlight w:val="yellow"/>
        </w:rPr>
        <w:t>Indien het een opdracht betreft zonder expliciet totaal offertebedrag, dient u hier de berekeningsbasis van de borgtocht te bepalen, zo niet bedraagt de borgtocht van rechtswege 5% van zes maal het geraamde maandelijkse bedrag van de opdracht.)</w:t>
      </w:r>
    </w:p>
    <w:p w14:paraId="21ED76E1" w14:textId="77777777" w:rsidR="00D82833" w:rsidRPr="003D2DF3" w:rsidRDefault="00D82833" w:rsidP="00D82833">
      <w:pPr>
        <w:pStyle w:val="Plattetekst2"/>
        <w:ind w:left="720"/>
        <w:rPr>
          <w:rFonts w:ascii="FlandersArtSans-Regular" w:hAnsi="FlandersArtSans-Regular" w:cs="Arial"/>
          <w:i w:val="0"/>
          <w:sz w:val="22"/>
          <w:szCs w:val="22"/>
        </w:rPr>
      </w:pPr>
    </w:p>
    <w:p w14:paraId="2DF65E0C" w14:textId="77777777" w:rsidR="00D82833" w:rsidRPr="003D2DF3" w:rsidRDefault="00D82833" w:rsidP="00D82833">
      <w:pPr>
        <w:pStyle w:val="Plattetekst2"/>
        <w:numPr>
          <w:ilvl w:val="0"/>
          <w:numId w:val="46"/>
        </w:numPr>
        <w:rPr>
          <w:rFonts w:ascii="FlandersArtSans-Regular" w:hAnsi="FlandersArtSans-Regular" w:cs="Arial"/>
          <w:i w:val="0"/>
          <w:sz w:val="22"/>
          <w:szCs w:val="22"/>
        </w:rPr>
      </w:pPr>
      <w:r w:rsidRPr="003D2DF3">
        <w:rPr>
          <w:rFonts w:ascii="FlandersArtSans-Regular" w:hAnsi="FlandersArtSans-Regular"/>
          <w:i w:val="0"/>
          <w:sz w:val="22"/>
          <w:szCs w:val="22"/>
          <w:lang w:val="nl-BE"/>
        </w:rPr>
        <w:t>De borgstelling dient te gebeuren binnen 30 kalenderdagen volgend op de dag van de sluiting van de opdracht. Bij niet-naleving stelt de aanbestedende overheid de opdrachtnemer in gebreke en past de sancties van art. 29 KB Uitvoering toe.</w:t>
      </w:r>
    </w:p>
    <w:p w14:paraId="5F82B0B3" w14:textId="77777777" w:rsidR="00D82833" w:rsidRPr="003D2DF3" w:rsidRDefault="00D82833" w:rsidP="00D82833">
      <w:pPr>
        <w:pStyle w:val="Plattetekst2"/>
        <w:ind w:left="720"/>
        <w:rPr>
          <w:rFonts w:ascii="FlandersArtSans-Regular" w:hAnsi="FlandersArtSans-Regular" w:cs="Arial"/>
          <w:i w:val="0"/>
          <w:sz w:val="22"/>
          <w:szCs w:val="22"/>
        </w:rPr>
      </w:pPr>
      <w:r w:rsidRPr="003D2DF3">
        <w:rPr>
          <w:rFonts w:ascii="FlandersArtSans-Regular" w:hAnsi="FlandersArtSans-Regular"/>
          <w:i w:val="0"/>
          <w:sz w:val="22"/>
          <w:szCs w:val="22"/>
          <w:lang w:val="nl-BE"/>
        </w:rPr>
        <w:br/>
        <w:t>De borgstelling dient te gebeuren overeenkomstig één van de wijzen voorzien in artikel 26 en 27 KB Uitvoering, met name:</w:t>
      </w:r>
    </w:p>
    <w:p w14:paraId="33C1A1AA" w14:textId="77777777" w:rsidR="00D82833" w:rsidRPr="003D2DF3" w:rsidRDefault="00D82833" w:rsidP="00D82833">
      <w:pPr>
        <w:pStyle w:val="Plattetekst2"/>
        <w:numPr>
          <w:ilvl w:val="1"/>
          <w:numId w:val="46"/>
        </w:numPr>
        <w:rPr>
          <w:rFonts w:ascii="FlandersArtSans-Regular" w:hAnsi="FlandersArtSans-Regular" w:cs="Arial"/>
          <w:i w:val="0"/>
          <w:sz w:val="22"/>
          <w:szCs w:val="22"/>
        </w:rPr>
      </w:pPr>
      <w:r w:rsidRPr="003D2DF3">
        <w:rPr>
          <w:rFonts w:ascii="FlandersArtSans-Regular" w:hAnsi="FlandersArtSans-Regular" w:cs="Arial"/>
          <w:i w:val="0"/>
          <w:sz w:val="22"/>
          <w:szCs w:val="22"/>
        </w:rPr>
        <w:t>in speciën;</w:t>
      </w:r>
    </w:p>
    <w:p w14:paraId="2663BA0C" w14:textId="77777777" w:rsidR="00D82833" w:rsidRPr="003D2DF3" w:rsidRDefault="00D82833" w:rsidP="00D82833">
      <w:pPr>
        <w:pStyle w:val="Plattetekst2"/>
        <w:numPr>
          <w:ilvl w:val="1"/>
          <w:numId w:val="46"/>
        </w:numPr>
        <w:rPr>
          <w:rFonts w:ascii="FlandersArtSans-Regular" w:hAnsi="FlandersArtSans-Regular" w:cs="Arial"/>
          <w:i w:val="0"/>
          <w:sz w:val="22"/>
          <w:szCs w:val="22"/>
        </w:rPr>
      </w:pPr>
      <w:r w:rsidRPr="003D2DF3">
        <w:rPr>
          <w:rFonts w:ascii="FlandersArtSans-Regular" w:hAnsi="FlandersArtSans-Regular" w:cs="Arial"/>
          <w:i w:val="0"/>
          <w:sz w:val="22"/>
          <w:szCs w:val="22"/>
        </w:rPr>
        <w:t>in publieke fondsen;</w:t>
      </w:r>
    </w:p>
    <w:p w14:paraId="5AE5162E" w14:textId="77777777" w:rsidR="00D82833" w:rsidRPr="003D2DF3" w:rsidRDefault="00D82833" w:rsidP="00D82833">
      <w:pPr>
        <w:pStyle w:val="Plattetekst2"/>
        <w:numPr>
          <w:ilvl w:val="1"/>
          <w:numId w:val="46"/>
        </w:numPr>
        <w:rPr>
          <w:rFonts w:ascii="FlandersArtSans-Regular" w:hAnsi="FlandersArtSans-Regular" w:cs="Arial"/>
          <w:i w:val="0"/>
          <w:sz w:val="22"/>
          <w:szCs w:val="22"/>
        </w:rPr>
      </w:pPr>
      <w:r w:rsidRPr="003D2DF3">
        <w:rPr>
          <w:rFonts w:ascii="FlandersArtSans-Regular" w:hAnsi="FlandersArtSans-Regular" w:cs="Arial"/>
          <w:i w:val="0"/>
          <w:sz w:val="22"/>
          <w:szCs w:val="22"/>
        </w:rPr>
        <w:t>in de vorm van een gezamenlijke borgtocht;</w:t>
      </w:r>
    </w:p>
    <w:p w14:paraId="2190C8EA" w14:textId="77777777" w:rsidR="00D82833" w:rsidRPr="003D2DF3" w:rsidRDefault="00D82833" w:rsidP="00D82833">
      <w:pPr>
        <w:pStyle w:val="Plattetekst2"/>
        <w:numPr>
          <w:ilvl w:val="1"/>
          <w:numId w:val="46"/>
        </w:numPr>
        <w:rPr>
          <w:rFonts w:ascii="FlandersArtSans-Regular" w:hAnsi="FlandersArtSans-Regular" w:cs="Arial"/>
          <w:i w:val="0"/>
          <w:sz w:val="22"/>
          <w:szCs w:val="22"/>
        </w:rPr>
      </w:pPr>
      <w:r w:rsidRPr="003D2DF3">
        <w:rPr>
          <w:rFonts w:ascii="FlandersArtSans-Regular" w:hAnsi="FlandersArtSans-Regular" w:cs="Arial"/>
          <w:i w:val="0"/>
          <w:sz w:val="22"/>
          <w:szCs w:val="22"/>
        </w:rPr>
        <w:t>via een waarborg, toegestaan door een kredietinstelling of een verzekeringsinstelling die voldoet aan de desbetreffende wetgeving.</w:t>
      </w:r>
    </w:p>
    <w:p w14:paraId="4A78898E" w14:textId="77777777" w:rsidR="00D82833" w:rsidRPr="003D2DF3" w:rsidRDefault="00D82833" w:rsidP="00D82833">
      <w:pPr>
        <w:pStyle w:val="Plattetekst2"/>
        <w:rPr>
          <w:rFonts w:ascii="FlandersArtSans-Regular" w:hAnsi="FlandersArtSans-Regular"/>
          <w:i w:val="0"/>
          <w:sz w:val="22"/>
          <w:szCs w:val="22"/>
          <w:lang w:val="nl-BE"/>
        </w:rPr>
      </w:pPr>
    </w:p>
    <w:p w14:paraId="0D41F08B" w14:textId="77777777" w:rsidR="00D82833" w:rsidRPr="003D2DF3" w:rsidRDefault="00D82833" w:rsidP="00D82833">
      <w:pPr>
        <w:pStyle w:val="Plattetekst2"/>
        <w:ind w:left="708"/>
        <w:rPr>
          <w:rFonts w:ascii="FlandersArtSans-Regular" w:hAnsi="FlandersArtSans-Regular"/>
          <w:i w:val="0"/>
          <w:sz w:val="22"/>
          <w:szCs w:val="22"/>
          <w:lang w:val="nl-BE"/>
        </w:rPr>
      </w:pPr>
      <w:r w:rsidRPr="003D2DF3">
        <w:rPr>
          <w:rFonts w:ascii="FlandersArtSans-Regular" w:hAnsi="FlandersArtSans-Regular"/>
          <w:i w:val="0"/>
          <w:sz w:val="22"/>
          <w:szCs w:val="22"/>
          <w:lang w:val="nl-BE"/>
        </w:rPr>
        <w:t xml:space="preserve">Voor wat 1° tot en met 3° betreft, kunt u voor meer informatie terecht op de website van de </w:t>
      </w:r>
      <w:hyperlink r:id="rId36" w:history="1">
        <w:r w:rsidRPr="003D2DF3">
          <w:rPr>
            <w:rStyle w:val="Hyperlink"/>
            <w:rFonts w:ascii="FlandersArtSans-Regular" w:hAnsi="FlandersArtSans-Regular"/>
            <w:i w:val="0"/>
            <w:sz w:val="22"/>
            <w:szCs w:val="22"/>
          </w:rPr>
          <w:t>Deposito- en Consignatiekas</w:t>
        </w:r>
      </w:hyperlink>
      <w:r w:rsidRPr="003D2DF3">
        <w:rPr>
          <w:rFonts w:ascii="FlandersArtSans-Regular" w:hAnsi="FlandersArtSans-Regular"/>
          <w:i w:val="0"/>
          <w:sz w:val="22"/>
          <w:szCs w:val="22"/>
          <w:lang w:val="nl-BE"/>
        </w:rPr>
        <w:t>.</w:t>
      </w:r>
    </w:p>
    <w:p w14:paraId="35B5C3D0" w14:textId="77777777" w:rsidR="00D82833" w:rsidRPr="003D2DF3" w:rsidRDefault="00D82833" w:rsidP="00D82833">
      <w:pPr>
        <w:pStyle w:val="Plattetekst2"/>
        <w:rPr>
          <w:rFonts w:ascii="FlandersArtSans-Regular" w:hAnsi="FlandersArtSans-Regular" w:cs="Arial"/>
          <w:i w:val="0"/>
          <w:sz w:val="22"/>
          <w:szCs w:val="22"/>
        </w:rPr>
      </w:pPr>
    </w:p>
    <w:p w14:paraId="1925C8B3" w14:textId="77777777" w:rsidR="00D82833" w:rsidRPr="003D2DF3" w:rsidRDefault="00D82833" w:rsidP="00D82833">
      <w:pPr>
        <w:pStyle w:val="Plattetekst2"/>
        <w:numPr>
          <w:ilvl w:val="0"/>
          <w:numId w:val="46"/>
        </w:numPr>
        <w:rPr>
          <w:rFonts w:ascii="FlandersArtSans-Regular" w:hAnsi="FlandersArtSans-Regular" w:cs="Arial"/>
          <w:i w:val="0"/>
          <w:sz w:val="22"/>
          <w:szCs w:val="22"/>
        </w:rPr>
      </w:pPr>
      <w:r w:rsidRPr="003D2DF3">
        <w:rPr>
          <w:rFonts w:ascii="FlandersArtSans-Regular" w:hAnsi="FlandersArtSans-Regular" w:cs="Arial"/>
          <w:i w:val="0"/>
          <w:sz w:val="22"/>
          <w:szCs w:val="22"/>
        </w:rPr>
        <w:t>Het bewijs van de borgstelling dient te worden bezorgd aan de aanbestedende overheid.</w:t>
      </w:r>
    </w:p>
    <w:p w14:paraId="59912F1A" w14:textId="77777777" w:rsidR="00D82833" w:rsidRPr="003D2DF3" w:rsidRDefault="00D82833" w:rsidP="00D82833">
      <w:pPr>
        <w:pStyle w:val="Plattetekst2"/>
        <w:ind w:left="720"/>
        <w:rPr>
          <w:rFonts w:ascii="FlandersArtSans-Regular" w:hAnsi="FlandersArtSans-Regular" w:cs="Arial"/>
          <w:i w:val="0"/>
          <w:sz w:val="22"/>
          <w:szCs w:val="22"/>
        </w:rPr>
      </w:pPr>
      <w:r w:rsidRPr="003D2DF3">
        <w:rPr>
          <w:rFonts w:ascii="FlandersArtSans-Regular" w:hAnsi="FlandersArtSans-Regular" w:cs="Arial"/>
          <w:i w:val="0"/>
          <w:sz w:val="22"/>
          <w:szCs w:val="22"/>
        </w:rPr>
        <w:t xml:space="preserve">Welk document u dient te bezorgen als bewijs van de borgstelling, kunt u terugvinden in het artikel 27 KB Uitvoering. Voor meer informatie kunt u ook terecht op </w:t>
      </w:r>
      <w:r w:rsidRPr="003D2DF3">
        <w:rPr>
          <w:rFonts w:ascii="FlandersArtSans-Regular" w:hAnsi="FlandersArtSans-Regular"/>
          <w:i w:val="0"/>
          <w:sz w:val="22"/>
          <w:szCs w:val="22"/>
          <w:lang w:val="nl-BE"/>
        </w:rPr>
        <w:t xml:space="preserve">de website van de </w:t>
      </w:r>
      <w:hyperlink r:id="rId37" w:history="1">
        <w:r w:rsidRPr="003D2DF3">
          <w:rPr>
            <w:rStyle w:val="Hyperlink"/>
            <w:rFonts w:ascii="FlandersArtSans-Regular" w:hAnsi="FlandersArtSans-Regular"/>
            <w:i w:val="0"/>
            <w:sz w:val="22"/>
            <w:szCs w:val="22"/>
          </w:rPr>
          <w:t>Deposito- en Consignatiekas</w:t>
        </w:r>
      </w:hyperlink>
      <w:r w:rsidRPr="003D2DF3">
        <w:rPr>
          <w:rFonts w:ascii="FlandersArtSans-Regular" w:hAnsi="FlandersArtSans-Regular"/>
          <w:i w:val="0"/>
          <w:sz w:val="22"/>
          <w:szCs w:val="22"/>
          <w:lang w:val="nl-BE"/>
        </w:rPr>
        <w:t>.</w:t>
      </w:r>
    </w:p>
    <w:p w14:paraId="31C8DB80" w14:textId="77777777" w:rsidR="00D82833" w:rsidRPr="003D2DF3" w:rsidRDefault="00D82833" w:rsidP="00D82833">
      <w:pPr>
        <w:pStyle w:val="Plattetekst2"/>
        <w:ind w:left="720"/>
        <w:rPr>
          <w:rFonts w:ascii="FlandersArtSans-Regular" w:hAnsi="FlandersArtSans-Regular" w:cs="Arial"/>
          <w:i w:val="0"/>
          <w:sz w:val="22"/>
          <w:szCs w:val="22"/>
        </w:rPr>
      </w:pPr>
    </w:p>
    <w:p w14:paraId="01999C4A" w14:textId="77777777" w:rsidR="00D82833" w:rsidRPr="003D2DF3" w:rsidRDefault="00D82833" w:rsidP="00D82833">
      <w:pPr>
        <w:pStyle w:val="Plattetekst2"/>
        <w:numPr>
          <w:ilvl w:val="0"/>
          <w:numId w:val="46"/>
        </w:numPr>
        <w:rPr>
          <w:rFonts w:ascii="FlandersArtSans-Regular" w:hAnsi="FlandersArtSans-Regular" w:cs="Arial"/>
          <w:i w:val="0"/>
          <w:sz w:val="22"/>
          <w:szCs w:val="22"/>
        </w:rPr>
      </w:pPr>
      <w:r w:rsidRPr="003D2DF3">
        <w:rPr>
          <w:rFonts w:ascii="FlandersArtSans-Regular" w:hAnsi="FlandersArtSans-Regular"/>
          <w:i w:val="0"/>
          <w:sz w:val="22"/>
          <w:szCs w:val="22"/>
          <w:lang w:val="nl-BE"/>
        </w:rPr>
        <w:t>De borgtocht zal in één keer worden vrijgegeven na de oplevering.</w:t>
      </w:r>
    </w:p>
    <w:p w14:paraId="06785454" w14:textId="7D0D6DBD" w:rsidR="00313AF7" w:rsidRDefault="00D82833" w:rsidP="00D82833">
      <w:pPr>
        <w:pStyle w:val="Plattetekst2"/>
        <w:ind w:left="708"/>
        <w:rPr>
          <w:rFonts w:ascii="FlandersArtSans-Regular" w:hAnsi="FlandersArtSans-Regular" w:cs="Arial"/>
          <w:sz w:val="22"/>
          <w:szCs w:val="22"/>
        </w:rPr>
      </w:pPr>
      <w:r w:rsidRPr="003D2DF3">
        <w:rPr>
          <w:rFonts w:ascii="FlandersArtSans-Regular" w:hAnsi="FlandersArtSans-Regular" w:cs="Arial"/>
          <w:sz w:val="22"/>
          <w:szCs w:val="22"/>
          <w:highlight w:val="yellow"/>
        </w:rPr>
        <w:t>(Indien de borgtocht in meerdere delen zal worden vrijgegeven, beschrijf hier de manier waarop de vrijgave zal plaatsvinden.)</w:t>
      </w:r>
    </w:p>
    <w:p w14:paraId="08E15364" w14:textId="0164574F" w:rsidR="0027562C" w:rsidRPr="00066F8E" w:rsidRDefault="0027562C" w:rsidP="00313AF7">
      <w:pPr>
        <w:rPr>
          <w:rFonts w:eastAsia="FlandersArtSans-Regular,Arial" w:cs="FlandersArtSans-Regular,Arial"/>
          <w:iCs/>
          <w:highlight w:val="yellow"/>
          <w:lang w:val="nl-NL"/>
        </w:rPr>
      </w:pPr>
    </w:p>
    <w:p w14:paraId="4748D142" w14:textId="77777777" w:rsidR="00641E34" w:rsidRPr="00066F8E" w:rsidRDefault="5DAA6DCC" w:rsidP="007C4D44">
      <w:pPr>
        <w:pStyle w:val="Kop2"/>
      </w:pPr>
      <w:bookmarkStart w:id="392" w:name="_Toc159853561"/>
      <w:r w:rsidRPr="00066F8E">
        <w:lastRenderedPageBreak/>
        <w:t>WIJZIGINGEN TIJDENS DE UITVOERING</w:t>
      </w:r>
      <w:bookmarkEnd w:id="392"/>
    </w:p>
    <w:p w14:paraId="06CB53A0" w14:textId="0492F681" w:rsidR="0011353E" w:rsidRDefault="5DAA6DCC" w:rsidP="0011353E">
      <w:pPr>
        <w:rPr>
          <w:rFonts w:eastAsia="FlandersArtSans-Regular" w:cs="FlandersArtSans-Regular"/>
          <w:i/>
          <w:iCs/>
        </w:rPr>
      </w:pPr>
      <w:bookmarkStart w:id="393" w:name="_Toc434325162"/>
      <w:bookmarkStart w:id="394" w:name="_Toc434486185"/>
      <w:r w:rsidRPr="00066F8E">
        <w:rPr>
          <w:rFonts w:eastAsia="FlandersArtSans-Regular" w:cs="FlandersArtSans-Regular"/>
          <w:i/>
          <w:iCs/>
          <w:highlight w:val="yellow"/>
        </w:rPr>
        <w:t xml:space="preserve">(In het licht van de nieuwe regelgeving overheidsopdrachten is het noodzakelijk om meer bepalingen op te nemen in verband met de wijziging van de opdracht. Het uitgangspunt is immers dat een (wezenlijke) wijziging van de opdracht tijdens de uitvoering kan betekenen dat u de opdracht opnieuw moet plaatsen, maar de regelgeving laat enkele scenario’s toe op grond waarvan de opdracht kan worden </w:t>
      </w:r>
      <w:r w:rsidR="0010354F" w:rsidRPr="00066F8E">
        <w:rPr>
          <w:rFonts w:eastAsia="FlandersArtSans-Regular" w:cs="FlandersArtSans-Regular"/>
          <w:i/>
          <w:iCs/>
          <w:highlight w:val="yellow"/>
        </w:rPr>
        <w:t xml:space="preserve">gewijzigd </w:t>
      </w:r>
      <w:r w:rsidRPr="00066F8E">
        <w:rPr>
          <w:rFonts w:eastAsia="FlandersArtSans-Regular" w:cs="FlandersArtSans-Regular"/>
          <w:i/>
          <w:iCs/>
          <w:highlight w:val="yellow"/>
        </w:rPr>
        <w:t>zonder dat een nieuwe plaatsingsprocedure vereist is.</w:t>
      </w:r>
    </w:p>
    <w:p w14:paraId="4F90B814" w14:textId="2BFC92F0" w:rsidR="00641E34" w:rsidRPr="00066F8E" w:rsidRDefault="5DAA6DCC" w:rsidP="002C362E">
      <w:pPr>
        <w:rPr>
          <w:rFonts w:eastAsia="FlandersArtSans-Regular" w:cs="FlandersArtSans-Regular"/>
          <w:i/>
          <w:iCs/>
          <w:highlight w:val="yellow"/>
        </w:rPr>
      </w:pPr>
      <w:r w:rsidRPr="00066F8E">
        <w:rPr>
          <w:rFonts w:eastAsia="FlandersArtSans-Regular" w:cs="FlandersArtSans-Regular"/>
          <w:i/>
          <w:iCs/>
          <w:highlight w:val="yellow"/>
        </w:rPr>
        <w:t xml:space="preserve">Hieronder werden reeds een aantal standaard bepalingen opgenomen die verplicht moeten </w:t>
      </w:r>
      <w:r w:rsidR="0010354F" w:rsidRPr="00066F8E">
        <w:rPr>
          <w:rFonts w:eastAsia="FlandersArtSans-Regular" w:cs="FlandersArtSans-Regular"/>
          <w:i/>
          <w:iCs/>
          <w:highlight w:val="yellow"/>
        </w:rPr>
        <w:t xml:space="preserve">worden </w:t>
      </w:r>
      <w:r w:rsidRPr="00066F8E">
        <w:rPr>
          <w:rFonts w:eastAsia="FlandersArtSans-Regular" w:cs="FlandersArtSans-Regular"/>
          <w:i/>
          <w:iCs/>
          <w:highlight w:val="yellow"/>
        </w:rPr>
        <w:t>opgenomen. In aanvulling hierop is het mogelijk om nog extra herzieningsclausules op te nemen, nl.:</w:t>
      </w:r>
    </w:p>
    <w:p w14:paraId="7DF2AEB4" w14:textId="77777777" w:rsidR="004D0DA2" w:rsidRPr="00066F8E" w:rsidRDefault="5DAA6DCC" w:rsidP="002C362E">
      <w:pPr>
        <w:numPr>
          <w:ilvl w:val="0"/>
          <w:numId w:val="24"/>
        </w:numPr>
        <w:rPr>
          <w:rFonts w:eastAsia="FlandersArtSans-Regular" w:cs="FlandersArtSans-Regular"/>
          <w:i/>
          <w:iCs/>
          <w:highlight w:val="yellow"/>
        </w:rPr>
      </w:pPr>
      <w:r w:rsidRPr="00066F8E">
        <w:rPr>
          <w:rFonts w:eastAsia="FlandersArtSans-Regular" w:cs="FlandersArtSans-Regular"/>
          <w:i/>
          <w:iCs/>
          <w:highlight w:val="yellow"/>
        </w:rPr>
        <w:t>uitdrukkelijke herzieningsclausules;</w:t>
      </w:r>
    </w:p>
    <w:p w14:paraId="62252E9E" w14:textId="77777777" w:rsidR="00680E82" w:rsidRPr="00066F8E" w:rsidRDefault="5DAA6DCC" w:rsidP="002C362E">
      <w:pPr>
        <w:numPr>
          <w:ilvl w:val="0"/>
          <w:numId w:val="24"/>
        </w:numPr>
        <w:rPr>
          <w:rFonts w:eastAsia="FlandersArtSans-Regular" w:cs="FlandersArtSans-Regular"/>
          <w:i/>
          <w:iCs/>
          <w:highlight w:val="yellow"/>
        </w:rPr>
      </w:pPr>
      <w:r w:rsidRPr="00066F8E">
        <w:rPr>
          <w:rFonts w:eastAsia="FlandersArtSans-Regular" w:cs="FlandersArtSans-Regular"/>
          <w:i/>
          <w:iCs/>
          <w:highlight w:val="yellow"/>
        </w:rPr>
        <w:t>schorsing van de opdracht;</w:t>
      </w:r>
    </w:p>
    <w:p w14:paraId="477A4DB9" w14:textId="77777777" w:rsidR="00680E82" w:rsidRPr="00066F8E" w:rsidRDefault="5DAA6DCC" w:rsidP="002C362E">
      <w:pPr>
        <w:numPr>
          <w:ilvl w:val="0"/>
          <w:numId w:val="24"/>
        </w:numPr>
        <w:rPr>
          <w:rFonts w:eastAsia="FlandersArtSans-Regular" w:cs="FlandersArtSans-Regular"/>
          <w:i/>
          <w:iCs/>
          <w:highlight w:val="yellow"/>
        </w:rPr>
      </w:pPr>
      <w:r w:rsidRPr="00066F8E">
        <w:rPr>
          <w:rFonts w:eastAsia="FlandersArtSans-Regular" w:cs="FlandersArtSans-Regular"/>
          <w:i/>
          <w:iCs/>
          <w:highlight w:val="yellow"/>
        </w:rPr>
        <w:t>onderbreking van de opdracht.</w:t>
      </w:r>
    </w:p>
    <w:p w14:paraId="5C1E31EB" w14:textId="2F3C7D94" w:rsidR="00FC1ED6" w:rsidRDefault="369E5675" w:rsidP="002C362E">
      <w:pPr>
        <w:rPr>
          <w:rFonts w:eastAsia="FlandersArtSans-Regular" w:cs="FlandersArtSans-Regular"/>
          <w:i/>
          <w:iCs/>
        </w:rPr>
      </w:pPr>
      <w:r w:rsidRPr="00066F8E">
        <w:rPr>
          <w:rFonts w:eastAsia="FlandersArtSans-Regular" w:cs="FlandersArtSans-Regular"/>
          <w:i/>
          <w:iCs/>
          <w:highlight w:val="yellow"/>
        </w:rPr>
        <w:t xml:space="preserve">Neemt u een dergelijke herzieningsclausule op, dan moet die ondubbelzinnig en duidelijk zijn. Op die manier vermijdt u dat de betrokken wijzigingen onmogelijk zijn, of beperkt worden omdat ze dan moeten worden getoetst aan de “de </w:t>
      </w:r>
      <w:proofErr w:type="spellStart"/>
      <w:r w:rsidRPr="00066F8E">
        <w:rPr>
          <w:rFonts w:eastAsia="FlandersArtSans-Regular" w:cs="FlandersArtSans-Regular"/>
          <w:i/>
          <w:iCs/>
          <w:highlight w:val="yellow"/>
        </w:rPr>
        <w:t>minimis</w:t>
      </w:r>
      <w:proofErr w:type="spellEnd"/>
      <w:r w:rsidRPr="00066F8E">
        <w:rPr>
          <w:rFonts w:eastAsia="FlandersArtSans-Regular" w:cs="FlandersArtSans-Regular"/>
          <w:i/>
          <w:iCs/>
          <w:highlight w:val="yellow"/>
        </w:rPr>
        <w:t xml:space="preserve"> regel” van artikel 38/4 of de criteria van wezenlijke wijziging van artikel 38/6 KB Uitvoering.)</w:t>
      </w:r>
    </w:p>
    <w:p w14:paraId="5839E727" w14:textId="77777777" w:rsidR="00E85048" w:rsidRPr="00066F8E" w:rsidRDefault="00E85048" w:rsidP="001B13E7">
      <w:pPr>
        <w:rPr>
          <w:rFonts w:eastAsia="FlandersArtSans-Regular" w:cs="FlandersArtSans-Regular"/>
          <w:i/>
          <w:iCs/>
        </w:rPr>
      </w:pPr>
    </w:p>
    <w:p w14:paraId="2B0AB52F" w14:textId="77777777" w:rsidR="00B0178E" w:rsidRPr="00066F8E" w:rsidRDefault="5DAA6DCC" w:rsidP="009315B6">
      <w:pPr>
        <w:pStyle w:val="Kop3"/>
      </w:pPr>
      <w:bookmarkStart w:id="395" w:name="_Toc120883688"/>
      <w:bookmarkStart w:id="396" w:name="_Toc120883689"/>
      <w:bookmarkStart w:id="397" w:name="_Toc120883690"/>
      <w:bookmarkStart w:id="398" w:name="_Toc120883691"/>
      <w:bookmarkStart w:id="399" w:name="_Toc159853562"/>
      <w:bookmarkEnd w:id="393"/>
      <w:bookmarkEnd w:id="394"/>
      <w:bookmarkEnd w:id="395"/>
      <w:bookmarkEnd w:id="396"/>
      <w:bookmarkEnd w:id="397"/>
      <w:bookmarkEnd w:id="398"/>
      <w:r w:rsidRPr="00066F8E">
        <w:t>HEFFINGEN DIE WEERSLAG HEBBEN OP HET OPDRACHTBEDRAG (ART. 38/8 KB UITVOERING)</w:t>
      </w:r>
      <w:bookmarkEnd w:id="399"/>
    </w:p>
    <w:p w14:paraId="54D5A17E" w14:textId="7A7C5466" w:rsidR="00B0178E" w:rsidRPr="00066F8E" w:rsidRDefault="5DAA6DCC" w:rsidP="001B13E7">
      <w:pPr>
        <w:rPr>
          <w:rFonts w:eastAsia="FlandersArtSans-Regular" w:cs="FlandersArtSans-Regular"/>
        </w:rPr>
      </w:pPr>
      <w:r w:rsidRPr="00066F8E">
        <w:rPr>
          <w:rFonts w:eastAsia="FlandersArtSans-Regular" w:cs="FlandersArtSans-Regular"/>
        </w:rPr>
        <w:t>Wijzigingen van de heffingen in België die een weerslag hebben op het opdrachtbedrag kunnen aanleiding geven tot een herziening van dat bedrag mits voldaan is aan volgende voorwaarden:</w:t>
      </w:r>
    </w:p>
    <w:p w14:paraId="22A13B50" w14:textId="77777777" w:rsidR="00B0178E" w:rsidRPr="00066F8E" w:rsidRDefault="5DAA6DCC" w:rsidP="001B13E7">
      <w:pPr>
        <w:pStyle w:val="Lijstalinea"/>
        <w:numPr>
          <w:ilvl w:val="0"/>
          <w:numId w:val="26"/>
        </w:numPr>
        <w:rPr>
          <w:rFonts w:eastAsia="FlandersArtSans-Regular" w:cs="FlandersArtSans-Regular"/>
        </w:rPr>
      </w:pPr>
      <w:r w:rsidRPr="00066F8E">
        <w:rPr>
          <w:rFonts w:eastAsia="FlandersArtSans-Regular" w:cs="FlandersArtSans-Regular"/>
        </w:rPr>
        <w:t>De wijziging van de heffing moet effectief in werking zijn getreden na de 10</w:t>
      </w:r>
      <w:r w:rsidRPr="00066F8E">
        <w:rPr>
          <w:rFonts w:eastAsia="FlandersArtSans-Regular" w:cs="FlandersArtSans-Regular"/>
          <w:vertAlign w:val="superscript"/>
        </w:rPr>
        <w:t>e</w:t>
      </w:r>
      <w:r w:rsidRPr="00066F8E">
        <w:rPr>
          <w:rFonts w:eastAsia="FlandersArtSans-Regular" w:cs="FlandersArtSans-Regular"/>
        </w:rPr>
        <w:t xml:space="preserve"> dag voor de limietdatum voor ontvangst van de offertes. Heffingen die reeds eerder waren in werking getreden kunnen geen aanleiding geven tot herziening;</w:t>
      </w:r>
    </w:p>
    <w:p w14:paraId="1E6D2C0E" w14:textId="34B4866A" w:rsidR="004B1E5A" w:rsidRPr="00066F8E" w:rsidRDefault="000F12FA" w:rsidP="001B13E7">
      <w:pPr>
        <w:pStyle w:val="Lijstalinea"/>
        <w:numPr>
          <w:ilvl w:val="0"/>
          <w:numId w:val="26"/>
        </w:numPr>
        <w:ind w:left="714" w:hanging="357"/>
        <w:rPr>
          <w:rFonts w:eastAsia="FlandersArtSans-Regular" w:cs="FlandersArtSans-Regular"/>
        </w:rPr>
      </w:pPr>
      <w:r w:rsidRPr="00066F8E">
        <w:rPr>
          <w:rFonts w:eastAsia="FlandersArtSans-Regular" w:cs="FlandersArtSans-Regular"/>
          <w:i/>
          <w:iCs/>
          <w:highlight w:val="yellow"/>
        </w:rPr>
        <w:t>(</w:t>
      </w:r>
      <w:r w:rsidR="00CF4954">
        <w:rPr>
          <w:rFonts w:cs="Arial"/>
          <w:i/>
          <w:highlight w:val="yellow"/>
        </w:rPr>
        <w:t>Optioneel</w:t>
      </w:r>
      <w:r w:rsidR="5DAA6DCC" w:rsidRPr="00066F8E">
        <w:rPr>
          <w:rFonts w:eastAsia="FlandersArtSans-Regular" w:cs="FlandersArtSans-Regular"/>
          <w:i/>
          <w:iCs/>
          <w:highlight w:val="yellow"/>
        </w:rPr>
        <w:t xml:space="preserve">: enkel in de gevallen dat er in uw bestek een prijsherzieningsformule (zie </w:t>
      </w:r>
      <w:r w:rsidR="00D6641D" w:rsidRPr="00066F8E">
        <w:rPr>
          <w:rStyle w:val="KruisverwijzingChar"/>
          <w:highlight w:val="yellow"/>
        </w:rPr>
        <w:fldChar w:fldCharType="begin"/>
      </w:r>
      <w:r w:rsidR="00D6641D" w:rsidRPr="00066F8E">
        <w:rPr>
          <w:rStyle w:val="KruisverwijzingChar"/>
          <w:highlight w:val="yellow"/>
        </w:rPr>
        <w:instrText xml:space="preserve"> REF _Ref10195835 \r \h </w:instrText>
      </w:r>
      <w:r w:rsidR="00D6641D" w:rsidRPr="00066F8E">
        <w:rPr>
          <w:rStyle w:val="KruisverwijzingChar"/>
          <w:i/>
          <w:highlight w:val="yellow"/>
        </w:rPr>
        <w:instrText xml:space="preserve"> \* MERGEFORMAT </w:instrText>
      </w:r>
      <w:r w:rsidR="00D6641D" w:rsidRPr="00066F8E">
        <w:rPr>
          <w:rStyle w:val="KruisverwijzingChar"/>
          <w:highlight w:val="yellow"/>
        </w:rPr>
      </w:r>
      <w:r w:rsidR="00D6641D" w:rsidRPr="00066F8E">
        <w:rPr>
          <w:rStyle w:val="KruisverwijzingChar"/>
          <w:highlight w:val="yellow"/>
        </w:rPr>
        <w:fldChar w:fldCharType="separate"/>
      </w:r>
      <w:r w:rsidR="006D23CD" w:rsidRPr="006D23CD">
        <w:rPr>
          <w:rStyle w:val="KruisverwijzingChar"/>
          <w:i/>
          <w:highlight w:val="yellow"/>
        </w:rPr>
        <w:t>2.5.9.4</w:t>
      </w:r>
      <w:r w:rsidR="00D6641D" w:rsidRPr="00066F8E">
        <w:rPr>
          <w:rStyle w:val="KruisverwijzingChar"/>
          <w:highlight w:val="yellow"/>
        </w:rPr>
        <w:fldChar w:fldCharType="end"/>
      </w:r>
      <w:r w:rsidRPr="00066F8E">
        <w:rPr>
          <w:rFonts w:eastAsia="FlandersArtSans-Regular" w:cs="FlandersArtSans-Regular"/>
          <w:i/>
          <w:iCs/>
          <w:highlight w:val="yellow"/>
        </w:rPr>
        <w:t>)</w:t>
      </w:r>
      <w:r w:rsidR="5DAA6DCC" w:rsidRPr="00066F8E">
        <w:rPr>
          <w:rFonts w:eastAsia="FlandersArtSans-Regular" w:cs="FlandersArtSans-Regular"/>
          <w:i/>
          <w:iCs/>
          <w:highlight w:val="yellow"/>
        </w:rPr>
        <w:t>. is voorzien:)</w:t>
      </w:r>
      <w:r w:rsidR="5DAA6DCC" w:rsidRPr="00066F8E">
        <w:rPr>
          <w:rFonts w:eastAsia="FlandersArtSans-Regular" w:cs="FlandersArtSans-Regular"/>
        </w:rPr>
        <w:t xml:space="preserve"> de heffing mag niet voorkomen in de hoger vermelde prijsherzieningsformule (noch rechtstreeks, noch onrechtstreeks via een index)</w:t>
      </w:r>
    </w:p>
    <w:p w14:paraId="5D3FCD35" w14:textId="77777777" w:rsidR="004B1E5A" w:rsidRPr="00066F8E" w:rsidRDefault="004B1E5A" w:rsidP="001055D6">
      <w:pPr>
        <w:pStyle w:val="Lijstalinea"/>
        <w:ind w:left="0"/>
      </w:pPr>
    </w:p>
    <w:p w14:paraId="73B045F7" w14:textId="77777777" w:rsidR="00B0178E" w:rsidRPr="00066F8E" w:rsidRDefault="5DAA6DCC" w:rsidP="001B13E7">
      <w:pPr>
        <w:pStyle w:val="Lijstalinea"/>
        <w:ind w:left="0"/>
        <w:rPr>
          <w:rFonts w:eastAsia="FlandersArtSans-Regular" w:cs="FlandersArtSans-Regular"/>
        </w:rPr>
      </w:pPr>
      <w:r w:rsidRPr="00066F8E">
        <w:rPr>
          <w:rFonts w:eastAsia="FlandersArtSans-Regular" w:cs="FlandersArtSans-Regular"/>
        </w:rPr>
        <w:t>De herziening geldt zowel bij een verhoging van de heffingen als bij een verlaging van de heffingen.</w:t>
      </w:r>
    </w:p>
    <w:p w14:paraId="4C78FB28" w14:textId="77777777" w:rsidR="004B1E5A" w:rsidRPr="00066F8E" w:rsidRDefault="004B1E5A" w:rsidP="001B13E7"/>
    <w:p w14:paraId="5848130F" w14:textId="77777777" w:rsidR="00533F06" w:rsidRPr="00066F8E" w:rsidRDefault="5DAA6DCC" w:rsidP="001B13E7">
      <w:pPr>
        <w:rPr>
          <w:rFonts w:eastAsia="FlandersArtSans-Regular" w:cs="FlandersArtSans-Regular"/>
        </w:rPr>
      </w:pPr>
      <w:r w:rsidRPr="00066F8E">
        <w:rPr>
          <w:rFonts w:eastAsia="FlandersArtSans-Regular" w:cs="FlandersArtSans-Regular"/>
        </w:rPr>
        <w:t>In geval van een verhoging van de heffingen dient de opdrachtnemer aan te tonen dat hij werkelijk de door hem gevorderde bijkomende lasten heeft gedragen en dat deze verband houden met de uitvoering van de opdracht.</w:t>
      </w:r>
    </w:p>
    <w:p w14:paraId="60100502" w14:textId="77777777" w:rsidR="00533F06" w:rsidRPr="00066F8E" w:rsidRDefault="00533F06" w:rsidP="001B13E7"/>
    <w:p w14:paraId="619D0068" w14:textId="77777777" w:rsidR="00533F06" w:rsidRPr="00066F8E" w:rsidRDefault="5DAA6DCC" w:rsidP="001B13E7">
      <w:pPr>
        <w:rPr>
          <w:rFonts w:eastAsia="FlandersArtSans-Regular" w:cs="FlandersArtSans-Regular"/>
        </w:rPr>
      </w:pPr>
      <w:r w:rsidRPr="00066F8E">
        <w:rPr>
          <w:rFonts w:eastAsia="FlandersArtSans-Regular" w:cs="FlandersArtSans-Regular"/>
        </w:rPr>
        <w:t>In geval van een verlaging is er geen herziening indien de opdrachtnemer bewijst dat hij de heffingen tegen de oude aanslagvoet heeft betaald.</w:t>
      </w:r>
    </w:p>
    <w:p w14:paraId="5F257816" w14:textId="77777777" w:rsidR="00B0178E" w:rsidRPr="00066F8E" w:rsidRDefault="00B0178E" w:rsidP="00641E34">
      <w:pPr>
        <w:tabs>
          <w:tab w:val="num" w:pos="567"/>
        </w:tabs>
        <w:rPr>
          <w:rFonts w:cs="Arial"/>
        </w:rPr>
      </w:pPr>
    </w:p>
    <w:p w14:paraId="3B7CC9D2" w14:textId="2D9BD2EB" w:rsidR="00BF3120" w:rsidRPr="00066F8E" w:rsidRDefault="5DAA6DCC" w:rsidP="009315B6">
      <w:pPr>
        <w:pStyle w:val="Kop3"/>
      </w:pPr>
      <w:bookmarkStart w:id="400" w:name="_Toc159853563"/>
      <w:r w:rsidRPr="00066F8E">
        <w:t xml:space="preserve">ONVOORZIENBARE OMSTANDIGHEDEN IN HOOFDE VAN DE </w:t>
      </w:r>
      <w:r w:rsidR="000F12FA" w:rsidRPr="00066F8E">
        <w:t>OPDRACHTNEMER</w:t>
      </w:r>
      <w:r w:rsidRPr="00066F8E">
        <w:t xml:space="preserve"> (ARTS. 38/9 EN 38/10 KB UITVOERING)</w:t>
      </w:r>
      <w:bookmarkEnd w:id="400"/>
    </w:p>
    <w:p w14:paraId="3D57515C" w14:textId="66EBCA15" w:rsidR="0016551F" w:rsidRPr="00066F8E" w:rsidRDefault="5DAA6DCC" w:rsidP="001B13E7">
      <w:pPr>
        <w:pStyle w:val="Lijstalinea"/>
        <w:numPr>
          <w:ilvl w:val="0"/>
          <w:numId w:val="28"/>
        </w:numPr>
        <w:ind w:left="567" w:hanging="567"/>
        <w:rPr>
          <w:rFonts w:eastAsia="FlandersArtSans-Regular" w:cs="FlandersArtSans-Regular"/>
        </w:rPr>
      </w:pPr>
      <w:r w:rsidRPr="00066F8E">
        <w:rPr>
          <w:rFonts w:eastAsia="FlandersArtSans-Regular" w:cs="FlandersArtSans-Regular"/>
        </w:rPr>
        <w:t xml:space="preserve">Wanneer de </w:t>
      </w:r>
      <w:r w:rsidR="000F12FA" w:rsidRPr="00066F8E">
        <w:rPr>
          <w:rFonts w:eastAsia="FlandersArtSans-Regular" w:cs="FlandersArtSans-Regular"/>
          <w:u w:val="single"/>
        </w:rPr>
        <w:t>opdrachtnemer</w:t>
      </w:r>
      <w:r w:rsidRPr="00066F8E">
        <w:rPr>
          <w:rFonts w:eastAsia="FlandersArtSans-Regular" w:cs="FlandersArtSans-Regular"/>
          <w:u w:val="single"/>
        </w:rPr>
        <w:t xml:space="preserve"> kan aantonen</w:t>
      </w:r>
      <w:r w:rsidRPr="00066F8E">
        <w:rPr>
          <w:rFonts w:eastAsia="FlandersArtSans-Regular" w:cs="FlandersArtSans-Regular"/>
        </w:rPr>
        <w:t xml:space="preserve"> dat het contractueel evenwicht van de opdracht wordt ontwricht </w:t>
      </w:r>
      <w:r w:rsidRPr="00066F8E">
        <w:rPr>
          <w:rFonts w:eastAsia="FlandersArtSans-Regular" w:cs="FlandersArtSans-Regular"/>
          <w:u w:val="single"/>
        </w:rPr>
        <w:t>in zijn nadeel</w:t>
      </w:r>
      <w:r w:rsidRPr="00066F8E">
        <w:rPr>
          <w:rFonts w:eastAsia="FlandersArtSans-Regular" w:cs="FlandersArtSans-Regular"/>
        </w:rPr>
        <w:t xml:space="preserve"> door omstandigheden die vreemd zijn aan de aanbestedende overheid en die redelijkerwijze niet voorzienbaar waren bij de indiening van de offerte, die niet konden worden </w:t>
      </w:r>
      <w:r w:rsidRPr="00066F8E">
        <w:rPr>
          <w:rFonts w:eastAsia="FlandersArtSans-Regular" w:cs="FlandersArtSans-Regular"/>
        </w:rPr>
        <w:lastRenderedPageBreak/>
        <w:t xml:space="preserve">ontweken en waarvan de gevolgen niet konden worden verholpen niettegenstaande de </w:t>
      </w:r>
      <w:r w:rsidR="000F12FA" w:rsidRPr="00066F8E">
        <w:rPr>
          <w:rFonts w:eastAsia="FlandersArtSans-Regular" w:cs="FlandersArtSans-Regular"/>
        </w:rPr>
        <w:t>opdrachtnemer</w:t>
      </w:r>
      <w:r w:rsidRPr="00066F8E">
        <w:rPr>
          <w:rFonts w:eastAsia="FlandersArtSans-Regular" w:cs="FlandersArtSans-Regular"/>
        </w:rPr>
        <w:t xml:space="preserve"> al het nodig</w:t>
      </w:r>
      <w:r w:rsidR="000F12FA" w:rsidRPr="00066F8E">
        <w:rPr>
          <w:rFonts w:eastAsia="FlandersArtSans-Regular" w:cs="FlandersArtSans-Regular"/>
        </w:rPr>
        <w:t xml:space="preserve">e daartoe heeft gedaan, kan de opdrachtnemer </w:t>
      </w:r>
      <w:r w:rsidRPr="00066F8E">
        <w:rPr>
          <w:rFonts w:eastAsia="FlandersArtSans-Regular" w:cs="FlandersArtSans-Regular"/>
        </w:rPr>
        <w:t>aanspraak maken op volgende herziening nl.:</w:t>
      </w:r>
    </w:p>
    <w:p w14:paraId="59D9089E" w14:textId="77777777" w:rsidR="0016551F" w:rsidRPr="00066F8E" w:rsidRDefault="5DAA6DCC" w:rsidP="001B13E7">
      <w:pPr>
        <w:pStyle w:val="Lijstalinea"/>
        <w:numPr>
          <w:ilvl w:val="0"/>
          <w:numId w:val="27"/>
        </w:numPr>
        <w:ind w:left="1134" w:hanging="283"/>
        <w:rPr>
          <w:rFonts w:eastAsia="FlandersArtSans-Regular" w:cs="FlandersArtSans-Regular"/>
        </w:rPr>
      </w:pPr>
      <w:r w:rsidRPr="00066F8E">
        <w:rPr>
          <w:rFonts w:eastAsia="FlandersArtSans-Regular" w:cs="FlandersArtSans-Regular"/>
        </w:rPr>
        <w:t>termijnverlenging</w:t>
      </w:r>
    </w:p>
    <w:p w14:paraId="762C7933" w14:textId="77777777" w:rsidR="0016551F" w:rsidRPr="00066F8E" w:rsidRDefault="5DAA6DCC" w:rsidP="001B13E7">
      <w:pPr>
        <w:pStyle w:val="Lijstalinea"/>
        <w:numPr>
          <w:ilvl w:val="0"/>
          <w:numId w:val="27"/>
        </w:numPr>
        <w:ind w:left="1134" w:hanging="283"/>
        <w:rPr>
          <w:rFonts w:eastAsia="FlandersArtSans-Regular" w:cs="FlandersArtSans-Regular"/>
        </w:rPr>
      </w:pPr>
      <w:r w:rsidRPr="00066F8E">
        <w:rPr>
          <w:rFonts w:eastAsia="FlandersArtSans-Regular" w:cs="FlandersArtSans-Regular"/>
        </w:rPr>
        <w:t>bij een zeer belangrijk nadeel, een andere vorm van herziening (bv. schadevergoeding) of verbreking van de opdracht.</w:t>
      </w:r>
    </w:p>
    <w:p w14:paraId="233297A2" w14:textId="77777777" w:rsidR="0016551F" w:rsidRPr="00066F8E" w:rsidRDefault="0016551F" w:rsidP="001B13E7">
      <w:pPr>
        <w:pStyle w:val="Lijstalinea"/>
        <w:ind w:left="0"/>
      </w:pPr>
    </w:p>
    <w:p w14:paraId="66EFF04D" w14:textId="77777777" w:rsidR="0016551F" w:rsidRPr="00066F8E" w:rsidRDefault="5DAA6DCC" w:rsidP="001B13E7">
      <w:pPr>
        <w:ind w:left="567"/>
        <w:rPr>
          <w:rFonts w:eastAsia="FlandersArtSans-Regular" w:cs="FlandersArtSans-Regular"/>
          <w:i/>
          <w:iCs/>
        </w:rPr>
      </w:pPr>
      <w:r w:rsidRPr="00066F8E">
        <w:rPr>
          <w:rFonts w:eastAsia="FlandersArtSans-Regular" w:cs="FlandersArtSans-Regular"/>
          <w:i/>
          <w:iCs/>
          <w:highlight w:val="yellow"/>
        </w:rPr>
        <w:t>(Wenst u een afwijkende regeling op te nemen (bv. slechts herziening bij een zwaarder geleden nadeel; of bv. geen termijnverlenging) dan moet u dat uitdrukkelijk motiveren hier in uw opdrachtdocument. U moet kunnen aantonen dat het gerechtvaardigd is door de bijzondere eisen van de opdracht in kwestie (= afwijking essentiële bepaling).)</w:t>
      </w:r>
    </w:p>
    <w:p w14:paraId="1DE29AA2" w14:textId="77777777" w:rsidR="0016551F" w:rsidRPr="00066F8E" w:rsidRDefault="0016551F" w:rsidP="001D6BAD">
      <w:pPr>
        <w:rPr>
          <w:i/>
        </w:rPr>
      </w:pPr>
    </w:p>
    <w:p w14:paraId="1952F878" w14:textId="5C5E62B0" w:rsidR="0016551F" w:rsidRPr="00066F8E" w:rsidRDefault="5DAA6DCC" w:rsidP="001B13E7">
      <w:pPr>
        <w:pStyle w:val="Lijstalinea"/>
        <w:numPr>
          <w:ilvl w:val="0"/>
          <w:numId w:val="28"/>
        </w:numPr>
        <w:ind w:left="567" w:hanging="567"/>
        <w:rPr>
          <w:rFonts w:eastAsia="FlandersArtSans-Regular" w:cs="FlandersArtSans-Regular"/>
        </w:rPr>
      </w:pPr>
      <w:r w:rsidRPr="00066F8E">
        <w:rPr>
          <w:rFonts w:eastAsia="FlandersArtSans-Regular" w:cs="FlandersArtSans-Regular"/>
        </w:rPr>
        <w:t xml:space="preserve">Wanneer het contractueel evenwicht wordt ontwricht in het </w:t>
      </w:r>
      <w:r w:rsidRPr="00066F8E">
        <w:rPr>
          <w:rFonts w:eastAsia="FlandersArtSans-Regular" w:cs="FlandersArtSans-Regular"/>
          <w:u w:val="single"/>
        </w:rPr>
        <w:t xml:space="preserve">voordeel van de </w:t>
      </w:r>
      <w:r w:rsidR="000F12FA" w:rsidRPr="00066F8E">
        <w:rPr>
          <w:rFonts w:eastAsia="FlandersArtSans-Regular" w:cs="FlandersArtSans-Regular"/>
          <w:u w:val="single"/>
        </w:rPr>
        <w:t>opdrachtnemer</w:t>
      </w:r>
      <w:r w:rsidRPr="00066F8E">
        <w:rPr>
          <w:rFonts w:eastAsia="FlandersArtSans-Regular" w:cs="FlandersArtSans-Regular"/>
        </w:rPr>
        <w:t xml:space="preserve"> om welke omstandigheden ook die vreemd zijn aan de aanbestedende overheid kan de opdracht worden herzien :</w:t>
      </w:r>
    </w:p>
    <w:p w14:paraId="1F12CF3D" w14:textId="3FE8E76A" w:rsidR="0016551F" w:rsidRPr="00066F8E" w:rsidRDefault="5DAA6DCC" w:rsidP="001B13E7">
      <w:pPr>
        <w:pStyle w:val="Lijstalinea"/>
        <w:numPr>
          <w:ilvl w:val="0"/>
          <w:numId w:val="27"/>
        </w:numPr>
        <w:ind w:left="1134" w:hanging="283"/>
        <w:rPr>
          <w:rFonts w:eastAsia="FlandersArtSans-Regular" w:cs="FlandersArtSans-Regular"/>
        </w:rPr>
      </w:pPr>
      <w:r w:rsidRPr="00066F8E">
        <w:rPr>
          <w:rFonts w:eastAsia="FlandersArtSans-Regular" w:cs="FlandersArtSans-Regular"/>
        </w:rPr>
        <w:t xml:space="preserve">hetzij door een inkorting van de uitvoeringstermijnen in hoofde van de </w:t>
      </w:r>
      <w:r w:rsidR="000F12FA" w:rsidRPr="00066F8E">
        <w:rPr>
          <w:rFonts w:eastAsia="FlandersArtSans-Regular" w:cs="FlandersArtSans-Regular"/>
        </w:rPr>
        <w:t>opdrachtnemer</w:t>
      </w:r>
      <w:r w:rsidRPr="00066F8E">
        <w:rPr>
          <w:rFonts w:eastAsia="FlandersArtSans-Regular" w:cs="FlandersArtSans-Regular"/>
        </w:rPr>
        <w:t>;</w:t>
      </w:r>
    </w:p>
    <w:p w14:paraId="2FA5211E" w14:textId="4323FF53" w:rsidR="0016551F" w:rsidRPr="00066F8E" w:rsidRDefault="5DAA6DCC" w:rsidP="001B13E7">
      <w:pPr>
        <w:pStyle w:val="Lijstalinea"/>
        <w:numPr>
          <w:ilvl w:val="0"/>
          <w:numId w:val="27"/>
        </w:numPr>
        <w:ind w:left="1134" w:hanging="283"/>
        <w:rPr>
          <w:rFonts w:eastAsia="FlandersArtSans-Regular" w:cs="FlandersArtSans-Regular"/>
        </w:rPr>
      </w:pPr>
      <w:r w:rsidRPr="00066F8E">
        <w:rPr>
          <w:rFonts w:eastAsia="FlandersArtSans-Regular" w:cs="FlandersArtSans-Regular"/>
        </w:rPr>
        <w:t xml:space="preserve">hetzij wanneer er sprake is van een zeer belangrijk voordeel in hoofde van de </w:t>
      </w:r>
      <w:r w:rsidR="000F12FA" w:rsidRPr="00066F8E">
        <w:rPr>
          <w:rFonts w:eastAsia="FlandersArtSans-Regular" w:cs="FlandersArtSans-Regular"/>
        </w:rPr>
        <w:t>opdrachtnemer</w:t>
      </w:r>
      <w:r w:rsidRPr="00066F8E">
        <w:rPr>
          <w:rFonts w:eastAsia="FlandersArtSans-Regular" w:cs="FlandersArtSans-Regular"/>
        </w:rPr>
        <w:t>, door een andere vorm van herziening of verbreking van de opdracht ten voordele van de aanbestedende overheid.</w:t>
      </w:r>
    </w:p>
    <w:p w14:paraId="6CF43A16" w14:textId="77777777" w:rsidR="001D6BAD" w:rsidRPr="00066F8E" w:rsidRDefault="001D6BAD" w:rsidP="001B13E7">
      <w:pPr>
        <w:pStyle w:val="Lijstalinea"/>
        <w:ind w:left="1134"/>
      </w:pPr>
    </w:p>
    <w:p w14:paraId="32FC4D95" w14:textId="1DCBBE65" w:rsidR="001B13E7" w:rsidRPr="00E85048" w:rsidRDefault="0068202F" w:rsidP="0068202F">
      <w:pPr>
        <w:numPr>
          <w:ilvl w:val="0"/>
          <w:numId w:val="28"/>
        </w:numPr>
        <w:ind w:left="567" w:hanging="567"/>
      </w:pPr>
      <w:r w:rsidRPr="004D6E2E">
        <w:rPr>
          <w:rFonts w:eastAsia="FlandersArtSans-Regular" w:cs="FlandersArtSans-Regular"/>
        </w:rPr>
        <w:t>Het door de opdrachtnemer geleden nadeel of genoten voordeel wordt geacht de drempel van het zeer belangrijk nadeel/voordeel te bereiken als het nadeel of voordeel ten minste 15% bedraagt van het initiële opdrachtbedrag.</w:t>
      </w:r>
    </w:p>
    <w:p w14:paraId="7A7CC5AF" w14:textId="1439131D" w:rsidR="00A20DEC" w:rsidRPr="00066F8E" w:rsidRDefault="00A20DEC" w:rsidP="001B13E7">
      <w:pPr>
        <w:ind w:left="567"/>
        <w:rPr>
          <w:rFonts w:eastAsia="FlandersArtSans-Regular" w:cs="FlandersArtSans-Regular"/>
        </w:rPr>
      </w:pPr>
    </w:p>
    <w:p w14:paraId="6C4556EA" w14:textId="32A88145" w:rsidR="00933E75" w:rsidRPr="00066F8E" w:rsidRDefault="00933E75" w:rsidP="001B13E7">
      <w:pPr>
        <w:numPr>
          <w:ilvl w:val="0"/>
          <w:numId w:val="28"/>
        </w:numPr>
        <w:ind w:left="567" w:hanging="567"/>
        <w:rPr>
          <w:rFonts w:eastAsia="FlandersArtSans-Regular" w:cs="FlandersArtSans-Regular"/>
        </w:rPr>
      </w:pPr>
      <w:r w:rsidRPr="00066F8E">
        <w:rPr>
          <w:rFonts w:cs="Arial"/>
        </w:rPr>
        <w:t>De indieningsvoorwaarden van de artikels 38/14 tot en met 38/16 KB Uitvoering dienen te worden nageleefd.</w:t>
      </w:r>
    </w:p>
    <w:p w14:paraId="79F5C751" w14:textId="77777777" w:rsidR="0055503E" w:rsidRPr="00066F8E" w:rsidRDefault="0055503E" w:rsidP="00641E34">
      <w:pPr>
        <w:tabs>
          <w:tab w:val="num" w:pos="567"/>
        </w:tabs>
        <w:rPr>
          <w:rFonts w:cs="Arial"/>
        </w:rPr>
      </w:pPr>
    </w:p>
    <w:p w14:paraId="64EC5E97" w14:textId="1B91414D" w:rsidR="00BF3120" w:rsidRPr="00066F8E" w:rsidRDefault="5DAA6DCC" w:rsidP="009315B6">
      <w:pPr>
        <w:pStyle w:val="Kop3"/>
      </w:pPr>
      <w:bookmarkStart w:id="401" w:name="_Toc159853564"/>
      <w:r w:rsidRPr="00066F8E">
        <w:t xml:space="preserve">FEITEN VAN DE AANBESTEDENDE OVERHEID EN VAN DE </w:t>
      </w:r>
      <w:r w:rsidR="00533F80" w:rsidRPr="00066F8E">
        <w:t>OPDRACHTNEMER</w:t>
      </w:r>
      <w:r w:rsidRPr="00066F8E">
        <w:t xml:space="preserve"> (ART. 38/11 KB UITVOERING)</w:t>
      </w:r>
      <w:bookmarkEnd w:id="401"/>
    </w:p>
    <w:p w14:paraId="5AF5C3E9" w14:textId="3E61DBAC" w:rsidR="00E7161D" w:rsidRPr="00066F8E" w:rsidRDefault="5DAA6DCC" w:rsidP="001B13E7">
      <w:pPr>
        <w:rPr>
          <w:rFonts w:eastAsia="FlandersArtSans-Regular" w:cs="FlandersArtSans-Regular"/>
        </w:rPr>
      </w:pPr>
      <w:r w:rsidRPr="00066F8E">
        <w:rPr>
          <w:rFonts w:eastAsia="FlandersArtSans-Regular" w:cs="FlandersArtSans-Regular"/>
        </w:rPr>
        <w:t xml:space="preserve">Wanneer de aanbestedende overheid of de </w:t>
      </w:r>
      <w:r w:rsidR="00533F80" w:rsidRPr="00066F8E">
        <w:rPr>
          <w:rFonts w:eastAsia="FlandersArtSans-Regular" w:cs="FlandersArtSans-Regular"/>
        </w:rPr>
        <w:t>opdrachtnemer</w:t>
      </w:r>
      <w:r w:rsidRPr="00066F8E">
        <w:rPr>
          <w:rFonts w:eastAsia="FlandersArtSans-Regular" w:cs="FlandersArtSans-Regular"/>
        </w:rPr>
        <w:t xml:space="preserve"> een vertraging of nadeel lijdt ten gevolge van nalatigheden, vertragingen of welke feiten ook ten laste van de andere partij (</w:t>
      </w:r>
      <w:r w:rsidR="00533F80" w:rsidRPr="00066F8E">
        <w:rPr>
          <w:rFonts w:eastAsia="FlandersArtSans-Regular" w:cs="FlandersArtSans-Regular"/>
        </w:rPr>
        <w:t>opdrachtnemer</w:t>
      </w:r>
      <w:r w:rsidRPr="00066F8E">
        <w:rPr>
          <w:rFonts w:eastAsia="FlandersArtSans-Regular" w:cs="FlandersArtSans-Regular"/>
        </w:rPr>
        <w:t xml:space="preserve"> of aanbestedende overheid), kan een herziening van de opdracht worden doorgevoerd die kan bestaan uit één of meer van volgende maatregelen:</w:t>
      </w:r>
    </w:p>
    <w:p w14:paraId="2169A18E" w14:textId="77777777" w:rsidR="00E7161D" w:rsidRPr="00066F8E" w:rsidRDefault="5DAA6DCC" w:rsidP="001B13E7">
      <w:pPr>
        <w:pStyle w:val="Lijstalinea"/>
        <w:numPr>
          <w:ilvl w:val="0"/>
          <w:numId w:val="27"/>
        </w:numPr>
        <w:rPr>
          <w:rFonts w:eastAsia="FlandersArtSans-Regular" w:cs="FlandersArtSans-Regular"/>
        </w:rPr>
      </w:pPr>
      <w:r w:rsidRPr="00066F8E">
        <w:rPr>
          <w:rFonts w:eastAsia="FlandersArtSans-Regular" w:cs="FlandersArtSans-Regular"/>
        </w:rPr>
        <w:t>de aanpassing van de contractuele bepalingen inclusief de verlenging of de inkorting van de uitvoeringstermijnen;</w:t>
      </w:r>
    </w:p>
    <w:p w14:paraId="6C678B3E" w14:textId="77777777" w:rsidR="00E7161D" w:rsidRPr="00066F8E" w:rsidRDefault="5DAA6DCC" w:rsidP="001B13E7">
      <w:pPr>
        <w:pStyle w:val="Lijstalinea"/>
        <w:numPr>
          <w:ilvl w:val="0"/>
          <w:numId w:val="27"/>
        </w:numPr>
        <w:rPr>
          <w:rFonts w:eastAsia="FlandersArtSans-Regular" w:cs="FlandersArtSans-Regular"/>
        </w:rPr>
      </w:pPr>
      <w:r w:rsidRPr="00066F8E">
        <w:rPr>
          <w:rFonts w:eastAsia="FlandersArtSans-Regular" w:cs="FlandersArtSans-Regular"/>
        </w:rPr>
        <w:t xml:space="preserve">een schadevergoeding: </w:t>
      </w:r>
    </w:p>
    <w:p w14:paraId="5B55AE60" w14:textId="0573FC27" w:rsidR="001D6BAD" w:rsidRPr="00066F8E" w:rsidRDefault="5DAA6DCC" w:rsidP="001B13E7">
      <w:pPr>
        <w:pStyle w:val="Lijstalinea"/>
        <w:numPr>
          <w:ilvl w:val="0"/>
          <w:numId w:val="27"/>
        </w:numPr>
        <w:rPr>
          <w:rFonts w:eastAsia="FlandersArtSans-Regular" w:cs="FlandersArtSans-Regular"/>
        </w:rPr>
      </w:pPr>
      <w:r w:rsidRPr="00066F8E">
        <w:rPr>
          <w:rFonts w:eastAsia="FlandersArtSans-Regular" w:cs="FlandersArtSans-Regular"/>
        </w:rPr>
        <w:t>de verbreking van de opdracht.</w:t>
      </w:r>
    </w:p>
    <w:p w14:paraId="4D9D0D9A" w14:textId="3B3CD2AA" w:rsidR="00933E75" w:rsidRPr="00066F8E" w:rsidRDefault="00933E75" w:rsidP="001B13E7">
      <w:pPr>
        <w:rPr>
          <w:rFonts w:eastAsia="FlandersArtSans-Regular" w:cs="FlandersArtSans-Regular"/>
        </w:rPr>
      </w:pPr>
    </w:p>
    <w:p w14:paraId="276A853F" w14:textId="21361CB0" w:rsidR="00933E75" w:rsidRPr="00066F8E" w:rsidRDefault="00933E75" w:rsidP="001B13E7">
      <w:pPr>
        <w:rPr>
          <w:rFonts w:eastAsia="FlandersArtSans-Regular" w:cs="FlandersArtSans-Regular"/>
        </w:rPr>
      </w:pPr>
      <w:r w:rsidRPr="00066F8E">
        <w:rPr>
          <w:rFonts w:cs="Arial"/>
        </w:rPr>
        <w:t>De indieningsvoorwaarden van de artikels 38/14 tot en met 38/16 KB Uitvoering dienen te worden nageleefd.</w:t>
      </w:r>
    </w:p>
    <w:p w14:paraId="1D47AAA6" w14:textId="77777777" w:rsidR="0024177E" w:rsidRPr="00066F8E" w:rsidRDefault="0024177E" w:rsidP="002E4799">
      <w:pPr>
        <w:rPr>
          <w:rFonts w:eastAsia="FlandersArtSans-Regular" w:cs="FlandersArtSans-Regular"/>
        </w:rPr>
      </w:pPr>
    </w:p>
    <w:p w14:paraId="10523D5B" w14:textId="2CD39DEE" w:rsidR="00933E75" w:rsidRPr="00066F8E" w:rsidRDefault="00933E75" w:rsidP="00933E75">
      <w:pPr>
        <w:pStyle w:val="Kop2"/>
        <w:rPr>
          <w:rFonts w:eastAsia="FlandersArtSans-Regular,Arial"/>
        </w:rPr>
      </w:pPr>
      <w:bookmarkStart w:id="402" w:name="_Ref10195459"/>
      <w:bookmarkStart w:id="403" w:name="_Toc159853565"/>
      <w:r w:rsidRPr="00066F8E">
        <w:rPr>
          <w:rFonts w:eastAsia="FlandersArtSans-Regular,Arial"/>
        </w:rPr>
        <w:lastRenderedPageBreak/>
        <w:t>CONTROLE EN TOEZICHT OP DE OPDRACHT</w:t>
      </w:r>
      <w:bookmarkEnd w:id="402"/>
      <w:bookmarkEnd w:id="403"/>
    </w:p>
    <w:p w14:paraId="18ED39BE" w14:textId="77777777" w:rsidR="00933E75" w:rsidRPr="00066F8E" w:rsidRDefault="00933E75" w:rsidP="009315B6">
      <w:pPr>
        <w:pStyle w:val="Kop3"/>
      </w:pPr>
      <w:bookmarkStart w:id="404" w:name="_Toc434325177"/>
      <w:bookmarkStart w:id="405" w:name="_Toc434486200"/>
      <w:bookmarkStart w:id="406" w:name="_Toc159853566"/>
      <w:r w:rsidRPr="00066F8E">
        <w:t>KEURINGEN (ART. 41 TOT EN MET 43 KB UITVOERING)</w:t>
      </w:r>
      <w:bookmarkEnd w:id="404"/>
      <w:bookmarkEnd w:id="405"/>
      <w:bookmarkEnd w:id="406"/>
    </w:p>
    <w:p w14:paraId="5FCCE23F" w14:textId="0C6BDD28" w:rsidR="00933E75" w:rsidRPr="00066F8E" w:rsidRDefault="00933E75" w:rsidP="001B13E7">
      <w:pPr>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w:t>
      </w:r>
    </w:p>
    <w:p w14:paraId="52107BE1" w14:textId="77777777" w:rsidR="00933E75" w:rsidRPr="00066F8E" w:rsidRDefault="00933E75" w:rsidP="001B13E7">
      <w:pPr>
        <w:rPr>
          <w:rFonts w:cs="Arial"/>
        </w:rPr>
      </w:pPr>
    </w:p>
    <w:p w14:paraId="5D6D3D47" w14:textId="61568F44" w:rsidR="00933E75" w:rsidRPr="00066F8E" w:rsidRDefault="00933E75" w:rsidP="001B13E7">
      <w:pPr>
        <w:rPr>
          <w:rFonts w:eastAsia="FlandersArtSans-Regular" w:cs="FlandersArtSans-Regular"/>
          <w:i/>
          <w:iCs/>
          <w:highlight w:val="yellow"/>
        </w:rPr>
      </w:pPr>
      <w:r w:rsidRPr="00066F8E">
        <w:rPr>
          <w:rFonts w:eastAsia="FlandersArtSans-Regular" w:cs="FlandersArtSans-Regular"/>
          <w:i/>
          <w:iCs/>
          <w:highlight w:val="yellow"/>
        </w:rPr>
        <w:t>(De keuringen a priori en a posteriori – speciaal met het oog op de facturatie en betaling – , de eventuele conformiteitsbeoordelingsinstanties</w:t>
      </w:r>
      <w:r w:rsidRPr="00066F8E">
        <w:rPr>
          <w:rFonts w:eastAsia="FlandersArtSans-Regular,Arial" w:cs="FlandersArtSans-Regular,Arial"/>
          <w:i/>
          <w:iCs/>
          <w:highlight w:val="yellow"/>
        </w:rPr>
        <w:t xml:space="preserve"> </w:t>
      </w:r>
      <w:r w:rsidRPr="00066F8E">
        <w:rPr>
          <w:rFonts w:eastAsia="FlandersArtSans-Regular" w:cs="FlandersArtSans-Regular"/>
          <w:i/>
          <w:iCs/>
          <w:highlight w:val="yellow"/>
        </w:rPr>
        <w:t>en de berekeningswijze van de keuringskosten precies omschrijven.)</w:t>
      </w:r>
    </w:p>
    <w:p w14:paraId="50C30017" w14:textId="2DC46E36" w:rsidR="00C57BA5" w:rsidRPr="00066F8E" w:rsidRDefault="00C57BA5" w:rsidP="001B13E7">
      <w:pPr>
        <w:rPr>
          <w:rFonts w:eastAsia="FlandersArtSans-Regular" w:cs="FlandersArtSans-Regular"/>
          <w:i/>
          <w:iCs/>
          <w:highlight w:val="yellow"/>
        </w:rPr>
      </w:pPr>
    </w:p>
    <w:p w14:paraId="63C4D4B9" w14:textId="21100C18" w:rsidR="00C57BA5" w:rsidRPr="00066F8E" w:rsidRDefault="00C57BA5" w:rsidP="001B13E7">
      <w:pPr>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 xml:space="preserve"> - Indien u wil dat de kosten van de keuring door de inschrijver inbegrepen wordt in de eenheidsprijzen en globale prijzen, bepaal hier de berekeningswijze.)</w:t>
      </w:r>
    </w:p>
    <w:p w14:paraId="5969E3AA" w14:textId="77777777" w:rsidR="0004048F" w:rsidRPr="00066F8E" w:rsidRDefault="0004048F" w:rsidP="001B13E7">
      <w:pPr>
        <w:rPr>
          <w:rFonts w:cs="Arial"/>
          <w:highlight w:val="yellow"/>
        </w:rPr>
      </w:pPr>
    </w:p>
    <w:p w14:paraId="1CD97EF6" w14:textId="1A139821" w:rsidR="0004048F" w:rsidRPr="00066F8E" w:rsidRDefault="00C23DEE" w:rsidP="00C33DBF">
      <w:pPr>
        <w:pStyle w:val="Kop2"/>
      </w:pPr>
      <w:bookmarkStart w:id="407" w:name="_Toc159853567"/>
      <w:r w:rsidRPr="00066F8E">
        <w:rPr>
          <w:caps w:val="0"/>
        </w:rPr>
        <w:t>ACTIEMIDDELEN VAN DE AANBESTEDENDE OVERHEID</w:t>
      </w:r>
      <w:bookmarkEnd w:id="407"/>
    </w:p>
    <w:p w14:paraId="5EE85D23" w14:textId="488E5A35" w:rsidR="0004048F" w:rsidRPr="00066F8E" w:rsidRDefault="5DAA6DCC" w:rsidP="009315B6">
      <w:pPr>
        <w:pStyle w:val="Kop3"/>
      </w:pPr>
      <w:bookmarkStart w:id="408" w:name="_Toc434325173"/>
      <w:bookmarkStart w:id="409" w:name="_Toc434486196"/>
      <w:bookmarkStart w:id="410" w:name="_Toc159853568"/>
      <w:r w:rsidRPr="00066F8E">
        <w:t>STRAFFEN (ART. 45</w:t>
      </w:r>
      <w:r w:rsidR="00506F41" w:rsidRPr="00066F8E">
        <w:t xml:space="preserve"> EN</w:t>
      </w:r>
      <w:r w:rsidRPr="00066F8E">
        <w:t xml:space="preserve"> 46/1 KB UITVOERING)</w:t>
      </w:r>
      <w:bookmarkEnd w:id="408"/>
      <w:bookmarkEnd w:id="409"/>
      <w:bookmarkEnd w:id="410"/>
    </w:p>
    <w:p w14:paraId="76DEC621" w14:textId="6FF9183A" w:rsidR="003C4F1C" w:rsidRPr="0016082A" w:rsidRDefault="003C4F1C" w:rsidP="002C362E">
      <w:pPr>
        <w:pStyle w:val="Voetnoottekst"/>
        <w:tabs>
          <w:tab w:val="num" w:pos="709"/>
        </w:tabs>
        <w:rPr>
          <w:rFonts w:cs="Arial"/>
          <w:sz w:val="22"/>
          <w:szCs w:val="22"/>
        </w:rPr>
      </w:pPr>
      <w:r w:rsidRPr="009179B5">
        <w:rPr>
          <w:rFonts w:cs="Arial"/>
          <w:sz w:val="22"/>
          <w:szCs w:val="22"/>
        </w:rPr>
        <w:t>Elke gebrekkige uitvoering geeft aanleiding tot een algemene straf (behoudens de toepassing van bijzondere straffen).</w:t>
      </w:r>
      <w:r w:rsidR="005B18C9">
        <w:rPr>
          <w:rFonts w:cs="Arial"/>
          <w:sz w:val="22"/>
          <w:szCs w:val="22"/>
        </w:rPr>
        <w:t xml:space="preserve"> </w:t>
      </w:r>
      <w:r w:rsidRPr="001963F6">
        <w:rPr>
          <w:rFonts w:cs="Arial"/>
          <w:sz w:val="22"/>
          <w:szCs w:val="22"/>
        </w:rPr>
        <w:t>Een algemene straf is eenmalig of dagelijks en het bedrag ervan wordt berekend overeenkomstig art. 45, §2, 1° en 2° van het KB Uitvoering</w:t>
      </w:r>
      <w:r w:rsidRPr="003F6EC0">
        <w:rPr>
          <w:rFonts w:cs="Arial"/>
          <w:sz w:val="22"/>
          <w:szCs w:val="22"/>
        </w:rPr>
        <w:t xml:space="preserve">, zonder de </w:t>
      </w:r>
      <w:r w:rsidR="00DA394F">
        <w:rPr>
          <w:rFonts w:cs="Arial"/>
          <w:sz w:val="22"/>
          <w:szCs w:val="22"/>
        </w:rPr>
        <w:t>btw</w:t>
      </w:r>
      <w:r w:rsidR="00DA394F" w:rsidRPr="003F6EC0">
        <w:rPr>
          <w:rFonts w:cs="Arial"/>
          <w:sz w:val="22"/>
          <w:szCs w:val="22"/>
        </w:rPr>
        <w:t xml:space="preserve"> </w:t>
      </w:r>
      <w:r w:rsidRPr="003F6EC0">
        <w:rPr>
          <w:rFonts w:cs="Arial"/>
          <w:sz w:val="22"/>
          <w:szCs w:val="22"/>
        </w:rPr>
        <w:t>op te nemen in de berekeningsbasis.</w:t>
      </w:r>
    </w:p>
    <w:p w14:paraId="5B63D4E0" w14:textId="0D24FA5E" w:rsidR="003C4F1C" w:rsidRPr="001963F6" w:rsidRDefault="003C4F1C" w:rsidP="002C362E">
      <w:pPr>
        <w:pStyle w:val="Voetnoottekst"/>
        <w:tabs>
          <w:tab w:val="num" w:pos="709"/>
        </w:tabs>
        <w:rPr>
          <w:rFonts w:cs="Arial"/>
          <w:sz w:val="22"/>
          <w:szCs w:val="22"/>
        </w:rPr>
      </w:pPr>
      <w:r w:rsidRPr="00D921DE">
        <w:rPr>
          <w:rFonts w:cs="Arial"/>
          <w:i/>
          <w:sz w:val="22"/>
          <w:szCs w:val="22"/>
          <w:highlight w:val="yellow"/>
        </w:rPr>
        <w:t>(Indien het gaat om een opdracht zonder expliciet totaal offertebedrag</w:t>
      </w:r>
      <w:r w:rsidRPr="00D921DE">
        <w:rPr>
          <w:rFonts w:cs="Arial"/>
          <w:sz w:val="22"/>
          <w:szCs w:val="22"/>
          <w:highlight w:val="yellow"/>
        </w:rPr>
        <w:t xml:space="preserve"> </w:t>
      </w:r>
      <w:r w:rsidRPr="00D921DE">
        <w:rPr>
          <w:rFonts w:cs="Arial"/>
          <w:i/>
          <w:sz w:val="22"/>
          <w:szCs w:val="22"/>
          <w:highlight w:val="yellow"/>
        </w:rPr>
        <w:t>kunt u zelf de bedragen of de berekeningsbasis ervan vastleggen.</w:t>
      </w:r>
      <w:r w:rsidRPr="00D921DE">
        <w:rPr>
          <w:rFonts w:cs="Arial"/>
          <w:sz w:val="22"/>
          <w:szCs w:val="22"/>
          <w:highlight w:val="yellow"/>
        </w:rPr>
        <w:t>)</w:t>
      </w:r>
    </w:p>
    <w:p w14:paraId="7BEE8E0C" w14:textId="77777777" w:rsidR="003C4F1C" w:rsidRPr="008F431A" w:rsidRDefault="003C4F1C" w:rsidP="002C362E">
      <w:pPr>
        <w:pStyle w:val="Voetnoottekst"/>
        <w:contextualSpacing w:val="0"/>
        <w:rPr>
          <w:rFonts w:eastAsia="FlandersArtSans-Regular,Arial" w:cs="FlandersArtSans-Regular,Arial"/>
          <w:sz w:val="22"/>
          <w:szCs w:val="22"/>
          <w:highlight w:val="yellow"/>
        </w:rPr>
      </w:pPr>
    </w:p>
    <w:p w14:paraId="581CF02F" w14:textId="2E15230E" w:rsidR="0004048F" w:rsidRPr="00066F8E" w:rsidRDefault="5DAA6DCC" w:rsidP="002C362E">
      <w:pPr>
        <w:pStyle w:val="Voetnoottekst"/>
        <w:contextualSpacing w:val="0"/>
        <w:rPr>
          <w:rFonts w:eastAsia="FlandersArtSans-Regular" w:cs="FlandersArtSans-Regular"/>
          <w:i/>
          <w:iCs/>
          <w:sz w:val="22"/>
          <w:szCs w:val="22"/>
        </w:rPr>
      </w:pPr>
      <w:r w:rsidRPr="00066F8E">
        <w:rPr>
          <w:rFonts w:eastAsia="FlandersArtSans-Regular,Arial" w:cs="FlandersArtSans-Regular,Arial"/>
          <w:i/>
          <w:iCs/>
          <w:sz w:val="22"/>
          <w:szCs w:val="22"/>
          <w:highlight w:val="yellow"/>
        </w:rPr>
        <w:t>(</w:t>
      </w:r>
      <w:r w:rsidR="00122E55" w:rsidRPr="00066F8E">
        <w:rPr>
          <w:rFonts w:eastAsia="FlandersArtSans-Regular" w:cs="FlandersArtSans-Regular"/>
          <w:i/>
          <w:iCs/>
          <w:sz w:val="22"/>
          <w:szCs w:val="22"/>
          <w:highlight w:val="yellow"/>
        </w:rPr>
        <w:t xml:space="preserve">Optioneel - </w:t>
      </w:r>
      <w:r w:rsidRPr="00066F8E">
        <w:rPr>
          <w:rFonts w:eastAsia="FlandersArtSans-Regular" w:cs="FlandersArtSans-Regular"/>
          <w:i/>
          <w:iCs/>
          <w:sz w:val="22"/>
          <w:szCs w:val="22"/>
          <w:highlight w:val="yellow"/>
        </w:rPr>
        <w:t xml:space="preserve">bijzondere straffen </w:t>
      </w:r>
      <w:r w:rsidR="00122E55" w:rsidRPr="00066F8E">
        <w:rPr>
          <w:rFonts w:eastAsia="FlandersArtSans-Regular" w:cs="FlandersArtSans-Regular"/>
          <w:i/>
          <w:iCs/>
          <w:sz w:val="22"/>
          <w:szCs w:val="22"/>
          <w:highlight w:val="yellow"/>
        </w:rPr>
        <w:t xml:space="preserve">kunnen </w:t>
      </w:r>
      <w:r w:rsidRPr="00066F8E">
        <w:rPr>
          <w:rFonts w:eastAsia="FlandersArtSans-Regular" w:cs="FlandersArtSans-Regular"/>
          <w:i/>
          <w:iCs/>
          <w:sz w:val="22"/>
          <w:szCs w:val="22"/>
          <w:highlight w:val="yellow"/>
        </w:rPr>
        <w:t>op</w:t>
      </w:r>
      <w:r w:rsidR="00122E55" w:rsidRPr="00066F8E">
        <w:rPr>
          <w:rFonts w:eastAsia="FlandersArtSans-Regular" w:cs="FlandersArtSans-Regular"/>
          <w:i/>
          <w:iCs/>
          <w:sz w:val="22"/>
          <w:szCs w:val="22"/>
          <w:highlight w:val="yellow"/>
        </w:rPr>
        <w:t>ge</w:t>
      </w:r>
      <w:r w:rsidRPr="00066F8E">
        <w:rPr>
          <w:rFonts w:eastAsia="FlandersArtSans-Regular" w:cs="FlandersArtSans-Regular"/>
          <w:i/>
          <w:iCs/>
          <w:sz w:val="22"/>
          <w:szCs w:val="22"/>
          <w:highlight w:val="yellow"/>
        </w:rPr>
        <w:t>n</w:t>
      </w:r>
      <w:r w:rsidR="00122E55" w:rsidRPr="00066F8E">
        <w:rPr>
          <w:rFonts w:eastAsia="FlandersArtSans-Regular" w:cs="FlandersArtSans-Regular"/>
          <w:i/>
          <w:iCs/>
          <w:sz w:val="22"/>
          <w:szCs w:val="22"/>
          <w:highlight w:val="yellow"/>
        </w:rPr>
        <w:t>o</w:t>
      </w:r>
      <w:r w:rsidRPr="00066F8E">
        <w:rPr>
          <w:rFonts w:eastAsia="FlandersArtSans-Regular" w:cs="FlandersArtSans-Regular"/>
          <w:i/>
          <w:iCs/>
          <w:sz w:val="22"/>
          <w:szCs w:val="22"/>
          <w:highlight w:val="yellow"/>
        </w:rPr>
        <w:t>men</w:t>
      </w:r>
      <w:r w:rsidR="00122E55" w:rsidRPr="00066F8E">
        <w:rPr>
          <w:rFonts w:eastAsia="FlandersArtSans-Regular" w:cs="FlandersArtSans-Regular"/>
          <w:i/>
          <w:iCs/>
          <w:sz w:val="22"/>
          <w:szCs w:val="22"/>
          <w:highlight w:val="yellow"/>
        </w:rPr>
        <w:t xml:space="preserve"> worden</w:t>
      </w:r>
      <w:r w:rsidRPr="00066F8E">
        <w:rPr>
          <w:rFonts w:eastAsia="FlandersArtSans-Regular" w:cs="FlandersArtSans-Regular"/>
          <w:i/>
          <w:iCs/>
          <w:sz w:val="22"/>
          <w:szCs w:val="22"/>
          <w:highlight w:val="yellow"/>
        </w:rPr>
        <w:t xml:space="preserve"> voor bepaalde inbreuken. Omschrijf de </w:t>
      </w:r>
      <w:r w:rsidR="005221B7" w:rsidRPr="00066F8E">
        <w:rPr>
          <w:rFonts w:eastAsia="FlandersArtSans-Regular" w:cs="FlandersArtSans-Regular"/>
          <w:i/>
          <w:iCs/>
          <w:sz w:val="22"/>
          <w:szCs w:val="22"/>
          <w:highlight w:val="yellow"/>
        </w:rPr>
        <w:t xml:space="preserve">concrete </w:t>
      </w:r>
      <w:r w:rsidRPr="00066F8E">
        <w:rPr>
          <w:rFonts w:eastAsia="FlandersArtSans-Regular" w:cs="FlandersArtSans-Regular"/>
          <w:i/>
          <w:iCs/>
          <w:sz w:val="22"/>
          <w:szCs w:val="22"/>
          <w:highlight w:val="yellow"/>
        </w:rPr>
        <w:t xml:space="preserve">gevallen waarop zij van toepassing zijn </w:t>
      </w:r>
      <w:r w:rsidR="009351E8" w:rsidRPr="00066F8E">
        <w:rPr>
          <w:rFonts w:eastAsia="FlandersArtSans-Regular" w:cs="FlandersArtSans-Regular"/>
          <w:i/>
          <w:iCs/>
          <w:sz w:val="22"/>
          <w:szCs w:val="22"/>
          <w:highlight w:val="yellow"/>
        </w:rPr>
        <w:t xml:space="preserve">en </w:t>
      </w:r>
      <w:r w:rsidRPr="00066F8E">
        <w:rPr>
          <w:rFonts w:eastAsia="FlandersArtSans-Regular" w:cs="FlandersArtSans-Regular"/>
          <w:i/>
          <w:iCs/>
          <w:sz w:val="22"/>
          <w:szCs w:val="22"/>
          <w:highlight w:val="yellow"/>
        </w:rPr>
        <w:t>bepaal het bedrag of de berekeningsbasis.)</w:t>
      </w:r>
    </w:p>
    <w:p w14:paraId="5D0D2577" w14:textId="14CBFCBE" w:rsidR="005221B7" w:rsidRPr="00066F8E" w:rsidRDefault="005221B7" w:rsidP="00EA7BFA">
      <w:pPr>
        <w:contextualSpacing w:val="0"/>
        <w:rPr>
          <w:rFonts w:eastAsia="Times New Roman" w:cs="Arial"/>
          <w:color w:val="auto"/>
          <w:szCs w:val="20"/>
          <w:lang w:val="nl-NL" w:eastAsia="nl-NL"/>
        </w:rPr>
      </w:pPr>
    </w:p>
    <w:p w14:paraId="5C633366" w14:textId="77777777" w:rsidR="005221B7" w:rsidRPr="00066F8E" w:rsidRDefault="005221B7" w:rsidP="00EA7BFA">
      <w:pPr>
        <w:contextualSpacing w:val="0"/>
        <w:rPr>
          <w:rFonts w:eastAsia="Times New Roman" w:cs="Arial"/>
          <w:color w:val="auto"/>
          <w:szCs w:val="20"/>
          <w:lang w:val="nl-NL" w:eastAsia="nl-NL"/>
        </w:rPr>
      </w:pPr>
      <w:r w:rsidRPr="00066F8E">
        <w:rPr>
          <w:rFonts w:eastAsia="Times New Roman" w:cs="Arial"/>
          <w:color w:val="auto"/>
          <w:szCs w:val="20"/>
          <w:lang w:val="nl-NL" w:eastAsia="nl-NL"/>
        </w:rPr>
        <w:t xml:space="preserve">Overeenkomstig art. 45, §1 KB Uitvoering zijn volgende bijzondere straffen van toepassing: </w:t>
      </w:r>
    </w:p>
    <w:p w14:paraId="64B7C2D8" w14:textId="77777777" w:rsidR="005221B7" w:rsidRPr="00066F8E" w:rsidRDefault="005221B7" w:rsidP="00732089">
      <w:pPr>
        <w:contextualSpacing w:val="0"/>
        <w:rPr>
          <w:rFonts w:eastAsia="Times New Roman" w:cs="Arial"/>
          <w:color w:val="auto"/>
          <w:szCs w:val="20"/>
          <w:lang w:val="nl-NL" w:eastAsia="nl-NL"/>
        </w:rPr>
      </w:pPr>
      <w:r w:rsidRPr="00066F8E">
        <w:rPr>
          <w:rFonts w:eastAsia="Times New Roman" w:cs="Arial"/>
          <w:color w:val="auto"/>
          <w:szCs w:val="20"/>
          <w:highlight w:val="yellow"/>
          <w:lang w:val="nl-NL" w:eastAsia="nl-NL"/>
        </w:rPr>
        <w:t>…</w:t>
      </w:r>
    </w:p>
    <w:p w14:paraId="69371CB4" w14:textId="77777777" w:rsidR="0004048F" w:rsidRDefault="0004048F" w:rsidP="0004048F">
      <w:pPr>
        <w:rPr>
          <w:rFonts w:cs="Arial"/>
        </w:rPr>
      </w:pPr>
    </w:p>
    <w:p w14:paraId="0CEADCB6" w14:textId="22773FA0" w:rsidR="00EC5836" w:rsidRPr="00C30485" w:rsidRDefault="00EC5836" w:rsidP="0004048F">
      <w:pPr>
        <w:rPr>
          <w:rFonts w:cs="Arial"/>
        </w:rPr>
      </w:pPr>
      <w:r w:rsidRPr="00C30485">
        <w:rPr>
          <w:rFonts w:cs="Arial"/>
        </w:rPr>
        <w:t xml:space="preserve">Tekortkomingen </w:t>
      </w:r>
      <w:r w:rsidR="001E1E9B" w:rsidRPr="00C30485">
        <w:rPr>
          <w:rFonts w:cs="Arial"/>
        </w:rPr>
        <w:t>worden in een proces-verbaal vastgesteld</w:t>
      </w:r>
      <w:r w:rsidR="00033328" w:rsidRPr="00C30485">
        <w:rPr>
          <w:rFonts w:cs="Arial"/>
        </w:rPr>
        <w:t>, waarvan d</w:t>
      </w:r>
      <w:r w:rsidR="001E1E9B" w:rsidRPr="00C30485">
        <w:rPr>
          <w:rFonts w:cs="Arial"/>
        </w:rPr>
        <w:t xml:space="preserve">e aanbestedende overheid onmiddellijk </w:t>
      </w:r>
      <w:r w:rsidR="00593C8B" w:rsidRPr="00C30485">
        <w:rPr>
          <w:rFonts w:cs="Arial"/>
        </w:rPr>
        <w:t>bij aangetekende of gelijkwaardige zending</w:t>
      </w:r>
      <w:r w:rsidR="00A87F86" w:rsidRPr="00C30485">
        <w:rPr>
          <w:rFonts w:cs="Arial"/>
        </w:rPr>
        <w:t xml:space="preserve"> een afschrift aan de opdrachtnemer</w:t>
      </w:r>
      <w:r w:rsidR="00033328" w:rsidRPr="00C30485">
        <w:rPr>
          <w:rFonts w:cs="Arial"/>
        </w:rPr>
        <w:t xml:space="preserve"> bezorgt</w:t>
      </w:r>
      <w:r w:rsidR="00593C8B" w:rsidRPr="00C30485">
        <w:rPr>
          <w:rFonts w:cs="Arial"/>
        </w:rPr>
        <w:t>.</w:t>
      </w:r>
      <w:r w:rsidR="004D57E4" w:rsidRPr="00C30485">
        <w:rPr>
          <w:rFonts w:cs="Arial"/>
        </w:rPr>
        <w:t xml:space="preserve"> De opdrachtnemer </w:t>
      </w:r>
      <w:r w:rsidR="00A87F86" w:rsidRPr="00C30485">
        <w:rPr>
          <w:rFonts w:cs="Arial"/>
        </w:rPr>
        <w:t>herstelt</w:t>
      </w:r>
      <w:r w:rsidR="004D57E4" w:rsidRPr="00C30485">
        <w:rPr>
          <w:rFonts w:cs="Arial"/>
        </w:rPr>
        <w:t xml:space="preserve"> zijn tekortkomingen </w:t>
      </w:r>
      <w:r w:rsidR="00A87F86" w:rsidRPr="00C30485">
        <w:rPr>
          <w:rFonts w:cs="Arial"/>
        </w:rPr>
        <w:t>zonder verwijl</w:t>
      </w:r>
      <w:r w:rsidR="0060032E" w:rsidRPr="00C30485">
        <w:rPr>
          <w:rFonts w:cs="Arial"/>
        </w:rPr>
        <w:t>. De opdrachtnemer</w:t>
      </w:r>
      <w:r w:rsidR="004D57E4" w:rsidRPr="00C30485">
        <w:rPr>
          <w:rFonts w:cs="Arial"/>
        </w:rPr>
        <w:t xml:space="preserve"> kan </w:t>
      </w:r>
      <w:r w:rsidR="002C362E" w:rsidRPr="00C30485">
        <w:rPr>
          <w:rFonts w:cs="Arial"/>
        </w:rPr>
        <w:t xml:space="preserve">binnen de </w:t>
      </w:r>
      <w:r w:rsidR="00C955A8" w:rsidRPr="00C30485">
        <w:rPr>
          <w:rFonts w:cs="Arial"/>
        </w:rPr>
        <w:t>geldende verweertermijn</w:t>
      </w:r>
      <w:r w:rsidR="002C362E" w:rsidRPr="00C30485">
        <w:rPr>
          <w:rFonts w:cs="Arial"/>
        </w:rPr>
        <w:t xml:space="preserve"> </w:t>
      </w:r>
      <w:r w:rsidR="00381822" w:rsidRPr="00C30485">
        <w:rPr>
          <w:rFonts w:cs="Arial"/>
        </w:rPr>
        <w:t>bij</w:t>
      </w:r>
      <w:r w:rsidR="00C955A8" w:rsidRPr="00C30485">
        <w:rPr>
          <w:rFonts w:cs="Arial"/>
        </w:rPr>
        <w:t xml:space="preserve"> aangetekende of gelijkwaardige zending </w:t>
      </w:r>
      <w:r w:rsidR="004D57E4" w:rsidRPr="00C30485">
        <w:rPr>
          <w:rFonts w:cs="Arial"/>
        </w:rPr>
        <w:t>verweermiddelen doen gelden.</w:t>
      </w:r>
    </w:p>
    <w:p w14:paraId="54274EFB" w14:textId="5DFE25E6" w:rsidR="0051282F" w:rsidRDefault="0051282F" w:rsidP="0004048F">
      <w:pPr>
        <w:rPr>
          <w:rFonts w:cs="Arial"/>
        </w:rPr>
      </w:pPr>
      <w:r w:rsidRPr="00C30485">
        <w:rPr>
          <w:rFonts w:cs="Arial"/>
        </w:rPr>
        <w:t xml:space="preserve">De </w:t>
      </w:r>
      <w:r w:rsidR="00BA1513" w:rsidRPr="00C30485">
        <w:rPr>
          <w:rFonts w:cs="Arial"/>
        </w:rPr>
        <w:t xml:space="preserve">dagelijkse </w:t>
      </w:r>
      <w:r w:rsidRPr="00C30485">
        <w:rPr>
          <w:rFonts w:cs="Arial"/>
        </w:rPr>
        <w:t>straf wordt toegepast vanaf de derde dag na de datum van afgifte van de aangetekende of gelijkwaardige zending</w:t>
      </w:r>
      <w:r w:rsidR="00033328" w:rsidRPr="00C30485">
        <w:rPr>
          <w:rFonts w:cs="Arial"/>
        </w:rPr>
        <w:t xml:space="preserve"> tot en met de dag waarop aan de gebrekkige uitvoering een einde werd gesteld.</w:t>
      </w:r>
    </w:p>
    <w:p w14:paraId="1D1C4553" w14:textId="77777777" w:rsidR="00C4678F" w:rsidRPr="00066F8E" w:rsidRDefault="00C4678F" w:rsidP="0004048F">
      <w:pPr>
        <w:rPr>
          <w:rFonts w:cs="Arial"/>
        </w:rPr>
      </w:pPr>
    </w:p>
    <w:p w14:paraId="0255193C" w14:textId="529CFC4F" w:rsidR="0004048F" w:rsidRPr="00066F8E" w:rsidRDefault="5DAA6DCC" w:rsidP="009315B6">
      <w:pPr>
        <w:pStyle w:val="Kop3"/>
      </w:pPr>
      <w:bookmarkStart w:id="411" w:name="_Toc434325174"/>
      <w:bookmarkStart w:id="412" w:name="_Toc434486197"/>
      <w:bookmarkStart w:id="413" w:name="_Toc159853569"/>
      <w:r w:rsidRPr="00066F8E">
        <w:t xml:space="preserve">VERTRAGINGSBOETES (ART. 46, 46/1 EN </w:t>
      </w:r>
      <w:r w:rsidR="00D04A3D" w:rsidRPr="00066F8E">
        <w:t>1</w:t>
      </w:r>
      <w:r w:rsidR="00E82DF4">
        <w:t>23</w:t>
      </w:r>
      <w:r w:rsidR="00D04A3D" w:rsidRPr="00066F8E">
        <w:t xml:space="preserve"> </w:t>
      </w:r>
      <w:r w:rsidRPr="00066F8E">
        <w:t>KB UITVOERING)</w:t>
      </w:r>
      <w:bookmarkEnd w:id="411"/>
      <w:bookmarkEnd w:id="412"/>
      <w:bookmarkEnd w:id="413"/>
    </w:p>
    <w:p w14:paraId="0FA3F022" w14:textId="6A6F4518" w:rsidR="003C4F1C" w:rsidRPr="0054021F" w:rsidRDefault="003C4F1C" w:rsidP="003C4F1C">
      <w:pPr>
        <w:rPr>
          <w:rFonts w:cs="Arial"/>
        </w:rPr>
      </w:pPr>
      <w:r w:rsidRPr="009179B5">
        <w:rPr>
          <w:rFonts w:cs="Arial"/>
        </w:rPr>
        <w:t>De laattijdige uitvoering van de opdracht geeft aanleiding tot de toepassing van een vertragingsboete. Het bedrag van deze boete wordt berekend overeenkomstig art. 1</w:t>
      </w:r>
      <w:r w:rsidR="00E82DF4">
        <w:rPr>
          <w:rFonts w:cs="Arial"/>
        </w:rPr>
        <w:t>23</w:t>
      </w:r>
      <w:r w:rsidRPr="009179B5">
        <w:rPr>
          <w:rFonts w:cs="Arial"/>
        </w:rPr>
        <w:t>, eerste alinea van het KB Uitvoering</w:t>
      </w:r>
      <w:r w:rsidRPr="003F6EC0">
        <w:rPr>
          <w:rFonts w:cs="Arial"/>
        </w:rPr>
        <w:t xml:space="preserve">, zonder de </w:t>
      </w:r>
      <w:r w:rsidR="00DA394F">
        <w:rPr>
          <w:rFonts w:cs="Arial"/>
        </w:rPr>
        <w:t>btw</w:t>
      </w:r>
      <w:r w:rsidR="00DA394F" w:rsidRPr="003F6EC0">
        <w:rPr>
          <w:rFonts w:cs="Arial"/>
        </w:rPr>
        <w:t xml:space="preserve"> </w:t>
      </w:r>
      <w:r w:rsidRPr="003F6EC0">
        <w:rPr>
          <w:rFonts w:cs="Arial"/>
        </w:rPr>
        <w:t>op te nemen in de berekeningsbasis</w:t>
      </w:r>
      <w:r w:rsidRPr="0016082A">
        <w:rPr>
          <w:rFonts w:cs="Arial"/>
        </w:rPr>
        <w:t>.</w:t>
      </w:r>
    </w:p>
    <w:p w14:paraId="1F400C8A" w14:textId="77777777" w:rsidR="003C4F1C" w:rsidRPr="00143884" w:rsidRDefault="003C4F1C" w:rsidP="003C4F1C">
      <w:pPr>
        <w:rPr>
          <w:rFonts w:cs="Arial"/>
          <w:i/>
          <w:highlight w:val="yellow"/>
        </w:rPr>
      </w:pPr>
      <w:r w:rsidRPr="00143884">
        <w:rPr>
          <w:rFonts w:cs="Arial"/>
          <w:i/>
          <w:highlight w:val="yellow"/>
        </w:rPr>
        <w:t>(Desgevallend kunt u ook zelf de berekening</w:t>
      </w:r>
      <w:r>
        <w:rPr>
          <w:rFonts w:cs="Arial"/>
          <w:i/>
          <w:highlight w:val="yellow"/>
        </w:rPr>
        <w:t>sbasis</w:t>
      </w:r>
      <w:r w:rsidRPr="00143884">
        <w:rPr>
          <w:rFonts w:cs="Arial"/>
          <w:i/>
          <w:highlight w:val="yellow"/>
        </w:rPr>
        <w:t xml:space="preserve"> opnemen.)</w:t>
      </w:r>
    </w:p>
    <w:p w14:paraId="772DC8D8" w14:textId="77777777" w:rsidR="003C4F1C" w:rsidRPr="0054021F" w:rsidRDefault="003C4F1C" w:rsidP="003C4F1C">
      <w:pPr>
        <w:rPr>
          <w:rFonts w:cs="Arial"/>
        </w:rPr>
      </w:pPr>
    </w:p>
    <w:p w14:paraId="327F07F2" w14:textId="2ACC3410" w:rsidR="003C4F1C" w:rsidRPr="00143884" w:rsidRDefault="003C4F1C" w:rsidP="003C4F1C">
      <w:pPr>
        <w:rPr>
          <w:rFonts w:cs="Arial"/>
          <w:i/>
          <w:highlight w:val="yellow"/>
        </w:rPr>
      </w:pPr>
      <w:r w:rsidRPr="00143884">
        <w:rPr>
          <w:rFonts w:cs="Arial"/>
          <w:i/>
          <w:highlight w:val="yellow"/>
        </w:rPr>
        <w:t>(</w:t>
      </w:r>
      <w:r>
        <w:rPr>
          <w:rFonts w:cs="Arial"/>
          <w:i/>
          <w:highlight w:val="yellow"/>
        </w:rPr>
        <w:t>Optioneel</w:t>
      </w:r>
      <w:r w:rsidRPr="00143884">
        <w:rPr>
          <w:rFonts w:cs="Arial"/>
          <w:i/>
          <w:highlight w:val="yellow"/>
        </w:rPr>
        <w:t xml:space="preserve"> – Indien de uitvoeringstermijn een gunningscriterium vormt – kunt u zelf de berekeningswijze opnemen. Stel tevens een maximaal bedrag voor de boetes vast, in vorm van een percentage van de waarde </w:t>
      </w:r>
      <w:r w:rsidRPr="00143884">
        <w:rPr>
          <w:rFonts w:cs="Arial"/>
          <w:i/>
          <w:highlight w:val="yellow"/>
        </w:rPr>
        <w:lastRenderedPageBreak/>
        <w:t xml:space="preserve">van de </w:t>
      </w:r>
      <w:r w:rsidR="00460FBF">
        <w:rPr>
          <w:rFonts w:cs="Arial"/>
          <w:i/>
          <w:highlight w:val="yellow"/>
        </w:rPr>
        <w:t>leveringe</w:t>
      </w:r>
      <w:r w:rsidRPr="00143884">
        <w:rPr>
          <w:rFonts w:cs="Arial"/>
          <w:i/>
          <w:highlight w:val="yellow"/>
        </w:rPr>
        <w:t>n die met dezelfde vertraging uitgevoerd zijn. Het percentage moet vastgesteld worden in verhouding tot de relatieve belangrijkheid van het gunningscriterium, met een maximum percentage van 10%.)</w:t>
      </w:r>
    </w:p>
    <w:p w14:paraId="4E60A3F5" w14:textId="77777777" w:rsidR="003C4F1C" w:rsidRPr="0054021F" w:rsidRDefault="003C4F1C" w:rsidP="003C4F1C">
      <w:pPr>
        <w:rPr>
          <w:rFonts w:cs="Arial"/>
        </w:rPr>
      </w:pPr>
    </w:p>
    <w:p w14:paraId="6C7ECE0F" w14:textId="395D2A43" w:rsidR="003C4F1C" w:rsidRPr="00143884" w:rsidRDefault="003C4F1C" w:rsidP="003C4F1C">
      <w:pPr>
        <w:rPr>
          <w:rFonts w:cs="Arial"/>
          <w:i/>
          <w:highlight w:val="yellow"/>
        </w:rPr>
      </w:pPr>
      <w:r w:rsidRPr="00143884">
        <w:rPr>
          <w:rFonts w:cs="Arial"/>
          <w:i/>
          <w:highlight w:val="yellow"/>
        </w:rPr>
        <w:t>(</w:t>
      </w:r>
      <w:r>
        <w:rPr>
          <w:rFonts w:cs="Arial"/>
          <w:i/>
          <w:highlight w:val="yellow"/>
        </w:rPr>
        <w:t>Optioneel</w:t>
      </w:r>
      <w:r w:rsidRPr="00143884">
        <w:rPr>
          <w:rFonts w:cs="Arial"/>
          <w:i/>
          <w:highlight w:val="yellow"/>
        </w:rPr>
        <w:t xml:space="preserve"> – In geval de opdracht bestaat uit verschillende fases of delen, elk met een eigen uitvoeringstermijn en een eigen bedrag:)</w:t>
      </w:r>
    </w:p>
    <w:p w14:paraId="57B41068" w14:textId="77777777" w:rsidR="003C4F1C" w:rsidRPr="0054021F" w:rsidRDefault="003C4F1C" w:rsidP="003C4F1C">
      <w:pPr>
        <w:rPr>
          <w:rFonts w:cs="Arial"/>
        </w:rPr>
      </w:pPr>
      <w:r w:rsidRPr="0054021F">
        <w:rPr>
          <w:rFonts w:cs="Arial"/>
        </w:rPr>
        <w:t>Voor de toepassing van de vertragingsboetes wordt elk onderdeel van de opdracht gelijkgesteld met een afzonderlijke opdracht.</w:t>
      </w:r>
    </w:p>
    <w:p w14:paraId="31E64278" w14:textId="77777777" w:rsidR="003C4F1C" w:rsidRPr="00143884" w:rsidRDefault="003C4F1C" w:rsidP="003C4F1C">
      <w:pPr>
        <w:rPr>
          <w:rFonts w:cs="Arial"/>
          <w:i/>
          <w:highlight w:val="yellow"/>
        </w:rPr>
      </w:pPr>
    </w:p>
    <w:p w14:paraId="6990C384" w14:textId="25F0DCD8" w:rsidR="003C4F1C" w:rsidRPr="00143884" w:rsidRDefault="003C4F1C" w:rsidP="003C4F1C">
      <w:pPr>
        <w:rPr>
          <w:rFonts w:cs="Arial"/>
          <w:i/>
          <w:highlight w:val="yellow"/>
        </w:rPr>
      </w:pPr>
      <w:r w:rsidRPr="00143884">
        <w:rPr>
          <w:rFonts w:cs="Arial"/>
          <w:i/>
          <w:highlight w:val="yellow"/>
        </w:rPr>
        <w:t>(</w:t>
      </w:r>
      <w:r>
        <w:rPr>
          <w:rFonts w:cs="Arial"/>
          <w:i/>
          <w:highlight w:val="yellow"/>
        </w:rPr>
        <w:t>Optioneel</w:t>
      </w:r>
      <w:r w:rsidRPr="00143884">
        <w:rPr>
          <w:rFonts w:cs="Arial"/>
          <w:i/>
          <w:highlight w:val="yellow"/>
        </w:rPr>
        <w:t xml:space="preserve"> – In geval de opdracht niet bestaat uit fases of delen, maar wel dwingende gedeeltelijke uitvoeringstermijnen bevat:)</w:t>
      </w:r>
    </w:p>
    <w:p w14:paraId="71A99B8E" w14:textId="57DFE7AF" w:rsidR="003C4F1C" w:rsidRPr="0054021F" w:rsidRDefault="003C4F1C" w:rsidP="003C4F1C">
      <w:pPr>
        <w:rPr>
          <w:rFonts w:cs="Arial"/>
        </w:rPr>
      </w:pPr>
      <w:r w:rsidRPr="0054021F">
        <w:rPr>
          <w:rFonts w:cs="Arial"/>
        </w:rPr>
        <w:t>De gedeeltelijke uitvoeringstermijnen, zoals bepaald onder</w:t>
      </w:r>
      <w:r w:rsidR="00130226">
        <w:rPr>
          <w:rFonts w:cs="Arial"/>
        </w:rPr>
        <w:t xml:space="preserve"> </w:t>
      </w:r>
      <w:r w:rsidR="00130226" w:rsidRPr="00130226">
        <w:rPr>
          <w:rStyle w:val="KruisverwijzingChar"/>
        </w:rPr>
        <w:fldChar w:fldCharType="begin"/>
      </w:r>
      <w:r w:rsidR="00130226" w:rsidRPr="00130226">
        <w:rPr>
          <w:rStyle w:val="KruisverwijzingChar"/>
        </w:rPr>
        <w:instrText xml:space="preserve"> REF _Ref144388193 \r \h </w:instrText>
      </w:r>
      <w:r w:rsidR="00130226">
        <w:rPr>
          <w:rStyle w:val="KruisverwijzingChar"/>
        </w:rPr>
        <w:instrText xml:space="preserve"> \* MERGEFORMAT </w:instrText>
      </w:r>
      <w:r w:rsidR="00130226" w:rsidRPr="00130226">
        <w:rPr>
          <w:rStyle w:val="KruisverwijzingChar"/>
        </w:rPr>
      </w:r>
      <w:r w:rsidR="00130226" w:rsidRPr="00130226">
        <w:rPr>
          <w:rStyle w:val="KruisverwijzingChar"/>
        </w:rPr>
        <w:fldChar w:fldCharType="separate"/>
      </w:r>
      <w:r w:rsidR="00130226" w:rsidRPr="00130226">
        <w:rPr>
          <w:rStyle w:val="KruisverwijzingChar"/>
        </w:rPr>
        <w:t>1.3</w:t>
      </w:r>
      <w:r w:rsidR="00130226" w:rsidRPr="00130226">
        <w:rPr>
          <w:rStyle w:val="KruisverwijzingChar"/>
        </w:rPr>
        <w:fldChar w:fldCharType="end"/>
      </w:r>
      <w:r w:rsidRPr="0054021F">
        <w:rPr>
          <w:rFonts w:cs="Arial"/>
        </w:rPr>
        <w:t>, zijn dwingend. Bij het niet in acht nemen ervan worden boetes opgelegd overeenkomstig de eerste alinea van deze bepaling.</w:t>
      </w:r>
    </w:p>
    <w:p w14:paraId="12C1996A" w14:textId="77777777" w:rsidR="003C4F1C" w:rsidRPr="00143884" w:rsidRDefault="003C4F1C" w:rsidP="003C4F1C">
      <w:pPr>
        <w:rPr>
          <w:rFonts w:cs="Arial"/>
          <w:i/>
          <w:highlight w:val="yellow"/>
        </w:rPr>
      </w:pPr>
      <w:r w:rsidRPr="00143884">
        <w:rPr>
          <w:rFonts w:cs="Arial"/>
          <w:i/>
          <w:highlight w:val="yellow"/>
        </w:rPr>
        <w:t>(Eventueel kunt u hier specifieke vertragingsboetes toepassen.)</w:t>
      </w:r>
      <w:r w:rsidRPr="00143884" w:rsidDel="00BB4FDF">
        <w:rPr>
          <w:rFonts w:cs="Arial"/>
          <w:i/>
          <w:highlight w:val="yellow"/>
        </w:rPr>
        <w:t xml:space="preserve"> </w:t>
      </w:r>
    </w:p>
    <w:p w14:paraId="01C062F5" w14:textId="77777777" w:rsidR="0004048F" w:rsidRPr="00066F8E" w:rsidRDefault="0004048F" w:rsidP="0004048F">
      <w:pPr>
        <w:rPr>
          <w:rFonts w:cs="Arial"/>
        </w:rPr>
      </w:pPr>
    </w:p>
    <w:p w14:paraId="4CA0F45F" w14:textId="02C3A90A" w:rsidR="0004048F" w:rsidRPr="00066F8E" w:rsidRDefault="00FB5700" w:rsidP="00626630">
      <w:pPr>
        <w:pStyle w:val="Kop2"/>
      </w:pPr>
      <w:bookmarkStart w:id="414" w:name="_Ref10195467"/>
      <w:bookmarkStart w:id="415" w:name="_Toc159853570"/>
      <w:r w:rsidRPr="00066F8E">
        <w:t>EINDE VAN DE OPDRACHT</w:t>
      </w:r>
      <w:bookmarkEnd w:id="414"/>
      <w:bookmarkEnd w:id="415"/>
    </w:p>
    <w:p w14:paraId="6AFEC5B3" w14:textId="62DE1CB7" w:rsidR="0004048F" w:rsidRPr="00066F8E" w:rsidRDefault="005C7E83" w:rsidP="009315B6">
      <w:pPr>
        <w:pStyle w:val="Kop3"/>
      </w:pPr>
      <w:bookmarkStart w:id="416" w:name="_Toc434325178"/>
      <w:bookmarkStart w:id="417" w:name="_Toc434486201"/>
      <w:bookmarkStart w:id="418" w:name="_Ref527642764"/>
      <w:bookmarkStart w:id="419" w:name="_Ref10195780"/>
      <w:bookmarkStart w:id="420" w:name="_Toc159853571"/>
      <w:r w:rsidRPr="00066F8E">
        <w:t xml:space="preserve">OPLEVERING (ART. </w:t>
      </w:r>
      <w:r w:rsidR="00630FFF">
        <w:t>129, 131</w:t>
      </w:r>
      <w:r w:rsidRPr="00066F8E">
        <w:t xml:space="preserve"> EN </w:t>
      </w:r>
      <w:r w:rsidR="00E24A38" w:rsidRPr="00066F8E">
        <w:t>1</w:t>
      </w:r>
      <w:r w:rsidR="00630FFF">
        <w:t>35</w:t>
      </w:r>
      <w:r w:rsidR="00E24A38" w:rsidRPr="00066F8E">
        <w:t xml:space="preserve"> </w:t>
      </w:r>
      <w:r w:rsidR="5DAA6DCC" w:rsidRPr="00066F8E">
        <w:t>KB UITVOERING)</w:t>
      </w:r>
      <w:bookmarkEnd w:id="416"/>
      <w:bookmarkEnd w:id="417"/>
      <w:bookmarkEnd w:id="418"/>
      <w:bookmarkEnd w:id="419"/>
      <w:bookmarkEnd w:id="420"/>
    </w:p>
    <w:p w14:paraId="5DADEF42" w14:textId="77777777" w:rsidR="009A3DA2" w:rsidRPr="004D6E2E" w:rsidRDefault="009A3DA2" w:rsidP="009A3DA2">
      <w:pPr>
        <w:rPr>
          <w:rFonts w:eastAsia="Times New Roman" w:cs="Arial"/>
          <w:szCs w:val="20"/>
          <w:highlight w:val="yellow"/>
          <w:lang w:eastAsia="nl-BE"/>
        </w:rPr>
      </w:pPr>
      <w:bookmarkStart w:id="421" w:name="_Hlk42691110"/>
      <w:r w:rsidRPr="004D6E2E">
        <w:rPr>
          <w:rFonts w:eastAsia="Times New Roman" w:cs="Arial"/>
          <w:i/>
          <w:szCs w:val="20"/>
          <w:highlight w:val="yellow"/>
          <w:lang w:eastAsia="nl-BE"/>
        </w:rPr>
        <w:t>(Ofwel in geval van aankoop – voorlopige + definitieve oplevering):</w:t>
      </w:r>
      <w:r w:rsidRPr="004D6E2E">
        <w:rPr>
          <w:rFonts w:eastAsia="Times New Roman" w:cs="Arial"/>
          <w:szCs w:val="20"/>
          <w:highlight w:val="yellow"/>
          <w:lang w:eastAsia="nl-BE"/>
        </w:rPr>
        <w:t xml:space="preserve"> </w:t>
      </w:r>
      <w:bookmarkEnd w:id="421"/>
    </w:p>
    <w:p w14:paraId="74C0ABC9" w14:textId="77777777" w:rsidR="009A3DA2" w:rsidRPr="004D6E2E" w:rsidRDefault="009A3DA2" w:rsidP="009A3DA2">
      <w:pPr>
        <w:numPr>
          <w:ilvl w:val="0"/>
          <w:numId w:val="72"/>
        </w:numPr>
        <w:contextualSpacing w:val="0"/>
        <w:rPr>
          <w:rFonts w:eastAsia="Times New Roman" w:cs="Arial"/>
          <w:szCs w:val="20"/>
          <w:u w:val="single"/>
          <w:lang w:eastAsia="nl-BE"/>
        </w:rPr>
      </w:pPr>
      <w:r w:rsidRPr="004D6E2E">
        <w:rPr>
          <w:rFonts w:eastAsia="Times New Roman" w:cs="Arial"/>
          <w:szCs w:val="20"/>
          <w:u w:val="single"/>
          <w:lang w:eastAsia="nl-BE"/>
        </w:rPr>
        <w:t>Voorlopige oplevering</w:t>
      </w:r>
    </w:p>
    <w:p w14:paraId="1E8B450B" w14:textId="77777777" w:rsidR="009A3DA2" w:rsidRPr="004D6E2E" w:rsidRDefault="009A3DA2" w:rsidP="009A3DA2">
      <w:pPr>
        <w:ind w:left="720"/>
        <w:rPr>
          <w:rFonts w:eastAsia="Times New Roman" w:cs="Arial"/>
          <w:szCs w:val="20"/>
          <w:u w:val="single"/>
          <w:lang w:eastAsia="nl-BE"/>
        </w:rPr>
      </w:pPr>
    </w:p>
    <w:p w14:paraId="5FE476C2" w14:textId="77777777" w:rsidR="009A3DA2" w:rsidRPr="004D6E2E" w:rsidRDefault="009A3DA2" w:rsidP="009A3DA2">
      <w:pPr>
        <w:rPr>
          <w:rFonts w:eastAsia="Times New Roman" w:cs="Arial"/>
          <w:szCs w:val="20"/>
          <w:lang w:val="nl-NL" w:eastAsia="nl-BE"/>
        </w:rPr>
      </w:pPr>
      <w:r w:rsidRPr="004D6E2E">
        <w:rPr>
          <w:rFonts w:eastAsia="Times New Roman" w:cs="Arial"/>
          <w:szCs w:val="20"/>
          <w:lang w:val="nl-NL" w:eastAsia="nl-BE"/>
        </w:rPr>
        <w:t xml:space="preserve">De </w:t>
      </w:r>
      <w:r w:rsidRPr="004D6E2E">
        <w:rPr>
          <w:rFonts w:eastAsia="Times New Roman" w:cs="Arial"/>
          <w:bCs/>
          <w:szCs w:val="20"/>
          <w:lang w:val="nl-NL" w:eastAsia="nl-BE"/>
        </w:rPr>
        <w:t>voorlopige oplevering</w:t>
      </w:r>
      <w:r w:rsidRPr="004D6E2E">
        <w:rPr>
          <w:rFonts w:eastAsia="Times New Roman" w:cs="Arial"/>
          <w:szCs w:val="20"/>
          <w:lang w:val="nl-NL" w:eastAsia="nl-BE"/>
        </w:rPr>
        <w:t xml:space="preserve"> verloopt volgens een volledige oplevering op de plaats van de levering.</w:t>
      </w:r>
    </w:p>
    <w:p w14:paraId="5AACE06B" w14:textId="77777777" w:rsidR="009A3DA2" w:rsidRPr="004D6E2E" w:rsidRDefault="009A3DA2" w:rsidP="009A3DA2">
      <w:pPr>
        <w:rPr>
          <w:rFonts w:eastAsia="Times New Roman" w:cs="Arial"/>
          <w:szCs w:val="20"/>
          <w:lang w:val="nl-NL" w:eastAsia="nl-BE"/>
        </w:rPr>
      </w:pPr>
    </w:p>
    <w:p w14:paraId="352A50F3" w14:textId="77777777" w:rsidR="009A3DA2" w:rsidRPr="004D6E2E" w:rsidRDefault="009A3DA2" w:rsidP="009A3DA2">
      <w:pPr>
        <w:rPr>
          <w:rFonts w:eastAsia="Times New Roman" w:cs="Arial"/>
          <w:szCs w:val="20"/>
          <w:lang w:val="nl-NL" w:eastAsia="nl-BE"/>
        </w:rPr>
      </w:pPr>
      <w:r w:rsidRPr="004D6E2E">
        <w:rPr>
          <w:rFonts w:eastAsia="Times New Roman" w:cs="Arial"/>
          <w:szCs w:val="20"/>
          <w:lang w:val="nl-NL" w:eastAsia="nl-BE"/>
        </w:rPr>
        <w:t xml:space="preserve">Vanaf de datum van levering beschikt de aanbestedende overheid over een termijn van 30 kalenderdagen om de formaliteiten betreffende de oplevering te vervullen en aan de opdrachtnemer kennis te geven van het resultaat daarvan (aanvaarding of verwerping). Deze termijn gaat in voor zover de aanbestedende overheid tegelijk in het bezit is gesteld van de </w:t>
      </w:r>
      <w:proofErr w:type="spellStart"/>
      <w:r w:rsidRPr="004D6E2E">
        <w:rPr>
          <w:rFonts w:eastAsia="Times New Roman" w:cs="Arial"/>
          <w:szCs w:val="20"/>
          <w:lang w:val="nl-NL" w:eastAsia="nl-BE"/>
        </w:rPr>
        <w:t>leveringsbon</w:t>
      </w:r>
      <w:proofErr w:type="spellEnd"/>
      <w:r w:rsidRPr="004D6E2E">
        <w:rPr>
          <w:rFonts w:eastAsia="Times New Roman" w:cs="Arial"/>
          <w:szCs w:val="20"/>
          <w:lang w:val="nl-NL" w:eastAsia="nl-BE"/>
        </w:rPr>
        <w:t>.</w:t>
      </w:r>
    </w:p>
    <w:p w14:paraId="33703938" w14:textId="77777777" w:rsidR="009A3DA2" w:rsidRPr="004D6E2E" w:rsidRDefault="009A3DA2" w:rsidP="009A3DA2">
      <w:pPr>
        <w:rPr>
          <w:rFonts w:eastAsia="Times New Roman" w:cs="Arial"/>
          <w:szCs w:val="20"/>
          <w:lang w:val="nl-NL" w:eastAsia="nl-BE"/>
        </w:rPr>
      </w:pPr>
    </w:p>
    <w:p w14:paraId="734FE2FF" w14:textId="77777777" w:rsidR="009A3DA2" w:rsidRPr="004D6E2E" w:rsidRDefault="009A3DA2" w:rsidP="009A3DA2">
      <w:pPr>
        <w:rPr>
          <w:rFonts w:eastAsia="Times New Roman" w:cs="Arial"/>
          <w:szCs w:val="20"/>
          <w:lang w:val="nl-NL" w:eastAsia="nl-BE"/>
        </w:rPr>
      </w:pPr>
      <w:r w:rsidRPr="004D6E2E">
        <w:rPr>
          <w:rFonts w:eastAsia="Times New Roman" w:cs="Arial"/>
          <w:szCs w:val="20"/>
          <w:lang w:val="nl-NL" w:eastAsia="nl-BE"/>
        </w:rPr>
        <w:t xml:space="preserve">In geval van verwerping wordt binnen 30 kalenderdagen na de levering een proces-verbaal van weigering opgesteld. </w:t>
      </w:r>
    </w:p>
    <w:p w14:paraId="5AC43FAE" w14:textId="77777777" w:rsidR="009A3DA2" w:rsidRPr="004D6E2E" w:rsidRDefault="009A3DA2" w:rsidP="009A3DA2">
      <w:pPr>
        <w:rPr>
          <w:rFonts w:eastAsia="Times New Roman" w:cs="Arial"/>
          <w:szCs w:val="20"/>
          <w:lang w:val="nl-NL" w:eastAsia="nl-BE"/>
        </w:rPr>
      </w:pPr>
    </w:p>
    <w:p w14:paraId="35CBD78B" w14:textId="77777777" w:rsidR="009A3DA2" w:rsidRPr="004D6E2E" w:rsidRDefault="009A3DA2" w:rsidP="009A3DA2">
      <w:pPr>
        <w:rPr>
          <w:rFonts w:eastAsia="Times New Roman" w:cs="Arial"/>
          <w:szCs w:val="20"/>
          <w:lang w:val="nl-NL" w:eastAsia="nl-BE"/>
        </w:rPr>
      </w:pPr>
      <w:r w:rsidRPr="004D6E2E">
        <w:rPr>
          <w:rFonts w:eastAsia="Times New Roman" w:cs="Arial"/>
          <w:szCs w:val="20"/>
          <w:lang w:val="nl-NL" w:eastAsia="nl-BE"/>
        </w:rPr>
        <w:t>De opdrachtnemer verbindt zich er toe de geweigerde goederen kosteloos terug te nemen binnen de 15 kalenderdagen na de kennisgeving van de weigering via aangetekende zending.</w:t>
      </w:r>
    </w:p>
    <w:p w14:paraId="6818C776" w14:textId="77777777" w:rsidR="009A3DA2" w:rsidRPr="004D6E2E" w:rsidRDefault="009A3DA2" w:rsidP="009A3DA2">
      <w:pPr>
        <w:rPr>
          <w:rFonts w:eastAsia="Times New Roman" w:cs="Arial"/>
          <w:szCs w:val="20"/>
          <w:lang w:val="nl-NL" w:eastAsia="nl-BE"/>
        </w:rPr>
      </w:pPr>
    </w:p>
    <w:p w14:paraId="19A8DD26" w14:textId="77777777" w:rsidR="009A3DA2" w:rsidRPr="004D6E2E" w:rsidRDefault="009A3DA2" w:rsidP="009A3DA2">
      <w:pPr>
        <w:numPr>
          <w:ilvl w:val="0"/>
          <w:numId w:val="72"/>
        </w:numPr>
        <w:contextualSpacing w:val="0"/>
        <w:rPr>
          <w:rFonts w:eastAsia="Times New Roman" w:cs="Arial"/>
          <w:szCs w:val="20"/>
          <w:u w:val="single"/>
          <w:lang w:eastAsia="nl-BE"/>
        </w:rPr>
      </w:pPr>
      <w:r w:rsidRPr="004D6E2E">
        <w:rPr>
          <w:rFonts w:eastAsia="Times New Roman" w:cs="Arial"/>
          <w:szCs w:val="20"/>
          <w:u w:val="single"/>
          <w:lang w:eastAsia="nl-BE"/>
        </w:rPr>
        <w:t>Definitieve oplevering</w:t>
      </w:r>
    </w:p>
    <w:p w14:paraId="7E38C821" w14:textId="77777777" w:rsidR="009A3DA2" w:rsidRPr="004D6E2E" w:rsidRDefault="009A3DA2" w:rsidP="009A3DA2">
      <w:pPr>
        <w:ind w:left="720"/>
        <w:rPr>
          <w:rFonts w:eastAsia="Times New Roman" w:cs="Arial"/>
          <w:szCs w:val="20"/>
          <w:highlight w:val="cyan"/>
          <w:u w:val="single"/>
          <w:lang w:eastAsia="nl-BE"/>
        </w:rPr>
      </w:pPr>
    </w:p>
    <w:p w14:paraId="63628535" w14:textId="77777777" w:rsidR="009A3DA2" w:rsidRPr="004D6E2E" w:rsidRDefault="009A3DA2" w:rsidP="009A3DA2">
      <w:pPr>
        <w:rPr>
          <w:rFonts w:eastAsia="Times New Roman" w:cs="Arial"/>
          <w:szCs w:val="20"/>
          <w:lang w:val="nl-NL" w:eastAsia="nl-BE"/>
        </w:rPr>
      </w:pPr>
      <w:r w:rsidRPr="004D6E2E">
        <w:rPr>
          <w:rFonts w:eastAsia="Times New Roman" w:cs="Arial"/>
          <w:szCs w:val="20"/>
          <w:lang w:val="nl-NL" w:eastAsia="nl-BE"/>
        </w:rPr>
        <w:t xml:space="preserve">De definitieve oplevering heeft plaats binnen een waarborgtermijn van </w:t>
      </w:r>
      <w:r w:rsidRPr="004D6E2E">
        <w:rPr>
          <w:rFonts w:eastAsia="Times New Roman" w:cs="Arial"/>
          <w:szCs w:val="20"/>
          <w:highlight w:val="yellow"/>
          <w:lang w:val="nl-NL" w:eastAsia="nl-BE"/>
        </w:rPr>
        <w:t>…</w:t>
      </w:r>
      <w:r w:rsidRPr="004D6E2E">
        <w:rPr>
          <w:rFonts w:eastAsia="Times New Roman" w:cs="Arial"/>
          <w:szCs w:val="20"/>
          <w:lang w:val="nl-NL" w:eastAsia="nl-BE"/>
        </w:rPr>
        <w:t xml:space="preserve"> jaar vanaf de dag van voorlopige oplevering van betreffende levering. Ze gebeurt stilzwijgend wanneer de levering gedurende deze termijn geen aanleiding tot klachten heeft gegeven.</w:t>
      </w:r>
    </w:p>
    <w:p w14:paraId="559D3FC2" w14:textId="77777777" w:rsidR="009A3DA2" w:rsidRPr="004D6E2E" w:rsidRDefault="009A3DA2" w:rsidP="009A3DA2">
      <w:pPr>
        <w:rPr>
          <w:rFonts w:eastAsia="Times New Roman" w:cs="Arial"/>
          <w:szCs w:val="20"/>
          <w:lang w:val="nl-NL" w:eastAsia="nl-BE"/>
        </w:rPr>
      </w:pPr>
    </w:p>
    <w:p w14:paraId="0CA3D8D6" w14:textId="77777777" w:rsidR="009A3DA2" w:rsidRPr="004D6E2E" w:rsidRDefault="009A3DA2" w:rsidP="009A3DA2">
      <w:pPr>
        <w:rPr>
          <w:rFonts w:eastAsia="Times New Roman" w:cs="Arial"/>
          <w:szCs w:val="20"/>
          <w:lang w:val="nl-NL" w:eastAsia="nl-BE"/>
        </w:rPr>
      </w:pPr>
      <w:r w:rsidRPr="004D6E2E">
        <w:rPr>
          <w:rFonts w:eastAsia="Times New Roman" w:cs="Arial"/>
          <w:szCs w:val="20"/>
          <w:lang w:val="nl-NL" w:eastAsia="nl-BE"/>
        </w:rPr>
        <w:t xml:space="preserve">Het verstrijken van de waarborgtermijn en het definitief opgeleverd zijn laat de garantieverplichtingen van de opdrachtnemer onverlet. </w:t>
      </w:r>
    </w:p>
    <w:p w14:paraId="04C237AD" w14:textId="77777777" w:rsidR="009A3DA2" w:rsidRPr="004D6E2E" w:rsidRDefault="009A3DA2" w:rsidP="009A3DA2">
      <w:pPr>
        <w:rPr>
          <w:rFonts w:eastAsia="Times New Roman" w:cs="Arial"/>
          <w:szCs w:val="20"/>
          <w:lang w:val="nl-NL" w:eastAsia="nl-BE"/>
        </w:rPr>
      </w:pPr>
    </w:p>
    <w:p w14:paraId="29DEA896" w14:textId="77777777" w:rsidR="009A3DA2" w:rsidRPr="004D6E2E" w:rsidRDefault="009A3DA2" w:rsidP="009A3DA2">
      <w:pPr>
        <w:rPr>
          <w:rFonts w:eastAsia="Times New Roman" w:cs="Arial"/>
          <w:szCs w:val="20"/>
          <w:lang w:eastAsia="nl-BE"/>
        </w:rPr>
      </w:pPr>
      <w:r w:rsidRPr="004D6E2E">
        <w:rPr>
          <w:rFonts w:eastAsia="Times New Roman" w:cs="Arial"/>
          <w:i/>
          <w:szCs w:val="20"/>
          <w:highlight w:val="yellow"/>
          <w:lang w:eastAsia="nl-BE"/>
        </w:rPr>
        <w:t>(Ofwel in geval van aankoop – (één) definitieve oplevering):</w:t>
      </w:r>
      <w:r w:rsidRPr="004D6E2E">
        <w:rPr>
          <w:rFonts w:eastAsia="Times New Roman" w:cs="Arial"/>
          <w:szCs w:val="20"/>
          <w:highlight w:val="yellow"/>
          <w:lang w:eastAsia="nl-BE"/>
        </w:rPr>
        <w:t xml:space="preserve"> </w:t>
      </w:r>
    </w:p>
    <w:p w14:paraId="5DF659EF" w14:textId="77777777" w:rsidR="009A3DA2" w:rsidRPr="004D6E2E" w:rsidRDefault="009A3DA2" w:rsidP="009A3DA2">
      <w:pPr>
        <w:rPr>
          <w:rFonts w:eastAsia="Times New Roman" w:cs="Arial"/>
          <w:szCs w:val="20"/>
          <w:lang w:eastAsia="nl-BE"/>
        </w:rPr>
      </w:pPr>
    </w:p>
    <w:p w14:paraId="4EE4FEB0" w14:textId="77777777" w:rsidR="009A3DA2" w:rsidRPr="004D6E2E" w:rsidRDefault="009A3DA2" w:rsidP="009A3DA2">
      <w:pPr>
        <w:rPr>
          <w:rFonts w:eastAsia="Times New Roman" w:cs="Arial"/>
          <w:szCs w:val="20"/>
          <w:lang w:val="nl-NL" w:eastAsia="nl-BE"/>
        </w:rPr>
      </w:pPr>
      <w:bookmarkStart w:id="422" w:name="_Hlk44086334"/>
      <w:r w:rsidRPr="004D6E2E">
        <w:rPr>
          <w:rFonts w:eastAsia="Times New Roman" w:cs="Arial"/>
          <w:szCs w:val="20"/>
          <w:lang w:val="nl-NL" w:eastAsia="nl-BE"/>
        </w:rPr>
        <w:t xml:space="preserve">Vanaf de datum van de volledige beëindiging van de leveringen, vastgesteld overeenkomstig de regels van de opdrachtdocumenten, beschikt de aanbestedende overheid over een termijn van 30 dagen om de formaliteiten betreffende de oplevering te vervullen en aan de leverancier kennis te geven van het resultaat daarvan. Deze termijn gaat in voor zover de aanbestedende overheid tegelijk in het bezit van de </w:t>
      </w:r>
      <w:proofErr w:type="spellStart"/>
      <w:r w:rsidRPr="004D6E2E">
        <w:rPr>
          <w:rFonts w:eastAsia="Times New Roman" w:cs="Arial"/>
          <w:szCs w:val="20"/>
          <w:lang w:val="nl-NL" w:eastAsia="nl-BE"/>
        </w:rPr>
        <w:t>leveringsbon</w:t>
      </w:r>
      <w:proofErr w:type="spellEnd"/>
      <w:r w:rsidRPr="004D6E2E">
        <w:rPr>
          <w:rFonts w:eastAsia="Times New Roman" w:cs="Arial"/>
          <w:szCs w:val="20"/>
          <w:lang w:val="nl-NL" w:eastAsia="nl-BE"/>
        </w:rPr>
        <w:t xml:space="preserve"> is gesteld.</w:t>
      </w:r>
    </w:p>
    <w:p w14:paraId="420B901C" w14:textId="77777777" w:rsidR="009A3DA2" w:rsidRPr="004D6E2E" w:rsidRDefault="009A3DA2" w:rsidP="009A3DA2">
      <w:pPr>
        <w:rPr>
          <w:rFonts w:eastAsia="Times New Roman" w:cs="Arial"/>
          <w:szCs w:val="20"/>
          <w:lang w:val="nl-NL" w:eastAsia="nl-BE"/>
        </w:rPr>
      </w:pPr>
    </w:p>
    <w:p w14:paraId="50A46AC5" w14:textId="77777777" w:rsidR="009A3DA2" w:rsidRPr="004D6E2E" w:rsidRDefault="009A3DA2" w:rsidP="009A3DA2">
      <w:pPr>
        <w:rPr>
          <w:rFonts w:eastAsia="Times New Roman" w:cs="Arial"/>
          <w:szCs w:val="20"/>
          <w:lang w:val="nl-NL" w:eastAsia="nl-BE"/>
        </w:rPr>
      </w:pPr>
      <w:r w:rsidRPr="004D6E2E">
        <w:rPr>
          <w:rFonts w:eastAsia="Times New Roman" w:cs="Arial"/>
          <w:szCs w:val="20"/>
          <w:lang w:val="nl-NL" w:eastAsia="nl-BE"/>
        </w:rPr>
        <w:t>Wanneer de leveringen beëindigd worden vóór of na deze datum, stelt de leverancier de leidend ambtenaar hiervan per aangetekende zending in kennis en vraagt hem tot de oplevering over te gaan. In dat geval begint de termijn van dertig dagen te lopen vanaf de datum van ontvangst van het verzoek van de leverancier.</w:t>
      </w:r>
    </w:p>
    <w:bookmarkEnd w:id="422"/>
    <w:p w14:paraId="4EA0F749" w14:textId="77777777" w:rsidR="009A3DA2" w:rsidRPr="004D6E2E" w:rsidRDefault="009A3DA2" w:rsidP="009A3DA2">
      <w:pPr>
        <w:rPr>
          <w:rFonts w:eastAsia="Times New Roman" w:cs="Arial"/>
          <w:szCs w:val="20"/>
          <w:highlight w:val="cyan"/>
          <w:lang w:val="nl-NL" w:eastAsia="nl-BE"/>
        </w:rPr>
      </w:pPr>
    </w:p>
    <w:p w14:paraId="103B7EB1" w14:textId="77777777" w:rsidR="009A3DA2" w:rsidRPr="004D6E2E" w:rsidRDefault="009A3DA2" w:rsidP="009A3DA2">
      <w:pPr>
        <w:rPr>
          <w:rFonts w:eastAsia="Times New Roman" w:cs="Arial"/>
          <w:i/>
          <w:szCs w:val="20"/>
          <w:highlight w:val="yellow"/>
          <w:lang w:eastAsia="nl-BE"/>
        </w:rPr>
      </w:pPr>
      <w:r w:rsidRPr="004D6E2E">
        <w:rPr>
          <w:rFonts w:eastAsia="Times New Roman" w:cs="Arial"/>
          <w:i/>
          <w:szCs w:val="20"/>
          <w:highlight w:val="yellow"/>
          <w:lang w:eastAsia="nl-BE"/>
        </w:rPr>
        <w:t xml:space="preserve">(Ofwel in geval van een opdracht met huur of leasing): </w:t>
      </w:r>
    </w:p>
    <w:p w14:paraId="6EACEF95" w14:textId="5578179A" w:rsidR="00B6610E" w:rsidRPr="00066F8E" w:rsidRDefault="009A3DA2" w:rsidP="009A3DA2">
      <w:pPr>
        <w:rPr>
          <w:rFonts w:eastAsia="Times New Roman" w:cs="Arial"/>
          <w:i/>
          <w:szCs w:val="20"/>
          <w:highlight w:val="yellow"/>
          <w:lang w:eastAsia="nl-BE"/>
        </w:rPr>
      </w:pPr>
      <w:r w:rsidRPr="004D6E2E">
        <w:rPr>
          <w:lang w:val="nl-NL" w:eastAsia="nl-BE"/>
        </w:rPr>
        <w:t>Bij het verstrijken van de in de opdrachtdocumenten bepaalde terbeschikkingstelling wordt een proces-verbaal tot vaststelling van de teruggave van de levering aan de opdrachtnemer opgesteld. Dit proces-verbaal geldt als definitieve oplevering.</w:t>
      </w:r>
    </w:p>
    <w:p w14:paraId="59C71548" w14:textId="3EF4BD43" w:rsidR="00DC726A" w:rsidRPr="00066F8E" w:rsidRDefault="00DC726A" w:rsidP="005B72F7">
      <w:pPr>
        <w:pStyle w:val="BodyText1"/>
        <w:spacing w:after="0"/>
        <w:rPr>
          <w:lang w:val="nl-NL"/>
        </w:rPr>
      </w:pPr>
    </w:p>
    <w:p w14:paraId="79B44675" w14:textId="6BB2A1C8" w:rsidR="00095C6A" w:rsidRPr="00066F8E" w:rsidRDefault="00095C6A" w:rsidP="00095C6A">
      <w:pPr>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 xml:space="preserve"> - Indien u wil dat de kosten van de oplevering door de inschrijver inbegrepen wordt in de eenheidsprijzen en globale prijzen, bepaal hier de berekeningswijze.)</w:t>
      </w:r>
    </w:p>
    <w:p w14:paraId="62C3A9AE" w14:textId="77777777" w:rsidR="00D8072D" w:rsidRPr="00066F8E" w:rsidRDefault="00D8072D" w:rsidP="001B13E7">
      <w:pPr>
        <w:rPr>
          <w:rFonts w:cs="Arial"/>
        </w:rPr>
      </w:pPr>
    </w:p>
    <w:p w14:paraId="0EC15268" w14:textId="77777777" w:rsidR="00933E75" w:rsidRPr="00066F8E" w:rsidRDefault="00933E75" w:rsidP="00933E75">
      <w:pPr>
        <w:pStyle w:val="Kop2"/>
      </w:pPr>
      <w:bookmarkStart w:id="423" w:name="_Toc434325163"/>
      <w:bookmarkStart w:id="424" w:name="_Toc434486186"/>
      <w:bookmarkStart w:id="425" w:name="_Toc159853572"/>
      <w:r w:rsidRPr="00066F8E">
        <w:t>BETALINGEN</w:t>
      </w:r>
      <w:bookmarkEnd w:id="423"/>
      <w:bookmarkEnd w:id="424"/>
      <w:bookmarkEnd w:id="425"/>
    </w:p>
    <w:p w14:paraId="298305B2" w14:textId="77777777" w:rsidR="00933E75" w:rsidRPr="00066F8E" w:rsidRDefault="00933E75" w:rsidP="009315B6">
      <w:pPr>
        <w:pStyle w:val="Kop3"/>
      </w:pPr>
      <w:bookmarkStart w:id="426" w:name="_Toc434325164"/>
      <w:bookmarkStart w:id="427" w:name="_Toc434486187"/>
      <w:bookmarkStart w:id="428" w:name="_Toc159853573"/>
      <w:r w:rsidRPr="00066F8E">
        <w:t>BETALINGSMODALITEITEN (ART. 66 KB UITVOERING)</w:t>
      </w:r>
      <w:bookmarkEnd w:id="426"/>
      <w:bookmarkEnd w:id="427"/>
      <w:bookmarkEnd w:id="428"/>
    </w:p>
    <w:p w14:paraId="227E540F" w14:textId="77777777" w:rsidR="00933E75" w:rsidRPr="00066F8E" w:rsidRDefault="00933E75" w:rsidP="001B13E7">
      <w:pPr>
        <w:tabs>
          <w:tab w:val="left" w:pos="567"/>
        </w:tabs>
        <w:rPr>
          <w:rFonts w:eastAsia="FlandersArtSans-Regular,Arial" w:cs="FlandersArtSans-Regular,Arial"/>
          <w:i/>
          <w:iCs/>
          <w:highlight w:val="yellow"/>
        </w:rPr>
      </w:pPr>
      <w:r w:rsidRPr="00066F8E">
        <w:rPr>
          <w:rFonts w:eastAsia="FlandersArtSans-Regular" w:cs="FlandersArtSans-Regular"/>
          <w:i/>
          <w:iCs/>
          <w:highlight w:val="yellow"/>
        </w:rPr>
        <w:t>(Kies de gewenste betalingswijze:)</w:t>
      </w:r>
    </w:p>
    <w:p w14:paraId="636B877B" w14:textId="77777777" w:rsidR="00933E75" w:rsidRPr="00066F8E" w:rsidRDefault="00933E75" w:rsidP="001B13E7">
      <w:pPr>
        <w:tabs>
          <w:tab w:val="left" w:pos="567"/>
        </w:tabs>
        <w:rPr>
          <w:rFonts w:cs="Arial"/>
        </w:rPr>
      </w:pPr>
    </w:p>
    <w:p w14:paraId="3AE4C54F" w14:textId="1D153D86" w:rsidR="00C1596B" w:rsidRPr="0054021F" w:rsidRDefault="00C1596B" w:rsidP="00C1596B">
      <w:pPr>
        <w:tabs>
          <w:tab w:val="left" w:pos="567"/>
        </w:tabs>
        <w:rPr>
          <w:rFonts w:cs="Arial"/>
        </w:rPr>
      </w:pPr>
      <w:r w:rsidRPr="0054021F">
        <w:rPr>
          <w:rFonts w:cs="Arial"/>
        </w:rPr>
        <w:t xml:space="preserve">De </w:t>
      </w:r>
      <w:r w:rsidR="00460FBF">
        <w:rPr>
          <w:rFonts w:cs="Arial"/>
        </w:rPr>
        <w:t>leveringen</w:t>
      </w:r>
      <w:r w:rsidRPr="0054021F">
        <w:rPr>
          <w:rFonts w:cs="Arial"/>
        </w:rPr>
        <w:t xml:space="preserve"> worden betaald door maandelijkse betalingen in mindering. De aanvangsdatum van de maandperiodes blijft onveranderd tijdens de hele opdracht. Hij wordt vastgelegd bij bericht van de aanbestedende overheid, zo niet geldt de eerste dag van de maand. Een post tegen een globale prijs wordt betaald naar verhouding van het uitgevoerde gedeelte.</w:t>
      </w:r>
    </w:p>
    <w:p w14:paraId="75724B93" w14:textId="77777777" w:rsidR="00C1596B" w:rsidRPr="0054021F" w:rsidRDefault="00C1596B" w:rsidP="00C1596B">
      <w:pPr>
        <w:tabs>
          <w:tab w:val="left" w:pos="567"/>
        </w:tabs>
        <w:ind w:left="142"/>
        <w:rPr>
          <w:rFonts w:cs="Arial"/>
        </w:rPr>
      </w:pPr>
    </w:p>
    <w:p w14:paraId="3CCA4B7A" w14:textId="77777777" w:rsidR="00C1596B" w:rsidRPr="0054021F" w:rsidRDefault="00C1596B" w:rsidP="00C1596B">
      <w:pPr>
        <w:tabs>
          <w:tab w:val="left" w:pos="567"/>
        </w:tabs>
        <w:ind w:left="142"/>
        <w:rPr>
          <w:rFonts w:cs="Arial"/>
          <w:i/>
        </w:rPr>
      </w:pPr>
      <w:r w:rsidRPr="00E76776">
        <w:rPr>
          <w:rFonts w:cs="Arial"/>
          <w:i/>
          <w:highlight w:val="yellow"/>
        </w:rPr>
        <w:t>(Ofwel:)</w:t>
      </w:r>
    </w:p>
    <w:p w14:paraId="37BE5193" w14:textId="77777777" w:rsidR="00C1596B" w:rsidRPr="0054021F" w:rsidRDefault="00C1596B" w:rsidP="00C1596B">
      <w:pPr>
        <w:tabs>
          <w:tab w:val="left" w:pos="567"/>
        </w:tabs>
        <w:ind w:left="142"/>
        <w:rPr>
          <w:rFonts w:cs="Arial"/>
        </w:rPr>
      </w:pPr>
    </w:p>
    <w:p w14:paraId="1B4C4E78" w14:textId="734B1FF8" w:rsidR="00C1596B" w:rsidRPr="0054021F" w:rsidRDefault="00C1596B" w:rsidP="00C1596B">
      <w:pPr>
        <w:tabs>
          <w:tab w:val="left" w:pos="567"/>
        </w:tabs>
        <w:rPr>
          <w:rFonts w:cs="Arial"/>
        </w:rPr>
      </w:pPr>
      <w:r w:rsidRPr="0054021F">
        <w:rPr>
          <w:rFonts w:cs="Arial"/>
        </w:rPr>
        <w:t xml:space="preserve">De </w:t>
      </w:r>
      <w:r w:rsidR="00460FBF">
        <w:rPr>
          <w:rFonts w:cs="Arial"/>
        </w:rPr>
        <w:t>leveringen</w:t>
      </w:r>
      <w:r w:rsidRPr="0054021F">
        <w:rPr>
          <w:rFonts w:cs="Arial"/>
        </w:rPr>
        <w:t xml:space="preserve"> worden betaald in percentsgewijze gedeelten:</w:t>
      </w:r>
    </w:p>
    <w:p w14:paraId="596B11CE" w14:textId="77777777" w:rsidR="00C1596B" w:rsidRPr="0054021F" w:rsidRDefault="00C1596B" w:rsidP="00C1596B">
      <w:pPr>
        <w:tabs>
          <w:tab w:val="left" w:pos="567"/>
        </w:tabs>
        <w:ind w:left="142"/>
        <w:rPr>
          <w:rFonts w:cs="Arial"/>
        </w:rPr>
      </w:pPr>
      <w:r w:rsidRPr="0054021F">
        <w:rPr>
          <w:rFonts w:cs="Arial"/>
        </w:rPr>
        <w:tab/>
        <w:t>- ...</w:t>
      </w:r>
    </w:p>
    <w:p w14:paraId="7B96FF39" w14:textId="77777777" w:rsidR="00C1596B" w:rsidRPr="0054021F" w:rsidRDefault="00C1596B" w:rsidP="00C1596B">
      <w:pPr>
        <w:tabs>
          <w:tab w:val="left" w:pos="567"/>
        </w:tabs>
        <w:ind w:left="142"/>
        <w:rPr>
          <w:rFonts w:cs="Arial"/>
        </w:rPr>
      </w:pPr>
      <w:r w:rsidRPr="0054021F">
        <w:rPr>
          <w:rFonts w:cs="Arial"/>
        </w:rPr>
        <w:tab/>
        <w:t>- ...</w:t>
      </w:r>
    </w:p>
    <w:p w14:paraId="6ACA236B" w14:textId="77777777" w:rsidR="00C1596B" w:rsidRPr="0054021F" w:rsidRDefault="00C1596B" w:rsidP="00C1596B">
      <w:pPr>
        <w:tabs>
          <w:tab w:val="left" w:pos="567"/>
        </w:tabs>
        <w:ind w:left="142"/>
        <w:rPr>
          <w:rFonts w:cs="Arial"/>
        </w:rPr>
      </w:pPr>
      <w:r w:rsidRPr="0054021F">
        <w:rPr>
          <w:rFonts w:cs="Arial"/>
        </w:rPr>
        <w:tab/>
        <w:t>- ...</w:t>
      </w:r>
    </w:p>
    <w:p w14:paraId="67BDA77F" w14:textId="77777777" w:rsidR="00C1596B" w:rsidRPr="0054021F" w:rsidRDefault="00C1596B" w:rsidP="00C1596B">
      <w:pPr>
        <w:tabs>
          <w:tab w:val="left" w:pos="567"/>
        </w:tabs>
        <w:ind w:left="142"/>
        <w:rPr>
          <w:rFonts w:cs="Arial"/>
        </w:rPr>
      </w:pPr>
    </w:p>
    <w:p w14:paraId="71CF9511" w14:textId="77777777" w:rsidR="00C1596B" w:rsidRPr="0054021F" w:rsidRDefault="00C1596B" w:rsidP="00C1596B">
      <w:pPr>
        <w:tabs>
          <w:tab w:val="left" w:pos="567"/>
        </w:tabs>
        <w:ind w:left="142"/>
        <w:rPr>
          <w:rFonts w:cs="Arial"/>
          <w:i/>
        </w:rPr>
      </w:pPr>
      <w:r w:rsidRPr="00E76776">
        <w:rPr>
          <w:rFonts w:cs="Arial"/>
          <w:i/>
          <w:highlight w:val="yellow"/>
        </w:rPr>
        <w:t>(Ofwel:)</w:t>
      </w:r>
    </w:p>
    <w:p w14:paraId="43969686" w14:textId="77777777" w:rsidR="00C1596B" w:rsidRPr="0054021F" w:rsidRDefault="00C1596B" w:rsidP="00C1596B">
      <w:pPr>
        <w:tabs>
          <w:tab w:val="left" w:pos="567"/>
        </w:tabs>
        <w:ind w:left="142"/>
        <w:rPr>
          <w:rFonts w:cs="Arial"/>
        </w:rPr>
      </w:pPr>
    </w:p>
    <w:p w14:paraId="21E4AABD" w14:textId="07301F31" w:rsidR="00933E75" w:rsidRPr="00066F8E" w:rsidRDefault="00C1596B" w:rsidP="001B13E7">
      <w:pPr>
        <w:tabs>
          <w:tab w:val="left" w:pos="567"/>
        </w:tabs>
        <w:rPr>
          <w:rFonts w:eastAsia="FlandersArtSans-Regular,Arial" w:cs="FlandersArtSans-Regular,Arial"/>
        </w:rPr>
      </w:pPr>
      <w:r w:rsidRPr="0054021F">
        <w:rPr>
          <w:rFonts w:cs="Arial"/>
        </w:rPr>
        <w:t xml:space="preserve">De </w:t>
      </w:r>
      <w:r w:rsidR="00460FBF">
        <w:rPr>
          <w:rFonts w:cs="Arial"/>
        </w:rPr>
        <w:t>leveringen</w:t>
      </w:r>
      <w:r w:rsidRPr="0054021F">
        <w:rPr>
          <w:rFonts w:cs="Arial"/>
        </w:rPr>
        <w:t xml:space="preserve"> worden in </w:t>
      </w:r>
      <w:proofErr w:type="spellStart"/>
      <w:r w:rsidRPr="0054021F">
        <w:rPr>
          <w:rFonts w:cs="Arial"/>
        </w:rPr>
        <w:t>globo</w:t>
      </w:r>
      <w:proofErr w:type="spellEnd"/>
      <w:r w:rsidRPr="0054021F">
        <w:rPr>
          <w:rFonts w:cs="Arial"/>
        </w:rPr>
        <w:t xml:space="preserve"> betaald na de oplevering.</w:t>
      </w:r>
    </w:p>
    <w:p w14:paraId="5C76E7E7" w14:textId="77777777" w:rsidR="00933E75" w:rsidRPr="00066F8E" w:rsidRDefault="00933E75" w:rsidP="001B13E7">
      <w:pPr>
        <w:tabs>
          <w:tab w:val="left" w:pos="567"/>
        </w:tabs>
        <w:ind w:left="142"/>
        <w:rPr>
          <w:rFonts w:cs="Arial"/>
          <w:i/>
        </w:rPr>
      </w:pPr>
    </w:p>
    <w:p w14:paraId="58AB818D" w14:textId="788C4A68" w:rsidR="00933E75" w:rsidRPr="00066F8E" w:rsidRDefault="00933E75" w:rsidP="001B13E7">
      <w:pPr>
        <w:tabs>
          <w:tab w:val="left" w:pos="567"/>
        </w:tabs>
        <w:rPr>
          <w:rFonts w:eastAsia="FlandersArtSans-Regular,Arial" w:cs="FlandersArtSans-Regular,Arial"/>
          <w:i/>
          <w:iCs/>
          <w:highlight w:val="yellow"/>
        </w:rPr>
      </w:pPr>
      <w:r w:rsidRPr="00066F8E">
        <w:rPr>
          <w:rFonts w:eastAsia="FlandersArtSans-Regular" w:cs="FlandersArtSans-Regular"/>
          <w:i/>
          <w:iCs/>
          <w:highlight w:val="yellow"/>
        </w:rPr>
        <w:t>(</w:t>
      </w:r>
      <w:r w:rsidR="00CF4954">
        <w:rPr>
          <w:rFonts w:cs="Arial"/>
          <w:i/>
          <w:highlight w:val="yellow"/>
        </w:rPr>
        <w:t>Optioneel</w:t>
      </w:r>
      <w:r w:rsidRPr="00066F8E">
        <w:rPr>
          <w:rFonts w:eastAsia="FlandersArtSans-Regular" w:cs="FlandersArtSans-Regular"/>
          <w:i/>
          <w:iCs/>
          <w:highlight w:val="yellow"/>
        </w:rPr>
        <w:t>: de eventuele betaling van voorschotten, in zoverre art. 67 van het KB Uitvoering zulks toestaat, dient u desgevallend hier op te nemen.)</w:t>
      </w:r>
    </w:p>
    <w:p w14:paraId="4695E8FF" w14:textId="77777777" w:rsidR="00933E75" w:rsidRPr="00066F8E" w:rsidRDefault="00933E75" w:rsidP="001B13E7">
      <w:pPr>
        <w:tabs>
          <w:tab w:val="left" w:pos="567"/>
        </w:tabs>
        <w:rPr>
          <w:rFonts w:cs="Arial"/>
        </w:rPr>
      </w:pPr>
    </w:p>
    <w:p w14:paraId="00185243" w14:textId="73E70C43" w:rsidR="00933E75" w:rsidRPr="00066F8E" w:rsidRDefault="00933E75" w:rsidP="009315B6">
      <w:pPr>
        <w:pStyle w:val="Kop3"/>
      </w:pPr>
      <w:bookmarkStart w:id="429" w:name="_Toc434325165"/>
      <w:bookmarkStart w:id="430" w:name="_Toc434486188"/>
      <w:bookmarkStart w:id="431" w:name="_Toc159853574"/>
      <w:r w:rsidRPr="00066F8E">
        <w:lastRenderedPageBreak/>
        <w:t xml:space="preserve">PROCEDURE (ARTS. </w:t>
      </w:r>
      <w:r w:rsidR="00D04A3D" w:rsidRPr="00066F8E">
        <w:t>1</w:t>
      </w:r>
      <w:r w:rsidR="0054470D">
        <w:t>20</w:t>
      </w:r>
      <w:r w:rsidR="00D04A3D" w:rsidRPr="00066F8E">
        <w:t xml:space="preserve"> </w:t>
      </w:r>
      <w:r w:rsidRPr="00066F8E">
        <w:t xml:space="preserve">EN </w:t>
      </w:r>
      <w:r w:rsidR="00D04A3D" w:rsidRPr="00066F8E">
        <w:t>1</w:t>
      </w:r>
      <w:r w:rsidR="0054470D">
        <w:t>27</w:t>
      </w:r>
      <w:r w:rsidR="00D04A3D" w:rsidRPr="00066F8E">
        <w:t xml:space="preserve"> </w:t>
      </w:r>
      <w:r w:rsidRPr="00066F8E">
        <w:t>KB UITVOERING)</w:t>
      </w:r>
      <w:bookmarkEnd w:id="429"/>
      <w:bookmarkEnd w:id="430"/>
      <w:bookmarkEnd w:id="431"/>
    </w:p>
    <w:p w14:paraId="666DDE03" w14:textId="6941A489" w:rsidR="00D8072D" w:rsidRPr="00066F8E" w:rsidRDefault="00D8072D" w:rsidP="00D8072D">
      <w:pPr>
        <w:tabs>
          <w:tab w:val="left" w:pos="567"/>
        </w:tabs>
        <w:rPr>
          <w:rFonts w:cs="Arial"/>
          <w:i/>
        </w:rPr>
      </w:pPr>
      <w:bookmarkStart w:id="432" w:name="_Hlk6403260"/>
      <w:r w:rsidRPr="00066F8E">
        <w:rPr>
          <w:rFonts w:cs="Arial"/>
          <w:i/>
          <w:highlight w:val="yellow"/>
        </w:rPr>
        <w:t xml:space="preserve">(Standaard voorziet de regelgeving in een verificatietermijn. Afhankelijk van het voorwerp van de </w:t>
      </w:r>
      <w:r w:rsidR="00C85897">
        <w:rPr>
          <w:rFonts w:cs="Arial"/>
          <w:i/>
          <w:highlight w:val="yellow"/>
        </w:rPr>
        <w:t>opdracht</w:t>
      </w:r>
      <w:r w:rsidRPr="00066F8E">
        <w:rPr>
          <w:rFonts w:cs="Arial"/>
          <w:i/>
          <w:highlight w:val="yellow"/>
        </w:rPr>
        <w:t xml:space="preserve">, kan een verificatietermijn </w:t>
      </w:r>
      <w:r w:rsidR="00BF7D95" w:rsidRPr="004D6E2E">
        <w:rPr>
          <w:rFonts w:eastAsia="FlandersArtSans-Regular" w:cs="FlandersArtSans-Regular"/>
          <w:i/>
          <w:iCs/>
          <w:highlight w:val="yellow"/>
        </w:rPr>
        <w:t xml:space="preserve">en daarmee samenhangend het indienen van een afzonderlijke </w:t>
      </w:r>
      <w:proofErr w:type="spellStart"/>
      <w:r w:rsidR="00BF7D95" w:rsidRPr="004D6E2E">
        <w:rPr>
          <w:rFonts w:eastAsia="FlandersArtSans-Regular" w:cs="FlandersArtSans-Regular"/>
          <w:i/>
          <w:iCs/>
          <w:highlight w:val="yellow"/>
        </w:rPr>
        <w:t>leveringsbon</w:t>
      </w:r>
      <w:proofErr w:type="spellEnd"/>
      <w:r w:rsidR="00BF7D95" w:rsidRPr="004D6E2E">
        <w:rPr>
          <w:rFonts w:eastAsia="FlandersArtSans-Regular" w:cs="FlandersArtSans-Regular"/>
          <w:i/>
          <w:iCs/>
          <w:highlight w:val="yellow"/>
        </w:rPr>
        <w:t xml:space="preserve">, niet nuttig </w:t>
      </w:r>
      <w:r w:rsidR="00BF7D95">
        <w:rPr>
          <w:rFonts w:eastAsia="FlandersArtSans-Regular" w:cs="FlandersArtSans-Regular"/>
          <w:i/>
          <w:iCs/>
          <w:highlight w:val="yellow"/>
        </w:rPr>
        <w:t>zijn. B</w:t>
      </w:r>
      <w:r w:rsidR="00BF7D95" w:rsidRPr="004D6E2E">
        <w:rPr>
          <w:rFonts w:eastAsia="FlandersArtSans-Regular" w:cs="FlandersArtSans-Regular"/>
          <w:i/>
          <w:iCs/>
          <w:highlight w:val="yellow"/>
        </w:rPr>
        <w:t>v. opdrachten tegen een forfaitaire globale prijs.)</w:t>
      </w:r>
    </w:p>
    <w:p w14:paraId="7ED60CFA" w14:textId="4665C8B1" w:rsidR="00D8072D" w:rsidRPr="00066F8E" w:rsidRDefault="00D8072D" w:rsidP="00D8072D">
      <w:pPr>
        <w:tabs>
          <w:tab w:val="left" w:pos="567"/>
        </w:tabs>
        <w:rPr>
          <w:rFonts w:cs="Arial"/>
        </w:rPr>
      </w:pPr>
    </w:p>
    <w:p w14:paraId="49D11028" w14:textId="78B00F64" w:rsidR="00D8072D" w:rsidRPr="00066F8E" w:rsidRDefault="00D8072D" w:rsidP="00D8072D">
      <w:pPr>
        <w:tabs>
          <w:tab w:val="left" w:pos="567"/>
        </w:tabs>
        <w:rPr>
          <w:rFonts w:cs="Arial"/>
          <w:i/>
        </w:rPr>
      </w:pPr>
      <w:r w:rsidRPr="00066F8E">
        <w:rPr>
          <w:rFonts w:cs="Arial"/>
          <w:i/>
          <w:highlight w:val="yellow"/>
        </w:rPr>
        <w:t>(Ofwel, met verificatietermijn:)</w:t>
      </w:r>
    </w:p>
    <w:p w14:paraId="40187CBA" w14:textId="73EFDB54" w:rsidR="00933E75" w:rsidRPr="004033FD" w:rsidRDefault="004033FD" w:rsidP="004033FD">
      <w:pPr>
        <w:pStyle w:val="Lijstalinea"/>
        <w:numPr>
          <w:ilvl w:val="0"/>
          <w:numId w:val="42"/>
        </w:numPr>
        <w:tabs>
          <w:tab w:val="left" w:pos="567"/>
        </w:tabs>
        <w:rPr>
          <w:rFonts w:cs="Arial"/>
        </w:rPr>
      </w:pPr>
      <w:r w:rsidRPr="004033FD">
        <w:rPr>
          <w:rFonts w:cs="Arial"/>
        </w:rPr>
        <w:t xml:space="preserve">De opdrachtnemer dient voorafgaand aan de factuur een </w:t>
      </w:r>
      <w:proofErr w:type="spellStart"/>
      <w:r w:rsidRPr="004033FD">
        <w:rPr>
          <w:rFonts w:cs="Arial"/>
        </w:rPr>
        <w:t>leveringsbon</w:t>
      </w:r>
      <w:proofErr w:type="spellEnd"/>
      <w:r w:rsidRPr="004033FD">
        <w:rPr>
          <w:rFonts w:cs="Arial"/>
        </w:rPr>
        <w:t xml:space="preserve"> in, die de geleverde producten specificeert en de geleverde hoeveelheden vermeldt.</w:t>
      </w:r>
    </w:p>
    <w:p w14:paraId="686FC55F" w14:textId="77777777" w:rsidR="004033FD" w:rsidRDefault="004033FD" w:rsidP="00C1596B">
      <w:pPr>
        <w:pStyle w:val="Lijstalinea"/>
        <w:tabs>
          <w:tab w:val="left" w:pos="567"/>
        </w:tabs>
        <w:ind w:left="562"/>
        <w:rPr>
          <w:rFonts w:cs="Arial"/>
        </w:rPr>
      </w:pPr>
    </w:p>
    <w:p w14:paraId="7BAE3345" w14:textId="78A837C0" w:rsidR="004033FD" w:rsidRDefault="004033FD" w:rsidP="00C1596B">
      <w:pPr>
        <w:pStyle w:val="Lijstalinea"/>
        <w:tabs>
          <w:tab w:val="left" w:pos="567"/>
        </w:tabs>
        <w:ind w:left="562"/>
        <w:rPr>
          <w:rFonts w:cs="Arial"/>
        </w:rPr>
      </w:pPr>
      <w:r w:rsidRPr="004D6E2E">
        <w:rPr>
          <w:rFonts w:cs="Arial"/>
        </w:rPr>
        <w:t xml:space="preserve">Vanaf de datum van ontvangst van de levering beschikt de aanbestedende overheid over een verificatietermijn van maximaal 30 dagen, voor zover de aanbestedende overheid ook in het bezit is van de </w:t>
      </w:r>
      <w:proofErr w:type="spellStart"/>
      <w:r w:rsidRPr="004D6E2E">
        <w:rPr>
          <w:rFonts w:cs="Arial"/>
        </w:rPr>
        <w:t>leveringsbon</w:t>
      </w:r>
      <w:proofErr w:type="spellEnd"/>
      <w:r w:rsidRPr="004D6E2E">
        <w:rPr>
          <w:rFonts w:cs="Arial"/>
        </w:rPr>
        <w:t>.</w:t>
      </w:r>
    </w:p>
    <w:p w14:paraId="31F3FFC7" w14:textId="77777777" w:rsidR="004033FD" w:rsidRPr="00066F8E" w:rsidRDefault="004033FD" w:rsidP="00C1596B">
      <w:pPr>
        <w:pStyle w:val="Lijstalinea"/>
        <w:tabs>
          <w:tab w:val="left" w:pos="567"/>
        </w:tabs>
        <w:ind w:left="562"/>
        <w:rPr>
          <w:rFonts w:cs="Arial"/>
        </w:rPr>
      </w:pPr>
    </w:p>
    <w:p w14:paraId="3F85C42B" w14:textId="77777777" w:rsidR="004033FD" w:rsidRPr="004D6E2E" w:rsidRDefault="004033FD" w:rsidP="004033FD">
      <w:pPr>
        <w:tabs>
          <w:tab w:val="left" w:pos="567"/>
        </w:tabs>
        <w:ind w:left="567" w:hanging="425"/>
        <w:rPr>
          <w:rFonts w:cs="Arial"/>
        </w:rPr>
      </w:pPr>
      <w:r w:rsidRPr="004D6E2E">
        <w:rPr>
          <w:rFonts w:cs="Arial"/>
        </w:rPr>
        <w:tab/>
        <w:t xml:space="preserve">De </w:t>
      </w:r>
      <w:proofErr w:type="spellStart"/>
      <w:r w:rsidRPr="004D6E2E">
        <w:rPr>
          <w:rFonts w:cs="Arial"/>
        </w:rPr>
        <w:t>leveringsbon</w:t>
      </w:r>
      <w:proofErr w:type="spellEnd"/>
      <w:r w:rsidRPr="004D6E2E">
        <w:rPr>
          <w:rFonts w:cs="Arial"/>
        </w:rPr>
        <w:t xml:space="preserve"> geldt als schuldvordering.</w:t>
      </w:r>
    </w:p>
    <w:p w14:paraId="2C56BE07" w14:textId="77777777" w:rsidR="00C1596B" w:rsidRPr="00066F8E" w:rsidRDefault="00C1596B" w:rsidP="00EF5520">
      <w:pPr>
        <w:pStyle w:val="Lijstalinea"/>
        <w:tabs>
          <w:tab w:val="left" w:pos="567"/>
        </w:tabs>
        <w:ind w:left="562"/>
        <w:rPr>
          <w:rFonts w:cs="Arial"/>
        </w:rPr>
      </w:pPr>
    </w:p>
    <w:p w14:paraId="630DF5BC" w14:textId="605D4527" w:rsidR="00933E75" w:rsidRPr="00066F8E" w:rsidRDefault="004033FD" w:rsidP="00FE039B">
      <w:pPr>
        <w:tabs>
          <w:tab w:val="left" w:pos="567"/>
        </w:tabs>
        <w:ind w:left="562"/>
        <w:rPr>
          <w:rFonts w:cs="Arial"/>
        </w:rPr>
      </w:pPr>
      <w:r w:rsidRPr="004D6E2E">
        <w:rPr>
          <w:rFonts w:cs="Arial"/>
        </w:rPr>
        <w:t xml:space="preserve">Na goedkeuring van de </w:t>
      </w:r>
      <w:proofErr w:type="spellStart"/>
      <w:r w:rsidRPr="004D6E2E">
        <w:rPr>
          <w:rFonts w:cs="Arial"/>
        </w:rPr>
        <w:t>leveringsbon</w:t>
      </w:r>
      <w:proofErr w:type="spellEnd"/>
      <w:r w:rsidRPr="004D6E2E">
        <w:rPr>
          <w:rFonts w:cs="Arial"/>
        </w:rPr>
        <w:t xml:space="preserve"> mag de factuur worden ingediend. De opdrachtnemer beschikt over een termijn van vijf dagen - die begint te lopen de dag waarop de aanbestedende overheid de kennisgeving verzendt van de voormelde goedkeuring - om de factuur in te dienen voor het goedgekeurde bedrag.</w:t>
      </w:r>
    </w:p>
    <w:p w14:paraId="7BF014F2" w14:textId="44608292" w:rsidR="00D8072D" w:rsidRPr="00066F8E" w:rsidRDefault="00D8072D" w:rsidP="00EF5520">
      <w:pPr>
        <w:tabs>
          <w:tab w:val="left" w:pos="567"/>
        </w:tabs>
        <w:rPr>
          <w:rFonts w:eastAsia="FlandersArtSans-Regular,Arial" w:cs="FlandersArtSans-Regular,Arial"/>
        </w:rPr>
      </w:pPr>
    </w:p>
    <w:p w14:paraId="0C398465" w14:textId="77777777" w:rsidR="00D8072D" w:rsidRPr="00066F8E" w:rsidRDefault="00D8072D" w:rsidP="000C4938">
      <w:pPr>
        <w:pStyle w:val="Lijstalinea"/>
        <w:numPr>
          <w:ilvl w:val="0"/>
          <w:numId w:val="42"/>
        </w:numPr>
        <w:tabs>
          <w:tab w:val="left" w:pos="567"/>
        </w:tabs>
        <w:rPr>
          <w:rFonts w:eastAsia="FlandersArtSans-Regular,Arial" w:cs="FlandersArtSans-Regular,Arial"/>
        </w:rPr>
      </w:pPr>
      <w:r w:rsidRPr="00066F8E">
        <w:rPr>
          <w:rFonts w:eastAsia="FlandersArtSans-Regular" w:cs="FlandersArtSans-Regular"/>
        </w:rPr>
        <w:t xml:space="preserve">De betaling vindt plaats binnen een betalingstermijn van 30 dagen vanaf de beëindiging van de bovenvermelde verificatie, voor zover de aanbestedende overheid beschikt over de regelmatig opgemaakte factuur </w:t>
      </w:r>
      <w:r w:rsidRPr="00066F8E">
        <w:rPr>
          <w:rFonts w:eastAsia="FlandersArtSans-Regular" w:cs="FlandersArtSans-Regular"/>
          <w:i/>
          <w:iCs/>
          <w:highlight w:val="yellow"/>
        </w:rPr>
        <w:t>(en volgende vereiste documenten:…)</w:t>
      </w:r>
      <w:r w:rsidRPr="00066F8E">
        <w:rPr>
          <w:rFonts w:eastAsia="FlandersArtSans-Regular,Arial" w:cs="FlandersArtSans-Regular,Arial"/>
        </w:rPr>
        <w:t>.</w:t>
      </w:r>
    </w:p>
    <w:p w14:paraId="457E0237" w14:textId="4C25258D" w:rsidR="00D8072D" w:rsidRPr="00066F8E" w:rsidRDefault="00D8072D" w:rsidP="00D8072D">
      <w:pPr>
        <w:tabs>
          <w:tab w:val="left" w:pos="567"/>
        </w:tabs>
        <w:rPr>
          <w:rFonts w:eastAsia="FlandersArtSans-Regular,Arial" w:cs="FlandersArtSans-Regular,Arial"/>
        </w:rPr>
      </w:pPr>
    </w:p>
    <w:p w14:paraId="481E77AD" w14:textId="56A45079" w:rsidR="00D8072D" w:rsidRPr="00066F8E" w:rsidRDefault="00D8072D" w:rsidP="00D8072D">
      <w:pPr>
        <w:tabs>
          <w:tab w:val="left" w:pos="567"/>
        </w:tabs>
        <w:rPr>
          <w:rFonts w:eastAsia="FlandersArtSans-Regular,Arial" w:cs="FlandersArtSans-Regular,Arial"/>
        </w:rPr>
      </w:pPr>
      <w:r w:rsidRPr="00066F8E">
        <w:rPr>
          <w:rFonts w:cs="Arial"/>
          <w:i/>
          <w:highlight w:val="yellow"/>
        </w:rPr>
        <w:t>(Ofwel, zonder verificatietermijn:)</w:t>
      </w:r>
    </w:p>
    <w:p w14:paraId="10F8F971" w14:textId="6CD05B69" w:rsidR="00933E75" w:rsidRPr="00066F8E" w:rsidRDefault="00933E75" w:rsidP="00674E62">
      <w:pPr>
        <w:tabs>
          <w:tab w:val="left" w:pos="567"/>
        </w:tabs>
        <w:rPr>
          <w:rFonts w:eastAsia="FlandersArtSans-Regular,Arial" w:cs="FlandersArtSans-Regular,Arial"/>
        </w:rPr>
      </w:pPr>
      <w:r w:rsidRPr="00066F8E">
        <w:rPr>
          <w:rFonts w:eastAsia="FlandersArtSans-Regular" w:cs="FlandersArtSans-Regular"/>
        </w:rPr>
        <w:t>Er wordt niet voorzien in een verificatietermijn.</w:t>
      </w:r>
    </w:p>
    <w:p w14:paraId="3A8625FD" w14:textId="77777777" w:rsidR="00933E75" w:rsidRPr="00066F8E" w:rsidRDefault="00933E75" w:rsidP="00EF5520">
      <w:pPr>
        <w:tabs>
          <w:tab w:val="left" w:pos="567"/>
        </w:tabs>
        <w:ind w:left="567"/>
        <w:rPr>
          <w:rFonts w:cs="Arial"/>
        </w:rPr>
      </w:pPr>
    </w:p>
    <w:p w14:paraId="476C2EC1" w14:textId="77777777" w:rsidR="00933E75" w:rsidRPr="00066F8E" w:rsidRDefault="00933E75" w:rsidP="00674E62">
      <w:pPr>
        <w:tabs>
          <w:tab w:val="left" w:pos="567"/>
        </w:tabs>
        <w:rPr>
          <w:rFonts w:eastAsia="FlandersArtSans-Regular,Arial" w:cs="FlandersArtSans-Regular,Arial"/>
        </w:rPr>
      </w:pPr>
      <w:r w:rsidRPr="00066F8E">
        <w:rPr>
          <w:rFonts w:eastAsia="FlandersArtSans-Regular" w:cs="FlandersArtSans-Regular"/>
        </w:rPr>
        <w:t>De factuur geldt als schuldvordering.</w:t>
      </w:r>
    </w:p>
    <w:p w14:paraId="1C4A85C5" w14:textId="77777777" w:rsidR="00933E75" w:rsidRPr="00066F8E" w:rsidRDefault="00933E75" w:rsidP="00674E62">
      <w:pPr>
        <w:tabs>
          <w:tab w:val="left" w:pos="567"/>
        </w:tabs>
        <w:rPr>
          <w:rFonts w:eastAsia="FlandersArtSans-Regular,Arial" w:cs="FlandersArtSans-Regular,Arial"/>
          <w:i/>
          <w:iCs/>
        </w:rPr>
      </w:pPr>
      <w:r w:rsidRPr="00066F8E">
        <w:rPr>
          <w:rFonts w:eastAsia="FlandersArtSans-Regular" w:cs="FlandersArtSans-Regular"/>
          <w:i/>
          <w:iCs/>
          <w:highlight w:val="yellow"/>
        </w:rPr>
        <w:t>(Desgevallend kunt u toch voorzien in de indiening van een afzonderlijke schuldvordering)</w:t>
      </w:r>
    </w:p>
    <w:p w14:paraId="71FAA05E" w14:textId="20E560F0" w:rsidR="00933E75" w:rsidRDefault="00933E75" w:rsidP="00674E62">
      <w:pPr>
        <w:tabs>
          <w:tab w:val="left" w:pos="567"/>
        </w:tabs>
        <w:rPr>
          <w:rFonts w:eastAsia="FlandersArtSans-Regular" w:cs="FlandersArtSans-Regular"/>
        </w:rPr>
      </w:pPr>
      <w:r w:rsidRPr="00066F8E">
        <w:br/>
      </w:r>
      <w:r w:rsidR="009A3378" w:rsidRPr="004D6E2E">
        <w:rPr>
          <w:rFonts w:eastAsia="FlandersArtSans-Regular" w:cs="FlandersArtSans-Regular"/>
        </w:rPr>
        <w:t>De betaling vindt plaats binnen een termijn van 30 dagen na de datum van ontvangst van de factuur, of 30 dagen na de datum van levering indien de factuur voor de ontvangst van de levering wordt ontvangen of de datum van ontvangst van de factuur niet vaststaat.</w:t>
      </w:r>
    </w:p>
    <w:p w14:paraId="384ABE97" w14:textId="77777777" w:rsidR="009315B6" w:rsidRDefault="009315B6" w:rsidP="00674E62">
      <w:pPr>
        <w:tabs>
          <w:tab w:val="left" w:pos="567"/>
        </w:tabs>
        <w:rPr>
          <w:rFonts w:eastAsia="FlandersArtSans-Regular" w:cs="FlandersArtSans-Regular"/>
        </w:rPr>
      </w:pPr>
    </w:p>
    <w:p w14:paraId="3AE4158C" w14:textId="007D172B" w:rsidR="009315B6" w:rsidRDefault="009315B6" w:rsidP="009315B6">
      <w:pPr>
        <w:pStyle w:val="Kop3"/>
        <w:rPr>
          <w:rFonts w:eastAsia="FlandersArtSans-Regular"/>
        </w:rPr>
      </w:pPr>
      <w:bookmarkStart w:id="433" w:name="_Toc159853575"/>
      <w:r>
        <w:rPr>
          <w:rFonts w:eastAsia="FlandersArtSans-Regular"/>
        </w:rPr>
        <w:t>VOORSCHOT</w:t>
      </w:r>
      <w:bookmarkEnd w:id="433"/>
    </w:p>
    <w:p w14:paraId="3CF6E9DF" w14:textId="77777777" w:rsidR="009315B6" w:rsidRPr="00010B18" w:rsidRDefault="009315B6" w:rsidP="009315B6">
      <w:pPr>
        <w:rPr>
          <w:i/>
          <w:iCs/>
          <w:highlight w:val="yellow"/>
        </w:rPr>
      </w:pPr>
      <w:r w:rsidRPr="00010B18">
        <w:rPr>
          <w:i/>
          <w:iCs/>
          <w:highlight w:val="yellow"/>
        </w:rPr>
        <w:t xml:space="preserve">(Het toekennen van een voorschot is </w:t>
      </w:r>
      <w:r w:rsidRPr="00010B18">
        <w:rPr>
          <w:i/>
          <w:iCs/>
          <w:highlight w:val="yellow"/>
          <w:u w:val="single"/>
        </w:rPr>
        <w:t>verplicht</w:t>
      </w:r>
      <w:r w:rsidRPr="00010B18">
        <w:rPr>
          <w:i/>
          <w:iCs/>
          <w:highlight w:val="yellow"/>
        </w:rPr>
        <w:t xml:space="preserve"> indien aan deze twee voorwaarden voldaan is:</w:t>
      </w:r>
    </w:p>
    <w:p w14:paraId="6776E5E1" w14:textId="77777777" w:rsidR="009315B6" w:rsidRPr="00010B18" w:rsidRDefault="009315B6" w:rsidP="009315B6">
      <w:pPr>
        <w:pStyle w:val="Lijstalinea"/>
        <w:numPr>
          <w:ilvl w:val="0"/>
          <w:numId w:val="73"/>
        </w:numPr>
        <w:rPr>
          <w:i/>
          <w:iCs/>
          <w:highlight w:val="yellow"/>
        </w:rPr>
      </w:pPr>
      <w:r w:rsidRPr="00010B18">
        <w:rPr>
          <w:i/>
          <w:iCs/>
          <w:highlight w:val="yellow"/>
        </w:rPr>
        <w:t>De aanbestedende overheid is:</w:t>
      </w:r>
    </w:p>
    <w:p w14:paraId="575DC8B8" w14:textId="77777777" w:rsidR="009315B6" w:rsidRPr="00010B18" w:rsidRDefault="009315B6" w:rsidP="009315B6">
      <w:pPr>
        <w:pStyle w:val="Lijstalinea"/>
        <w:numPr>
          <w:ilvl w:val="1"/>
          <w:numId w:val="73"/>
        </w:numPr>
        <w:rPr>
          <w:i/>
          <w:iCs/>
          <w:highlight w:val="yellow"/>
        </w:rPr>
      </w:pPr>
      <w:r w:rsidRPr="00010B18">
        <w:rPr>
          <w:i/>
          <w:iCs/>
          <w:highlight w:val="yellow"/>
        </w:rPr>
        <w:t>het Vlaamse Gewest of de Vlaamse Gemeenschap;</w:t>
      </w:r>
    </w:p>
    <w:p w14:paraId="43EA2ED5" w14:textId="77777777" w:rsidR="009315B6" w:rsidRPr="00010B18" w:rsidRDefault="009315B6" w:rsidP="009315B6">
      <w:pPr>
        <w:pStyle w:val="Lijstalinea"/>
        <w:numPr>
          <w:ilvl w:val="1"/>
          <w:numId w:val="73"/>
        </w:numPr>
        <w:rPr>
          <w:i/>
          <w:iCs/>
          <w:highlight w:val="yellow"/>
        </w:rPr>
      </w:pPr>
      <w:r w:rsidRPr="00010B18">
        <w:rPr>
          <w:i/>
          <w:iCs/>
          <w:highlight w:val="yellow"/>
        </w:rPr>
        <w:t>een Vlaamse lokale overheid;</w:t>
      </w:r>
    </w:p>
    <w:p w14:paraId="0A13821D" w14:textId="77777777" w:rsidR="009315B6" w:rsidRPr="00010B18" w:rsidRDefault="009315B6" w:rsidP="009315B6">
      <w:pPr>
        <w:pStyle w:val="Lijstalinea"/>
        <w:numPr>
          <w:ilvl w:val="1"/>
          <w:numId w:val="73"/>
        </w:numPr>
        <w:rPr>
          <w:i/>
          <w:iCs/>
          <w:highlight w:val="yellow"/>
        </w:rPr>
      </w:pPr>
      <w:r w:rsidRPr="00010B18">
        <w:rPr>
          <w:i/>
          <w:iCs/>
          <w:highlight w:val="yellow"/>
        </w:rPr>
        <w:t>aanbesteders van wie de werkzaamheden door het Vlaamse Gewest, de Vlaamse Gemeenschap of Vlaamse lokale overheden gefinancierd worden en van wie het beheer aan hun toezicht onderworpen is.</w:t>
      </w:r>
    </w:p>
    <w:p w14:paraId="2973591F" w14:textId="77777777" w:rsidR="009315B6" w:rsidRPr="00010B18" w:rsidRDefault="009315B6" w:rsidP="009315B6">
      <w:pPr>
        <w:rPr>
          <w:i/>
          <w:iCs/>
          <w:highlight w:val="yellow"/>
        </w:rPr>
      </w:pPr>
      <w:r w:rsidRPr="00010B18">
        <w:rPr>
          <w:i/>
          <w:iCs/>
          <w:highlight w:val="yellow"/>
        </w:rPr>
        <w:t xml:space="preserve">      •</w:t>
      </w:r>
      <w:r w:rsidRPr="00010B18">
        <w:rPr>
          <w:i/>
          <w:iCs/>
          <w:highlight w:val="yellow"/>
        </w:rPr>
        <w:tab/>
        <w:t>De uiteindelijke opdrachtnemer is een kmo – uiteraard pas geweten na gunning.</w:t>
      </w:r>
    </w:p>
    <w:p w14:paraId="492EB1C9" w14:textId="77777777" w:rsidR="009315B6" w:rsidRPr="00010B18" w:rsidRDefault="009315B6" w:rsidP="009315B6">
      <w:pPr>
        <w:rPr>
          <w:i/>
          <w:iCs/>
          <w:highlight w:val="yellow"/>
        </w:rPr>
      </w:pPr>
    </w:p>
    <w:p w14:paraId="1F67365A" w14:textId="77777777" w:rsidR="009315B6" w:rsidRPr="00010B18" w:rsidRDefault="009315B6" w:rsidP="009315B6">
      <w:pPr>
        <w:rPr>
          <w:i/>
          <w:iCs/>
          <w:highlight w:val="yellow"/>
        </w:rPr>
      </w:pPr>
      <w:r w:rsidRPr="00010B18">
        <w:rPr>
          <w:i/>
          <w:iCs/>
          <w:highlight w:val="yellow"/>
        </w:rPr>
        <w:t>Een voorschot is echter niet verplicht bij volgende opdrachten:</w:t>
      </w:r>
    </w:p>
    <w:p w14:paraId="559CD55D" w14:textId="77777777" w:rsidR="009315B6" w:rsidRPr="00010B18" w:rsidRDefault="009315B6" w:rsidP="009315B6">
      <w:pPr>
        <w:pStyle w:val="Lijstalinea"/>
        <w:numPr>
          <w:ilvl w:val="0"/>
          <w:numId w:val="74"/>
        </w:numPr>
        <w:rPr>
          <w:i/>
          <w:iCs/>
          <w:highlight w:val="yellow"/>
        </w:rPr>
      </w:pPr>
      <w:r w:rsidRPr="00010B18">
        <w:rPr>
          <w:i/>
          <w:iCs/>
          <w:highlight w:val="yellow"/>
        </w:rPr>
        <w:t>opdrachten die gesloten worden op basis van een abonnement of waarbij betaald wordt op basis van een periodiek verbruik;</w:t>
      </w:r>
    </w:p>
    <w:p w14:paraId="7CB2333D" w14:textId="77777777" w:rsidR="009315B6" w:rsidRPr="00010B18" w:rsidRDefault="009315B6" w:rsidP="009315B6">
      <w:pPr>
        <w:pStyle w:val="Lijstalinea"/>
        <w:numPr>
          <w:ilvl w:val="0"/>
          <w:numId w:val="74"/>
        </w:numPr>
        <w:rPr>
          <w:i/>
          <w:iCs/>
          <w:highlight w:val="yellow"/>
        </w:rPr>
      </w:pPr>
      <w:r w:rsidRPr="00010B18">
        <w:rPr>
          <w:i/>
          <w:iCs/>
          <w:highlight w:val="yellow"/>
        </w:rPr>
        <w:t>opdrachten met een uitvoeringstermijn die korter is dan twee maanden.</w:t>
      </w:r>
    </w:p>
    <w:p w14:paraId="5B649EEC" w14:textId="77777777" w:rsidR="009315B6" w:rsidRPr="00010B18" w:rsidRDefault="009315B6" w:rsidP="009315B6">
      <w:pPr>
        <w:rPr>
          <w:i/>
          <w:iCs/>
          <w:highlight w:val="yellow"/>
        </w:rPr>
      </w:pPr>
    </w:p>
    <w:p w14:paraId="3E31B600" w14:textId="77777777" w:rsidR="009315B6" w:rsidRPr="00010B18" w:rsidRDefault="009315B6" w:rsidP="009315B6">
      <w:pPr>
        <w:rPr>
          <w:i/>
          <w:iCs/>
          <w:highlight w:val="yellow"/>
        </w:rPr>
      </w:pPr>
      <w:r w:rsidRPr="00010B18">
        <w:rPr>
          <w:i/>
          <w:iCs/>
          <w:highlight w:val="yellow"/>
        </w:rPr>
        <w:t xml:space="preserve">Voor verdere details rond de omvang van het voorschot, de manier waarop het verrekend wordt en de praktische uitwerking, zie het </w:t>
      </w:r>
      <w:hyperlink r:id="rId38" w:anchor="voorschotten" w:history="1">
        <w:r w:rsidRPr="00010B18">
          <w:rPr>
            <w:rStyle w:val="Hyperlink"/>
            <w:i/>
            <w:iCs/>
            <w:highlight w:val="yellow"/>
          </w:rPr>
          <w:t>Draaiboek</w:t>
        </w:r>
      </w:hyperlink>
      <w:r w:rsidRPr="00010B18">
        <w:rPr>
          <w:i/>
          <w:iCs/>
          <w:highlight w:val="yellow"/>
        </w:rPr>
        <w:t>.</w:t>
      </w:r>
    </w:p>
    <w:p w14:paraId="141FF7EB" w14:textId="77777777" w:rsidR="009315B6" w:rsidRPr="00010B18" w:rsidRDefault="009315B6" w:rsidP="009315B6">
      <w:pPr>
        <w:rPr>
          <w:i/>
          <w:iCs/>
          <w:highlight w:val="yellow"/>
        </w:rPr>
      </w:pPr>
    </w:p>
    <w:p w14:paraId="2976A4A6" w14:textId="77777777" w:rsidR="009315B6" w:rsidRPr="00010B18" w:rsidRDefault="009315B6" w:rsidP="009315B6">
      <w:pPr>
        <w:rPr>
          <w:i/>
          <w:iCs/>
        </w:rPr>
      </w:pPr>
      <w:r w:rsidRPr="00010B18">
        <w:rPr>
          <w:i/>
          <w:iCs/>
          <w:highlight w:val="yellow"/>
        </w:rPr>
        <w:t>De aanbestedende overheid kan alsnog vrijwillig een voorschot toestaan overeenkomstig de artikels 12/1 tot en met 12/8 van de Wet Overheidsopdrachten, en een eigen regeling uitwerken in het bestek.)</w:t>
      </w:r>
    </w:p>
    <w:p w14:paraId="47974993" w14:textId="77777777" w:rsidR="009315B6" w:rsidRPr="00010B18" w:rsidRDefault="009315B6" w:rsidP="009315B6"/>
    <w:p w14:paraId="11EE5B01" w14:textId="77777777" w:rsidR="009315B6" w:rsidRPr="00010B18" w:rsidRDefault="009315B6" w:rsidP="009315B6">
      <w:r w:rsidRPr="00010B18">
        <w:t>De opdrachtnemer kan een voorschot aanvragen, voor zover de opdrachtnemer een kmo blijkt te zijn en overeenkomstig de artikels 12/1 tot en met 12/8 van de Wet Overheidsopdrachten.</w:t>
      </w:r>
    </w:p>
    <w:p w14:paraId="0025FD99" w14:textId="77777777" w:rsidR="009315B6" w:rsidRPr="00010B18" w:rsidRDefault="009315B6" w:rsidP="009315B6"/>
    <w:p w14:paraId="4C7E8DF4" w14:textId="77777777" w:rsidR="009315B6" w:rsidRPr="00010B18" w:rsidRDefault="009315B6" w:rsidP="009315B6">
      <w:r w:rsidRPr="00010B18">
        <w:t>Een voorschot moet aangevraagd worden via een voorschotfactuur, met vermelding van het inkooporder. De bepalingen 4.8.4 en 4.8.5 hierna zijn van toepassing.</w:t>
      </w:r>
    </w:p>
    <w:p w14:paraId="2E18AC66" w14:textId="77777777" w:rsidR="009315B6" w:rsidRPr="00010B18" w:rsidRDefault="009315B6" w:rsidP="009315B6"/>
    <w:p w14:paraId="039A965B" w14:textId="77777777" w:rsidR="009315B6" w:rsidRPr="00010B18" w:rsidRDefault="009315B6" w:rsidP="009315B6">
      <w:r w:rsidRPr="00010B18">
        <w:t>Het voorschot zal als volgt verrekend worden:</w:t>
      </w:r>
    </w:p>
    <w:p w14:paraId="5C86D79B" w14:textId="77777777" w:rsidR="009315B6" w:rsidRPr="00010B18" w:rsidRDefault="009315B6" w:rsidP="009315B6">
      <w:pPr>
        <w:pStyle w:val="Lijstalinea"/>
        <w:numPr>
          <w:ilvl w:val="0"/>
          <w:numId w:val="73"/>
        </w:numPr>
      </w:pPr>
      <w:r w:rsidRPr="00010B18">
        <w:rPr>
          <w:highlight w:val="yellow"/>
        </w:rPr>
        <w:t>…</w:t>
      </w:r>
      <w:r w:rsidRPr="00010B18">
        <w:t xml:space="preserve"> </w:t>
      </w:r>
      <w:r w:rsidRPr="00010B18">
        <w:rPr>
          <w:i/>
          <w:iCs/>
          <w:highlight w:val="yellow"/>
        </w:rPr>
        <w:t xml:space="preserve">(Werk een eigen regeling uit die aansluit op de manier waarop de opdracht zal betaald worden. Zo niet moet u terugvallen op de standaardregeling (zie </w:t>
      </w:r>
      <w:hyperlink r:id="rId39" w:anchor="voorschotten" w:history="1">
        <w:r w:rsidRPr="00010B18">
          <w:rPr>
            <w:rStyle w:val="Hyperlink"/>
            <w:i/>
            <w:iCs/>
            <w:highlight w:val="yellow"/>
          </w:rPr>
          <w:t>toelichting</w:t>
        </w:r>
      </w:hyperlink>
      <w:r w:rsidRPr="00010B18">
        <w:rPr>
          <w:i/>
          <w:iCs/>
          <w:highlight w:val="yellow"/>
        </w:rPr>
        <w:t>))</w:t>
      </w:r>
    </w:p>
    <w:p w14:paraId="3C0A3824" w14:textId="77777777" w:rsidR="009315B6" w:rsidRPr="00010B18" w:rsidRDefault="009315B6" w:rsidP="009315B6"/>
    <w:p w14:paraId="6F1886F4" w14:textId="77777777" w:rsidR="009315B6" w:rsidRPr="00010B18" w:rsidRDefault="009315B6" w:rsidP="009315B6">
      <w:pPr>
        <w:rPr>
          <w:i/>
          <w:iCs/>
        </w:rPr>
      </w:pPr>
      <w:r w:rsidRPr="00010B18">
        <w:rPr>
          <w:i/>
          <w:iCs/>
          <w:highlight w:val="yellow"/>
        </w:rPr>
        <w:t>(Ofwel, indien het toekennen van een voorschot niet van toepassing is, neem op:)</w:t>
      </w:r>
    </w:p>
    <w:p w14:paraId="2D05B8A5" w14:textId="1AFE4298" w:rsidR="009315B6" w:rsidRPr="00066F8E" w:rsidRDefault="009315B6" w:rsidP="009315B6">
      <w:pPr>
        <w:tabs>
          <w:tab w:val="left" w:pos="567"/>
        </w:tabs>
        <w:rPr>
          <w:rFonts w:eastAsia="FlandersArtSans-Regular,Arial" w:cs="FlandersArtSans-Regular,Arial"/>
        </w:rPr>
      </w:pPr>
      <w:r w:rsidRPr="00010B18">
        <w:t>Er wordt geen voorschot toegekend.</w:t>
      </w:r>
    </w:p>
    <w:bookmarkEnd w:id="432"/>
    <w:p w14:paraId="36E73321" w14:textId="77777777" w:rsidR="00933E75" w:rsidRPr="00066F8E" w:rsidRDefault="00933E75" w:rsidP="00933E75">
      <w:pPr>
        <w:tabs>
          <w:tab w:val="left" w:pos="567"/>
        </w:tabs>
        <w:rPr>
          <w:rFonts w:cs="Arial"/>
        </w:rPr>
      </w:pPr>
    </w:p>
    <w:p w14:paraId="5EA151ED" w14:textId="13173EC7" w:rsidR="00933E75" w:rsidRDefault="00933E75" w:rsidP="009315B6">
      <w:pPr>
        <w:pStyle w:val="Kop3"/>
      </w:pPr>
      <w:bookmarkStart w:id="434" w:name="_Toc434325166"/>
      <w:bookmarkStart w:id="435" w:name="_Toc434486189"/>
      <w:bookmarkStart w:id="436" w:name="_Toc159853576"/>
      <w:r w:rsidRPr="00066F8E">
        <w:t>WIJZE VAN FACTUREREN</w:t>
      </w:r>
      <w:bookmarkEnd w:id="434"/>
      <w:bookmarkEnd w:id="435"/>
      <w:bookmarkEnd w:id="436"/>
    </w:p>
    <w:p w14:paraId="7DD01090" w14:textId="1BF94911" w:rsidR="00A57BF8" w:rsidRPr="00A57BF8" w:rsidRDefault="00A57BF8" w:rsidP="00A57BF8">
      <w:pPr>
        <w:pStyle w:val="BodyText1"/>
        <w:rPr>
          <w:lang w:val="nl-NL"/>
        </w:rPr>
      </w:pPr>
      <w:r w:rsidRPr="00143884">
        <w:rPr>
          <w:rFonts w:cs="Arial"/>
          <w:i/>
          <w:highlight w:val="yellow"/>
          <w:lang w:val="nl-NL"/>
        </w:rPr>
        <w:t>(E-</w:t>
      </w:r>
      <w:proofErr w:type="spellStart"/>
      <w:r w:rsidRPr="00143884">
        <w:rPr>
          <w:rFonts w:cs="Arial"/>
          <w:i/>
          <w:highlight w:val="yellow"/>
          <w:lang w:val="nl-NL"/>
        </w:rPr>
        <w:t>invoicing</w:t>
      </w:r>
      <w:proofErr w:type="spellEnd"/>
      <w:r w:rsidRPr="00143884">
        <w:rPr>
          <w:rFonts w:cs="Arial"/>
          <w:i/>
          <w:highlight w:val="yellow"/>
          <w:lang w:val="nl-NL"/>
        </w:rPr>
        <w:t xml:space="preserve"> is de standaard facturatiewijze voor de Vlaamse overheid. Dit betekent dat de opdrachtnemer een </w:t>
      </w:r>
      <w:proofErr w:type="spellStart"/>
      <w:r w:rsidRPr="00143884">
        <w:rPr>
          <w:rFonts w:cs="Arial"/>
          <w:i/>
          <w:highlight w:val="yellow"/>
          <w:lang w:val="nl-NL"/>
        </w:rPr>
        <w:t>xml</w:t>
      </w:r>
      <w:proofErr w:type="spellEnd"/>
      <w:r w:rsidRPr="00BD1325">
        <w:rPr>
          <w:rFonts w:cs="Arial"/>
          <w:i/>
          <w:highlight w:val="yellow"/>
          <w:lang w:val="nl-NL"/>
        </w:rPr>
        <w:t xml:space="preserve">-factuur moet sturen via het </w:t>
      </w:r>
      <w:proofErr w:type="spellStart"/>
      <w:r w:rsidRPr="00BD1325">
        <w:rPr>
          <w:rFonts w:cs="Arial"/>
          <w:i/>
          <w:highlight w:val="yellow"/>
          <w:lang w:val="nl-NL"/>
        </w:rPr>
        <w:t>Peppol</w:t>
      </w:r>
      <w:proofErr w:type="spellEnd"/>
      <w:r w:rsidRPr="00BD1325">
        <w:rPr>
          <w:rFonts w:cs="Arial"/>
          <w:i/>
          <w:highlight w:val="yellow"/>
          <w:lang w:val="nl-NL"/>
        </w:rPr>
        <w:t>-netwerk. Voor meer informatie over e-</w:t>
      </w:r>
      <w:proofErr w:type="spellStart"/>
      <w:r w:rsidRPr="00BD1325">
        <w:rPr>
          <w:rFonts w:cs="Arial"/>
          <w:i/>
          <w:highlight w:val="yellow"/>
          <w:lang w:val="nl-NL"/>
        </w:rPr>
        <w:t>invoicing</w:t>
      </w:r>
      <w:proofErr w:type="spellEnd"/>
      <w:r w:rsidRPr="00BD1325">
        <w:rPr>
          <w:rFonts w:cs="Arial"/>
          <w:i/>
          <w:highlight w:val="yellow"/>
          <w:lang w:val="nl-NL"/>
        </w:rPr>
        <w:t xml:space="preserve">, zie </w:t>
      </w:r>
      <w:hyperlink r:id="rId40" w:history="1">
        <w:r w:rsidRPr="00BD1325">
          <w:rPr>
            <w:rStyle w:val="Hyperlink"/>
            <w:rFonts w:cs="Arial"/>
            <w:i/>
            <w:highlight w:val="yellow"/>
            <w:lang w:val="nl-NL"/>
          </w:rPr>
          <w:t>https://overheid.vlaanderen.be/project-e-invoicing</w:t>
        </w:r>
      </w:hyperlink>
      <w:r w:rsidRPr="00BD1325">
        <w:rPr>
          <w:rFonts w:cs="Arial"/>
          <w:i/>
          <w:highlight w:val="yellow"/>
          <w:lang w:val="nl-NL"/>
        </w:rPr>
        <w:t>)</w:t>
      </w:r>
    </w:p>
    <w:p w14:paraId="6DD0E23D" w14:textId="77777777" w:rsidR="00933E75" w:rsidRPr="00066F8E" w:rsidRDefault="00933E75" w:rsidP="00933E75">
      <w:pPr>
        <w:pBdr>
          <w:top w:val="single" w:sz="4" w:space="1" w:color="auto"/>
          <w:left w:val="single" w:sz="4" w:space="4" w:color="auto"/>
          <w:bottom w:val="single" w:sz="4" w:space="1" w:color="auto"/>
          <w:right w:val="single" w:sz="4" w:space="4" w:color="auto"/>
        </w:pBdr>
        <w:tabs>
          <w:tab w:val="left" w:pos="567"/>
        </w:tabs>
        <w:rPr>
          <w:rFonts w:eastAsia="FlandersArtSans-Regular" w:cs="FlandersArtSans-Regular"/>
          <w:b/>
          <w:bCs/>
          <w:sz w:val="16"/>
          <w:lang w:val="nl-NL"/>
        </w:rPr>
      </w:pPr>
    </w:p>
    <w:p w14:paraId="018422A5"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rPr>
          <w:rFonts w:eastAsia="FlandersArtSans-Regular,Arial" w:cs="FlandersArtSans-Regular,Arial"/>
          <w:lang w:val="nl-NL"/>
        </w:rPr>
      </w:pPr>
      <w:r w:rsidRPr="00066F8E">
        <w:rPr>
          <w:rFonts w:eastAsia="FlandersArtSans-Regular" w:cs="FlandersArtSans-Regular"/>
          <w:b/>
          <w:bCs/>
          <w:lang w:val="nl-NL"/>
        </w:rPr>
        <w:t xml:space="preserve">De factuur moet ingediend worden via elektronische facturatie. </w:t>
      </w:r>
      <w:r w:rsidRPr="00066F8E">
        <w:rPr>
          <w:rFonts w:eastAsia="FlandersArtSans-Regular" w:cs="FlandersArtSans-Regular"/>
          <w:lang w:val="nl-NL"/>
        </w:rPr>
        <w:t>Elektronische facturatie (e-</w:t>
      </w:r>
      <w:proofErr w:type="spellStart"/>
      <w:r w:rsidRPr="00066F8E">
        <w:rPr>
          <w:rFonts w:eastAsia="FlandersArtSans-Regular" w:cs="FlandersArtSans-Regular"/>
          <w:lang w:val="nl-NL"/>
        </w:rPr>
        <w:t>invoicing</w:t>
      </w:r>
      <w:proofErr w:type="spellEnd"/>
      <w:r w:rsidRPr="00066F8E">
        <w:rPr>
          <w:rFonts w:eastAsia="FlandersArtSans-Regular" w:cs="FlandersArtSans-Regular"/>
          <w:lang w:val="nl-NL"/>
        </w:rPr>
        <w:t>) is sinds 1 januari 2017 de standaard werkwijze voor de ontvangst van facturen binnen de Vlaamse overheid.</w:t>
      </w:r>
    </w:p>
    <w:p w14:paraId="4531B762"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rPr>
          <w:rFonts w:cs="Arial"/>
          <w:lang w:val="nl-NL"/>
        </w:rPr>
      </w:pPr>
    </w:p>
    <w:p w14:paraId="1F550139" w14:textId="7D75FF48"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rPr>
          <w:rFonts w:eastAsia="FlandersArtSans-Regular,Arial" w:cs="FlandersArtSans-Regular,Arial"/>
          <w:lang w:val="nl-NL"/>
        </w:rPr>
      </w:pPr>
      <w:r w:rsidRPr="00066F8E">
        <w:rPr>
          <w:rFonts w:eastAsia="FlandersArtSans-Regular" w:cs="FlandersArtSans-Regular"/>
          <w:b/>
          <w:bCs/>
          <w:lang w:val="nl-NL"/>
        </w:rPr>
        <w:t>Met e-</w:t>
      </w:r>
      <w:proofErr w:type="spellStart"/>
      <w:r w:rsidRPr="00066F8E">
        <w:rPr>
          <w:rFonts w:eastAsia="FlandersArtSans-Regular" w:cs="FlandersArtSans-Regular"/>
          <w:b/>
          <w:bCs/>
          <w:lang w:val="nl-NL"/>
        </w:rPr>
        <w:t>invoicing</w:t>
      </w:r>
      <w:proofErr w:type="spellEnd"/>
      <w:r w:rsidRPr="00066F8E">
        <w:rPr>
          <w:rFonts w:eastAsia="FlandersArtSans-Regular" w:cs="FlandersArtSans-Regular"/>
          <w:b/>
          <w:bCs/>
          <w:lang w:val="nl-NL"/>
        </w:rPr>
        <w:t xml:space="preserve"> </w:t>
      </w:r>
      <w:r w:rsidR="00FA7B93" w:rsidRPr="00066F8E">
        <w:rPr>
          <w:rFonts w:eastAsia="FlandersArtSans-Regular" w:cs="FlandersArtSans-Regular"/>
          <w:b/>
          <w:bCs/>
          <w:lang w:val="nl-NL"/>
        </w:rPr>
        <w:t xml:space="preserve">wordt </w:t>
      </w:r>
      <w:r w:rsidRPr="00066F8E">
        <w:rPr>
          <w:rFonts w:eastAsia="FlandersArtSans-Regular" w:cs="FlandersArtSans-Regular"/>
          <w:b/>
          <w:bCs/>
          <w:lang w:val="nl-NL"/>
        </w:rPr>
        <w:t>bedoel</w:t>
      </w:r>
      <w:r w:rsidR="00FA7B93" w:rsidRPr="00066F8E">
        <w:rPr>
          <w:rFonts w:eastAsia="FlandersArtSans-Regular" w:cs="FlandersArtSans-Regular"/>
          <w:b/>
          <w:bCs/>
          <w:lang w:val="nl-NL"/>
        </w:rPr>
        <w:t>d:</w:t>
      </w:r>
      <w:r w:rsidRPr="00066F8E">
        <w:rPr>
          <w:rFonts w:eastAsia="FlandersArtSans-Regular" w:cs="FlandersArtSans-Regular"/>
          <w:b/>
          <w:bCs/>
          <w:lang w:val="nl-NL"/>
        </w:rPr>
        <w:t xml:space="preserve"> geen PDF-factuur, maar een e-factuur in een gestructureerd XML-formaat, die verstuurd werd via het Europese afsprakenkader </w:t>
      </w:r>
      <w:proofErr w:type="spellStart"/>
      <w:r w:rsidRPr="00066F8E">
        <w:rPr>
          <w:rFonts w:eastAsia="FlandersArtSans-Regular" w:cs="FlandersArtSans-Regular"/>
          <w:b/>
          <w:bCs/>
          <w:lang w:val="nl-NL"/>
        </w:rPr>
        <w:t>Peppol</w:t>
      </w:r>
      <w:proofErr w:type="spellEnd"/>
      <w:r w:rsidRPr="00066F8E">
        <w:rPr>
          <w:rFonts w:eastAsia="FlandersArtSans-Regular" w:cs="FlandersArtSans-Regular"/>
          <w:lang w:val="nl-NL"/>
        </w:rPr>
        <w:t>, of via het Mercuriusplatform</w:t>
      </w:r>
      <w:r w:rsidRPr="00066F8E">
        <w:rPr>
          <w:rFonts w:eastAsia="FlandersArtSans-Regular,Arial" w:cs="FlandersArtSans-Regular,Arial"/>
          <w:b/>
          <w:bCs/>
          <w:lang w:val="nl-NL"/>
        </w:rPr>
        <w:t xml:space="preserve">. </w:t>
      </w:r>
      <w:r w:rsidRPr="00066F8E">
        <w:rPr>
          <w:rFonts w:eastAsia="FlandersArtSans-Regular" w:cs="FlandersArtSans-Regular"/>
          <w:lang w:val="nl-NL"/>
        </w:rPr>
        <w:t>Facturen die ingediend werden in een ander formaat of op een andere manier, worden niet aanvaard</w:t>
      </w:r>
      <w:r w:rsidRPr="00066F8E">
        <w:rPr>
          <w:rFonts w:eastAsia="FlandersArtSans-Regular,Arial" w:cs="FlandersArtSans-Regular,Arial"/>
          <w:lang w:val="nl-NL"/>
        </w:rPr>
        <w:t>.</w:t>
      </w:r>
    </w:p>
    <w:p w14:paraId="1B1CA5C0"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rPr>
          <w:rFonts w:cs="Arial"/>
          <w:lang w:val="nl-NL"/>
        </w:rPr>
      </w:pPr>
    </w:p>
    <w:p w14:paraId="350F7983" w14:textId="77777777" w:rsidR="00933E75" w:rsidRPr="00066F8E" w:rsidRDefault="00933E75" w:rsidP="00EF5520">
      <w:pPr>
        <w:pBdr>
          <w:top w:val="single" w:sz="4" w:space="1" w:color="auto"/>
          <w:left w:val="single" w:sz="4" w:space="4" w:color="auto"/>
          <w:bottom w:val="single" w:sz="4" w:space="1" w:color="auto"/>
          <w:right w:val="single" w:sz="4" w:space="4" w:color="auto"/>
        </w:pBdr>
        <w:tabs>
          <w:tab w:val="left" w:pos="567"/>
        </w:tabs>
        <w:rPr>
          <w:rStyle w:val="Hyperlink"/>
          <w:rFonts w:eastAsia="FlandersArtSans-Regular" w:cs="FlandersArtSans-Regular"/>
          <w:lang w:val="nl-NL"/>
        </w:rPr>
      </w:pPr>
      <w:r w:rsidRPr="00066F8E">
        <w:rPr>
          <w:rFonts w:eastAsia="FlandersArtSans-Regular" w:cs="FlandersArtSans-Regular"/>
          <w:lang w:val="nl-NL"/>
        </w:rPr>
        <w:t>Voor meer informatie, zie</w:t>
      </w:r>
      <w:r w:rsidRPr="00066F8E">
        <w:rPr>
          <w:rFonts w:eastAsia="FlandersArtSans-Regular,Arial" w:cs="FlandersArtSans-Regular,Arial"/>
          <w:lang w:val="nl-NL"/>
        </w:rPr>
        <w:t xml:space="preserve"> </w:t>
      </w:r>
      <w:hyperlink r:id="rId41">
        <w:r w:rsidRPr="00066F8E">
          <w:rPr>
            <w:rStyle w:val="Hyperlink"/>
            <w:rFonts w:eastAsia="FlandersArtSans-Regular" w:cs="FlandersArtSans-Regular"/>
            <w:lang w:val="nl-NL"/>
          </w:rPr>
          <w:t>https://overheid.vlaanderen.be/e-invoicing-voor-leveranciers</w:t>
        </w:r>
      </w:hyperlink>
    </w:p>
    <w:p w14:paraId="2DB56A5C" w14:textId="77777777" w:rsidR="00933E75" w:rsidRPr="00066F8E" w:rsidRDefault="00933E75" w:rsidP="00933E75">
      <w:pPr>
        <w:pBdr>
          <w:top w:val="single" w:sz="4" w:space="1" w:color="auto"/>
          <w:left w:val="single" w:sz="4" w:space="4" w:color="auto"/>
          <w:bottom w:val="single" w:sz="4" w:space="1" w:color="auto"/>
          <w:right w:val="single" w:sz="4" w:space="4" w:color="auto"/>
        </w:pBdr>
        <w:tabs>
          <w:tab w:val="left" w:pos="567"/>
        </w:tabs>
        <w:rPr>
          <w:rFonts w:eastAsia="FlandersArtSans-Regular,Arial" w:cs="FlandersArtSans-Regular,Arial"/>
          <w:sz w:val="16"/>
          <w:lang w:val="nl-NL"/>
        </w:rPr>
      </w:pPr>
    </w:p>
    <w:p w14:paraId="23BE281C" w14:textId="77777777" w:rsidR="00933E75" w:rsidRPr="00066F8E" w:rsidRDefault="00933E75" w:rsidP="00933E75">
      <w:pPr>
        <w:tabs>
          <w:tab w:val="left" w:pos="567"/>
        </w:tabs>
        <w:rPr>
          <w:rFonts w:cs="Arial"/>
          <w:lang w:val="nl-NL"/>
        </w:rPr>
      </w:pPr>
    </w:p>
    <w:p w14:paraId="51158819" w14:textId="77777777" w:rsidR="00933E75" w:rsidRPr="00066F8E" w:rsidRDefault="00933E75" w:rsidP="009315B6">
      <w:pPr>
        <w:pStyle w:val="Kop3"/>
      </w:pPr>
      <w:bookmarkStart w:id="437" w:name="_Toc159853577"/>
      <w:r w:rsidRPr="00066F8E">
        <w:lastRenderedPageBreak/>
        <w:t>INHOUD VAN DE FACTUUR</w:t>
      </w:r>
      <w:bookmarkEnd w:id="437"/>
    </w:p>
    <w:p w14:paraId="42805B00" w14:textId="33148ABC" w:rsidR="00960BF1" w:rsidRDefault="00960BF1" w:rsidP="00EF5520">
      <w:pPr>
        <w:tabs>
          <w:tab w:val="left" w:pos="567"/>
        </w:tabs>
        <w:rPr>
          <w:rFonts w:eastAsia="FlandersArtSans-Regular" w:cs="FlandersArtSans-Regular"/>
          <w:lang w:val="nl-NL"/>
        </w:rPr>
      </w:pPr>
      <w:r w:rsidRPr="00BD1325">
        <w:rPr>
          <w:rFonts w:cs="Arial"/>
          <w:i/>
          <w:highlight w:val="yellow"/>
          <w:lang w:val="nl-NL"/>
        </w:rPr>
        <w:t>(</w:t>
      </w:r>
      <w:r w:rsidRPr="00BD1325">
        <w:rPr>
          <w:rFonts w:cs="Arial"/>
          <w:i/>
          <w:highlight w:val="yellow"/>
          <w:u w:val="single"/>
          <w:lang w:val="nl-NL"/>
        </w:rPr>
        <w:t xml:space="preserve">U dient </w:t>
      </w:r>
      <w:r>
        <w:rPr>
          <w:rFonts w:cs="Arial"/>
          <w:i/>
          <w:highlight w:val="yellow"/>
          <w:u w:val="single"/>
          <w:lang w:val="nl-NL"/>
        </w:rPr>
        <w:t>hier enkele gegevens in te vullen, z</w:t>
      </w:r>
      <w:r w:rsidRPr="00BD1325">
        <w:rPr>
          <w:rFonts w:cs="Arial"/>
          <w:i/>
          <w:highlight w:val="yellow"/>
          <w:lang w:val="nl-NL"/>
        </w:rPr>
        <w:t xml:space="preserve">ie de desbetreffende instructies. Deze bepaling heeft als bedoeling om de </w:t>
      </w:r>
      <w:r w:rsidRPr="00143884">
        <w:rPr>
          <w:rFonts w:cs="Arial"/>
          <w:i/>
          <w:highlight w:val="yellow"/>
          <w:lang w:val="nl-NL"/>
        </w:rPr>
        <w:t>opdrachtnemer alle informatie te geven die hij nodig heeft om e-facturen te versturen voor uw opdracht.)</w:t>
      </w:r>
    </w:p>
    <w:p w14:paraId="4212FD53" w14:textId="6000640A" w:rsidR="00933E75" w:rsidRPr="00066F8E" w:rsidRDefault="00933E75" w:rsidP="00EF5520">
      <w:pPr>
        <w:tabs>
          <w:tab w:val="left" w:pos="567"/>
        </w:tabs>
        <w:rPr>
          <w:rFonts w:eastAsia="FlandersArtSans-Regular,Arial" w:cs="FlandersArtSans-Regular,Arial"/>
          <w:lang w:val="nl-NL"/>
        </w:rPr>
      </w:pPr>
      <w:r w:rsidRPr="00066F8E">
        <w:rPr>
          <w:rFonts w:eastAsia="FlandersArtSans-Regular" w:cs="FlandersArtSans-Regular"/>
          <w:lang w:val="nl-NL"/>
        </w:rPr>
        <w:t xml:space="preserve">De elektronische factuur dient, naast de gegevens die verplicht zijn overeenkomstig het </w:t>
      </w:r>
      <w:r w:rsidR="00626550">
        <w:rPr>
          <w:rFonts w:eastAsia="FlandersArtSans-Regular" w:cs="FlandersArtSans-Regular"/>
          <w:lang w:val="nl-NL"/>
        </w:rPr>
        <w:t>B</w:t>
      </w:r>
      <w:r w:rsidR="00B363A4">
        <w:rPr>
          <w:rFonts w:eastAsia="FlandersArtSans-Regular" w:cs="FlandersArtSans-Regular"/>
          <w:lang w:val="nl-NL"/>
        </w:rPr>
        <w:t>tw</w:t>
      </w:r>
      <w:r w:rsidRPr="00066F8E">
        <w:rPr>
          <w:rFonts w:eastAsia="FlandersArtSans-Regular" w:cs="FlandersArtSans-Regular"/>
          <w:lang w:val="nl-NL"/>
        </w:rPr>
        <w:t>-wetboek, volgende gegevens te bevatten</w:t>
      </w:r>
      <w:r w:rsidRPr="00066F8E">
        <w:rPr>
          <w:rFonts w:eastAsia="FlandersArtSans-Regular,Arial" w:cs="FlandersArtSans-Regular,Arial"/>
          <w:lang w:val="nl-NL"/>
        </w:rPr>
        <w:t>:</w:t>
      </w:r>
    </w:p>
    <w:p w14:paraId="6D8D359D" w14:textId="77777777" w:rsidR="00933E75" w:rsidRPr="00066F8E" w:rsidRDefault="00933E75" w:rsidP="00933E75">
      <w:pPr>
        <w:tabs>
          <w:tab w:val="left" w:pos="567"/>
        </w:tabs>
        <w:rPr>
          <w:rFonts w:cs="Arial"/>
          <w:lang w:val="nl-NL"/>
        </w:rPr>
      </w:pPr>
    </w:p>
    <w:p w14:paraId="4000DC0F" w14:textId="1080605C" w:rsidR="00D01EDD" w:rsidRDefault="00933E75" w:rsidP="00087366">
      <w:pPr>
        <w:numPr>
          <w:ilvl w:val="0"/>
          <w:numId w:val="23"/>
        </w:numPr>
        <w:tabs>
          <w:tab w:val="left" w:pos="567"/>
        </w:tabs>
        <w:rPr>
          <w:rFonts w:eastAsia="FlandersArtSans-Regular,Arial" w:cs="FlandersArtSans-Regular,Arial"/>
          <w:lang w:val="nl-NL"/>
        </w:rPr>
      </w:pPr>
      <w:r w:rsidRPr="00066F8E">
        <w:rPr>
          <w:rFonts w:eastAsia="FlandersArtSans-Regular" w:cs="FlandersArtSans-Regular"/>
          <w:lang w:val="nl-NL"/>
        </w:rPr>
        <w:t>KBO-nummer</w:t>
      </w:r>
      <w:r w:rsidRPr="00066F8E">
        <w:rPr>
          <w:rFonts w:eastAsia="FlandersArtSans-Regular,Arial" w:cs="FlandersArtSans-Regular,Arial"/>
          <w:lang w:val="nl-NL"/>
        </w:rPr>
        <w:t xml:space="preserve"> </w:t>
      </w:r>
      <w:r w:rsidRPr="00066F8E">
        <w:rPr>
          <w:rFonts w:eastAsia="FlandersArtSans-Regular" w:cs="FlandersArtSans-Regular"/>
          <w:lang w:val="nl-NL"/>
        </w:rPr>
        <w:t xml:space="preserve">van de </w:t>
      </w:r>
      <w:r w:rsidR="00960BF1" w:rsidRPr="00CA76AC">
        <w:rPr>
          <w:rFonts w:cs="Arial"/>
          <w:lang w:val="nl-NL"/>
        </w:rPr>
        <w:t>aanbestedende overheid</w:t>
      </w:r>
      <w:r w:rsidR="00D01EDD" w:rsidRPr="00066F8E">
        <w:rPr>
          <w:rFonts w:eastAsia="FlandersArtSans-Regular" w:cs="FlandersArtSans-Regular"/>
          <w:lang w:val="nl-NL"/>
        </w:rPr>
        <w:t>:</w:t>
      </w:r>
    </w:p>
    <w:p w14:paraId="1323D820" w14:textId="77777777" w:rsidR="00960BF1" w:rsidRDefault="00960BF1" w:rsidP="00960BF1">
      <w:pPr>
        <w:tabs>
          <w:tab w:val="left" w:pos="567"/>
        </w:tabs>
        <w:ind w:left="1068"/>
        <w:rPr>
          <w:rFonts w:cs="Arial"/>
          <w:lang w:val="nl-NL"/>
        </w:rPr>
      </w:pPr>
      <w:r w:rsidRPr="004C4882">
        <w:rPr>
          <w:rFonts w:cs="Arial"/>
          <w:i/>
          <w:highlight w:val="yellow"/>
          <w:lang w:val="nl-NL"/>
        </w:rPr>
        <w:t>(</w:t>
      </w:r>
      <w:r w:rsidRPr="00863A98">
        <w:rPr>
          <w:rFonts w:cs="Arial"/>
          <w:i/>
          <w:highlight w:val="yellow"/>
          <w:lang w:val="nl-NL"/>
        </w:rPr>
        <w:t xml:space="preserve">Het KBO-nummer van uw entiteit kan u in deze </w:t>
      </w:r>
      <w:hyperlink r:id="rId42" w:history="1">
        <w:r w:rsidRPr="00D921DE">
          <w:rPr>
            <w:rStyle w:val="Hyperlink"/>
            <w:rFonts w:cs="Arial"/>
            <w:i/>
            <w:highlight w:val="yellow"/>
            <w:lang w:val="nl-NL"/>
          </w:rPr>
          <w:t>lijst</w:t>
        </w:r>
      </w:hyperlink>
      <w:r w:rsidRPr="009F10D6">
        <w:rPr>
          <w:rFonts w:cs="Arial"/>
          <w:i/>
          <w:highlight w:val="yellow"/>
          <w:lang w:val="nl-NL"/>
        </w:rPr>
        <w:t xml:space="preserve"> terugvinden. </w:t>
      </w:r>
      <w:r w:rsidRPr="004C4882">
        <w:rPr>
          <w:rFonts w:cs="Arial"/>
          <w:i/>
          <w:highlight w:val="yellow"/>
          <w:lang w:val="nl-NL"/>
        </w:rPr>
        <w:t xml:space="preserve">Voor de entiteiten zonder rechtspersoonlijkheid die binnen het toepassingsgebied ‘Ministerie </w:t>
      </w:r>
      <w:r w:rsidRPr="00143884">
        <w:rPr>
          <w:rFonts w:cs="Arial"/>
          <w:i/>
          <w:highlight w:val="yellow"/>
          <w:lang w:val="nl-NL"/>
        </w:rPr>
        <w:t>van de Vlaamse Gemeenschap’ vallen is dit: 0316.380.841)</w:t>
      </w:r>
      <w:r w:rsidRPr="00CA76AC">
        <w:rPr>
          <w:rFonts w:cs="Arial"/>
          <w:lang w:val="nl-NL"/>
        </w:rPr>
        <w:t xml:space="preserve">  </w:t>
      </w:r>
    </w:p>
    <w:p w14:paraId="6126F766" w14:textId="2A548B6C" w:rsidR="00960BF1" w:rsidRPr="00CA76AC" w:rsidRDefault="00960BF1" w:rsidP="00960BF1">
      <w:pPr>
        <w:tabs>
          <w:tab w:val="left" w:pos="567"/>
        </w:tabs>
        <w:ind w:left="1068"/>
        <w:rPr>
          <w:rFonts w:cs="Arial"/>
          <w:lang w:val="nl-NL"/>
        </w:rPr>
      </w:pPr>
      <w:r w:rsidRPr="00143884">
        <w:rPr>
          <w:rFonts w:cs="Arial"/>
          <w:i/>
          <w:highlight w:val="yellow"/>
          <w:lang w:val="nl-NL"/>
        </w:rPr>
        <w:t xml:space="preserve">(Desgevallend somt u de KBO-nummers op per rechtspersoon voor een </w:t>
      </w:r>
      <w:r w:rsidR="00C85897">
        <w:rPr>
          <w:rFonts w:cs="Arial"/>
          <w:i/>
          <w:highlight w:val="yellow"/>
          <w:lang w:val="nl-NL"/>
        </w:rPr>
        <w:t>occasionele gezamenlijke</w:t>
      </w:r>
      <w:r w:rsidRPr="00143884">
        <w:rPr>
          <w:rFonts w:cs="Arial"/>
          <w:i/>
          <w:highlight w:val="yellow"/>
          <w:lang w:val="nl-NL"/>
        </w:rPr>
        <w:t xml:space="preserve"> opdracht</w:t>
      </w:r>
      <w:r w:rsidRPr="004C4882">
        <w:rPr>
          <w:rFonts w:cs="Arial"/>
          <w:i/>
          <w:highlight w:val="yellow"/>
          <w:lang w:val="nl-NL"/>
        </w:rPr>
        <w:t>)</w:t>
      </w:r>
    </w:p>
    <w:p w14:paraId="2406694F" w14:textId="77777777" w:rsidR="00960BF1" w:rsidRDefault="00CC04C9" w:rsidP="00960BF1">
      <w:pPr>
        <w:tabs>
          <w:tab w:val="left" w:pos="567"/>
        </w:tabs>
        <w:ind w:left="1068"/>
        <w:rPr>
          <w:rFonts w:eastAsia="FlandersArtSans-Regular" w:cs="FlandersArtSans-Regular"/>
          <w:i/>
          <w:lang w:val="nl-NL"/>
        </w:rPr>
      </w:pPr>
      <w:bookmarkStart w:id="438" w:name="_Hlk7784728"/>
      <w:r w:rsidRPr="00066F8E">
        <w:rPr>
          <w:rFonts w:eastAsia="FlandersArtSans-Regular" w:cs="FlandersArtSans-Regular"/>
          <w:i/>
          <w:lang w:val="nl-NL"/>
        </w:rPr>
        <w:t xml:space="preserve">Opm.: bij gebruik van het Mercuriusportaal dient u </w:t>
      </w:r>
      <w:r w:rsidR="00960BF1" w:rsidRPr="00EF5520">
        <w:rPr>
          <w:rFonts w:eastAsia="FlandersArtSans-Regular" w:cs="FlandersArtSans-Regular"/>
          <w:i/>
          <w:lang w:val="nl-NL"/>
        </w:rPr>
        <w:t xml:space="preserve">de </w:t>
      </w:r>
      <w:r w:rsidR="00960BF1">
        <w:rPr>
          <w:rFonts w:eastAsia="FlandersArtSans-Regular" w:cs="FlandersArtSans-Regular"/>
          <w:i/>
          <w:lang w:val="nl-NL"/>
        </w:rPr>
        <w:t>on</w:t>
      </w:r>
      <w:r w:rsidR="00960BF1" w:rsidRPr="00EF5520">
        <w:rPr>
          <w:rFonts w:eastAsia="FlandersArtSans-Regular" w:cs="FlandersArtSans-Regular"/>
          <w:i/>
          <w:lang w:val="nl-NL"/>
        </w:rPr>
        <w:t>t</w:t>
      </w:r>
      <w:r w:rsidR="00960BF1">
        <w:rPr>
          <w:rFonts w:eastAsia="FlandersArtSans-Regular" w:cs="FlandersArtSans-Regular"/>
          <w:i/>
          <w:lang w:val="nl-NL"/>
        </w:rPr>
        <w:t>vanger</w:t>
      </w:r>
      <w:r w:rsidR="00960BF1" w:rsidRPr="00EF5520">
        <w:rPr>
          <w:rFonts w:eastAsia="FlandersArtSans-Regular" w:cs="FlandersArtSans-Regular"/>
          <w:i/>
          <w:lang w:val="nl-NL"/>
        </w:rPr>
        <w:t xml:space="preserve"> te selecteren uit een keuzelijst.</w:t>
      </w:r>
    </w:p>
    <w:p w14:paraId="004FDEE5" w14:textId="17B55EE6" w:rsidR="00960BF1" w:rsidRDefault="00960BF1" w:rsidP="00960BF1">
      <w:pPr>
        <w:tabs>
          <w:tab w:val="left" w:pos="567"/>
        </w:tabs>
        <w:ind w:left="1068"/>
        <w:rPr>
          <w:rFonts w:eastAsia="FlandersArtSans-Regular" w:cs="FlandersArtSans-Regular"/>
          <w:i/>
          <w:lang w:val="nl-NL"/>
        </w:rPr>
      </w:pPr>
      <w:r>
        <w:rPr>
          <w:rFonts w:eastAsia="FlandersArtSans-Regular" w:cs="FlandersArtSans-Regular"/>
          <w:i/>
          <w:lang w:val="nl-NL"/>
        </w:rPr>
        <w:t>Selecteer ‘</w:t>
      </w:r>
      <w:r w:rsidRPr="00F80122">
        <w:rPr>
          <w:rFonts w:eastAsia="FlandersArtSans-Regular" w:cs="FlandersArtSans-Regular"/>
          <w:i/>
          <w:highlight w:val="yellow"/>
          <w:lang w:val="nl-NL"/>
        </w:rPr>
        <w:t>…</w:t>
      </w:r>
      <w:r>
        <w:rPr>
          <w:rFonts w:eastAsia="FlandersArtSans-Regular" w:cs="FlandersArtSans-Regular"/>
          <w:i/>
          <w:lang w:val="nl-NL"/>
        </w:rPr>
        <w:t>’.</w:t>
      </w:r>
    </w:p>
    <w:p w14:paraId="2D79968E" w14:textId="4EE9D431" w:rsidR="00933E75" w:rsidRPr="00960BF1" w:rsidRDefault="00960BF1" w:rsidP="00960BF1">
      <w:pPr>
        <w:tabs>
          <w:tab w:val="left" w:pos="567"/>
        </w:tabs>
        <w:ind w:left="1068"/>
        <w:rPr>
          <w:rFonts w:cs="Arial"/>
          <w:lang w:val="nl-NL"/>
        </w:rPr>
      </w:pPr>
      <w:r w:rsidRPr="00F80122">
        <w:rPr>
          <w:rFonts w:eastAsia="FlandersArtSans-Regular" w:cs="FlandersArtSans-Regular"/>
          <w:i/>
          <w:highlight w:val="yellow"/>
          <w:lang w:val="nl-NL"/>
        </w:rPr>
        <w:t xml:space="preserve">(Vermeld de benaming van </w:t>
      </w:r>
      <w:r>
        <w:rPr>
          <w:rFonts w:eastAsia="FlandersArtSans-Regular" w:cs="FlandersArtSans-Regular"/>
          <w:i/>
          <w:highlight w:val="yellow"/>
          <w:lang w:val="nl-NL"/>
        </w:rPr>
        <w:t>uw</w:t>
      </w:r>
      <w:r w:rsidRPr="00F80122">
        <w:rPr>
          <w:rFonts w:eastAsia="FlandersArtSans-Regular" w:cs="FlandersArtSans-Regular"/>
          <w:i/>
          <w:highlight w:val="yellow"/>
          <w:lang w:val="nl-NL"/>
        </w:rPr>
        <w:t xml:space="preserve"> entiteit zoals die in de Kruispuntbank der Ondernemingen (KBO) staat. Voor entiteiten zonder eigen rechtspersoonlijkheid is dit ‘Ministerie van de Vlaamse Gemeenschap’).</w:t>
      </w:r>
    </w:p>
    <w:bookmarkEnd w:id="438"/>
    <w:p w14:paraId="2C918188" w14:textId="77777777" w:rsidR="00933E75" w:rsidRPr="00066F8E" w:rsidRDefault="00933E75" w:rsidP="00EF5520">
      <w:pPr>
        <w:tabs>
          <w:tab w:val="left" w:pos="567"/>
        </w:tabs>
        <w:rPr>
          <w:rFonts w:cs="Arial"/>
          <w:lang w:val="nl-NL"/>
        </w:rPr>
      </w:pPr>
    </w:p>
    <w:p w14:paraId="48F936B8" w14:textId="0150497F" w:rsidR="00EF5520" w:rsidRPr="00066F8E" w:rsidRDefault="00933E75" w:rsidP="00EF5520">
      <w:pPr>
        <w:numPr>
          <w:ilvl w:val="0"/>
          <w:numId w:val="23"/>
        </w:numPr>
        <w:tabs>
          <w:tab w:val="left" w:pos="567"/>
        </w:tabs>
        <w:rPr>
          <w:rFonts w:eastAsia="FlandersArtSans-Regular,Arial" w:cs="FlandersArtSans-Regular,Arial"/>
          <w:lang w:val="nl-NL"/>
        </w:rPr>
      </w:pPr>
      <w:r w:rsidRPr="00066F8E">
        <w:rPr>
          <w:rFonts w:eastAsia="FlandersArtSans-Regular" w:cs="FlandersArtSans-Regular"/>
          <w:lang w:val="nl-NL"/>
        </w:rPr>
        <w:t>Inkooporder: dit nummer wordt meegedeeld bij sluiting van de opdracht, of in het aanvangsbevel of op de factuuraanvraag.</w:t>
      </w:r>
    </w:p>
    <w:p w14:paraId="6522FDDE" w14:textId="1BB5136A" w:rsidR="00933E75" w:rsidRPr="00066F8E" w:rsidRDefault="00933E75" w:rsidP="00EF5520">
      <w:pPr>
        <w:tabs>
          <w:tab w:val="left" w:pos="567"/>
        </w:tabs>
        <w:ind w:left="1068"/>
        <w:rPr>
          <w:rFonts w:eastAsia="FlandersArtSans-Regular,Arial" w:cs="FlandersArtSans-Regular,Arial"/>
          <w:lang w:val="nl-NL"/>
        </w:rPr>
      </w:pPr>
      <w:r w:rsidRPr="00066F8E">
        <w:rPr>
          <w:rFonts w:eastAsia="FlandersArtSans-Regular,Arial" w:cs="FlandersArtSans-Regular,Arial"/>
          <w:i/>
          <w:iCs/>
          <w:highlight w:val="yellow"/>
          <w:lang w:val="nl-NL"/>
        </w:rPr>
        <w:t>(</w:t>
      </w:r>
      <w:r w:rsidRPr="00066F8E">
        <w:rPr>
          <w:rFonts w:eastAsia="FlandersArtSans-Regular" w:cs="FlandersArtSans-Regular"/>
          <w:i/>
          <w:iCs/>
          <w:highlight w:val="yellow"/>
          <w:lang w:val="nl-NL"/>
        </w:rPr>
        <w:t>Schrap al naargelang hetgeen van toepassing is op uw opdracht</w:t>
      </w:r>
      <w:r w:rsidRPr="00066F8E">
        <w:rPr>
          <w:rFonts w:eastAsia="FlandersArtSans-Regular,Arial" w:cs="FlandersArtSans-Regular,Arial"/>
          <w:i/>
          <w:iCs/>
          <w:highlight w:val="yellow"/>
          <w:lang w:val="nl-NL"/>
        </w:rPr>
        <w:t>.)</w:t>
      </w:r>
      <w:r w:rsidRPr="00066F8E">
        <w:rPr>
          <w:rFonts w:eastAsia="FlandersArtSans-Regular,Arial" w:cs="FlandersArtSans-Regular,Arial"/>
          <w:lang w:val="nl-NL"/>
        </w:rPr>
        <w:t xml:space="preserve"> </w:t>
      </w:r>
    </w:p>
    <w:p w14:paraId="0A722816" w14:textId="6D05DCFF" w:rsidR="00933E75" w:rsidRPr="00066F8E" w:rsidRDefault="00A83C25" w:rsidP="00087366">
      <w:pPr>
        <w:tabs>
          <w:tab w:val="left" w:pos="5985"/>
        </w:tabs>
        <w:rPr>
          <w:lang w:val="nl-NL"/>
        </w:rPr>
      </w:pPr>
      <w:r w:rsidRPr="00066F8E">
        <w:rPr>
          <w:lang w:val="nl-NL"/>
        </w:rPr>
        <w:tab/>
      </w:r>
    </w:p>
    <w:p w14:paraId="58787FD3" w14:textId="77777777" w:rsidR="00933E75" w:rsidRPr="00066F8E" w:rsidRDefault="00933E75" w:rsidP="00933E75">
      <w:pPr>
        <w:numPr>
          <w:ilvl w:val="0"/>
          <w:numId w:val="23"/>
        </w:numPr>
        <w:tabs>
          <w:tab w:val="left" w:pos="567"/>
        </w:tabs>
        <w:rPr>
          <w:rFonts w:eastAsia="FlandersArtSans-Regular,Arial" w:cs="FlandersArtSans-Regular,Arial"/>
          <w:i/>
          <w:iCs/>
          <w:lang w:val="nl-NL"/>
        </w:rPr>
      </w:pPr>
      <w:r w:rsidRPr="00066F8E">
        <w:rPr>
          <w:rFonts w:eastAsia="FlandersArtSans-Regular" w:cs="FlandersArtSans-Regular"/>
          <w:i/>
          <w:iCs/>
          <w:highlight w:val="yellow"/>
          <w:lang w:val="nl-NL"/>
        </w:rPr>
        <w:t>(Eventuele andere gegevens die u op de factuur wil zien</w:t>
      </w:r>
      <w:r w:rsidRPr="00066F8E">
        <w:rPr>
          <w:rFonts w:eastAsia="FlandersArtSans-Regular,Arial" w:cs="FlandersArtSans-Regular,Arial"/>
          <w:i/>
          <w:iCs/>
          <w:highlight w:val="yellow"/>
          <w:lang w:val="nl-NL"/>
        </w:rPr>
        <w:t>.)</w:t>
      </w:r>
    </w:p>
    <w:p w14:paraId="21CCA576" w14:textId="77777777" w:rsidR="00933E75" w:rsidRPr="00066F8E" w:rsidRDefault="00933E75" w:rsidP="00933E75">
      <w:pPr>
        <w:tabs>
          <w:tab w:val="left" w:pos="567"/>
        </w:tabs>
        <w:rPr>
          <w:rFonts w:cs="Arial"/>
          <w:lang w:val="nl-NL"/>
        </w:rPr>
      </w:pPr>
    </w:p>
    <w:p w14:paraId="42F4513F" w14:textId="77777777" w:rsidR="00933E75" w:rsidRPr="00066F8E" w:rsidRDefault="00933E75" w:rsidP="00EF5520">
      <w:pPr>
        <w:tabs>
          <w:tab w:val="left" w:pos="567"/>
        </w:tabs>
        <w:rPr>
          <w:rFonts w:eastAsia="FlandersArtSans-Regular,Arial" w:cs="FlandersArtSans-Regular,Arial"/>
          <w:lang w:val="nl-NL"/>
        </w:rPr>
      </w:pPr>
      <w:r w:rsidRPr="00066F8E">
        <w:rPr>
          <w:rFonts w:eastAsia="FlandersArtSans-Regular" w:cs="FlandersArtSans-Regular"/>
          <w:lang w:val="nl-NL"/>
        </w:rPr>
        <w:t>De bovenvermelde gegevens dienen ingevuld te worden overeenkomstig de</w:t>
      </w:r>
      <w:r w:rsidRPr="00066F8E">
        <w:rPr>
          <w:rFonts w:eastAsia="FlandersArtSans-Regular,Arial" w:cs="FlandersArtSans-Regular,Arial"/>
          <w:lang w:val="nl-NL"/>
        </w:rPr>
        <w:t xml:space="preserve"> </w:t>
      </w:r>
      <w:r w:rsidRPr="00066F8E">
        <w:rPr>
          <w:rFonts w:eastAsia="FlandersArtSans-Regular" w:cs="FlandersArtSans-Regular"/>
          <w:b/>
          <w:bCs/>
          <w:lang w:val="nl-NL"/>
        </w:rPr>
        <w:t>business afspraken</w:t>
      </w:r>
      <w:r w:rsidRPr="00066F8E">
        <w:rPr>
          <w:rFonts w:eastAsia="FlandersArtSans-Regular,Arial" w:cs="FlandersArtSans-Regular,Arial"/>
          <w:lang w:val="nl-NL"/>
        </w:rPr>
        <w:t xml:space="preserve"> </w:t>
      </w:r>
      <w:r w:rsidRPr="00066F8E">
        <w:rPr>
          <w:rFonts w:eastAsia="FlandersArtSans-Regular" w:cs="FlandersArtSans-Regular"/>
          <w:lang w:val="nl-NL"/>
        </w:rPr>
        <w:t>van de Vlaamse overheid. Zie meer informatie op (onderaan)</w:t>
      </w:r>
      <w:r w:rsidRPr="00066F8E">
        <w:rPr>
          <w:rFonts w:eastAsia="FlandersArtSans-Regular,Arial" w:cs="FlandersArtSans-Regular,Arial"/>
          <w:lang w:val="nl-NL"/>
        </w:rPr>
        <w:t>:</w:t>
      </w:r>
    </w:p>
    <w:p w14:paraId="31DDAC43" w14:textId="77777777" w:rsidR="00933E75" w:rsidRPr="00066F8E" w:rsidRDefault="00000000" w:rsidP="00EF5520">
      <w:pPr>
        <w:tabs>
          <w:tab w:val="left" w:pos="567"/>
        </w:tabs>
      </w:pPr>
      <w:hyperlink r:id="rId43" w:history="1">
        <w:r w:rsidR="00933E75" w:rsidRPr="00066F8E">
          <w:rPr>
            <w:rStyle w:val="Hyperlink"/>
          </w:rPr>
          <w:t>https://overheid.vlaanderen.be/overheidsopdrachten-en-raamcontracten/e-procurement/peppol-en-mercurius</w:t>
        </w:r>
      </w:hyperlink>
      <w:r w:rsidR="00933E75" w:rsidRPr="00066F8E">
        <w:t xml:space="preserve"> </w:t>
      </w:r>
    </w:p>
    <w:p w14:paraId="20266008" w14:textId="77777777" w:rsidR="00933E75" w:rsidRPr="00066F8E" w:rsidRDefault="00933E75" w:rsidP="00933E75">
      <w:pPr>
        <w:tabs>
          <w:tab w:val="left" w:pos="567"/>
        </w:tabs>
        <w:rPr>
          <w:rFonts w:cs="Arial"/>
        </w:rPr>
      </w:pPr>
    </w:p>
    <w:p w14:paraId="7B3ED6A3" w14:textId="77777777" w:rsidR="00933E75" w:rsidRPr="00066F8E" w:rsidRDefault="00933E75" w:rsidP="009315B6">
      <w:pPr>
        <w:pStyle w:val="Kop3"/>
      </w:pPr>
      <w:bookmarkStart w:id="439" w:name="_Toc434325167"/>
      <w:bookmarkStart w:id="440" w:name="_Toc434486190"/>
      <w:bookmarkStart w:id="441" w:name="_Toc159853578"/>
      <w:r w:rsidRPr="00066F8E">
        <w:t>OVERIGE BEPALINGEN</w:t>
      </w:r>
      <w:bookmarkEnd w:id="439"/>
      <w:bookmarkEnd w:id="440"/>
      <w:bookmarkEnd w:id="441"/>
    </w:p>
    <w:p w14:paraId="34BD3336" w14:textId="248E2418" w:rsidR="00933E75" w:rsidRPr="00066F8E" w:rsidRDefault="00933E75" w:rsidP="00567A3B">
      <w:pPr>
        <w:pStyle w:val="Plattetekstinspringen"/>
        <w:numPr>
          <w:ilvl w:val="0"/>
          <w:numId w:val="59"/>
        </w:numPr>
        <w:spacing w:after="0"/>
        <w:contextualSpacing w:val="0"/>
        <w:rPr>
          <w:rFonts w:cs="Arial"/>
        </w:rPr>
      </w:pPr>
      <w:r w:rsidRPr="00066F8E">
        <w:rPr>
          <w:rFonts w:eastAsia="FlandersArtSans-Regular" w:cs="FlandersArtSans-Regular"/>
        </w:rPr>
        <w:t>Elk berekend totaalbedrag in euro wordt desgevallend afgerond tot twee decimalen na de komma.</w:t>
      </w:r>
    </w:p>
    <w:p w14:paraId="7C0B668F" w14:textId="77777777" w:rsidR="008A2F5A" w:rsidRPr="00066F8E" w:rsidRDefault="008A2F5A" w:rsidP="00EF5520">
      <w:pPr>
        <w:pStyle w:val="Plattetekstinspringen"/>
        <w:spacing w:after="0"/>
        <w:ind w:left="567"/>
        <w:contextualSpacing w:val="0"/>
        <w:rPr>
          <w:rFonts w:cs="Arial"/>
        </w:rPr>
      </w:pPr>
    </w:p>
    <w:p w14:paraId="59626C2B" w14:textId="11526487" w:rsidR="00933E75" w:rsidRPr="00567A3B" w:rsidRDefault="00933E75" w:rsidP="00567A3B">
      <w:pPr>
        <w:pStyle w:val="Lijstalinea"/>
        <w:numPr>
          <w:ilvl w:val="0"/>
          <w:numId w:val="59"/>
        </w:numPr>
        <w:contextualSpacing w:val="0"/>
        <w:rPr>
          <w:rFonts w:cs="Arial"/>
        </w:rPr>
      </w:pPr>
      <w:r w:rsidRPr="00567A3B">
        <w:rPr>
          <w:rFonts w:eastAsia="FlandersArtSans-Regular" w:cs="FlandersArtSans-Regular"/>
        </w:rPr>
        <w:t xml:space="preserve">Dit bestek wijkt uitdrukkelijk af van de bepalingen van </w:t>
      </w:r>
      <w:r w:rsidR="00C62CC2" w:rsidRPr="00066F8E">
        <w:rPr>
          <w:rFonts w:eastAsia="FlandersArtSans-Regular" w:cs="FlandersArtSans-Regular"/>
        </w:rPr>
        <w:t xml:space="preserve">artikel </w:t>
      </w:r>
      <w:r w:rsidR="00C62CC2">
        <w:rPr>
          <w:rFonts w:eastAsia="FlandersArtSans-Regular" w:cs="FlandersArtSans-Regular"/>
        </w:rPr>
        <w:t xml:space="preserve">5.210 </w:t>
      </w:r>
      <w:r w:rsidR="00ED7D7C" w:rsidRPr="0009634B">
        <w:rPr>
          <w:rFonts w:eastAsia="FlandersArtSans-Regular" w:cs="FlandersArtSans-Regular"/>
        </w:rPr>
        <w:t>van het Burgerlijk Wetboek</w:t>
      </w:r>
      <w:r w:rsidR="00C62CC2">
        <w:rPr>
          <w:rFonts w:eastAsia="FlandersArtSans-Regular" w:cs="FlandersArtSans-Regular"/>
        </w:rPr>
        <w:t xml:space="preserve"> </w:t>
      </w:r>
      <w:r w:rsidRPr="00567A3B">
        <w:rPr>
          <w:rFonts w:eastAsia="FlandersArtSans-Regular" w:cs="FlandersArtSans-Regular"/>
        </w:rPr>
        <w:t>inzake de toerekening van de betalingen. Elke betaling zal dan ook bij voorrang toegerekend worden op de hoofdsommen en pas daarna op de intresten.</w:t>
      </w:r>
    </w:p>
    <w:p w14:paraId="7D7726E9" w14:textId="77777777" w:rsidR="008A2F5A" w:rsidRPr="00066F8E" w:rsidRDefault="008A2F5A" w:rsidP="00EF5520">
      <w:pPr>
        <w:contextualSpacing w:val="0"/>
        <w:rPr>
          <w:rFonts w:cs="Arial"/>
        </w:rPr>
      </w:pPr>
    </w:p>
    <w:p w14:paraId="000BBD55" w14:textId="194CE9DB" w:rsidR="00567A3B" w:rsidRPr="00567A3B" w:rsidRDefault="00933E75" w:rsidP="00567A3B">
      <w:pPr>
        <w:pStyle w:val="Lijstalinea"/>
        <w:numPr>
          <w:ilvl w:val="0"/>
          <w:numId w:val="59"/>
        </w:numPr>
        <w:tabs>
          <w:tab w:val="num" w:pos="851"/>
        </w:tabs>
        <w:rPr>
          <w:rFonts w:cs="Arial"/>
          <w:i/>
        </w:rPr>
      </w:pPr>
      <w:bookmarkStart w:id="442" w:name="_Hlk6404089"/>
      <w:r w:rsidRPr="00567A3B">
        <w:rPr>
          <w:rFonts w:eastAsia="FlandersArtSans-Regular" w:cs="FlandersArtSans-Regular"/>
          <w:iCs/>
        </w:rPr>
        <w:t xml:space="preserve">De betalingsvoorwaarden van de opdrachtnemer zijn niet van toepassing. </w:t>
      </w:r>
    </w:p>
    <w:p w14:paraId="6F6838DC" w14:textId="77777777" w:rsidR="00567A3B" w:rsidRPr="00066F8E" w:rsidRDefault="00567A3B" w:rsidP="00EF5520">
      <w:pPr>
        <w:tabs>
          <w:tab w:val="num" w:pos="567"/>
          <w:tab w:val="num" w:pos="720"/>
        </w:tabs>
        <w:ind w:left="567" w:hanging="425"/>
        <w:rPr>
          <w:rFonts w:eastAsia="FlandersArtSans-Regular" w:cs="FlandersArtSans-Regular"/>
          <w:iCs/>
        </w:rPr>
      </w:pPr>
    </w:p>
    <w:p w14:paraId="45C919BF" w14:textId="6E8BA575" w:rsidR="00567A3B" w:rsidRPr="00567A3B" w:rsidRDefault="00567A3B" w:rsidP="00567A3B">
      <w:pPr>
        <w:pStyle w:val="Lijstalinea"/>
        <w:numPr>
          <w:ilvl w:val="0"/>
          <w:numId w:val="59"/>
        </w:numPr>
        <w:tabs>
          <w:tab w:val="num" w:pos="709"/>
        </w:tabs>
        <w:rPr>
          <w:rFonts w:cs="Arial"/>
          <w:i/>
        </w:rPr>
      </w:pPr>
      <w:r w:rsidRPr="00567A3B">
        <w:rPr>
          <w:rFonts w:cs="Arial"/>
          <w:i/>
          <w:highlight w:val="yellow"/>
        </w:rPr>
        <w:t>(Voor gezamenlijke opdrachten van verschillende overheden volgende passage inlassen:)</w:t>
      </w:r>
    </w:p>
    <w:p w14:paraId="4EED8F59" w14:textId="45B31FFE" w:rsidR="00567A3B" w:rsidRPr="0054021F" w:rsidRDefault="00567A3B" w:rsidP="00567A3B">
      <w:pPr>
        <w:tabs>
          <w:tab w:val="num" w:pos="709"/>
        </w:tabs>
        <w:ind w:left="709" w:hanging="283"/>
        <w:rPr>
          <w:rFonts w:cs="Arial"/>
        </w:rPr>
      </w:pPr>
      <w:r w:rsidRPr="0054021F">
        <w:rPr>
          <w:rFonts w:cs="Arial"/>
        </w:rPr>
        <w:tab/>
        <w:t>De opdracht bestaat uit afzonderlijke delen voor rekening van de medefinanciers.</w:t>
      </w:r>
      <w:r w:rsidRPr="0054021F">
        <w:rPr>
          <w:rFonts w:cs="Arial"/>
        </w:rPr>
        <w:br/>
        <w:t xml:space="preserve">Iedere medefinancier betaalt enkel zijn deel en draagt daarvoor de uitsluitende aansprakelijkheid. </w:t>
      </w:r>
    </w:p>
    <w:p w14:paraId="0AA136CE" w14:textId="48CABFF9" w:rsidR="00567A3B" w:rsidRPr="0054021F" w:rsidRDefault="00567A3B" w:rsidP="00567A3B">
      <w:pPr>
        <w:tabs>
          <w:tab w:val="num" w:pos="709"/>
        </w:tabs>
        <w:ind w:left="709" w:hanging="283"/>
        <w:rPr>
          <w:rFonts w:cs="Arial"/>
        </w:rPr>
      </w:pPr>
      <w:r w:rsidRPr="0054021F">
        <w:rPr>
          <w:rFonts w:cs="Arial"/>
        </w:rPr>
        <w:lastRenderedPageBreak/>
        <w:tab/>
        <w:t xml:space="preserve">Bij ieder probleem of geschil i.v.m. de betalingen richt de </w:t>
      </w:r>
      <w:r w:rsidR="00D41378">
        <w:rPr>
          <w:rFonts w:cs="Arial"/>
        </w:rPr>
        <w:t>opdrachtnemer</w:t>
      </w:r>
      <w:r w:rsidRPr="0054021F">
        <w:rPr>
          <w:rFonts w:cs="Arial"/>
        </w:rPr>
        <w:t xml:space="preserve"> zich uitsluitend en rechtstreeks tot de medefinancier in kwestie.</w:t>
      </w:r>
    </w:p>
    <w:p w14:paraId="65C03EC5" w14:textId="1A885172" w:rsidR="00567A3B" w:rsidRDefault="00567A3B" w:rsidP="00567A3B">
      <w:pPr>
        <w:tabs>
          <w:tab w:val="num" w:pos="709"/>
        </w:tabs>
        <w:ind w:left="709" w:hanging="283"/>
        <w:rPr>
          <w:rFonts w:cs="Arial"/>
        </w:rPr>
      </w:pPr>
      <w:r w:rsidRPr="0054021F">
        <w:rPr>
          <w:rFonts w:cs="Arial"/>
        </w:rPr>
        <w:tab/>
        <w:t xml:space="preserve">De </w:t>
      </w:r>
      <w:r w:rsidR="002627CB">
        <w:rPr>
          <w:rFonts w:cs="Arial"/>
        </w:rPr>
        <w:t>opdrachtnemer</w:t>
      </w:r>
      <w:r w:rsidRPr="0054021F">
        <w:rPr>
          <w:rFonts w:cs="Arial"/>
        </w:rPr>
        <w:t xml:space="preserve"> maakt voor iedere medefinancier afzonderlijke facturen op, doch stuurt alle facturen naar de aanbestedende overheid.</w:t>
      </w:r>
    </w:p>
    <w:bookmarkEnd w:id="442"/>
    <w:p w14:paraId="179B1C5A" w14:textId="4030C078" w:rsidR="00933E75" w:rsidRPr="00066F8E" w:rsidRDefault="00933E75" w:rsidP="0004048F">
      <w:pPr>
        <w:rPr>
          <w:rFonts w:cs="Arial"/>
        </w:rPr>
      </w:pPr>
    </w:p>
    <w:p w14:paraId="2D826EA9" w14:textId="77777777" w:rsidR="00EC427E" w:rsidRPr="00066F8E" w:rsidRDefault="00EC427E" w:rsidP="00EC427E">
      <w:pPr>
        <w:pStyle w:val="Kop2"/>
      </w:pPr>
      <w:bookmarkStart w:id="443" w:name="_Toc434325175"/>
      <w:bookmarkStart w:id="444" w:name="_Toc434486198"/>
      <w:bookmarkStart w:id="445" w:name="_Toc159853579"/>
      <w:r w:rsidRPr="00066F8E">
        <w:t>RECHTSVORDERINGEN (ART. 73, § 2 KB UITVOERING)</w:t>
      </w:r>
      <w:bookmarkEnd w:id="443"/>
      <w:bookmarkEnd w:id="444"/>
      <w:bookmarkEnd w:id="445"/>
    </w:p>
    <w:p w14:paraId="7FDC18AA" w14:textId="5AC1F19A" w:rsidR="00EC427E" w:rsidRPr="00066F8E" w:rsidRDefault="00EC427E" w:rsidP="00EF5520">
      <w:pPr>
        <w:rPr>
          <w:rFonts w:eastAsia="FlandersArtSans-Regular,Arial" w:cs="FlandersArtSans-Regular,Arial"/>
        </w:rPr>
      </w:pPr>
      <w:r w:rsidRPr="00066F8E">
        <w:rPr>
          <w:rFonts w:eastAsia="FlandersArtSans-Regular" w:cs="FlandersArtSans-Regular"/>
        </w:rPr>
        <w:t>Elke rechtsvordering van de opdrachtnemer wordt ingesteld bij een Nederlandstalige Belgische rechtbank, behoudens ingeval van een vordering tot tussenkomst in een bestaand geding.</w:t>
      </w:r>
    </w:p>
    <w:p w14:paraId="2954991B" w14:textId="77777777" w:rsidR="00EC427E" w:rsidRPr="00066F8E" w:rsidRDefault="00EC427E" w:rsidP="00EF5520">
      <w:pPr>
        <w:rPr>
          <w:rFonts w:cs="Arial"/>
          <w:highlight w:val="yellow"/>
        </w:rPr>
      </w:pPr>
    </w:p>
    <w:p w14:paraId="1CBF1A16" w14:textId="17631228" w:rsidR="0004048F" w:rsidRPr="00066F8E" w:rsidRDefault="005020E6" w:rsidP="00626630">
      <w:pPr>
        <w:pStyle w:val="Kop2"/>
      </w:pPr>
      <w:bookmarkStart w:id="446" w:name="_Toc6993792"/>
      <w:bookmarkStart w:id="447" w:name="_Toc159853580"/>
      <w:r w:rsidRPr="00066F8E">
        <w:t>VOORWAARDEN BETREFFENDE HET PERSONEEL EN STRIJD TEGEN SOCIALE FRAUDE</w:t>
      </w:r>
      <w:bookmarkEnd w:id="446"/>
      <w:r w:rsidRPr="00066F8E">
        <w:t xml:space="preserve"> – </w:t>
      </w:r>
      <w:r w:rsidRPr="00066F8E">
        <w:rPr>
          <w:caps w:val="0"/>
        </w:rPr>
        <w:t>NON-DISCRIMINATIE</w:t>
      </w:r>
      <w:bookmarkEnd w:id="447"/>
    </w:p>
    <w:p w14:paraId="5DB55DE3" w14:textId="71F6B9C5" w:rsidR="0004048F" w:rsidRPr="00066F8E" w:rsidRDefault="5DAA6DCC" w:rsidP="00EF5520">
      <w:pPr>
        <w:rPr>
          <w:rFonts w:eastAsia="FlandersArtSans-Regular,Arial" w:cs="FlandersArtSans-Regular,Arial"/>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verbindt zich er toe bij het uitvoeren van deze opdracht niemand te discrimineren op grond van geslacht, leeftijd, seksuele geaardheid, burgerlijke staat, geboorte, vermogen, geloof of levensbeschouwing, politieke overtuiging, taal, gezondheidstoestand, handicap, fysieke of genetische eigenschappen, sociale positie, nationaliteit, zogenaamd ras, huidskleur, afkomst, nationale of etnische afstamming of syndicale overtuiging. Hij ziet hierop toe zowel ten aanzien van zijn personeelsleden onderling als ten aanzien van derden, zoals deelnemers, bezoekers, externe medewerkers,…</w:t>
      </w:r>
    </w:p>
    <w:p w14:paraId="11DFA728" w14:textId="77777777" w:rsidR="0004048F" w:rsidRPr="00066F8E" w:rsidRDefault="0004048F" w:rsidP="00EF5520">
      <w:pPr>
        <w:rPr>
          <w:rFonts w:cs="Arial"/>
        </w:rPr>
      </w:pPr>
    </w:p>
    <w:p w14:paraId="4C1C6D44" w14:textId="21419FA6" w:rsidR="0004048F" w:rsidRPr="00066F8E" w:rsidRDefault="5DAA6DCC" w:rsidP="00EF5520">
      <w:pPr>
        <w:rPr>
          <w:rFonts w:eastAsia="FlandersArtSans-Regular,Arial" w:cs="FlandersArtSans-Regular,Arial"/>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verbindt zich er toe, voor zo ver redelijk, aanpassingen door te voeren, op vraag van personen met een handicap, die de beperkende invloed van een onaangepaste omgeving op de participatie van een persoon met een handicap neutraliseren (zie artikel 19 van het decreet van 10 juli 2008 houdende een kader voor het Vlaamse </w:t>
      </w:r>
      <w:proofErr w:type="spellStart"/>
      <w:r w:rsidRPr="00066F8E">
        <w:rPr>
          <w:rFonts w:eastAsia="FlandersArtSans-Regular" w:cs="FlandersArtSans-Regular"/>
        </w:rPr>
        <w:t>gelijkekansen</w:t>
      </w:r>
      <w:proofErr w:type="spellEnd"/>
      <w:r w:rsidRPr="00066F8E">
        <w:rPr>
          <w:rFonts w:eastAsia="FlandersArtSans-Regular" w:cs="FlandersArtSans-Regular"/>
        </w:rPr>
        <w:t xml:space="preserve">- en </w:t>
      </w:r>
      <w:proofErr w:type="spellStart"/>
      <w:r w:rsidRPr="00066F8E">
        <w:rPr>
          <w:rFonts w:eastAsia="FlandersArtSans-Regular" w:cs="FlandersArtSans-Regular"/>
        </w:rPr>
        <w:t>gelijkebehandelingsbeleid</w:t>
      </w:r>
      <w:proofErr w:type="spellEnd"/>
      <w:r w:rsidRPr="00066F8E">
        <w:rPr>
          <w:rFonts w:eastAsia="FlandersArtSans-Regular" w:cs="FlandersArtSans-Regular"/>
        </w:rPr>
        <w:t>).</w:t>
      </w:r>
    </w:p>
    <w:p w14:paraId="7998AB55" w14:textId="77777777" w:rsidR="0004048F" w:rsidRPr="00066F8E" w:rsidRDefault="0004048F" w:rsidP="00EF5520">
      <w:pPr>
        <w:rPr>
          <w:rFonts w:cs="Arial"/>
        </w:rPr>
      </w:pPr>
    </w:p>
    <w:p w14:paraId="70F1CFB7" w14:textId="6D965820" w:rsidR="0004048F" w:rsidRPr="00066F8E" w:rsidRDefault="5DAA6DCC" w:rsidP="00EF5520">
      <w:pPr>
        <w:rPr>
          <w:rFonts w:eastAsia="FlandersArtSans-Regular,Arial" w:cs="FlandersArtSans-Regular,Arial"/>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verbindt zich ertoe de werknemers en derden zoals deelnemers, bezoekers, externe medewerkers,… mee te delen dat hij geen rekening zal houden met vragen of wensen van discriminerende aard.</w:t>
      </w:r>
    </w:p>
    <w:p w14:paraId="07BA98CB" w14:textId="77777777" w:rsidR="0004048F" w:rsidRPr="00066F8E" w:rsidRDefault="0004048F" w:rsidP="00D921DE">
      <w:pPr>
        <w:rPr>
          <w:rFonts w:cs="Arial"/>
        </w:rPr>
      </w:pPr>
    </w:p>
    <w:p w14:paraId="1C845A39" w14:textId="471BC9F0" w:rsidR="0004048F" w:rsidRPr="00066F8E" w:rsidRDefault="5DAA6DCC" w:rsidP="5DAA6DCC">
      <w:pPr>
        <w:rPr>
          <w:rFonts w:eastAsia="FlandersArtSans-Regular,Arial" w:cs="FlandersArtSans-Regular,Arial"/>
        </w:rPr>
      </w:pPr>
      <w:r w:rsidRPr="00066F8E">
        <w:rPr>
          <w:rFonts w:eastAsia="FlandersArtSans-Regular" w:cs="FlandersArtSans-Regular"/>
        </w:rPr>
        <w:t xml:space="preserve">Indien een personeelslid van de </w:t>
      </w:r>
      <w:r w:rsidR="00321596" w:rsidRPr="00066F8E">
        <w:rPr>
          <w:rFonts w:eastAsia="FlandersArtSans-Regular" w:cs="FlandersArtSans-Regular"/>
        </w:rPr>
        <w:t>opdrachtnemer</w:t>
      </w:r>
      <w:r w:rsidRPr="00066F8E">
        <w:rPr>
          <w:rFonts w:eastAsia="FlandersArtSans-Regular" w:cs="FlandersArtSans-Regular"/>
        </w:rPr>
        <w:t xml:space="preserve"> zich tijdens de uitvoering van de opdracht schuldig maakt aan discriminatie, pestgedrag, geweld of ongewenst seksueel gedrag, zal de </w:t>
      </w:r>
      <w:r w:rsidR="00321596" w:rsidRPr="00066F8E">
        <w:rPr>
          <w:rFonts w:eastAsia="FlandersArtSans-Regular" w:cs="FlandersArtSans-Regular"/>
        </w:rPr>
        <w:t>opdrachtnemer</w:t>
      </w:r>
      <w:r w:rsidRPr="00066F8E">
        <w:rPr>
          <w:rFonts w:eastAsia="FlandersArtSans-Regular" w:cs="FlandersArtSans-Regular"/>
        </w:rPr>
        <w:t xml:space="preserve"> de nodige maatregelen treffen om een eind te maken aan dit gedrag en waar nodig het slachtoffer in eer herstellen. De werknemers met hiërarchische verantwoordelijkheden zullen toezien op het naleven van dit engagement. </w:t>
      </w:r>
    </w:p>
    <w:p w14:paraId="1C85F235" w14:textId="77777777" w:rsidR="0004048F" w:rsidRPr="00066F8E" w:rsidRDefault="0004048F" w:rsidP="00D921DE">
      <w:pPr>
        <w:rPr>
          <w:rFonts w:cs="Arial"/>
        </w:rPr>
      </w:pPr>
    </w:p>
    <w:p w14:paraId="59A9A941" w14:textId="101ED129" w:rsidR="0004048F" w:rsidRPr="00066F8E" w:rsidRDefault="5DAA6DCC" w:rsidP="5DAA6DCC">
      <w:pPr>
        <w:pStyle w:val="Plattetekst"/>
        <w:rPr>
          <w:rFonts w:ascii="FlandersArtSans-Regular" w:eastAsia="FlandersArtSans-Regular,Arial" w:hAnsi="FlandersArtSans-Regular" w:cs="FlandersArtSans-Regular,Arial"/>
          <w:sz w:val="22"/>
          <w:szCs w:val="22"/>
        </w:rPr>
      </w:pPr>
      <w:r w:rsidRPr="00066F8E">
        <w:rPr>
          <w:rFonts w:ascii="FlandersArtSans-Regular" w:eastAsia="FlandersArtSans-Regular" w:hAnsi="FlandersArtSans-Regular" w:cs="FlandersArtSans-Regular"/>
          <w:sz w:val="22"/>
          <w:szCs w:val="22"/>
        </w:rPr>
        <w:t xml:space="preserve">Bij elke mogelijke klacht in dit verband tegen de </w:t>
      </w:r>
      <w:r w:rsidR="00321596" w:rsidRPr="00066F8E">
        <w:rPr>
          <w:rFonts w:ascii="FlandersArtSans-Regular" w:eastAsia="FlandersArtSans-Regular" w:hAnsi="FlandersArtSans-Regular" w:cs="FlandersArtSans-Regular"/>
          <w:sz w:val="22"/>
          <w:szCs w:val="22"/>
        </w:rPr>
        <w:t>opdrachtnemer</w:t>
      </w:r>
      <w:r w:rsidRPr="00066F8E">
        <w:rPr>
          <w:rFonts w:ascii="FlandersArtSans-Regular" w:eastAsia="FlandersArtSans-Regular" w:hAnsi="FlandersArtSans-Regular" w:cs="FlandersArtSans-Regular"/>
          <w:sz w:val="22"/>
          <w:szCs w:val="22"/>
        </w:rPr>
        <w:t>, zal deze zijn volledige medewerking verlenen aan eventueel onderzoek dat in dit verband verricht wordt door een meldpunt discriminatie of een andere organisatie, in dit verband aangesteld door de Vlaamse overheid.</w:t>
      </w:r>
    </w:p>
    <w:p w14:paraId="5CCEFFD3" w14:textId="77777777" w:rsidR="0004048F" w:rsidRPr="00066F8E" w:rsidRDefault="0004048F" w:rsidP="0004048F">
      <w:pPr>
        <w:rPr>
          <w:rFonts w:cs="Arial"/>
          <w:lang w:val="nl-NL"/>
        </w:rPr>
      </w:pPr>
    </w:p>
    <w:p w14:paraId="0C3919FF" w14:textId="094AC4A0" w:rsidR="0004048F" w:rsidRPr="00066F8E" w:rsidRDefault="5DAA6DCC" w:rsidP="5DAA6DCC">
      <w:pPr>
        <w:rPr>
          <w:rFonts w:eastAsia="FlandersArtSans-Regular,Arial" w:cs="FlandersArtSans-Regular,Arial"/>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vraagt tevens al zijn personeelsleden alert te zijn voor discriminatie, pestgedrag, geweld of ongewenst seksueel gedrag, in die zin dat ze de gevallen waar ze getuige van zijn, onmiddellijk dienen te melden aan een werknemer met hiërarchische verantwoordelijkheid.</w:t>
      </w:r>
    </w:p>
    <w:p w14:paraId="05A70509" w14:textId="77777777" w:rsidR="0004048F" w:rsidRPr="00066F8E" w:rsidRDefault="0004048F" w:rsidP="00D921DE">
      <w:pPr>
        <w:rPr>
          <w:rFonts w:cs="Arial"/>
        </w:rPr>
      </w:pPr>
    </w:p>
    <w:p w14:paraId="7378E2FD" w14:textId="1465E07B" w:rsidR="0004048F" w:rsidRPr="00066F8E" w:rsidRDefault="5DAA6DCC" w:rsidP="5DAA6DCC">
      <w:pPr>
        <w:rPr>
          <w:rFonts w:eastAsia="FlandersArtSans-Regular,Arial" w:cs="FlandersArtSans-Regular,Arial"/>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verbindt zich ertoe om geen druk uit te oefenen op eigen personeelsleden, die slachtoffer worden van discriminatie, pestgedrag, geweld of ongewenst seksueel gedrag door een klant of een derde, om af te zien van eventuele indiening van een klacht of inleiding van een vordering voor de rechtbank in dit verband.</w:t>
      </w:r>
    </w:p>
    <w:p w14:paraId="7FA8F101" w14:textId="77777777" w:rsidR="0004048F" w:rsidRPr="00066F8E" w:rsidRDefault="0004048F" w:rsidP="0004048F"/>
    <w:p w14:paraId="0F329F30" w14:textId="28F98E9D" w:rsidR="0004048F" w:rsidRPr="00066F8E" w:rsidRDefault="5DAA6DCC" w:rsidP="5DAA6DCC">
      <w:pPr>
        <w:rPr>
          <w:rFonts w:eastAsia="FlandersArtSans-Regular" w:cs="FlandersArtSans-Regular"/>
        </w:rPr>
      </w:pPr>
      <w:r w:rsidRPr="00066F8E">
        <w:rPr>
          <w:rFonts w:eastAsia="FlandersArtSans-Regular" w:cs="FlandersArtSans-Regular"/>
        </w:rPr>
        <w:t xml:space="preserve">De </w:t>
      </w:r>
      <w:r w:rsidR="00321596" w:rsidRPr="00066F8E">
        <w:rPr>
          <w:rFonts w:eastAsia="FlandersArtSans-Regular" w:cs="FlandersArtSans-Regular"/>
        </w:rPr>
        <w:t>opdrachtnemer</w:t>
      </w:r>
      <w:r w:rsidRPr="00066F8E">
        <w:rPr>
          <w:rFonts w:eastAsia="FlandersArtSans-Regular" w:cs="FlandersArtSans-Regular"/>
        </w:rPr>
        <w:t xml:space="preserve"> ziet er op toe dat ook de onderaannemers, die hij eventueel inschakelt voor de opdracht, zich houden aan deze uitvoeringsvoorwaarden.</w:t>
      </w:r>
    </w:p>
    <w:p w14:paraId="1FA50533" w14:textId="724F31BD" w:rsidR="00D01EDD" w:rsidRPr="00066F8E" w:rsidRDefault="00D01EDD" w:rsidP="00D01EDD">
      <w:pPr>
        <w:tabs>
          <w:tab w:val="left" w:pos="851"/>
        </w:tabs>
        <w:spacing w:after="200" w:line="276" w:lineRule="auto"/>
        <w:rPr>
          <w:rFonts w:cs="Arial"/>
          <w:szCs w:val="20"/>
        </w:rPr>
      </w:pPr>
      <w:bookmarkStart w:id="448" w:name="_Toc18322131"/>
      <w:bookmarkStart w:id="449" w:name="_Toc18322227"/>
      <w:bookmarkStart w:id="450" w:name="_Toc18322132"/>
      <w:bookmarkStart w:id="451" w:name="_Toc18322228"/>
      <w:bookmarkStart w:id="452" w:name="_Toc18322133"/>
      <w:bookmarkStart w:id="453" w:name="_Toc18322229"/>
      <w:bookmarkStart w:id="454" w:name="_Toc18322134"/>
      <w:bookmarkStart w:id="455" w:name="_Toc18322230"/>
      <w:bookmarkStart w:id="456" w:name="_Toc18322135"/>
      <w:bookmarkStart w:id="457" w:name="_Toc18322231"/>
      <w:bookmarkStart w:id="458" w:name="_Toc18322136"/>
      <w:bookmarkStart w:id="459" w:name="_Toc18322232"/>
      <w:bookmarkEnd w:id="448"/>
      <w:bookmarkEnd w:id="449"/>
      <w:bookmarkEnd w:id="450"/>
      <w:bookmarkEnd w:id="451"/>
      <w:bookmarkEnd w:id="452"/>
      <w:bookmarkEnd w:id="453"/>
      <w:bookmarkEnd w:id="454"/>
      <w:bookmarkEnd w:id="455"/>
      <w:bookmarkEnd w:id="456"/>
      <w:bookmarkEnd w:id="457"/>
      <w:bookmarkEnd w:id="458"/>
      <w:bookmarkEnd w:id="459"/>
    </w:p>
    <w:p w14:paraId="633409AF" w14:textId="77777777" w:rsidR="00D01EDD" w:rsidRPr="00066F8E" w:rsidRDefault="00D01EDD" w:rsidP="00D01EDD">
      <w:pPr>
        <w:tabs>
          <w:tab w:val="left" w:pos="851"/>
        </w:tabs>
        <w:spacing w:after="200" w:line="276" w:lineRule="auto"/>
        <w:rPr>
          <w:rFonts w:cs="Arial"/>
          <w:szCs w:val="20"/>
        </w:rPr>
      </w:pPr>
    </w:p>
    <w:p w14:paraId="6AD77148" w14:textId="77777777" w:rsidR="00907615" w:rsidRPr="00066F8E" w:rsidRDefault="00907615" w:rsidP="0004048F">
      <w:pPr>
        <w:spacing w:after="200" w:line="276" w:lineRule="auto"/>
        <w:contextualSpacing w:val="0"/>
        <w:sectPr w:rsidR="00907615" w:rsidRPr="00066F8E" w:rsidSect="00743C8A">
          <w:headerReference w:type="even" r:id="rId44"/>
          <w:headerReference w:type="default" r:id="rId45"/>
          <w:footerReference w:type="even" r:id="rId46"/>
          <w:footerReference w:type="default" r:id="rId47"/>
          <w:pgSz w:w="11906" w:h="16838" w:code="9"/>
          <w:pgMar w:top="2211" w:right="851" w:bottom="2552" w:left="1134" w:header="567" w:footer="567" w:gutter="0"/>
          <w:pgNumType w:start="1"/>
          <w:cols w:space="708"/>
          <w:formProt w:val="0"/>
          <w:docGrid w:linePitch="360"/>
        </w:sectPr>
      </w:pPr>
    </w:p>
    <w:p w14:paraId="3C0D43CA" w14:textId="243BC102" w:rsidR="00377649" w:rsidRPr="009315B6" w:rsidRDefault="00D01EDD" w:rsidP="009315B6">
      <w:pPr>
        <w:pStyle w:val="Kop1"/>
      </w:pPr>
      <w:bookmarkStart w:id="460" w:name="_Toc159853581"/>
      <w:r w:rsidRPr="009315B6">
        <w:lastRenderedPageBreak/>
        <w:t>BIJLAGEN</w:t>
      </w:r>
      <w:bookmarkEnd w:id="460"/>
    </w:p>
    <w:p w14:paraId="75359B86" w14:textId="5900CC4E" w:rsidR="00800251" w:rsidRPr="001C6A5C" w:rsidRDefault="00800251" w:rsidP="00D01EDD">
      <w:pPr>
        <w:rPr>
          <w:rFonts w:cs="Arial"/>
          <w:i/>
          <w:iCs/>
        </w:rPr>
      </w:pPr>
      <w:bookmarkStart w:id="461" w:name="_Hlk17206382"/>
      <w:r w:rsidRPr="001C6A5C">
        <w:rPr>
          <w:rFonts w:cs="Arial"/>
          <w:i/>
          <w:iCs/>
          <w:highlight w:val="yellow"/>
        </w:rPr>
        <w:t>(Indien het bestek verscheidene bijlagen heeft, kan u hier een overzicht geven aan de inschrijvers om duidelijk te maken welke documenten toegevoegd zijn aan het bestek. Het kan gaan om bijlagen die de inschrijvers moeten gebruiken zoals het offerteformulier of de inventaris, die ook in 2.5 ‘Opmaak offerte’ al toegelicht worden. Maar mogelijks voegt u ook andere bijlagen toe die de opdracht verder verfijnen, etc.</w:t>
      </w:r>
      <w:r w:rsidR="001C6A5C">
        <w:rPr>
          <w:rFonts w:cs="Arial"/>
          <w:i/>
          <w:iCs/>
          <w:highlight w:val="yellow"/>
        </w:rPr>
        <w:t xml:space="preserve"> De inschrijver krijgt ook nog een overzicht van welke stukken hij aan zijn offerte moet toevoegen, in de tabel achteraan het offerteformulier.</w:t>
      </w:r>
      <w:r w:rsidRPr="001C6A5C">
        <w:rPr>
          <w:rFonts w:cs="Arial"/>
          <w:i/>
          <w:iCs/>
          <w:highlight w:val="yellow"/>
        </w:rPr>
        <w:t>)</w:t>
      </w:r>
    </w:p>
    <w:p w14:paraId="1C3E030B" w14:textId="77777777" w:rsidR="00800251" w:rsidRDefault="00800251" w:rsidP="00D01EDD">
      <w:pPr>
        <w:rPr>
          <w:rFonts w:cs="Arial"/>
        </w:rPr>
      </w:pPr>
    </w:p>
    <w:p w14:paraId="63E30222" w14:textId="249C538D" w:rsidR="00D01EDD" w:rsidRPr="00066F8E" w:rsidRDefault="00D01EDD" w:rsidP="00D01EDD">
      <w:pPr>
        <w:rPr>
          <w:rFonts w:cs="Arial"/>
        </w:rPr>
      </w:pPr>
      <w:r w:rsidRPr="00066F8E">
        <w:rPr>
          <w:rFonts w:cs="Arial"/>
        </w:rPr>
        <w:t>Overzicht van de bijlagen:</w:t>
      </w:r>
    </w:p>
    <w:p w14:paraId="16D5AC91" w14:textId="77777777" w:rsidR="00D01EDD" w:rsidRPr="00066F8E" w:rsidRDefault="00D01EDD" w:rsidP="00D01EDD">
      <w:pPr>
        <w:rPr>
          <w:rFonts w:cs="Arial"/>
        </w:rPr>
      </w:pPr>
      <w:r w:rsidRPr="00066F8E">
        <w:rPr>
          <w:rFonts w:cs="Arial"/>
          <w:highlight w:val="yellow"/>
        </w:rPr>
        <w:t>…</w:t>
      </w:r>
    </w:p>
    <w:bookmarkEnd w:id="461"/>
    <w:p w14:paraId="00F682C2" w14:textId="77777777" w:rsidR="00D01EDD" w:rsidRPr="00066F8E" w:rsidRDefault="00D01EDD" w:rsidP="0004048F">
      <w:pPr>
        <w:rPr>
          <w:rFonts w:cs="Arial"/>
        </w:rPr>
      </w:pPr>
    </w:p>
    <w:p w14:paraId="68A62C6A" w14:textId="77777777" w:rsidR="00D01EDD" w:rsidRPr="00066F8E" w:rsidRDefault="00D01EDD" w:rsidP="0004048F">
      <w:pPr>
        <w:rPr>
          <w:rFonts w:cs="Arial"/>
        </w:rPr>
      </w:pPr>
    </w:p>
    <w:p w14:paraId="74D981F0" w14:textId="7F92C144" w:rsidR="00D01EDD" w:rsidRPr="00066F8E" w:rsidRDefault="00D01EDD" w:rsidP="0004048F">
      <w:pPr>
        <w:rPr>
          <w:rFonts w:cs="Arial"/>
        </w:rPr>
        <w:sectPr w:rsidR="00D01EDD" w:rsidRPr="00066F8E" w:rsidSect="00377649">
          <w:pgSz w:w="11906" w:h="16838" w:code="9"/>
          <w:pgMar w:top="2211" w:right="851" w:bottom="2552" w:left="1134" w:header="567" w:footer="567" w:gutter="0"/>
          <w:cols w:space="708"/>
          <w:formProt w:val="0"/>
          <w:docGrid w:linePitch="360"/>
        </w:sectPr>
      </w:pPr>
    </w:p>
    <w:p w14:paraId="56FE06DF" w14:textId="5AD6942D" w:rsidR="0004048F" w:rsidRPr="00066F8E" w:rsidRDefault="0004048F" w:rsidP="0000428E">
      <w:pPr>
        <w:pStyle w:val="Titel"/>
        <w:spacing w:before="360" w:after="480"/>
        <w:outlineLvl w:val="0"/>
        <w:rPr>
          <w:rFonts w:ascii="FlandersArtSans-Regular" w:hAnsi="FlandersArtSans-Regular"/>
          <w:sz w:val="48"/>
        </w:rPr>
      </w:pPr>
      <w:bookmarkStart w:id="462" w:name="_Toc434325184"/>
      <w:bookmarkStart w:id="463" w:name="_Toc434486207"/>
      <w:bookmarkStart w:id="464" w:name="_Toc159853582"/>
      <w:r w:rsidRPr="00066F8E">
        <w:rPr>
          <w:rFonts w:ascii="FlandersArtSans-Regular" w:hAnsi="FlandersArtSans-Regular"/>
          <w:sz w:val="48"/>
          <w:szCs w:val="48"/>
        </w:rPr>
        <w:lastRenderedPageBreak/>
        <w:t>OFFERTEFORMULIER</w:t>
      </w:r>
      <w:bookmarkEnd w:id="462"/>
      <w:bookmarkEnd w:id="463"/>
      <w:bookmarkEnd w:id="464"/>
      <w:r w:rsidRPr="00066F8E">
        <w:rPr>
          <w:rFonts w:ascii="FlandersArtSans-Regular" w:hAnsi="FlandersArtSans-Regular"/>
        </w:rPr>
        <w:fldChar w:fldCharType="begin"/>
      </w:r>
      <w:r w:rsidRPr="00066F8E">
        <w:rPr>
          <w:rFonts w:ascii="FlandersArtSans-Regular" w:hAnsi="FlandersArtSans-Regular"/>
          <w:sz w:val="48"/>
        </w:rPr>
        <w:instrText xml:space="preserve">PRIVATE </w:instrText>
      </w:r>
      <w:r w:rsidRPr="00066F8E">
        <w:rPr>
          <w:rFonts w:ascii="FlandersArtSans-Regular" w:hAnsi="FlandersArtSans-Regular"/>
          <w:sz w:val="48"/>
        </w:rPr>
        <w:fldChar w:fldCharType="end"/>
      </w:r>
    </w:p>
    <w:p w14:paraId="6A5A7D57"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i/>
          <w:iCs/>
          <w:highlight w:val="yellow"/>
        </w:rPr>
        <w:t>(vermeld hier het besteknr., ev. het perceelnr. en de beknopte omschrijving van de opdracht)</w:t>
      </w:r>
    </w:p>
    <w:p w14:paraId="1BB7F565" w14:textId="5C0EF63B" w:rsidR="00EC5CBC" w:rsidRDefault="00EC5CBC" w:rsidP="00EC5CBC">
      <w:pPr>
        <w:rPr>
          <w:rFonts w:cs="Arial"/>
          <w:i/>
          <w:iCs/>
        </w:rPr>
      </w:pPr>
      <w:r w:rsidRPr="00530E07">
        <w:rPr>
          <w:rFonts w:cs="Arial"/>
          <w:i/>
          <w:iCs/>
          <w:highlight w:val="yellow"/>
        </w:rPr>
        <w:t xml:space="preserve">(Opmerking: het is handiger voor de inschrijvers dat u een apart Word-document maakt </w:t>
      </w:r>
      <w:r>
        <w:rPr>
          <w:rFonts w:cs="Arial"/>
          <w:i/>
          <w:iCs/>
          <w:highlight w:val="yellow"/>
        </w:rPr>
        <w:t xml:space="preserve">van dit offerteformulier, </w:t>
      </w:r>
      <w:r w:rsidRPr="00530E07">
        <w:rPr>
          <w:rFonts w:cs="Arial"/>
          <w:i/>
          <w:iCs/>
          <w:highlight w:val="yellow"/>
        </w:rPr>
        <w:t>zodat de inschrijvers het vlot kunnen invullen en bij hun offerte kunnen voegen</w:t>
      </w:r>
      <w:r w:rsidRPr="00EC5CBC">
        <w:rPr>
          <w:rFonts w:cs="Arial"/>
          <w:i/>
          <w:iCs/>
          <w:highlight w:val="yellow"/>
        </w:rPr>
        <w:t>.)</w:t>
      </w:r>
    </w:p>
    <w:p w14:paraId="2C8754C3" w14:textId="77777777" w:rsidR="0004048F" w:rsidRPr="00066F8E" w:rsidRDefault="0004048F" w:rsidP="0004048F">
      <w:pPr>
        <w:tabs>
          <w:tab w:val="left" w:pos="-1440"/>
          <w:tab w:val="left" w:pos="-720"/>
        </w:tabs>
        <w:rPr>
          <w:rFonts w:cs="Arial"/>
        </w:rPr>
      </w:pPr>
    </w:p>
    <w:p w14:paraId="5ECB94BB" w14:textId="77777777" w:rsidR="0004048F" w:rsidRPr="00066F8E" w:rsidRDefault="0004048F" w:rsidP="0004048F">
      <w:pPr>
        <w:tabs>
          <w:tab w:val="left" w:pos="-1440"/>
          <w:tab w:val="left" w:pos="-720"/>
        </w:tabs>
        <w:rPr>
          <w:rFonts w:cs="Arial"/>
        </w:rPr>
      </w:pPr>
    </w:p>
    <w:p w14:paraId="4315A63F"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b/>
          <w:bCs/>
          <w:i/>
          <w:iCs/>
          <w:u w:val="single"/>
        </w:rPr>
        <w:t>A. IDENTITEIT INSCHRIJVER</w:t>
      </w:r>
    </w:p>
    <w:p w14:paraId="2B3DF98C" w14:textId="77777777" w:rsidR="0004048F" w:rsidRPr="00066F8E" w:rsidRDefault="0004048F" w:rsidP="0004048F">
      <w:pPr>
        <w:tabs>
          <w:tab w:val="left" w:pos="-1440"/>
          <w:tab w:val="left" w:pos="-720"/>
        </w:tabs>
        <w:rPr>
          <w:rFonts w:cs="Arial"/>
        </w:rPr>
      </w:pPr>
    </w:p>
    <w:p w14:paraId="34B57519" w14:textId="77777777" w:rsidR="00321596" w:rsidRPr="00066F8E" w:rsidRDefault="00321596" w:rsidP="00321596">
      <w:pPr>
        <w:tabs>
          <w:tab w:val="left" w:pos="-1440"/>
          <w:tab w:val="left" w:pos="-720"/>
        </w:tabs>
        <w:rPr>
          <w:rFonts w:cs="Arial"/>
          <w:b/>
        </w:rPr>
      </w:pPr>
      <w:r w:rsidRPr="00066F8E">
        <w:rPr>
          <w:rFonts w:cs="Arial"/>
          <w:b/>
        </w:rPr>
        <w:t>Kruis hieronder één optie aan die op u van toepassing is, en vul de gevraagde gegevens aan:</w:t>
      </w:r>
    </w:p>
    <w:p w14:paraId="3059FD26" w14:textId="77777777" w:rsidR="00321596" w:rsidRPr="00066F8E" w:rsidRDefault="00321596" w:rsidP="00321596">
      <w:pPr>
        <w:tabs>
          <w:tab w:val="left" w:pos="-1440"/>
          <w:tab w:val="left" w:pos="-720"/>
        </w:tabs>
        <w:rPr>
          <w:rFonts w:cs="Arial"/>
        </w:rPr>
      </w:pPr>
    </w:p>
    <w:p w14:paraId="07517612" w14:textId="77777777" w:rsidR="00321596" w:rsidRPr="00066F8E" w:rsidRDefault="00321596" w:rsidP="00321596">
      <w:pPr>
        <w:tabs>
          <w:tab w:val="left" w:pos="-1440"/>
          <w:tab w:val="left" w:pos="-720"/>
          <w:tab w:val="left" w:pos="709"/>
        </w:tabs>
        <w:rPr>
          <w:rFonts w:eastAsia="FlandersArtSans-Regular" w:cs="FlandersArtSans-Regular"/>
        </w:rPr>
      </w:pPr>
      <w:r w:rsidRPr="00066F8E">
        <w:rPr>
          <w:rFonts w:eastAsia="FlandersArtSans-Regular" w:cs="FlandersArtSans-Regular"/>
        </w:rPr>
        <w:t>(    )</w:t>
      </w:r>
      <w:r w:rsidRPr="00066F8E">
        <w:rPr>
          <w:rFonts w:eastAsia="FlandersArtSans-Regular" w:cs="FlandersArtSans-Regular"/>
        </w:rPr>
        <w:tab/>
      </w:r>
      <w:r w:rsidRPr="00066F8E">
        <w:rPr>
          <w:rFonts w:cs="Arial"/>
        </w:rPr>
        <w:t xml:space="preserve">De </w:t>
      </w:r>
      <w:r w:rsidRPr="00066F8E">
        <w:rPr>
          <w:rFonts w:cs="Arial"/>
          <w:u w:val="single"/>
        </w:rPr>
        <w:t>natuurlijke persoon</w:t>
      </w:r>
      <w:r w:rsidRPr="00066F8E">
        <w:rPr>
          <w:rFonts w:cs="Arial"/>
        </w:rPr>
        <w:t xml:space="preserve"> (naam en voornaam, hoedanigheid of beroep, nationaliteit, adres):</w:t>
      </w:r>
    </w:p>
    <w:p w14:paraId="5B2B4D28" w14:textId="77777777" w:rsidR="00321596" w:rsidRPr="00066F8E" w:rsidRDefault="00321596" w:rsidP="00321596">
      <w:pPr>
        <w:tabs>
          <w:tab w:val="left" w:pos="-1440"/>
          <w:tab w:val="left" w:pos="-720"/>
        </w:tabs>
        <w:rPr>
          <w:rFonts w:eastAsia="FlandersArtSans-Regular" w:cs="FlandersArtSans-Regular"/>
        </w:rPr>
      </w:pPr>
    </w:p>
    <w:p w14:paraId="273BCF59" w14:textId="77777777" w:rsidR="00321596" w:rsidRPr="00066F8E" w:rsidRDefault="00321596" w:rsidP="00321596">
      <w:pPr>
        <w:tabs>
          <w:tab w:val="left" w:pos="-1440"/>
          <w:tab w:val="left" w:pos="-720"/>
        </w:tabs>
        <w:rPr>
          <w:rFonts w:eastAsia="FlandersArtSans-Regular" w:cs="FlandersArtSans-Regular"/>
        </w:rPr>
      </w:pPr>
    </w:p>
    <w:p w14:paraId="3C8E5EAD" w14:textId="77777777" w:rsidR="00321596" w:rsidRPr="00066F8E" w:rsidRDefault="00321596" w:rsidP="00321596">
      <w:pPr>
        <w:tabs>
          <w:tab w:val="left" w:pos="-1440"/>
          <w:tab w:val="left" w:pos="-720"/>
        </w:tabs>
        <w:rPr>
          <w:rFonts w:eastAsia="FlandersArtSans-Regular" w:cs="FlandersArtSans-Regular"/>
        </w:rPr>
      </w:pPr>
    </w:p>
    <w:p w14:paraId="3CD2E86B" w14:textId="77777777" w:rsidR="00321596" w:rsidRPr="00066F8E" w:rsidRDefault="00321596" w:rsidP="00321596">
      <w:pPr>
        <w:tabs>
          <w:tab w:val="left" w:pos="-1440"/>
          <w:tab w:val="left" w:pos="-720"/>
        </w:tabs>
        <w:rPr>
          <w:rFonts w:eastAsia="FlandersArtSans-Regular" w:cs="FlandersArtSans-Regular"/>
        </w:rPr>
      </w:pPr>
    </w:p>
    <w:p w14:paraId="022B14FC" w14:textId="77777777" w:rsidR="00321596" w:rsidRPr="00066F8E" w:rsidRDefault="00321596" w:rsidP="00321596">
      <w:pPr>
        <w:tabs>
          <w:tab w:val="left" w:pos="-1440"/>
          <w:tab w:val="left" w:pos="-720"/>
        </w:tabs>
        <w:rPr>
          <w:rFonts w:eastAsia="FlandersArtSans-Regular" w:cs="FlandersArtSans-Regular"/>
        </w:rPr>
      </w:pPr>
    </w:p>
    <w:p w14:paraId="49D0BF4B" w14:textId="77777777" w:rsidR="00321596" w:rsidRPr="00066F8E" w:rsidRDefault="00321596" w:rsidP="00321596">
      <w:pPr>
        <w:tabs>
          <w:tab w:val="left" w:pos="-1440"/>
          <w:tab w:val="left" w:pos="-720"/>
        </w:tabs>
        <w:rPr>
          <w:rFonts w:eastAsia="FlandersArtSans-Regular" w:cs="FlandersArtSans-Regular"/>
        </w:rPr>
      </w:pPr>
    </w:p>
    <w:p w14:paraId="68477F7B" w14:textId="77777777" w:rsidR="00321596" w:rsidRPr="00066F8E" w:rsidRDefault="00321596" w:rsidP="00321596">
      <w:pPr>
        <w:tabs>
          <w:tab w:val="left" w:pos="-1440"/>
          <w:tab w:val="left" w:pos="-720"/>
          <w:tab w:val="left" w:pos="709"/>
        </w:tabs>
        <w:rPr>
          <w:rFonts w:eastAsia="FlandersArtSans-Regular,Arial" w:cs="FlandersArtSans-Regular,Arial"/>
        </w:rPr>
      </w:pPr>
      <w:r w:rsidRPr="00066F8E">
        <w:rPr>
          <w:rFonts w:eastAsia="FlandersArtSans-Regular" w:cs="FlandersArtSans-Regular"/>
        </w:rPr>
        <w:t>(    )</w:t>
      </w:r>
      <w:r w:rsidRPr="00066F8E">
        <w:rPr>
          <w:rFonts w:eastAsia="FlandersArtSans-Regular" w:cs="FlandersArtSans-Regular"/>
        </w:rPr>
        <w:tab/>
        <w:t xml:space="preserve">De </w:t>
      </w:r>
      <w:r w:rsidRPr="00066F8E">
        <w:rPr>
          <w:rFonts w:eastAsia="FlandersArtSans-Regular" w:cs="FlandersArtSans-Regular"/>
          <w:u w:val="single"/>
        </w:rPr>
        <w:t>vennootschap</w:t>
      </w:r>
      <w:r w:rsidRPr="00066F8E">
        <w:rPr>
          <w:rFonts w:eastAsia="FlandersArtSans-Regular" w:cs="FlandersArtSans-Regular"/>
        </w:rPr>
        <w:t xml:space="preserve"> (handelsnaam of benaming, rechtsvorm, nationaliteit, zetel):</w:t>
      </w:r>
    </w:p>
    <w:p w14:paraId="19F27D5C" w14:textId="77777777" w:rsidR="00321596" w:rsidRPr="00066F8E" w:rsidRDefault="00321596" w:rsidP="00321596">
      <w:pPr>
        <w:tabs>
          <w:tab w:val="left" w:pos="-1440"/>
          <w:tab w:val="left" w:pos="-720"/>
        </w:tabs>
        <w:rPr>
          <w:rFonts w:cs="Arial"/>
        </w:rPr>
      </w:pPr>
    </w:p>
    <w:p w14:paraId="06BFE693" w14:textId="77777777" w:rsidR="00321596" w:rsidRPr="00066F8E" w:rsidRDefault="00321596" w:rsidP="00321596">
      <w:pPr>
        <w:tabs>
          <w:tab w:val="left" w:pos="-1440"/>
          <w:tab w:val="left" w:pos="-720"/>
        </w:tabs>
        <w:rPr>
          <w:rFonts w:cs="Arial"/>
        </w:rPr>
      </w:pPr>
    </w:p>
    <w:p w14:paraId="0AFD5911" w14:textId="77777777" w:rsidR="00321596" w:rsidRPr="00066F8E" w:rsidRDefault="00321596" w:rsidP="00321596">
      <w:pPr>
        <w:tabs>
          <w:tab w:val="left" w:pos="-1440"/>
          <w:tab w:val="left" w:pos="-720"/>
        </w:tabs>
        <w:rPr>
          <w:rFonts w:cs="Arial"/>
        </w:rPr>
      </w:pPr>
    </w:p>
    <w:p w14:paraId="344E957A" w14:textId="77777777" w:rsidR="00321596" w:rsidRPr="00066F8E" w:rsidRDefault="00321596" w:rsidP="00321596">
      <w:pPr>
        <w:tabs>
          <w:tab w:val="left" w:pos="-1440"/>
          <w:tab w:val="left" w:pos="-720"/>
        </w:tabs>
        <w:rPr>
          <w:rFonts w:cs="Arial"/>
        </w:rPr>
      </w:pPr>
    </w:p>
    <w:p w14:paraId="45C93AEB" w14:textId="77777777" w:rsidR="00321596" w:rsidRPr="00066F8E" w:rsidRDefault="00321596" w:rsidP="00321596">
      <w:pPr>
        <w:tabs>
          <w:tab w:val="left" w:pos="-1440"/>
          <w:tab w:val="left" w:pos="-720"/>
        </w:tabs>
        <w:rPr>
          <w:rFonts w:cs="Arial"/>
        </w:rPr>
      </w:pPr>
    </w:p>
    <w:p w14:paraId="53E61BCB" w14:textId="77777777" w:rsidR="00321596" w:rsidRPr="00066F8E" w:rsidRDefault="00321596" w:rsidP="00321596">
      <w:pPr>
        <w:tabs>
          <w:tab w:val="left" w:pos="-1440"/>
          <w:tab w:val="left" w:pos="-720"/>
        </w:tabs>
        <w:rPr>
          <w:rFonts w:cs="Arial"/>
        </w:rPr>
      </w:pPr>
    </w:p>
    <w:p w14:paraId="3DC50D18" w14:textId="77777777"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 xml:space="preserve">vertegenwoordigd door (naam, voornaam en functie van de vertegenwoordiger(s)) </w:t>
      </w:r>
      <w:bookmarkStart w:id="465" w:name="_Ref2167945"/>
      <w:r w:rsidRPr="00066F8E">
        <w:rPr>
          <w:rFonts w:eastAsia="FlandersArtSans-Regular" w:cs="FlandersArtSans-Regular"/>
          <w:vertAlign w:val="superscript"/>
        </w:rPr>
        <w:footnoteReference w:id="2"/>
      </w:r>
      <w:bookmarkEnd w:id="465"/>
      <w:r w:rsidRPr="00066F8E">
        <w:rPr>
          <w:rFonts w:eastAsia="FlandersArtSans-Regular" w:cs="FlandersArtSans-Regular"/>
        </w:rPr>
        <w:t xml:space="preserve"> </w:t>
      </w:r>
      <w:r w:rsidRPr="00066F8E">
        <w:rPr>
          <w:rFonts w:eastAsia="FlandersArtSans-Regular,Arial" w:cs="FlandersArtSans-Regular,Arial"/>
        </w:rPr>
        <w:t>:</w:t>
      </w:r>
    </w:p>
    <w:p w14:paraId="4B941D19" w14:textId="77777777" w:rsidR="00321596" w:rsidRPr="00066F8E" w:rsidRDefault="00321596" w:rsidP="00321596">
      <w:pPr>
        <w:tabs>
          <w:tab w:val="left" w:pos="-1440"/>
          <w:tab w:val="left" w:pos="-720"/>
        </w:tabs>
        <w:rPr>
          <w:rFonts w:cs="Arial"/>
        </w:rPr>
      </w:pPr>
    </w:p>
    <w:p w14:paraId="0C2D1796" w14:textId="77777777" w:rsidR="00321596" w:rsidRPr="00066F8E" w:rsidRDefault="00321596" w:rsidP="00321596">
      <w:pPr>
        <w:tabs>
          <w:tab w:val="left" w:pos="-1440"/>
          <w:tab w:val="left" w:pos="-720"/>
        </w:tabs>
        <w:rPr>
          <w:rFonts w:cs="Arial"/>
        </w:rPr>
      </w:pPr>
    </w:p>
    <w:p w14:paraId="38EE7E41" w14:textId="77777777" w:rsidR="00321596" w:rsidRPr="00066F8E" w:rsidRDefault="00321596" w:rsidP="00321596">
      <w:pPr>
        <w:tabs>
          <w:tab w:val="left" w:pos="-1440"/>
          <w:tab w:val="left" w:pos="-720"/>
        </w:tabs>
        <w:rPr>
          <w:rFonts w:cs="Arial"/>
        </w:rPr>
      </w:pPr>
    </w:p>
    <w:p w14:paraId="306E5643" w14:textId="77777777" w:rsidR="00321596" w:rsidRPr="00066F8E" w:rsidRDefault="00321596" w:rsidP="00321596">
      <w:pPr>
        <w:tabs>
          <w:tab w:val="left" w:pos="-1440"/>
          <w:tab w:val="left" w:pos="-720"/>
        </w:tabs>
        <w:rPr>
          <w:rFonts w:cs="Arial"/>
        </w:rPr>
      </w:pPr>
    </w:p>
    <w:p w14:paraId="13F0093B" w14:textId="77777777" w:rsidR="00321596" w:rsidRPr="00066F8E" w:rsidRDefault="00321596" w:rsidP="00321596">
      <w:pPr>
        <w:tabs>
          <w:tab w:val="left" w:pos="-1440"/>
          <w:tab w:val="left" w:pos="-720"/>
        </w:tabs>
        <w:rPr>
          <w:rFonts w:cs="Arial"/>
        </w:rPr>
      </w:pPr>
    </w:p>
    <w:p w14:paraId="7A9EDB72" w14:textId="77777777" w:rsidR="00321596" w:rsidRPr="00066F8E" w:rsidRDefault="00321596" w:rsidP="00321596">
      <w:pPr>
        <w:tabs>
          <w:tab w:val="left" w:pos="-1440"/>
          <w:tab w:val="left" w:pos="-720"/>
        </w:tabs>
        <w:rPr>
          <w:rFonts w:eastAsia="FlandersArtSans-Regular" w:cs="FlandersArtSans-Regular"/>
          <w:b/>
        </w:rPr>
      </w:pPr>
    </w:p>
    <w:p w14:paraId="3B559B67" w14:textId="77777777" w:rsidR="00321596" w:rsidRPr="00066F8E" w:rsidRDefault="00321596" w:rsidP="00321596">
      <w:pPr>
        <w:tabs>
          <w:tab w:val="left" w:pos="-1440"/>
          <w:tab w:val="left" w:pos="-720"/>
        </w:tabs>
        <w:rPr>
          <w:rFonts w:eastAsia="FlandersArtSans-Regular" w:cs="FlandersArtSans-Regular"/>
        </w:rPr>
      </w:pPr>
    </w:p>
    <w:p w14:paraId="5E3782FA" w14:textId="4491F38B" w:rsidR="00321596" w:rsidRPr="00066F8E" w:rsidRDefault="00321596" w:rsidP="00321596">
      <w:pPr>
        <w:tabs>
          <w:tab w:val="left" w:pos="-1440"/>
          <w:tab w:val="left" w:pos="-720"/>
          <w:tab w:val="left" w:pos="709"/>
        </w:tabs>
        <w:ind w:left="709" w:hanging="709"/>
        <w:rPr>
          <w:rFonts w:eastAsia="FlandersArtSans-Regular,Arial" w:cs="FlandersArtSans-Regular,Arial"/>
        </w:rPr>
      </w:pPr>
      <w:r w:rsidRPr="00066F8E">
        <w:rPr>
          <w:rFonts w:eastAsia="FlandersArtSans-Regular" w:cs="FlandersArtSans-Regular"/>
        </w:rPr>
        <w:t>(    )</w:t>
      </w:r>
      <w:r w:rsidRPr="00066F8E">
        <w:rPr>
          <w:rFonts w:eastAsia="FlandersArtSans-Regular" w:cs="FlandersArtSans-Regular"/>
        </w:rPr>
        <w:tab/>
        <w:t xml:space="preserve">De </w:t>
      </w:r>
      <w:r w:rsidRPr="00066F8E">
        <w:rPr>
          <w:rFonts w:eastAsia="FlandersArtSans-Regular" w:cs="FlandersArtSans-Regular"/>
          <w:u w:val="single"/>
        </w:rPr>
        <w:t>combinatie zonder rechtspersoonlijkheid</w:t>
      </w:r>
      <w:r w:rsidRPr="00066F8E">
        <w:rPr>
          <w:rFonts w:eastAsia="FlandersArtSans-Regular" w:cs="FlandersArtSans-Regular"/>
        </w:rPr>
        <w:t xml:space="preserve">, die bestaat uit de natuurlijke </w:t>
      </w:r>
      <w:proofErr w:type="spellStart"/>
      <w:r w:rsidRPr="00066F8E">
        <w:rPr>
          <w:rFonts w:eastAsia="FlandersArtSans-Regular" w:cs="FlandersArtSans-Regular"/>
        </w:rPr>
        <w:t>perso</w:t>
      </w:r>
      <w:proofErr w:type="spellEnd"/>
      <w:r w:rsidRPr="00066F8E">
        <w:rPr>
          <w:rFonts w:eastAsia="FlandersArtSans-Regular" w:cs="FlandersArtSans-Regular"/>
        </w:rPr>
        <w:t xml:space="preserve">(o)n(en en/of de vennootschap(pen) (voor elke </w:t>
      </w:r>
      <w:bookmarkStart w:id="466" w:name="_Hlk71904741"/>
      <w:r w:rsidR="00633ACF" w:rsidRPr="00066F8E">
        <w:rPr>
          <w:rFonts w:eastAsia="FlandersArtSans-Regular" w:cs="FlandersArtSans-Regular"/>
        </w:rPr>
        <w:t>onderneming</w:t>
      </w:r>
      <w:bookmarkEnd w:id="466"/>
      <w:r w:rsidR="00633ACF" w:rsidRPr="00066F8E">
        <w:rPr>
          <w:rFonts w:eastAsia="FlandersArtSans-Regular" w:cs="FlandersArtSans-Regular"/>
        </w:rPr>
        <w:t xml:space="preserve"> </w:t>
      </w:r>
      <w:r w:rsidRPr="00066F8E">
        <w:rPr>
          <w:rFonts w:eastAsia="FlandersArtSans-Regular" w:cs="FlandersArtSans-Regular"/>
        </w:rPr>
        <w:t xml:space="preserve">dezelfde gegevens als hierboven) </w:t>
      </w:r>
      <w:r w:rsidRPr="00066F8E">
        <w:rPr>
          <w:rFonts w:eastAsia="FlandersArtSans-Regular" w:cs="FlandersArtSans-Regular"/>
          <w:vertAlign w:val="superscript"/>
        </w:rPr>
        <w:fldChar w:fldCharType="begin"/>
      </w:r>
      <w:r w:rsidRPr="00066F8E">
        <w:rPr>
          <w:rFonts w:eastAsia="FlandersArtSans-Regular" w:cs="FlandersArtSans-Regular"/>
          <w:vertAlign w:val="superscript"/>
        </w:rPr>
        <w:instrText xml:space="preserve"> NOTEREF _Ref2167945 \h  \* MERGEFORMAT </w:instrText>
      </w:r>
      <w:r w:rsidRPr="00066F8E">
        <w:rPr>
          <w:rFonts w:eastAsia="FlandersArtSans-Regular" w:cs="FlandersArtSans-Regular"/>
          <w:vertAlign w:val="superscript"/>
        </w:rPr>
      </w:r>
      <w:r w:rsidRPr="00066F8E">
        <w:rPr>
          <w:rFonts w:eastAsia="FlandersArtSans-Regular" w:cs="FlandersArtSans-Regular"/>
          <w:vertAlign w:val="superscript"/>
        </w:rPr>
        <w:fldChar w:fldCharType="separate"/>
      </w:r>
      <w:r w:rsidRPr="00066F8E">
        <w:rPr>
          <w:rFonts w:eastAsia="FlandersArtSans-Regular" w:cs="FlandersArtSans-Regular"/>
          <w:vertAlign w:val="superscript"/>
        </w:rPr>
        <w:t>1</w:t>
      </w:r>
      <w:r w:rsidRPr="00066F8E">
        <w:rPr>
          <w:rFonts w:eastAsia="FlandersArtSans-Regular" w:cs="FlandersArtSans-Regular"/>
          <w:vertAlign w:val="superscript"/>
        </w:rPr>
        <w:fldChar w:fldCharType="end"/>
      </w:r>
      <w:r w:rsidRPr="00066F8E">
        <w:rPr>
          <w:rFonts w:eastAsia="FlandersArtSans-Regular" w:cs="FlandersArtSans-Regular"/>
        </w:rPr>
        <w:t xml:space="preserve"> </w:t>
      </w:r>
      <w:r w:rsidRPr="00066F8E">
        <w:rPr>
          <w:rFonts w:eastAsia="FlandersArtSans-Regular,Arial" w:cs="FlandersArtSans-Regular,Arial"/>
        </w:rPr>
        <w:t>:</w:t>
      </w:r>
    </w:p>
    <w:p w14:paraId="12A89261" w14:textId="77777777" w:rsidR="00321596" w:rsidRPr="00066F8E" w:rsidRDefault="00321596" w:rsidP="00321596">
      <w:pPr>
        <w:tabs>
          <w:tab w:val="left" w:pos="-1440"/>
          <w:tab w:val="left" w:pos="-720"/>
        </w:tabs>
        <w:rPr>
          <w:rFonts w:cs="Arial"/>
        </w:rPr>
      </w:pPr>
    </w:p>
    <w:p w14:paraId="680459BE" w14:textId="77777777" w:rsidR="00321596" w:rsidRPr="00066F8E" w:rsidRDefault="00321596" w:rsidP="00321596">
      <w:pPr>
        <w:tabs>
          <w:tab w:val="left" w:pos="-1440"/>
          <w:tab w:val="left" w:pos="-720"/>
        </w:tabs>
        <w:rPr>
          <w:rFonts w:cs="Arial"/>
        </w:rPr>
      </w:pPr>
    </w:p>
    <w:p w14:paraId="09F3CB4F" w14:textId="77777777" w:rsidR="00321596" w:rsidRPr="00066F8E" w:rsidRDefault="00321596" w:rsidP="00321596">
      <w:pPr>
        <w:tabs>
          <w:tab w:val="left" w:pos="-1440"/>
          <w:tab w:val="left" w:pos="-720"/>
        </w:tabs>
        <w:rPr>
          <w:rFonts w:cs="Arial"/>
        </w:rPr>
      </w:pPr>
    </w:p>
    <w:p w14:paraId="68CB3DC9" w14:textId="77777777" w:rsidR="00321596" w:rsidRPr="00066F8E" w:rsidRDefault="00321596" w:rsidP="00321596">
      <w:pPr>
        <w:tabs>
          <w:tab w:val="left" w:pos="-1440"/>
          <w:tab w:val="left" w:pos="-720"/>
        </w:tabs>
        <w:rPr>
          <w:rFonts w:cs="Arial"/>
        </w:rPr>
      </w:pPr>
    </w:p>
    <w:p w14:paraId="580E28AD" w14:textId="77777777" w:rsidR="00321596" w:rsidRPr="00066F8E" w:rsidRDefault="00321596" w:rsidP="00321596">
      <w:pPr>
        <w:tabs>
          <w:tab w:val="left" w:pos="-1440"/>
          <w:tab w:val="left" w:pos="-720"/>
        </w:tabs>
        <w:rPr>
          <w:rFonts w:cs="Arial"/>
        </w:rPr>
      </w:pPr>
    </w:p>
    <w:p w14:paraId="323B5AD4" w14:textId="77777777" w:rsidR="00321596" w:rsidRPr="00066F8E" w:rsidRDefault="00321596" w:rsidP="00321596">
      <w:pPr>
        <w:tabs>
          <w:tab w:val="left" w:pos="-1440"/>
          <w:tab w:val="left" w:pos="-720"/>
        </w:tabs>
        <w:rPr>
          <w:rFonts w:cs="Arial"/>
        </w:rPr>
      </w:pPr>
    </w:p>
    <w:p w14:paraId="2A1832A9" w14:textId="77777777" w:rsidR="00321596" w:rsidRPr="00066F8E" w:rsidRDefault="00321596" w:rsidP="00321596">
      <w:pPr>
        <w:tabs>
          <w:tab w:val="left" w:pos="-1440"/>
          <w:tab w:val="left" w:pos="-720"/>
        </w:tabs>
        <w:rPr>
          <w:rFonts w:cs="Arial"/>
        </w:rPr>
      </w:pPr>
    </w:p>
    <w:p w14:paraId="7D5C4758" w14:textId="77777777" w:rsidR="00321596" w:rsidRPr="00066F8E" w:rsidRDefault="00321596" w:rsidP="00321596">
      <w:pPr>
        <w:tabs>
          <w:tab w:val="left" w:pos="-1440"/>
          <w:tab w:val="left" w:pos="-720"/>
        </w:tabs>
        <w:rPr>
          <w:rFonts w:cs="Arial"/>
        </w:rPr>
      </w:pPr>
    </w:p>
    <w:p w14:paraId="582A05E2" w14:textId="77777777" w:rsidR="00321596" w:rsidRPr="00066F8E" w:rsidRDefault="00321596" w:rsidP="00321596">
      <w:pPr>
        <w:tabs>
          <w:tab w:val="left" w:pos="-1440"/>
          <w:tab w:val="left" w:pos="-720"/>
        </w:tabs>
        <w:rPr>
          <w:rFonts w:cs="Arial"/>
        </w:rPr>
      </w:pPr>
    </w:p>
    <w:p w14:paraId="5F30A650" w14:textId="77777777" w:rsidR="00321596" w:rsidRPr="00066F8E" w:rsidRDefault="00321596" w:rsidP="00321596">
      <w:pPr>
        <w:tabs>
          <w:tab w:val="left" w:pos="-1440"/>
          <w:tab w:val="left" w:pos="-720"/>
        </w:tabs>
        <w:rPr>
          <w:rFonts w:cs="Arial"/>
        </w:rPr>
      </w:pPr>
    </w:p>
    <w:p w14:paraId="68692486" w14:textId="77777777"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waarvan optreedt als vertegenwoordiger voor de combinatie ten opzichte van de aanbestedende overheid:</w:t>
      </w:r>
    </w:p>
    <w:p w14:paraId="24AB243D" w14:textId="77777777" w:rsidR="00321596" w:rsidRPr="00066F8E" w:rsidRDefault="00321596" w:rsidP="00321596">
      <w:pPr>
        <w:tabs>
          <w:tab w:val="left" w:pos="-1440"/>
          <w:tab w:val="left" w:pos="-720"/>
        </w:tabs>
        <w:rPr>
          <w:rFonts w:cs="Arial"/>
        </w:rPr>
      </w:pPr>
    </w:p>
    <w:p w14:paraId="5499FFCA" w14:textId="77777777" w:rsidR="00321596" w:rsidRPr="00066F8E" w:rsidRDefault="00321596" w:rsidP="00321596">
      <w:pPr>
        <w:tabs>
          <w:tab w:val="left" w:pos="-1440"/>
          <w:tab w:val="left" w:pos="-720"/>
        </w:tabs>
        <w:rPr>
          <w:rFonts w:cs="Arial"/>
        </w:rPr>
      </w:pPr>
    </w:p>
    <w:p w14:paraId="32F6DB19" w14:textId="77777777" w:rsidR="00321596" w:rsidRPr="00066F8E" w:rsidRDefault="00321596" w:rsidP="00321596">
      <w:pPr>
        <w:tabs>
          <w:tab w:val="left" w:pos="-1440"/>
          <w:tab w:val="left" w:pos="-720"/>
        </w:tabs>
        <w:rPr>
          <w:rFonts w:cs="Arial"/>
        </w:rPr>
      </w:pPr>
    </w:p>
    <w:p w14:paraId="43402B71" w14:textId="77777777" w:rsidR="00321596" w:rsidRPr="00066F8E" w:rsidRDefault="00321596" w:rsidP="00321596">
      <w:pPr>
        <w:tabs>
          <w:tab w:val="left" w:pos="-1440"/>
          <w:tab w:val="left" w:pos="-720"/>
        </w:tabs>
        <w:rPr>
          <w:rFonts w:cs="Arial"/>
        </w:rPr>
      </w:pPr>
    </w:p>
    <w:p w14:paraId="0FCF7455" w14:textId="77777777"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schrijft/schrijven in op deze opdracht tegen de som van:</w:t>
      </w:r>
    </w:p>
    <w:p w14:paraId="24AE9209" w14:textId="77777777" w:rsidR="00321596" w:rsidRPr="00066F8E" w:rsidRDefault="00321596" w:rsidP="00321596">
      <w:pPr>
        <w:tabs>
          <w:tab w:val="left" w:pos="-1440"/>
          <w:tab w:val="left" w:pos="-720"/>
        </w:tabs>
        <w:rPr>
          <w:rFonts w:cs="Arial"/>
        </w:rPr>
      </w:pPr>
    </w:p>
    <w:p w14:paraId="58251CBD" w14:textId="77777777" w:rsidR="00321596" w:rsidRPr="00066F8E" w:rsidRDefault="00321596" w:rsidP="00321596">
      <w:pPr>
        <w:tabs>
          <w:tab w:val="left" w:pos="-1440"/>
          <w:tab w:val="left" w:pos="-720"/>
        </w:tabs>
        <w:rPr>
          <w:rFonts w:cs="Arial"/>
          <w:i/>
        </w:rPr>
      </w:pPr>
      <w:r w:rsidRPr="00066F8E">
        <w:rPr>
          <w:rFonts w:cs="Arial"/>
          <w:i/>
          <w:highlight w:val="yellow"/>
        </w:rPr>
        <w:t xml:space="preserve">(Pas het onderstaande eventueel aan om beter aan te sluiten bij uw opdracht en de wijze waarop de prijs gevraagd wordt. Bijvoorbeeld wanneer een </w:t>
      </w:r>
      <w:proofErr w:type="spellStart"/>
      <w:r w:rsidRPr="00066F8E">
        <w:rPr>
          <w:rFonts w:cs="Arial"/>
          <w:i/>
          <w:highlight w:val="yellow"/>
        </w:rPr>
        <w:t>uurprijs</w:t>
      </w:r>
      <w:proofErr w:type="spellEnd"/>
      <w:r w:rsidRPr="00066F8E">
        <w:rPr>
          <w:rFonts w:cs="Arial"/>
          <w:i/>
          <w:highlight w:val="yellow"/>
        </w:rPr>
        <w:t xml:space="preserve"> gevraagd wordt of een kortingspercentage.)</w:t>
      </w:r>
    </w:p>
    <w:p w14:paraId="22CC64B7" w14:textId="36401931"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 xml:space="preserve">(in cijfers, exclusief </w:t>
      </w:r>
      <w:r w:rsidR="00DA394F">
        <w:rPr>
          <w:rFonts w:eastAsia="FlandersArtSans-Regular" w:cs="FlandersArtSans-Regular"/>
        </w:rPr>
        <w:t>btw</w:t>
      </w:r>
      <w:r w:rsidRPr="00066F8E">
        <w:rPr>
          <w:rFonts w:eastAsia="FlandersArtSans-Regular" w:cs="FlandersArtSans-Regular"/>
        </w:rPr>
        <w:t>, in euro):</w:t>
      </w:r>
    </w:p>
    <w:p w14:paraId="16408318" w14:textId="77777777" w:rsidR="00321596" w:rsidRPr="00066F8E" w:rsidRDefault="00321596" w:rsidP="00321596">
      <w:pPr>
        <w:tabs>
          <w:tab w:val="left" w:pos="-1440"/>
          <w:tab w:val="left" w:pos="-720"/>
        </w:tabs>
        <w:rPr>
          <w:rFonts w:cs="Arial"/>
        </w:rPr>
      </w:pPr>
    </w:p>
    <w:p w14:paraId="43F1F58D" w14:textId="77777777" w:rsidR="00321596" w:rsidRPr="00066F8E" w:rsidRDefault="00321596" w:rsidP="00321596">
      <w:pPr>
        <w:tabs>
          <w:tab w:val="left" w:pos="-1440"/>
          <w:tab w:val="left" w:pos="-720"/>
        </w:tabs>
        <w:rPr>
          <w:rFonts w:cs="Arial"/>
        </w:rPr>
      </w:pPr>
    </w:p>
    <w:p w14:paraId="34660727" w14:textId="1EA0409D" w:rsidR="00321596" w:rsidRPr="00066F8E" w:rsidRDefault="00321596" w:rsidP="00321596">
      <w:pPr>
        <w:tabs>
          <w:tab w:val="left" w:pos="-1440"/>
          <w:tab w:val="left" w:pos="-720"/>
        </w:tabs>
        <w:rPr>
          <w:rFonts w:eastAsia="FlandersArtSans-Regular,Arial" w:cs="FlandersArtSans-Regular,Arial"/>
        </w:rPr>
      </w:pPr>
      <w:r w:rsidRPr="00066F8E">
        <w:rPr>
          <w:rFonts w:cs="Arial"/>
        </w:rPr>
        <w:tab/>
      </w:r>
      <w:r w:rsidRPr="00066F8E">
        <w:rPr>
          <w:rFonts w:eastAsia="FlandersArtSans-Regular" w:cs="FlandersArtSans-Regular"/>
        </w:rPr>
        <w:t xml:space="preserve">(het </w:t>
      </w:r>
      <w:r w:rsidR="00DA394F">
        <w:rPr>
          <w:rFonts w:eastAsia="FlandersArtSans-Regular" w:cs="FlandersArtSans-Regular"/>
        </w:rPr>
        <w:t>btw</w:t>
      </w:r>
      <w:r w:rsidRPr="00066F8E">
        <w:rPr>
          <w:rFonts w:eastAsia="FlandersArtSans-Regular" w:cs="FlandersArtSans-Regular"/>
        </w:rPr>
        <w:t>-tarief):  ……… %</w:t>
      </w:r>
    </w:p>
    <w:p w14:paraId="492D3058" w14:textId="77777777" w:rsidR="00321596" w:rsidRPr="00066F8E" w:rsidRDefault="00321596" w:rsidP="00321596">
      <w:pPr>
        <w:tabs>
          <w:tab w:val="left" w:pos="-1440"/>
          <w:tab w:val="left" w:pos="-720"/>
        </w:tabs>
        <w:rPr>
          <w:rFonts w:cs="Arial"/>
        </w:rPr>
      </w:pPr>
    </w:p>
    <w:p w14:paraId="65A47D41" w14:textId="6C5D7780" w:rsidR="00321596" w:rsidRPr="00066F8E" w:rsidRDefault="00321596" w:rsidP="00321596">
      <w:pPr>
        <w:tabs>
          <w:tab w:val="left" w:pos="-1440"/>
          <w:tab w:val="left" w:pos="-720"/>
        </w:tabs>
        <w:rPr>
          <w:rFonts w:eastAsia="FlandersArtSans-Regular,Arial" w:cs="FlandersArtSans-Regular,Arial"/>
        </w:rPr>
      </w:pPr>
      <w:r w:rsidRPr="00066F8E">
        <w:rPr>
          <w:rFonts w:cs="Arial"/>
        </w:rPr>
        <w:tab/>
      </w:r>
      <w:r w:rsidRPr="00066F8E">
        <w:rPr>
          <w:rFonts w:eastAsia="FlandersArtSans-Regular" w:cs="FlandersArtSans-Regular"/>
        </w:rPr>
        <w:t xml:space="preserve">(het </w:t>
      </w:r>
      <w:r w:rsidR="00DA394F">
        <w:rPr>
          <w:rFonts w:eastAsia="FlandersArtSans-Regular" w:cs="FlandersArtSans-Regular"/>
        </w:rPr>
        <w:t>btw</w:t>
      </w:r>
      <w:r w:rsidRPr="00066F8E">
        <w:rPr>
          <w:rFonts w:eastAsia="FlandersArtSans-Regular" w:cs="FlandersArtSans-Regular"/>
        </w:rPr>
        <w:t>-bedrag, in euro):</w:t>
      </w:r>
    </w:p>
    <w:p w14:paraId="726605EB" w14:textId="77777777" w:rsidR="00321596" w:rsidRPr="00066F8E" w:rsidRDefault="00321596" w:rsidP="00321596">
      <w:pPr>
        <w:tabs>
          <w:tab w:val="left" w:pos="-1440"/>
          <w:tab w:val="left" w:pos="-720"/>
        </w:tabs>
        <w:rPr>
          <w:rFonts w:cs="Arial"/>
        </w:rPr>
      </w:pPr>
    </w:p>
    <w:p w14:paraId="4EFE0A5F" w14:textId="77777777" w:rsidR="00321596" w:rsidRPr="00066F8E" w:rsidRDefault="00321596" w:rsidP="00321596">
      <w:pPr>
        <w:tabs>
          <w:tab w:val="left" w:pos="-1440"/>
          <w:tab w:val="left" w:pos="-720"/>
        </w:tabs>
        <w:rPr>
          <w:rFonts w:cs="Arial"/>
        </w:rPr>
      </w:pPr>
    </w:p>
    <w:p w14:paraId="02E0BE0D" w14:textId="4285D2B5"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 xml:space="preserve">(in cijfers, inclusief </w:t>
      </w:r>
      <w:r w:rsidR="00DA394F">
        <w:rPr>
          <w:rFonts w:eastAsia="FlandersArtSans-Regular" w:cs="FlandersArtSans-Regular"/>
        </w:rPr>
        <w:t>btw</w:t>
      </w:r>
      <w:r w:rsidRPr="00066F8E">
        <w:rPr>
          <w:rFonts w:eastAsia="FlandersArtSans-Regular" w:cs="FlandersArtSans-Regular"/>
        </w:rPr>
        <w:t>, in euro):</w:t>
      </w:r>
    </w:p>
    <w:p w14:paraId="02E79C8B" w14:textId="77777777" w:rsidR="00321596" w:rsidRPr="00066F8E" w:rsidRDefault="00321596" w:rsidP="00321596">
      <w:pPr>
        <w:tabs>
          <w:tab w:val="left" w:pos="-1440"/>
          <w:tab w:val="left" w:pos="-720"/>
        </w:tabs>
        <w:rPr>
          <w:rFonts w:cs="Arial"/>
        </w:rPr>
      </w:pPr>
    </w:p>
    <w:p w14:paraId="0A6D2D3C" w14:textId="77777777" w:rsidR="00321596" w:rsidRPr="00066F8E" w:rsidRDefault="00321596" w:rsidP="00321596">
      <w:pPr>
        <w:tabs>
          <w:tab w:val="left" w:pos="-1440"/>
          <w:tab w:val="left" w:pos="-720"/>
        </w:tabs>
        <w:rPr>
          <w:rFonts w:cs="Arial"/>
        </w:rPr>
      </w:pPr>
    </w:p>
    <w:p w14:paraId="196D0BC5" w14:textId="773181B9" w:rsidR="00321596" w:rsidRPr="00066F8E" w:rsidRDefault="00321596" w:rsidP="00321596">
      <w:pPr>
        <w:tabs>
          <w:tab w:val="left" w:pos="-1440"/>
          <w:tab w:val="left" w:pos="-720"/>
        </w:tabs>
        <w:rPr>
          <w:rFonts w:eastAsia="FlandersArtSans-Regular,Arial" w:cs="FlandersArtSans-Regular,Arial"/>
        </w:rPr>
      </w:pPr>
      <w:r w:rsidRPr="00066F8E">
        <w:rPr>
          <w:rFonts w:eastAsia="FlandersArtSans-Regular" w:cs="FlandersArtSans-Regular"/>
        </w:rPr>
        <w:t xml:space="preserve">(in letters, inclusief </w:t>
      </w:r>
      <w:r w:rsidR="00DA394F">
        <w:rPr>
          <w:rFonts w:eastAsia="FlandersArtSans-Regular" w:cs="FlandersArtSans-Regular"/>
        </w:rPr>
        <w:t>btw</w:t>
      </w:r>
      <w:r w:rsidRPr="00066F8E">
        <w:rPr>
          <w:rFonts w:eastAsia="FlandersArtSans-Regular" w:cs="FlandersArtSans-Regular"/>
        </w:rPr>
        <w:t>, in euro):</w:t>
      </w:r>
    </w:p>
    <w:p w14:paraId="07694088" w14:textId="77777777" w:rsidR="00321596" w:rsidRPr="00066F8E" w:rsidRDefault="00321596" w:rsidP="00321596">
      <w:pPr>
        <w:tabs>
          <w:tab w:val="left" w:pos="-1440"/>
          <w:tab w:val="left" w:pos="-720"/>
        </w:tabs>
        <w:rPr>
          <w:rFonts w:cs="Arial"/>
        </w:rPr>
      </w:pPr>
    </w:p>
    <w:p w14:paraId="039B3758" w14:textId="77777777" w:rsidR="0004048F" w:rsidRPr="00066F8E" w:rsidRDefault="0004048F" w:rsidP="0004048F">
      <w:pPr>
        <w:tabs>
          <w:tab w:val="left" w:pos="-1440"/>
          <w:tab w:val="left" w:pos="-720"/>
        </w:tabs>
        <w:rPr>
          <w:rFonts w:cs="Arial"/>
        </w:rPr>
      </w:pPr>
    </w:p>
    <w:p w14:paraId="74A6E962" w14:textId="77777777" w:rsidR="0004048F" w:rsidRPr="00066F8E" w:rsidRDefault="0004048F" w:rsidP="0004048F">
      <w:pPr>
        <w:tabs>
          <w:tab w:val="left" w:pos="-1440"/>
          <w:tab w:val="left" w:pos="-720"/>
        </w:tabs>
        <w:rPr>
          <w:rFonts w:cs="Arial"/>
        </w:rPr>
      </w:pPr>
      <w:r w:rsidRPr="00066F8E">
        <w:rPr>
          <w:rFonts w:cs="Arial"/>
        </w:rPr>
        <w:t xml:space="preserve"> </w:t>
      </w:r>
    </w:p>
    <w:p w14:paraId="42543A34" w14:textId="77777777" w:rsidR="0004048F" w:rsidRPr="00066F8E" w:rsidRDefault="0004048F" w:rsidP="0004048F">
      <w:pPr>
        <w:tabs>
          <w:tab w:val="left" w:pos="-1440"/>
          <w:tab w:val="left" w:pos="-720"/>
        </w:tabs>
        <w:rPr>
          <w:rFonts w:cs="Arial"/>
        </w:rPr>
      </w:pPr>
    </w:p>
    <w:p w14:paraId="3449C26B"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b/>
          <w:bCs/>
          <w:i/>
          <w:iCs/>
          <w:u w:val="single"/>
        </w:rPr>
        <w:t>B. ALGEMENE INLICHTINGEN</w:t>
      </w:r>
    </w:p>
    <w:p w14:paraId="0CB4616F" w14:textId="77777777" w:rsidR="0004048F" w:rsidRPr="00066F8E" w:rsidRDefault="0004048F" w:rsidP="0004048F">
      <w:pPr>
        <w:tabs>
          <w:tab w:val="left" w:pos="-1440"/>
          <w:tab w:val="left" w:pos="-720"/>
        </w:tabs>
        <w:rPr>
          <w:rFonts w:cs="Arial"/>
        </w:rPr>
      </w:pPr>
    </w:p>
    <w:p w14:paraId="7F0A9BA3" w14:textId="380D3F9A"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(in geval van combinatie zonder rechtspersoonlijkheid afzonderlijk voor elke </w:t>
      </w:r>
      <w:r w:rsidR="00633ACF" w:rsidRPr="00066F8E">
        <w:rPr>
          <w:rFonts w:eastAsia="FlandersArtSans-Regular" w:cs="FlandersArtSans-Regular"/>
        </w:rPr>
        <w:t>onderneming</w:t>
      </w:r>
      <w:r w:rsidRPr="00066F8E">
        <w:rPr>
          <w:rFonts w:eastAsia="FlandersArtSans-Regular" w:cs="FlandersArtSans-Regular"/>
        </w:rPr>
        <w:t>:)</w:t>
      </w:r>
    </w:p>
    <w:p w14:paraId="5501C4E2" w14:textId="77777777" w:rsidR="0004048F" w:rsidRPr="00066F8E" w:rsidRDefault="0004048F" w:rsidP="0004048F">
      <w:pPr>
        <w:tabs>
          <w:tab w:val="left" w:pos="-1440"/>
          <w:tab w:val="left" w:pos="-720"/>
        </w:tabs>
        <w:rPr>
          <w:rFonts w:cs="Arial"/>
        </w:rPr>
      </w:pPr>
    </w:p>
    <w:p w14:paraId="3FEAF7EE"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Ondernemingsnummer:</w:t>
      </w:r>
    </w:p>
    <w:p w14:paraId="34363988" w14:textId="77777777" w:rsidR="0004048F" w:rsidRPr="00066F8E" w:rsidRDefault="0004048F" w:rsidP="0004048F">
      <w:pPr>
        <w:tabs>
          <w:tab w:val="left" w:pos="-1440"/>
          <w:tab w:val="left" w:pos="-720"/>
        </w:tabs>
        <w:rPr>
          <w:rFonts w:cs="Arial"/>
        </w:rPr>
      </w:pPr>
    </w:p>
    <w:p w14:paraId="1F49E89B" w14:textId="77777777" w:rsidR="0004048F" w:rsidRPr="00066F8E" w:rsidRDefault="0004048F" w:rsidP="0004048F">
      <w:pPr>
        <w:tabs>
          <w:tab w:val="left" w:pos="-1440"/>
          <w:tab w:val="left" w:pos="-720"/>
        </w:tabs>
        <w:rPr>
          <w:rFonts w:cs="Arial"/>
        </w:rPr>
      </w:pPr>
    </w:p>
    <w:p w14:paraId="716D3FBF" w14:textId="6EDB38E9"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 </w:t>
      </w:r>
      <w:r w:rsidR="00DA394F">
        <w:rPr>
          <w:rFonts w:eastAsia="FlandersArtSans-Regular" w:cs="FlandersArtSans-Regular"/>
        </w:rPr>
        <w:t>Btw</w:t>
      </w:r>
      <w:r w:rsidRPr="00066F8E">
        <w:rPr>
          <w:rFonts w:eastAsia="FlandersArtSans-Regular" w:cs="FlandersArtSans-Regular"/>
        </w:rPr>
        <w:t>-nummer:</w:t>
      </w:r>
    </w:p>
    <w:p w14:paraId="0733807F" w14:textId="77777777" w:rsidR="0004048F" w:rsidRPr="00066F8E" w:rsidRDefault="0004048F" w:rsidP="0004048F">
      <w:pPr>
        <w:tabs>
          <w:tab w:val="left" w:pos="-1440"/>
          <w:tab w:val="left" w:pos="-720"/>
        </w:tabs>
        <w:rPr>
          <w:rFonts w:cs="Arial"/>
        </w:rPr>
      </w:pPr>
    </w:p>
    <w:p w14:paraId="5DD53039" w14:textId="77777777" w:rsidR="0004048F" w:rsidRPr="00066F8E" w:rsidRDefault="0004048F" w:rsidP="0004048F">
      <w:pPr>
        <w:tabs>
          <w:tab w:val="left" w:pos="-1440"/>
          <w:tab w:val="left" w:pos="-720"/>
        </w:tabs>
        <w:rPr>
          <w:rFonts w:cs="Arial"/>
        </w:rPr>
      </w:pPr>
    </w:p>
    <w:p w14:paraId="56A7DB5D"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RSZ-nummer:</w:t>
      </w:r>
    </w:p>
    <w:p w14:paraId="009764C4" w14:textId="77777777" w:rsidR="0004048F" w:rsidRPr="00066F8E" w:rsidRDefault="0004048F" w:rsidP="0004048F">
      <w:pPr>
        <w:tabs>
          <w:tab w:val="left" w:pos="-1440"/>
          <w:tab w:val="left" w:pos="-720"/>
        </w:tabs>
        <w:rPr>
          <w:rFonts w:cs="Arial"/>
        </w:rPr>
      </w:pPr>
    </w:p>
    <w:p w14:paraId="4B016ED8" w14:textId="77777777" w:rsidR="0004048F" w:rsidRPr="00066F8E" w:rsidRDefault="0004048F" w:rsidP="0004048F">
      <w:pPr>
        <w:tabs>
          <w:tab w:val="left" w:pos="-1440"/>
          <w:tab w:val="left" w:pos="-720"/>
        </w:tabs>
        <w:rPr>
          <w:rFonts w:cs="Arial"/>
        </w:rPr>
      </w:pPr>
    </w:p>
    <w:p w14:paraId="110644CA" w14:textId="77777777" w:rsidR="0004048F" w:rsidRPr="00066F8E" w:rsidRDefault="0004048F" w:rsidP="0004048F">
      <w:pPr>
        <w:tabs>
          <w:tab w:val="left" w:pos="-1440"/>
          <w:tab w:val="left" w:pos="-720"/>
        </w:tabs>
        <w:rPr>
          <w:rFonts w:cs="Arial"/>
        </w:rPr>
      </w:pPr>
    </w:p>
    <w:p w14:paraId="3889C30A" w14:textId="7192319C" w:rsidR="0004048F" w:rsidRPr="00066F8E" w:rsidRDefault="5DAA6DCC" w:rsidP="5DAA6DCC">
      <w:pPr>
        <w:tabs>
          <w:tab w:val="left" w:pos="-1440"/>
          <w:tab w:val="left" w:pos="-720"/>
        </w:tabs>
        <w:rPr>
          <w:rFonts w:eastAsia="FlandersArtSans-Regular,Arial" w:cs="FlandersArtSans-Regular,Arial"/>
          <w:b/>
          <w:bCs/>
          <w:i/>
          <w:iCs/>
          <w:u w:val="single"/>
        </w:rPr>
      </w:pPr>
      <w:r w:rsidRPr="00066F8E">
        <w:rPr>
          <w:rFonts w:eastAsia="FlandersArtSans-Regular" w:cs="FlandersArtSans-Regular"/>
          <w:b/>
          <w:bCs/>
          <w:i/>
          <w:iCs/>
          <w:u w:val="single"/>
        </w:rPr>
        <w:t xml:space="preserve">C. </w:t>
      </w:r>
      <w:r w:rsidR="00385ECF" w:rsidRPr="00066F8E">
        <w:rPr>
          <w:rFonts w:eastAsia="FlandersArtSans-Regular" w:cs="FlandersArtSans-Regular"/>
          <w:b/>
          <w:bCs/>
          <w:i/>
          <w:iCs/>
          <w:u w:val="single"/>
        </w:rPr>
        <w:t>C</w:t>
      </w:r>
      <w:r w:rsidRPr="00066F8E">
        <w:rPr>
          <w:rFonts w:eastAsia="FlandersArtSans-Regular" w:cs="FlandersArtSans-Regular"/>
          <w:b/>
          <w:bCs/>
          <w:i/>
          <w:iCs/>
          <w:u w:val="single"/>
        </w:rPr>
        <w:t>OMMUNICATIE</w:t>
      </w:r>
    </w:p>
    <w:p w14:paraId="180C1F51" w14:textId="77777777" w:rsidR="0004048F" w:rsidRPr="00066F8E" w:rsidRDefault="0004048F" w:rsidP="0004048F">
      <w:pPr>
        <w:tabs>
          <w:tab w:val="left" w:pos="-1440"/>
          <w:tab w:val="left" w:pos="-720"/>
        </w:tabs>
        <w:rPr>
          <w:rFonts w:cs="Arial"/>
        </w:rPr>
      </w:pPr>
    </w:p>
    <w:p w14:paraId="78C17DA3" w14:textId="77777777" w:rsidR="00AE48FB" w:rsidRPr="00066F8E" w:rsidRDefault="00AE48FB" w:rsidP="00AE48FB">
      <w:pPr>
        <w:spacing w:line="276" w:lineRule="auto"/>
      </w:pPr>
      <w:bookmarkStart w:id="467" w:name="_Hlk19615339"/>
      <w:bookmarkStart w:id="468" w:name="_Hlk19615502"/>
      <w:r w:rsidRPr="00066F8E">
        <w:t>De communicatie en informatie-uitwisseling tussen de aanbestedende overheid en de inschrijver zal verlopen via:</w:t>
      </w:r>
    </w:p>
    <w:p w14:paraId="31FDC110" w14:textId="77777777" w:rsidR="00AE48FB" w:rsidRPr="00066F8E" w:rsidRDefault="00AE48FB" w:rsidP="000C4938">
      <w:pPr>
        <w:pStyle w:val="Lijstalinea"/>
        <w:numPr>
          <w:ilvl w:val="0"/>
          <w:numId w:val="49"/>
        </w:numPr>
        <w:ind w:left="1068"/>
      </w:pPr>
      <w:r w:rsidRPr="00066F8E">
        <w:t>E-mailadres(sen) (generiek):</w:t>
      </w:r>
      <w:r w:rsidRPr="00066F8E">
        <w:rPr>
          <w:rFonts w:ascii="Cambria" w:hAnsi="Cambria" w:cs="Cambria"/>
        </w:rPr>
        <w:t>   </w:t>
      </w:r>
      <w:r w:rsidRPr="00066F8E">
        <w:t xml:space="preserve"> </w:t>
      </w:r>
      <w:r w:rsidRPr="00066F8E">
        <w:rPr>
          <w:rFonts w:ascii="Cambria" w:hAnsi="Cambria" w:cs="Cambria"/>
        </w:rPr>
        <w:t>     </w:t>
      </w:r>
    </w:p>
    <w:p w14:paraId="6EE45D8C" w14:textId="77777777" w:rsidR="00AE48FB" w:rsidRPr="00066F8E" w:rsidRDefault="00AE48FB" w:rsidP="00AE48FB">
      <w:pPr>
        <w:pStyle w:val="Lijstalinea"/>
        <w:ind w:left="1068"/>
        <w:rPr>
          <w:rFonts w:eastAsiaTheme="minorHAnsi"/>
        </w:rPr>
      </w:pPr>
    </w:p>
    <w:p w14:paraId="49E5C2CA" w14:textId="77777777" w:rsidR="00AE48FB" w:rsidRPr="00066F8E" w:rsidRDefault="00AE48FB" w:rsidP="000C4938">
      <w:pPr>
        <w:pStyle w:val="Lijstalinea"/>
        <w:numPr>
          <w:ilvl w:val="0"/>
          <w:numId w:val="49"/>
        </w:numPr>
        <w:ind w:left="1068"/>
      </w:pPr>
      <w:r w:rsidRPr="00066F8E">
        <w:t>Contactpersoon dossier (naam, telefoonnummer, gsm, e-mail):</w:t>
      </w:r>
    </w:p>
    <w:p w14:paraId="0E6E8DD6" w14:textId="77777777" w:rsidR="00AE48FB" w:rsidRPr="00066F8E" w:rsidRDefault="00AE48FB" w:rsidP="00AE48FB">
      <w:pPr>
        <w:rPr>
          <w:rFonts w:eastAsia="Times New Roman"/>
        </w:rPr>
      </w:pPr>
    </w:p>
    <w:p w14:paraId="42440509" w14:textId="77777777" w:rsidR="00AE48FB" w:rsidRPr="00066F8E" w:rsidRDefault="00AE48FB" w:rsidP="000C4938">
      <w:pPr>
        <w:pStyle w:val="Lijstalinea"/>
        <w:numPr>
          <w:ilvl w:val="1"/>
          <w:numId w:val="49"/>
        </w:numPr>
        <w:spacing w:before="120" w:line="276" w:lineRule="auto"/>
        <w:ind w:left="1786" w:hanging="357"/>
      </w:pPr>
      <w:r w:rsidRPr="00066F8E">
        <w:t xml:space="preserve">Naam en voornaam: </w:t>
      </w:r>
      <w:r w:rsidRPr="00066F8E">
        <w:rPr>
          <w:rFonts w:ascii="Cambria" w:hAnsi="Cambria" w:cs="Cambria"/>
        </w:rPr>
        <w:t>      </w:t>
      </w:r>
    </w:p>
    <w:p w14:paraId="4682103F" w14:textId="77777777" w:rsidR="00AE48FB" w:rsidRPr="00066F8E" w:rsidRDefault="00AE48FB" w:rsidP="00AE48FB">
      <w:pPr>
        <w:pStyle w:val="Lijstalinea"/>
        <w:spacing w:before="120" w:line="276" w:lineRule="auto"/>
        <w:ind w:left="1786"/>
      </w:pPr>
      <w:r w:rsidRPr="00066F8E">
        <w:rPr>
          <w:rFonts w:ascii="Cambria" w:hAnsi="Cambria" w:cs="Cambria"/>
        </w:rPr>
        <w:t>     </w:t>
      </w:r>
      <w:r w:rsidRPr="00066F8E">
        <w:t xml:space="preserve"> </w:t>
      </w:r>
      <w:r w:rsidRPr="00066F8E">
        <w:rPr>
          <w:rFonts w:ascii="Cambria" w:hAnsi="Cambria" w:cs="Cambria"/>
        </w:rPr>
        <w:t>     </w:t>
      </w:r>
      <w:r w:rsidRPr="00066F8E">
        <w:t xml:space="preserve"> </w:t>
      </w:r>
    </w:p>
    <w:p w14:paraId="06B622E6" w14:textId="77777777" w:rsidR="00AE48FB" w:rsidRPr="00066F8E" w:rsidRDefault="00AE48FB" w:rsidP="000C4938">
      <w:pPr>
        <w:pStyle w:val="Lijstalinea"/>
        <w:numPr>
          <w:ilvl w:val="1"/>
          <w:numId w:val="49"/>
        </w:numPr>
        <w:spacing w:before="120" w:line="276" w:lineRule="auto"/>
        <w:ind w:left="1786" w:hanging="357"/>
      </w:pPr>
      <w:r w:rsidRPr="00066F8E">
        <w:t xml:space="preserve">Telefoonnummer/GSM: </w:t>
      </w:r>
      <w:r w:rsidRPr="00066F8E">
        <w:rPr>
          <w:rFonts w:ascii="Cambria" w:hAnsi="Cambria" w:cs="Cambria"/>
        </w:rPr>
        <w:t>      </w:t>
      </w:r>
    </w:p>
    <w:p w14:paraId="14657526" w14:textId="77777777" w:rsidR="00AE48FB" w:rsidRPr="00066F8E" w:rsidRDefault="00AE48FB" w:rsidP="00AE48FB">
      <w:r w:rsidRPr="00066F8E">
        <w:rPr>
          <w:rFonts w:ascii="Cambria" w:hAnsi="Cambria" w:cs="Cambria"/>
        </w:rPr>
        <w:t>  </w:t>
      </w:r>
    </w:p>
    <w:p w14:paraId="134BF100" w14:textId="77777777" w:rsidR="00AE48FB" w:rsidRPr="00066F8E" w:rsidRDefault="00AE48FB" w:rsidP="000C4938">
      <w:pPr>
        <w:pStyle w:val="Lijstalinea"/>
        <w:numPr>
          <w:ilvl w:val="1"/>
          <w:numId w:val="49"/>
        </w:numPr>
        <w:spacing w:before="120" w:line="276" w:lineRule="auto"/>
        <w:ind w:left="1786" w:hanging="357"/>
      </w:pPr>
      <w:r w:rsidRPr="00066F8E">
        <w:t>E-mailadres (persoonlijk):</w:t>
      </w:r>
      <w:bookmarkEnd w:id="467"/>
    </w:p>
    <w:bookmarkEnd w:id="468"/>
    <w:p w14:paraId="197A37EB" w14:textId="77777777" w:rsidR="0004048F" w:rsidRPr="00066F8E" w:rsidRDefault="0004048F" w:rsidP="00AE5075">
      <w:pPr>
        <w:tabs>
          <w:tab w:val="left" w:pos="-1440"/>
          <w:tab w:val="left" w:pos="-720"/>
        </w:tabs>
        <w:contextualSpacing w:val="0"/>
        <w:rPr>
          <w:rFonts w:cs="Arial"/>
        </w:rPr>
      </w:pPr>
      <w:r w:rsidRPr="00066F8E">
        <w:rPr>
          <w:rFonts w:cs="Arial"/>
        </w:rPr>
        <w:br/>
      </w:r>
    </w:p>
    <w:p w14:paraId="00BFF789" w14:textId="77777777" w:rsidR="001D70D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b/>
          <w:bCs/>
          <w:i/>
          <w:iCs/>
          <w:u w:val="single"/>
        </w:rPr>
        <w:t>D. ONDERAANNEMERS</w:t>
      </w:r>
    </w:p>
    <w:p w14:paraId="5F87E8FB" w14:textId="296812F4" w:rsidR="00BD762D" w:rsidRPr="00066F8E" w:rsidRDefault="005D1F39" w:rsidP="5DAA6DCC">
      <w:pPr>
        <w:tabs>
          <w:tab w:val="left" w:pos="-1440"/>
          <w:tab w:val="left" w:pos="-720"/>
        </w:tabs>
        <w:rPr>
          <w:rFonts w:eastAsia="FlandersArtSans-Regular,Arial" w:cs="FlandersArtSans-Regular,Arial"/>
          <w:i/>
          <w:iCs/>
        </w:rPr>
      </w:pPr>
      <w:bookmarkStart w:id="469" w:name="_Hlk26800070"/>
      <w:r w:rsidRPr="00066F8E">
        <w:rPr>
          <w:rFonts w:cs="Arial"/>
          <w:i/>
          <w:highlight w:val="yellow"/>
        </w:rPr>
        <w:t>(Art. 74 KB Plaatsing geeft de mogelijkheid om aan de inschrijvers te vragen dat zij vermelden of zij voornemens zijn onderaannemers in te zetten, ongeacht of zij beroep doen op de draagkracht ervan. Dit is niet voor elke opdracht even relevant. U kan daarom eventueel deze titel D. schrappen. Let ook op de te verwijderen tekst onder titel E.)</w:t>
      </w:r>
      <w:bookmarkEnd w:id="469"/>
    </w:p>
    <w:p w14:paraId="7C01D772" w14:textId="77777777" w:rsidR="001D70DF" w:rsidRPr="00066F8E" w:rsidRDefault="001D70DF" w:rsidP="001D70DF">
      <w:pPr>
        <w:tabs>
          <w:tab w:val="left" w:pos="-1440"/>
          <w:tab w:val="left" w:pos="-720"/>
        </w:tabs>
        <w:rPr>
          <w:rFonts w:cs="Arial"/>
        </w:rPr>
      </w:pPr>
    </w:p>
    <w:p w14:paraId="6DB33C27" w14:textId="77777777" w:rsidR="00FD4BF4"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Gedeelte van de opdracht dat de inschrijver eventueel voornemens is in </w:t>
      </w:r>
      <w:proofErr w:type="spellStart"/>
      <w:r w:rsidRPr="00066F8E">
        <w:rPr>
          <w:rFonts w:eastAsia="FlandersArtSans-Regular" w:cs="FlandersArtSans-Regular"/>
        </w:rPr>
        <w:t>onderaanneming</w:t>
      </w:r>
      <w:proofErr w:type="spellEnd"/>
      <w:r w:rsidRPr="00066F8E">
        <w:rPr>
          <w:rFonts w:eastAsia="FlandersArtSans-Regular" w:cs="FlandersArtSans-Regular"/>
        </w:rPr>
        <w:t xml:space="preserve"> te geven:</w:t>
      </w:r>
    </w:p>
    <w:p w14:paraId="10179B3B" w14:textId="77777777" w:rsidR="001D70DF" w:rsidRPr="00066F8E" w:rsidRDefault="001D70DF" w:rsidP="001D70DF">
      <w:pPr>
        <w:tabs>
          <w:tab w:val="left" w:pos="-1440"/>
          <w:tab w:val="left" w:pos="-720"/>
        </w:tabs>
        <w:rPr>
          <w:rFonts w:cs="Arial"/>
        </w:rPr>
      </w:pPr>
    </w:p>
    <w:p w14:paraId="74AAF209" w14:textId="77777777" w:rsidR="001D70DF" w:rsidRPr="00066F8E" w:rsidRDefault="001D70DF" w:rsidP="001D70DF">
      <w:pPr>
        <w:tabs>
          <w:tab w:val="left" w:pos="-1440"/>
          <w:tab w:val="left" w:pos="-720"/>
        </w:tabs>
        <w:rPr>
          <w:rFonts w:cs="Arial"/>
        </w:rPr>
      </w:pPr>
    </w:p>
    <w:p w14:paraId="5D1427AC" w14:textId="77777777" w:rsidR="001D70DF" w:rsidRPr="00066F8E" w:rsidRDefault="001D70DF" w:rsidP="001D70DF">
      <w:pPr>
        <w:tabs>
          <w:tab w:val="left" w:pos="-1440"/>
          <w:tab w:val="left" w:pos="-720"/>
        </w:tabs>
        <w:rPr>
          <w:rFonts w:cs="Arial"/>
        </w:rPr>
      </w:pPr>
    </w:p>
    <w:p w14:paraId="6942DA9B" w14:textId="77777777" w:rsidR="001D70D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Volgende onderaannemers worden hiervoor voorgesteld</w:t>
      </w:r>
      <w:r w:rsidRPr="00066F8E">
        <w:rPr>
          <w:rFonts w:eastAsia="FlandersArtSans-Regular,Arial" w:cs="FlandersArtSans-Regular,Arial"/>
        </w:rPr>
        <w:t xml:space="preserve"> (</w:t>
      </w:r>
      <w:r w:rsidRPr="00066F8E">
        <w:rPr>
          <w:rFonts w:eastAsia="FlandersArtSans-Regular" w:cs="FlandersArtSans-Regular"/>
        </w:rPr>
        <w:t>naam</w:t>
      </w:r>
      <w:r w:rsidRPr="00066F8E">
        <w:rPr>
          <w:rFonts w:eastAsia="FlandersArtSans-Regular,Arial" w:cs="FlandersArtSans-Regular,Arial"/>
        </w:rPr>
        <w:t xml:space="preserve">, </w:t>
      </w:r>
      <w:r w:rsidRPr="00066F8E">
        <w:rPr>
          <w:rFonts w:eastAsia="FlandersArtSans-Regular" w:cs="FlandersArtSans-Regular"/>
        </w:rPr>
        <w:t>maatschappelijke zetel, ondernemingsnummer):</w:t>
      </w:r>
    </w:p>
    <w:p w14:paraId="44C96671" w14:textId="77777777" w:rsidR="0004048F" w:rsidRPr="00066F8E" w:rsidRDefault="0004048F" w:rsidP="0004048F">
      <w:pPr>
        <w:tabs>
          <w:tab w:val="left" w:pos="-1440"/>
          <w:tab w:val="left" w:pos="-720"/>
        </w:tabs>
        <w:rPr>
          <w:rFonts w:cs="Arial"/>
        </w:rPr>
      </w:pPr>
    </w:p>
    <w:p w14:paraId="7D6BD9BC" w14:textId="77777777" w:rsidR="001D70DF" w:rsidRPr="00066F8E" w:rsidRDefault="001D70DF" w:rsidP="0004048F">
      <w:pPr>
        <w:tabs>
          <w:tab w:val="left" w:pos="-1440"/>
          <w:tab w:val="left" w:pos="-720"/>
        </w:tabs>
        <w:rPr>
          <w:rFonts w:cs="Arial"/>
        </w:rPr>
      </w:pPr>
    </w:p>
    <w:p w14:paraId="2D8CF596" w14:textId="77777777" w:rsidR="001D70DF" w:rsidRPr="00066F8E" w:rsidRDefault="001D70DF" w:rsidP="0004048F">
      <w:pPr>
        <w:tabs>
          <w:tab w:val="left" w:pos="-1440"/>
          <w:tab w:val="left" w:pos="-720"/>
        </w:tabs>
        <w:rPr>
          <w:rFonts w:cs="Arial"/>
        </w:rPr>
      </w:pPr>
    </w:p>
    <w:p w14:paraId="13B651BD" w14:textId="77777777" w:rsidR="001D70DF" w:rsidRPr="00066F8E" w:rsidRDefault="001D70DF" w:rsidP="0004048F">
      <w:pPr>
        <w:tabs>
          <w:tab w:val="left" w:pos="-1440"/>
          <w:tab w:val="left" w:pos="-720"/>
        </w:tabs>
        <w:rPr>
          <w:rFonts w:cs="Arial"/>
        </w:rPr>
      </w:pPr>
    </w:p>
    <w:p w14:paraId="546A75C2" w14:textId="77777777" w:rsidR="001D70DF" w:rsidRPr="00066F8E" w:rsidRDefault="001D70DF" w:rsidP="0004048F">
      <w:pPr>
        <w:tabs>
          <w:tab w:val="left" w:pos="-1440"/>
          <w:tab w:val="left" w:pos="-720"/>
        </w:tabs>
        <w:rPr>
          <w:rFonts w:cs="Arial"/>
        </w:rPr>
      </w:pPr>
    </w:p>
    <w:p w14:paraId="133472DD" w14:textId="69556633" w:rsidR="004344A8" w:rsidRPr="00066F8E" w:rsidRDefault="004344A8" w:rsidP="004344A8">
      <w:pPr>
        <w:tabs>
          <w:tab w:val="left" w:pos="-1440"/>
          <w:tab w:val="left" w:pos="-720"/>
        </w:tabs>
        <w:rPr>
          <w:rFonts w:cs="Arial"/>
        </w:rPr>
      </w:pPr>
    </w:p>
    <w:p w14:paraId="0C3EA1F3" w14:textId="736FBFCA" w:rsidR="005D1F39" w:rsidRPr="00066F8E" w:rsidRDefault="005D1F39" w:rsidP="004344A8">
      <w:pPr>
        <w:tabs>
          <w:tab w:val="left" w:pos="-1440"/>
          <w:tab w:val="left" w:pos="-720"/>
        </w:tabs>
        <w:rPr>
          <w:rFonts w:cs="Arial"/>
        </w:rPr>
      </w:pPr>
      <w:r w:rsidRPr="00066F8E">
        <w:rPr>
          <w:rFonts w:cs="Arial"/>
        </w:rPr>
        <w:t xml:space="preserve">In het kader van de uitvoering van de opdracht mag er geen uitsluitingsgrond van toepassing zijn op een onderaannemer (zie punt </w:t>
      </w:r>
      <w:r w:rsidR="00C001BB" w:rsidRPr="00066F8E">
        <w:rPr>
          <w:rFonts w:cs="Arial"/>
        </w:rPr>
        <w:t>2</w:t>
      </w:r>
      <w:r w:rsidRPr="00066F8E">
        <w:rPr>
          <w:rFonts w:cs="Arial"/>
        </w:rPr>
        <w:t>.</w:t>
      </w:r>
      <w:r w:rsidR="00C001BB" w:rsidRPr="00066F8E">
        <w:rPr>
          <w:rFonts w:cs="Arial"/>
        </w:rPr>
        <w:t>3</w:t>
      </w:r>
      <w:r w:rsidRPr="00066F8E">
        <w:rPr>
          <w:rFonts w:cs="Arial"/>
        </w:rPr>
        <w:t>.1 van het bestek).</w:t>
      </w:r>
    </w:p>
    <w:p w14:paraId="053AF7C2" w14:textId="423F7B42" w:rsidR="005D1F39" w:rsidRPr="00066F8E" w:rsidRDefault="005D1F39" w:rsidP="004344A8">
      <w:pPr>
        <w:tabs>
          <w:tab w:val="left" w:pos="-1440"/>
          <w:tab w:val="left" w:pos="-720"/>
        </w:tabs>
        <w:rPr>
          <w:rFonts w:cs="Arial"/>
        </w:rPr>
      </w:pPr>
    </w:p>
    <w:p w14:paraId="18686C25" w14:textId="77777777" w:rsidR="005D1F39" w:rsidRPr="00066F8E" w:rsidRDefault="005D1F39" w:rsidP="004344A8">
      <w:pPr>
        <w:tabs>
          <w:tab w:val="left" w:pos="-1440"/>
          <w:tab w:val="left" w:pos="-720"/>
        </w:tabs>
        <w:rPr>
          <w:rFonts w:cs="Arial"/>
        </w:rPr>
      </w:pPr>
    </w:p>
    <w:p w14:paraId="5E274487" w14:textId="77777777" w:rsidR="004344A8" w:rsidRPr="00066F8E" w:rsidRDefault="5DAA6DCC" w:rsidP="5DAA6DCC">
      <w:pPr>
        <w:tabs>
          <w:tab w:val="left" w:pos="-1440"/>
          <w:tab w:val="left" w:pos="-720"/>
        </w:tabs>
        <w:rPr>
          <w:rFonts w:eastAsia="FlandersArtSans-Regular,Arial" w:cs="FlandersArtSans-Regular,Arial"/>
          <w:b/>
          <w:bCs/>
          <w:i/>
          <w:iCs/>
          <w:u w:val="single"/>
        </w:rPr>
      </w:pPr>
      <w:r w:rsidRPr="00066F8E">
        <w:rPr>
          <w:rFonts w:eastAsia="FlandersArtSans-Regular" w:cs="FlandersArtSans-Regular"/>
          <w:b/>
          <w:bCs/>
          <w:i/>
          <w:iCs/>
          <w:u w:val="single"/>
        </w:rPr>
        <w:t>E. BEROEP OP DRAAGKRACHT MET HET OOG OP HET VOLDOEN AAN DE SELECTIECRITERIA</w:t>
      </w:r>
    </w:p>
    <w:p w14:paraId="237CCA62" w14:textId="77777777" w:rsidR="004344A8" w:rsidRPr="00066F8E" w:rsidRDefault="004344A8" w:rsidP="004344A8">
      <w:pPr>
        <w:tabs>
          <w:tab w:val="left" w:pos="-1440"/>
          <w:tab w:val="left" w:pos="-720"/>
        </w:tabs>
        <w:rPr>
          <w:rFonts w:cs="Arial"/>
        </w:rPr>
      </w:pPr>
    </w:p>
    <w:p w14:paraId="056CD531" w14:textId="14EF2C0B" w:rsidR="004344A8"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lastRenderedPageBreak/>
        <w:t xml:space="preserve">De inschrijver beroept zich op de draagkracht van andere </w:t>
      </w:r>
      <w:r w:rsidR="001528D8">
        <w:rPr>
          <w:rFonts w:eastAsia="FlandersArtSans-Regular" w:cs="FlandersArtSans-Regular"/>
        </w:rPr>
        <w:t>ondernemers</w:t>
      </w:r>
      <w:r w:rsidRPr="00066F8E">
        <w:rPr>
          <w:rFonts w:eastAsia="FlandersArtSans-Regular" w:cs="FlandersArtSans-Regular"/>
        </w:rPr>
        <w:t xml:space="preserve"> om te voldoen aan de selectiecriteria</w:t>
      </w:r>
      <w:r w:rsidRPr="00066F8E">
        <w:rPr>
          <w:rFonts w:eastAsia="FlandersArtSans-Regular,Arial" w:cs="FlandersArtSans-Regular,Arial"/>
        </w:rPr>
        <w:t>:</w:t>
      </w:r>
    </w:p>
    <w:p w14:paraId="3B3B6622" w14:textId="6BFD1BFA" w:rsidR="004344A8" w:rsidRPr="00066F8E" w:rsidRDefault="00116886" w:rsidP="5DAA6DCC">
      <w:pPr>
        <w:tabs>
          <w:tab w:val="left" w:pos="-1440"/>
          <w:tab w:val="left" w:pos="-720"/>
        </w:tabs>
        <w:rPr>
          <w:rFonts w:eastAsia="FlandersArtSans-Regular,Arial" w:cs="FlandersArtSans-Regular,Arial"/>
        </w:rPr>
      </w:pPr>
      <w:r w:rsidRPr="00066F8E">
        <w:rPr>
          <w:rFonts w:cs="Arial"/>
        </w:rPr>
        <w:tab/>
      </w:r>
      <w:r w:rsidRPr="00066F8E">
        <w:rPr>
          <w:rFonts w:cs="Arial"/>
        </w:rPr>
        <w:tab/>
      </w:r>
      <w:r w:rsidRPr="00066F8E">
        <w:rPr>
          <w:rFonts w:cs="Arial"/>
        </w:rPr>
        <w:tab/>
      </w:r>
      <w:r w:rsidRPr="00066F8E">
        <w:rPr>
          <w:rFonts w:cs="Arial"/>
        </w:rPr>
        <w:tab/>
      </w:r>
      <w:r w:rsidR="004344A8" w:rsidRPr="00066F8E">
        <w:rPr>
          <w:rFonts w:eastAsia="FlandersArtSans-Regular" w:cs="FlandersArtSans-Regular"/>
        </w:rPr>
        <w:t>JA / NEE</w:t>
      </w:r>
      <w:r w:rsidR="00E57750" w:rsidRPr="00066F8E">
        <w:rPr>
          <w:rFonts w:eastAsia="FlandersArtSans-Regular,Arial" w:cs="FlandersArtSans-Regular,Arial"/>
        </w:rPr>
        <w:t xml:space="preserve"> </w:t>
      </w:r>
      <w:r w:rsidR="004344A8" w:rsidRPr="00066F8E">
        <w:rPr>
          <w:rStyle w:val="Voetnootmarkering"/>
          <w:rFonts w:eastAsia="FlandersArtSans-Regular,Arial" w:cs="FlandersArtSans-Regular,Arial"/>
        </w:rPr>
        <w:footnoteReference w:id="3"/>
      </w:r>
    </w:p>
    <w:p w14:paraId="70C9FC11" w14:textId="77777777" w:rsidR="004344A8" w:rsidRPr="00066F8E" w:rsidRDefault="004344A8" w:rsidP="004344A8">
      <w:pPr>
        <w:tabs>
          <w:tab w:val="left" w:pos="-1440"/>
          <w:tab w:val="left" w:pos="-720"/>
        </w:tabs>
        <w:rPr>
          <w:rFonts w:cs="Arial"/>
        </w:rPr>
      </w:pPr>
    </w:p>
    <w:p w14:paraId="0FD81097" w14:textId="77777777" w:rsidR="004344A8"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Indien JA, vul aan:</w:t>
      </w:r>
    </w:p>
    <w:p w14:paraId="6F01206F" w14:textId="77777777" w:rsidR="004344A8" w:rsidRPr="00066F8E" w:rsidRDefault="004344A8" w:rsidP="004344A8">
      <w:pPr>
        <w:tabs>
          <w:tab w:val="left" w:pos="-1440"/>
          <w:tab w:val="left" w:pos="-720"/>
        </w:tabs>
        <w:rPr>
          <w:rFonts w:cs="Arial"/>
        </w:rPr>
      </w:pPr>
    </w:p>
    <w:p w14:paraId="19462947" w14:textId="7669E7E3" w:rsidR="001D70DF" w:rsidRPr="00066F8E" w:rsidRDefault="004344A8" w:rsidP="008C502E">
      <w:pPr>
        <w:pStyle w:val="Lijstalinea"/>
        <w:numPr>
          <w:ilvl w:val="0"/>
          <w:numId w:val="22"/>
        </w:numPr>
        <w:tabs>
          <w:tab w:val="left" w:pos="-1440"/>
          <w:tab w:val="left" w:pos="-720"/>
        </w:tabs>
        <w:ind w:left="426" w:hanging="295"/>
        <w:rPr>
          <w:rFonts w:eastAsia="FlandersArtSans-Regular,Arial" w:cs="FlandersArtSans-Regular,Arial"/>
        </w:rPr>
      </w:pPr>
      <w:r w:rsidRPr="00066F8E">
        <w:rPr>
          <w:rFonts w:eastAsia="FlandersArtSans-Regular" w:cs="FlandersArtSans-Regular"/>
        </w:rPr>
        <w:t>er wordt beroep gedaan op de draagkr</w:t>
      </w:r>
      <w:r w:rsidR="001D70DF" w:rsidRPr="00066F8E">
        <w:rPr>
          <w:rFonts w:eastAsia="FlandersArtSans-Regular" w:cs="FlandersArtSans-Regular"/>
        </w:rPr>
        <w:t>acht van</w:t>
      </w:r>
      <w:r w:rsidR="000314D6">
        <w:rPr>
          <w:rFonts w:eastAsia="FlandersArtSans-Regular" w:cs="FlandersArtSans-Regular"/>
        </w:rPr>
        <w:t xml:space="preserve"> </w:t>
      </w:r>
      <w:r w:rsidR="000314D6" w:rsidRPr="000314D6">
        <w:rPr>
          <w:rFonts w:eastAsia="FlandersArtSans-Regular" w:cs="FlandersArtSans-Regular"/>
        </w:rPr>
        <w:t>(benaming, nationaliteit, ondernemingsnummer)</w:t>
      </w:r>
      <w:r w:rsidR="000314D6" w:rsidRPr="000314D6">
        <w:rPr>
          <w:rFonts w:eastAsia="FlandersArtSans-Regular,Arial" w:cs="FlandersArtSans-Regular,Arial"/>
        </w:rPr>
        <w:t>:</w:t>
      </w:r>
    </w:p>
    <w:p w14:paraId="33AA5273" w14:textId="77777777" w:rsidR="001D70DF" w:rsidRPr="00066F8E" w:rsidRDefault="001D70DF" w:rsidP="001D70DF">
      <w:pPr>
        <w:pStyle w:val="Lijstalinea"/>
        <w:tabs>
          <w:tab w:val="left" w:pos="-1440"/>
          <w:tab w:val="left" w:pos="-720"/>
        </w:tabs>
        <w:ind w:left="720"/>
        <w:rPr>
          <w:rFonts w:cs="Arial"/>
        </w:rPr>
      </w:pPr>
    </w:p>
    <w:p w14:paraId="19205B4F" w14:textId="77777777" w:rsidR="004344A8" w:rsidRPr="00066F8E" w:rsidRDefault="004344A8" w:rsidP="004344A8">
      <w:pPr>
        <w:tabs>
          <w:tab w:val="left" w:pos="-1440"/>
          <w:tab w:val="left" w:pos="-720"/>
        </w:tabs>
        <w:rPr>
          <w:rFonts w:cs="Arial"/>
        </w:rPr>
      </w:pPr>
    </w:p>
    <w:p w14:paraId="095B97FB" w14:textId="5A604115" w:rsidR="004344A8" w:rsidRDefault="004344A8" w:rsidP="004344A8">
      <w:pPr>
        <w:tabs>
          <w:tab w:val="left" w:pos="-1440"/>
          <w:tab w:val="left" w:pos="-720"/>
        </w:tabs>
        <w:rPr>
          <w:rFonts w:cs="Arial"/>
        </w:rPr>
      </w:pPr>
    </w:p>
    <w:p w14:paraId="39ADADDA" w14:textId="77777777" w:rsidR="000314D6" w:rsidRPr="00066F8E" w:rsidRDefault="000314D6" w:rsidP="004344A8">
      <w:pPr>
        <w:tabs>
          <w:tab w:val="left" w:pos="-1440"/>
          <w:tab w:val="left" w:pos="-720"/>
        </w:tabs>
        <w:rPr>
          <w:rFonts w:cs="Arial"/>
        </w:rPr>
      </w:pPr>
    </w:p>
    <w:p w14:paraId="19E22717" w14:textId="77777777" w:rsidR="002825D7" w:rsidRPr="00066F8E" w:rsidRDefault="002825D7" w:rsidP="004344A8">
      <w:pPr>
        <w:tabs>
          <w:tab w:val="left" w:pos="-1440"/>
          <w:tab w:val="left" w:pos="-720"/>
        </w:tabs>
        <w:rPr>
          <w:rFonts w:cs="Arial"/>
        </w:rPr>
      </w:pPr>
    </w:p>
    <w:p w14:paraId="14026BF5" w14:textId="1DC88247" w:rsidR="004344A8" w:rsidRPr="000314D6" w:rsidRDefault="000314D6" w:rsidP="008C502E">
      <w:pPr>
        <w:pStyle w:val="Lijstalinea"/>
        <w:numPr>
          <w:ilvl w:val="0"/>
          <w:numId w:val="22"/>
        </w:numPr>
        <w:tabs>
          <w:tab w:val="left" w:pos="-1440"/>
          <w:tab w:val="left" w:pos="-720"/>
        </w:tabs>
        <w:ind w:left="426" w:hanging="284"/>
        <w:rPr>
          <w:rFonts w:eastAsia="FlandersArtSans-Regular,Arial" w:cs="FlandersArtSans-Regular,Arial"/>
        </w:rPr>
      </w:pPr>
      <w:r w:rsidRPr="000314D6">
        <w:rPr>
          <w:rFonts w:eastAsia="FlandersArtSans-Regular" w:cs="FlandersArtSans-Regular"/>
        </w:rPr>
        <w:t>er wordt beroep op de draagkracht gedaan van deze ondernemers voor de selectiecriteria inzake</w:t>
      </w:r>
      <w:r w:rsidRPr="000314D6">
        <w:rPr>
          <w:rFonts w:eastAsia="FlandersArtSans-Regular,Arial" w:cs="FlandersArtSans-Regular,Arial"/>
        </w:rPr>
        <w:t>:</w:t>
      </w:r>
    </w:p>
    <w:p w14:paraId="3BF45E3C" w14:textId="77777777" w:rsidR="004344A8" w:rsidRPr="00066F8E" w:rsidRDefault="004344A8" w:rsidP="004344A8">
      <w:pPr>
        <w:tabs>
          <w:tab w:val="left" w:pos="-1440"/>
          <w:tab w:val="left" w:pos="-720"/>
        </w:tabs>
        <w:rPr>
          <w:rFonts w:cs="Arial"/>
        </w:rPr>
      </w:pPr>
    </w:p>
    <w:p w14:paraId="28D00189" w14:textId="77777777" w:rsidR="004344A8" w:rsidRPr="00066F8E" w:rsidRDefault="004344A8" w:rsidP="004344A8">
      <w:pPr>
        <w:tabs>
          <w:tab w:val="left" w:pos="-1440"/>
          <w:tab w:val="left" w:pos="-720"/>
        </w:tabs>
        <w:rPr>
          <w:rFonts w:cs="Arial"/>
        </w:rPr>
      </w:pPr>
    </w:p>
    <w:p w14:paraId="4ED7A129" w14:textId="05792086" w:rsidR="004344A8" w:rsidRDefault="004344A8" w:rsidP="004344A8">
      <w:pPr>
        <w:tabs>
          <w:tab w:val="left" w:pos="-1440"/>
          <w:tab w:val="left" w:pos="-720"/>
        </w:tabs>
        <w:rPr>
          <w:rFonts w:cs="Arial"/>
        </w:rPr>
      </w:pPr>
    </w:p>
    <w:p w14:paraId="12E15726" w14:textId="69D9158F" w:rsidR="00A7263C" w:rsidRDefault="00A7263C" w:rsidP="004344A8">
      <w:pPr>
        <w:tabs>
          <w:tab w:val="left" w:pos="-1440"/>
          <w:tab w:val="left" w:pos="-720"/>
        </w:tabs>
        <w:rPr>
          <w:rFonts w:cs="Arial"/>
        </w:rPr>
      </w:pPr>
    </w:p>
    <w:p w14:paraId="481CF719" w14:textId="77777777" w:rsidR="00A7263C" w:rsidRPr="00066F8E" w:rsidRDefault="00A7263C" w:rsidP="004344A8">
      <w:pPr>
        <w:tabs>
          <w:tab w:val="left" w:pos="-1440"/>
          <w:tab w:val="left" w:pos="-720"/>
        </w:tabs>
        <w:rPr>
          <w:rFonts w:cs="Arial"/>
        </w:rPr>
      </w:pPr>
    </w:p>
    <w:p w14:paraId="414E8B2B" w14:textId="33A37698" w:rsidR="00946BEA" w:rsidRPr="00066F8E" w:rsidRDefault="5DAA6DCC" w:rsidP="5DAA6DCC">
      <w:pPr>
        <w:tabs>
          <w:tab w:val="left" w:pos="-1440"/>
          <w:tab w:val="left" w:pos="-720"/>
        </w:tabs>
        <w:rPr>
          <w:rFonts w:eastAsia="Arial" w:cs="Arial"/>
        </w:rPr>
      </w:pPr>
      <w:r w:rsidRPr="00066F8E">
        <w:t xml:space="preserve">De inschrijver voegt voor de bovenvermelde ondernemers de nodige documenten toe (zie </w:t>
      </w:r>
      <w:r w:rsidR="00374987" w:rsidRPr="00066F8E">
        <w:rPr>
          <w:i/>
          <w:iCs/>
        </w:rPr>
        <w:t>J</w:t>
      </w:r>
      <w:r w:rsidRPr="00066F8E">
        <w:rPr>
          <w:i/>
          <w:iCs/>
        </w:rPr>
        <w:t xml:space="preserve">. </w:t>
      </w:r>
      <w:r w:rsidR="00AC607E" w:rsidRPr="00066F8E">
        <w:rPr>
          <w:i/>
          <w:iCs/>
        </w:rPr>
        <w:t>Overzicht documenten</w:t>
      </w:r>
      <w:r w:rsidRPr="00066F8E">
        <w:rPr>
          <w:rFonts w:eastAsia="Arial" w:cs="Arial"/>
        </w:rPr>
        <w:t>).</w:t>
      </w:r>
    </w:p>
    <w:p w14:paraId="7D3DD253" w14:textId="3FCD9A60" w:rsidR="00C4199E" w:rsidRPr="00066F8E" w:rsidRDefault="5DAA6DCC" w:rsidP="5DAA6DCC">
      <w:pPr>
        <w:tabs>
          <w:tab w:val="left" w:pos="-1440"/>
          <w:tab w:val="left" w:pos="-720"/>
        </w:tabs>
        <w:rPr>
          <w:rFonts w:eastAsia="Arial" w:cs="Arial"/>
        </w:rPr>
      </w:pPr>
      <w:r w:rsidRPr="00066F8E">
        <w:t xml:space="preserve">Zie tevens </w:t>
      </w:r>
      <w:r w:rsidR="00B9737E" w:rsidRPr="00066F8E">
        <w:t>hoofdstuk</w:t>
      </w:r>
      <w:r w:rsidR="00EC5CBC">
        <w:t xml:space="preserve"> 2.5 </w:t>
      </w:r>
      <w:r w:rsidRPr="00066F8E">
        <w:t>van het bestek voor meer informatie.</w:t>
      </w:r>
    </w:p>
    <w:p w14:paraId="47BAB4F6" w14:textId="77777777" w:rsidR="004344A8" w:rsidRPr="00066F8E" w:rsidRDefault="004344A8" w:rsidP="00946BEA">
      <w:pPr>
        <w:tabs>
          <w:tab w:val="left" w:pos="-1440"/>
          <w:tab w:val="left" w:pos="-720"/>
        </w:tabs>
        <w:spacing w:after="120"/>
        <w:rPr>
          <w:rFonts w:cs="Arial"/>
        </w:rPr>
      </w:pPr>
    </w:p>
    <w:p w14:paraId="60BD101D" w14:textId="014E5183" w:rsidR="00946BEA" w:rsidRPr="00066F8E" w:rsidRDefault="00946BEA" w:rsidP="00946BEA">
      <w:pPr>
        <w:tabs>
          <w:tab w:val="left" w:pos="-1440"/>
          <w:tab w:val="left" w:pos="-720"/>
        </w:tabs>
        <w:spacing w:after="120"/>
        <w:rPr>
          <w:rFonts w:cs="Arial"/>
        </w:rPr>
      </w:pPr>
    </w:p>
    <w:p w14:paraId="3499BC4C" w14:textId="77777777" w:rsidR="00735008" w:rsidRPr="00066F8E" w:rsidRDefault="00735008" w:rsidP="00946BEA">
      <w:pPr>
        <w:tabs>
          <w:tab w:val="left" w:pos="-1440"/>
          <w:tab w:val="left" w:pos="-720"/>
        </w:tabs>
        <w:spacing w:after="120"/>
        <w:rPr>
          <w:rFonts w:cs="Arial"/>
        </w:rPr>
      </w:pPr>
    </w:p>
    <w:p w14:paraId="50202511" w14:textId="77777777" w:rsidR="0004048F" w:rsidRPr="00066F8E" w:rsidRDefault="5DAA6DCC" w:rsidP="5DAA6DCC">
      <w:pPr>
        <w:tabs>
          <w:tab w:val="left" w:pos="-1440"/>
          <w:tab w:val="left" w:pos="-720"/>
        </w:tabs>
        <w:spacing w:before="200" w:after="120"/>
        <w:rPr>
          <w:rFonts w:eastAsia="FlandersArtSans-Regular,Arial" w:cs="FlandersArtSans-Regular,Arial"/>
        </w:rPr>
      </w:pPr>
      <w:r w:rsidRPr="00066F8E">
        <w:rPr>
          <w:rFonts w:eastAsia="FlandersArtSans-Regular" w:cs="FlandersArtSans-Regular"/>
          <w:b/>
          <w:bCs/>
          <w:i/>
          <w:iCs/>
          <w:u w:val="single"/>
        </w:rPr>
        <w:t>F</w:t>
      </w:r>
      <w:r w:rsidRPr="00066F8E">
        <w:rPr>
          <w:rFonts w:eastAsia="FlandersArtSans-Regular,Arial" w:cs="FlandersArtSans-Regular,Arial"/>
          <w:b/>
          <w:bCs/>
          <w:i/>
          <w:iCs/>
          <w:u w:val="single"/>
        </w:rPr>
        <w:t>.</w:t>
      </w:r>
      <w:r w:rsidRPr="00066F8E">
        <w:rPr>
          <w:rFonts w:eastAsia="FlandersArtSans-Regular" w:cs="FlandersArtSans-Regular"/>
          <w:b/>
          <w:bCs/>
          <w:i/>
          <w:iCs/>
          <w:u w:val="single"/>
        </w:rPr>
        <w:t xml:space="preserve"> PERSONEEL</w:t>
      </w:r>
    </w:p>
    <w:p w14:paraId="7C3AD2AA" w14:textId="77777777" w:rsidR="0004048F" w:rsidRPr="00066F8E" w:rsidRDefault="0004048F" w:rsidP="0004048F">
      <w:pPr>
        <w:tabs>
          <w:tab w:val="left" w:pos="-1440"/>
          <w:tab w:val="left" w:pos="-720"/>
        </w:tabs>
        <w:rPr>
          <w:rFonts w:cs="Arial"/>
        </w:rPr>
      </w:pPr>
    </w:p>
    <w:p w14:paraId="77B0CD9F"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Er wordt personeel tewerkgesteld dat onderworpen is aan de sociale zekerheidswetgeving van een andere lidstaat van de Europese Unie:</w:t>
      </w:r>
    </w:p>
    <w:p w14:paraId="54CD555B" w14:textId="77777777" w:rsidR="0004048F" w:rsidRPr="00066F8E" w:rsidRDefault="0004048F" w:rsidP="0004048F">
      <w:pPr>
        <w:tabs>
          <w:tab w:val="left" w:pos="-1440"/>
          <w:tab w:val="left" w:pos="-720"/>
        </w:tabs>
        <w:rPr>
          <w:rFonts w:cs="Arial"/>
        </w:rPr>
      </w:pPr>
    </w:p>
    <w:p w14:paraId="645062FE" w14:textId="77777777" w:rsidR="0004048F" w:rsidRPr="00066F8E" w:rsidRDefault="0004048F" w:rsidP="5DAA6DCC">
      <w:pPr>
        <w:tabs>
          <w:tab w:val="left" w:pos="-1440"/>
          <w:tab w:val="left" w:pos="-720"/>
        </w:tabs>
        <w:rPr>
          <w:rFonts w:eastAsia="FlandersArtSans-Regular,Arial" w:cs="FlandersArtSans-Regular,Arial"/>
        </w:rPr>
      </w:pPr>
      <w:r w:rsidRPr="00066F8E">
        <w:rPr>
          <w:rFonts w:eastAsia="FlandersArtSans-Regular" w:cs="FlandersArtSans-Regular"/>
        </w:rPr>
        <w:t>JA / NEE</w:t>
      </w:r>
      <w:r w:rsidRPr="00066F8E">
        <w:rPr>
          <w:rFonts w:eastAsia="FlandersArtSans-Regular,Arial" w:cs="FlandersArtSans-Regular,Arial"/>
        </w:rPr>
        <w:t xml:space="preserve"> </w:t>
      </w:r>
      <w:r w:rsidRPr="00066F8E">
        <w:rPr>
          <w:rStyle w:val="Voetnootmarkering"/>
          <w:rFonts w:eastAsia="Arial" w:cs="Arial"/>
        </w:rPr>
        <w:footnoteReference w:id="4"/>
      </w:r>
    </w:p>
    <w:p w14:paraId="7AF2896E" w14:textId="77777777" w:rsidR="0004048F" w:rsidRPr="00066F8E" w:rsidRDefault="0004048F" w:rsidP="0004048F">
      <w:pPr>
        <w:tabs>
          <w:tab w:val="left" w:pos="-1440"/>
          <w:tab w:val="left" w:pos="-720"/>
        </w:tabs>
        <w:rPr>
          <w:rFonts w:cs="Arial"/>
        </w:rPr>
      </w:pPr>
    </w:p>
    <w:p w14:paraId="458F3506" w14:textId="77777777" w:rsidR="0004048F" w:rsidRPr="00066F8E" w:rsidRDefault="0004048F" w:rsidP="0004048F">
      <w:pPr>
        <w:tabs>
          <w:tab w:val="left" w:pos="-1440"/>
          <w:tab w:val="left" w:pos="-720"/>
        </w:tabs>
        <w:rPr>
          <w:rFonts w:cs="Arial"/>
        </w:rPr>
      </w:pPr>
    </w:p>
    <w:p w14:paraId="21F20EF5" w14:textId="77777777" w:rsidR="0004048F" w:rsidRPr="00066F8E" w:rsidRDefault="0004048F" w:rsidP="0004048F">
      <w:pPr>
        <w:tabs>
          <w:tab w:val="left" w:pos="-1440"/>
          <w:tab w:val="left" w:pos="-720"/>
        </w:tabs>
        <w:rPr>
          <w:rFonts w:cs="Arial"/>
        </w:rPr>
      </w:pPr>
    </w:p>
    <w:p w14:paraId="5E34966F"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Het betreft volgende EU-lidstaat: </w:t>
      </w:r>
    </w:p>
    <w:p w14:paraId="227BFA77" w14:textId="77777777" w:rsidR="0004048F" w:rsidRPr="00066F8E" w:rsidRDefault="0004048F" w:rsidP="0004048F">
      <w:pPr>
        <w:tabs>
          <w:tab w:val="left" w:pos="-1440"/>
          <w:tab w:val="left" w:pos="-720"/>
        </w:tabs>
        <w:rPr>
          <w:rFonts w:cs="Arial"/>
        </w:rPr>
      </w:pPr>
    </w:p>
    <w:p w14:paraId="13D92F3C" w14:textId="46765D76" w:rsidR="0073735A" w:rsidRPr="00066F8E" w:rsidRDefault="0073735A" w:rsidP="0004048F">
      <w:pPr>
        <w:tabs>
          <w:tab w:val="left" w:pos="-1440"/>
          <w:tab w:val="left" w:pos="-720"/>
        </w:tabs>
        <w:rPr>
          <w:rFonts w:cs="Arial"/>
        </w:rPr>
      </w:pPr>
    </w:p>
    <w:p w14:paraId="0DF5CE77"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b/>
          <w:bCs/>
          <w:i/>
          <w:iCs/>
          <w:u w:val="single"/>
        </w:rPr>
        <w:t>G. BETALINGEN</w:t>
      </w:r>
    </w:p>
    <w:p w14:paraId="29FE7184" w14:textId="77777777" w:rsidR="0004048F" w:rsidRPr="00066F8E" w:rsidRDefault="0004048F" w:rsidP="0004048F">
      <w:pPr>
        <w:tabs>
          <w:tab w:val="left" w:pos="-1440"/>
          <w:tab w:val="left" w:pos="-720"/>
        </w:tabs>
        <w:rPr>
          <w:rFonts w:cs="Arial"/>
        </w:rPr>
      </w:pPr>
    </w:p>
    <w:p w14:paraId="215596F8" w14:textId="77777777"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De betalingen zullen geldig gebeuren door overschrijving op rekeningnr.:                </w:t>
      </w:r>
    </w:p>
    <w:p w14:paraId="6B8D5C8B" w14:textId="77777777" w:rsidR="0004048F" w:rsidRPr="00066F8E" w:rsidRDefault="0004048F" w:rsidP="0004048F">
      <w:pPr>
        <w:tabs>
          <w:tab w:val="left" w:pos="-1440"/>
          <w:tab w:val="left" w:pos="-720"/>
        </w:tabs>
        <w:rPr>
          <w:rFonts w:cs="Arial"/>
        </w:rPr>
      </w:pPr>
    </w:p>
    <w:p w14:paraId="29242008" w14:textId="77777777" w:rsidR="0004048F" w:rsidRPr="00066F8E" w:rsidRDefault="5DAA6DCC" w:rsidP="008C502E">
      <w:pPr>
        <w:numPr>
          <w:ilvl w:val="0"/>
          <w:numId w:val="21"/>
        </w:numPr>
        <w:tabs>
          <w:tab w:val="left" w:pos="-1440"/>
          <w:tab w:val="left" w:pos="-720"/>
        </w:tabs>
        <w:spacing w:line="480" w:lineRule="auto"/>
        <w:ind w:left="284" w:hanging="142"/>
        <w:contextualSpacing w:val="0"/>
        <w:rPr>
          <w:rFonts w:eastAsia="FlandersArtSans-Regular,Arial" w:cs="FlandersArtSans-Regular,Arial"/>
        </w:rPr>
      </w:pPr>
      <w:r w:rsidRPr="00066F8E">
        <w:rPr>
          <w:rFonts w:eastAsia="FlandersArtSans-Regular" w:cs="FlandersArtSans-Regular"/>
        </w:rPr>
        <w:t>Rekeningnummer (IBAN): …</w:t>
      </w:r>
    </w:p>
    <w:p w14:paraId="69ED9D28" w14:textId="77777777" w:rsidR="0004048F" w:rsidRPr="00066F8E" w:rsidRDefault="5DAA6DCC" w:rsidP="008C502E">
      <w:pPr>
        <w:numPr>
          <w:ilvl w:val="0"/>
          <w:numId w:val="21"/>
        </w:numPr>
        <w:tabs>
          <w:tab w:val="left" w:pos="-1440"/>
          <w:tab w:val="left" w:pos="-720"/>
        </w:tabs>
        <w:spacing w:line="480" w:lineRule="auto"/>
        <w:ind w:left="284" w:hanging="142"/>
        <w:contextualSpacing w:val="0"/>
        <w:rPr>
          <w:rFonts w:eastAsia="FlandersArtSans-Regular,Arial" w:cs="FlandersArtSans-Regular,Arial"/>
        </w:rPr>
      </w:pPr>
      <w:r w:rsidRPr="00066F8E">
        <w:rPr>
          <w:rFonts w:eastAsia="FlandersArtSans-Regular" w:cs="FlandersArtSans-Regular"/>
        </w:rPr>
        <w:lastRenderedPageBreak/>
        <w:t>Bankinstelling (BIC): …</w:t>
      </w:r>
    </w:p>
    <w:p w14:paraId="151887D0" w14:textId="5C7814F5" w:rsidR="0088798F" w:rsidRPr="00066F8E" w:rsidRDefault="5DAA6DCC" w:rsidP="009A7A6B">
      <w:pPr>
        <w:numPr>
          <w:ilvl w:val="0"/>
          <w:numId w:val="21"/>
        </w:numPr>
        <w:tabs>
          <w:tab w:val="left" w:pos="-1440"/>
          <w:tab w:val="left" w:pos="-720"/>
        </w:tabs>
        <w:spacing w:line="480" w:lineRule="auto"/>
        <w:ind w:left="284" w:hanging="142"/>
        <w:contextualSpacing w:val="0"/>
        <w:rPr>
          <w:rFonts w:eastAsia="FlandersArtSans-Regular,Arial" w:cs="FlandersArtSans-Regular,Arial"/>
        </w:rPr>
      </w:pPr>
      <w:r w:rsidRPr="00066F8E">
        <w:rPr>
          <w:rFonts w:eastAsia="FlandersArtSans-Regular" w:cs="FlandersArtSans-Regular"/>
        </w:rPr>
        <w:t>Naam begunstigde: …</w:t>
      </w:r>
    </w:p>
    <w:p w14:paraId="7E5F904C" w14:textId="6EC541F1" w:rsidR="00842C27" w:rsidRDefault="00842C27" w:rsidP="009673C2">
      <w:pPr>
        <w:rPr>
          <w:rFonts w:eastAsia="FlandersArtSans-Regular" w:cs="FlandersArtSans-Regular"/>
          <w:i/>
          <w:iCs/>
          <w:highlight w:val="yellow"/>
        </w:rPr>
      </w:pPr>
    </w:p>
    <w:p w14:paraId="207F9FEE" w14:textId="77777777" w:rsidR="00842C27" w:rsidRDefault="00842C27" w:rsidP="009673C2">
      <w:pPr>
        <w:rPr>
          <w:rFonts w:eastAsia="FlandersArtSans-Regular" w:cs="FlandersArtSans-Regular"/>
          <w:i/>
          <w:iCs/>
          <w:highlight w:val="yellow"/>
        </w:rPr>
      </w:pPr>
    </w:p>
    <w:p w14:paraId="1E3C1EF7" w14:textId="77777777" w:rsidR="00842C27" w:rsidRPr="004D6E2E" w:rsidRDefault="00842C27" w:rsidP="00842C27">
      <w:pPr>
        <w:tabs>
          <w:tab w:val="left" w:pos="-1440"/>
          <w:tab w:val="left" w:pos="-720"/>
        </w:tabs>
        <w:spacing w:line="480" w:lineRule="auto"/>
        <w:contextualSpacing w:val="0"/>
        <w:rPr>
          <w:rFonts w:eastAsia="FlandersArtSans-Regular" w:cs="FlandersArtSans-Regular"/>
          <w:b/>
          <w:i/>
          <w:u w:val="single"/>
        </w:rPr>
      </w:pPr>
      <w:r w:rsidRPr="004D6E2E">
        <w:rPr>
          <w:rFonts w:eastAsia="FlandersArtSans-Regular" w:cs="FlandersArtSans-Regular"/>
          <w:b/>
          <w:i/>
          <w:u w:val="single"/>
        </w:rPr>
        <w:t>H. LEVERINGSTERMIJN</w:t>
      </w:r>
    </w:p>
    <w:p w14:paraId="037CA767" w14:textId="77777777" w:rsidR="00842C27" w:rsidRPr="004D6E2E" w:rsidRDefault="00842C27" w:rsidP="00842C27">
      <w:pPr>
        <w:tabs>
          <w:tab w:val="left" w:pos="-1440"/>
          <w:tab w:val="left" w:pos="-720"/>
        </w:tabs>
        <w:rPr>
          <w:rFonts w:eastAsia="Times New Roman" w:cs="Arial"/>
        </w:rPr>
      </w:pPr>
      <w:r w:rsidRPr="004D6E2E">
        <w:rPr>
          <w:rFonts w:eastAsia="Times New Roman" w:cs="Arial"/>
        </w:rPr>
        <w:t xml:space="preserve">De leveringstermijn bedraagt: </w:t>
      </w:r>
    </w:p>
    <w:p w14:paraId="602EBA56" w14:textId="77777777" w:rsidR="00842C27" w:rsidRPr="004D6E2E" w:rsidRDefault="00842C27" w:rsidP="00842C27">
      <w:pPr>
        <w:tabs>
          <w:tab w:val="left" w:pos="-1440"/>
          <w:tab w:val="left" w:pos="-720"/>
        </w:tabs>
        <w:rPr>
          <w:rFonts w:eastAsia="Times New Roman" w:cs="Arial"/>
        </w:rPr>
      </w:pPr>
    </w:p>
    <w:p w14:paraId="7BAF5D9D" w14:textId="77777777" w:rsidR="00842C27" w:rsidRPr="004D6E2E" w:rsidRDefault="00842C27" w:rsidP="00842C27">
      <w:pPr>
        <w:tabs>
          <w:tab w:val="left" w:pos="-1440"/>
          <w:tab w:val="left" w:pos="-720"/>
        </w:tabs>
        <w:rPr>
          <w:rFonts w:eastAsia="Times New Roman" w:cs="Arial"/>
        </w:rPr>
      </w:pPr>
      <w:r w:rsidRPr="004D6E2E">
        <w:rPr>
          <w:rFonts w:eastAsia="Times New Roman" w:cs="Arial"/>
        </w:rPr>
        <w:t xml:space="preserve">… </w:t>
      </w:r>
    </w:p>
    <w:p w14:paraId="11A75137" w14:textId="77777777" w:rsidR="00842C27" w:rsidRPr="004D6E2E" w:rsidRDefault="00842C27" w:rsidP="00842C27"/>
    <w:p w14:paraId="5AE36426" w14:textId="77777777" w:rsidR="00842C27" w:rsidRPr="004D6E2E" w:rsidRDefault="00842C27" w:rsidP="00842C27">
      <w:pPr>
        <w:rPr>
          <w:b/>
          <w:i/>
          <w:u w:val="single"/>
        </w:rPr>
      </w:pPr>
      <w:r w:rsidRPr="004D6E2E">
        <w:rPr>
          <w:b/>
          <w:i/>
          <w:u w:val="single"/>
        </w:rPr>
        <w:t>I. SLUITING ONDERNEMING</w:t>
      </w:r>
    </w:p>
    <w:p w14:paraId="6085F658" w14:textId="77777777" w:rsidR="00842C27" w:rsidRPr="004D6E2E" w:rsidRDefault="00842C27" w:rsidP="00842C27">
      <w:pPr>
        <w:rPr>
          <w:b/>
          <w:i/>
          <w:u w:val="single"/>
        </w:rPr>
      </w:pPr>
    </w:p>
    <w:p w14:paraId="0E48876E" w14:textId="77777777" w:rsidR="00842C27" w:rsidRPr="004D6E2E" w:rsidRDefault="00842C27" w:rsidP="00842C27">
      <w:pPr>
        <w:tabs>
          <w:tab w:val="left" w:pos="-1440"/>
          <w:tab w:val="left" w:pos="-720"/>
        </w:tabs>
        <w:rPr>
          <w:rFonts w:eastAsia="Times New Roman" w:cs="Arial"/>
        </w:rPr>
      </w:pPr>
      <w:r w:rsidRPr="004D6E2E">
        <w:rPr>
          <w:rFonts w:eastAsia="Times New Roman" w:cs="Arial"/>
        </w:rPr>
        <w:t xml:space="preserve">Data van de sluitingsdagen voor de jaarlijkse vakantie(s) in de onderneming tijdens de looptijd van de overeenkomst:  </w:t>
      </w:r>
    </w:p>
    <w:p w14:paraId="0F804B4C" w14:textId="77777777" w:rsidR="00842C27" w:rsidRPr="004D6E2E" w:rsidRDefault="00842C27" w:rsidP="00842C27">
      <w:pPr>
        <w:tabs>
          <w:tab w:val="left" w:pos="-1440"/>
          <w:tab w:val="left" w:pos="-720"/>
        </w:tabs>
        <w:rPr>
          <w:rFonts w:eastAsia="Times New Roman" w:cs="Arial"/>
        </w:rPr>
      </w:pPr>
    </w:p>
    <w:p w14:paraId="47D56F43" w14:textId="77777777" w:rsidR="00842C27" w:rsidRPr="004D6E2E" w:rsidRDefault="00842C27" w:rsidP="00842C27">
      <w:pPr>
        <w:tabs>
          <w:tab w:val="left" w:pos="-1440"/>
          <w:tab w:val="left" w:pos="-720"/>
        </w:tabs>
        <w:rPr>
          <w:rFonts w:eastAsia="Times New Roman" w:cs="Arial"/>
        </w:rPr>
      </w:pPr>
      <w:r w:rsidRPr="004D6E2E">
        <w:rPr>
          <w:rFonts w:eastAsia="Times New Roman" w:cs="Arial"/>
        </w:rPr>
        <w:t>…</w:t>
      </w:r>
    </w:p>
    <w:p w14:paraId="45BC1F36" w14:textId="77777777" w:rsidR="00842C27" w:rsidRDefault="00842C27" w:rsidP="009673C2">
      <w:pPr>
        <w:rPr>
          <w:rFonts w:eastAsia="FlandersArtSans-Regular" w:cs="FlandersArtSans-Regular"/>
          <w:i/>
          <w:iCs/>
          <w:highlight w:val="yellow"/>
        </w:rPr>
      </w:pPr>
    </w:p>
    <w:p w14:paraId="4F4B7E61" w14:textId="77777777" w:rsidR="00842C27" w:rsidRDefault="00842C27" w:rsidP="009673C2">
      <w:pPr>
        <w:rPr>
          <w:rFonts w:eastAsia="FlandersArtSans-Regular" w:cs="FlandersArtSans-Regular"/>
          <w:i/>
          <w:iCs/>
          <w:highlight w:val="yellow"/>
        </w:rPr>
      </w:pPr>
    </w:p>
    <w:p w14:paraId="3E32A928" w14:textId="1A3C144B" w:rsidR="0004048F" w:rsidRPr="00066F8E" w:rsidRDefault="00300566" w:rsidP="5DAA6DCC">
      <w:pPr>
        <w:tabs>
          <w:tab w:val="left" w:pos="-1440"/>
          <w:tab w:val="left" w:pos="-720"/>
        </w:tabs>
        <w:rPr>
          <w:rFonts w:eastAsia="FlandersArtSans-Regular,Arial" w:cs="FlandersArtSans-Regular,Arial"/>
        </w:rPr>
      </w:pPr>
      <w:r>
        <w:rPr>
          <w:rFonts w:eastAsia="FlandersArtSans-Regular" w:cs="FlandersArtSans-Regular"/>
          <w:b/>
          <w:bCs/>
          <w:i/>
          <w:iCs/>
          <w:u w:val="single"/>
        </w:rPr>
        <w:t>J</w:t>
      </w:r>
      <w:r w:rsidR="5DAA6DCC" w:rsidRPr="00066F8E">
        <w:rPr>
          <w:rFonts w:eastAsia="FlandersArtSans-Regular,Arial" w:cs="FlandersArtSans-Regular,Arial"/>
          <w:b/>
          <w:bCs/>
          <w:i/>
          <w:iCs/>
          <w:u w:val="single"/>
        </w:rPr>
        <w:t xml:space="preserve">. </w:t>
      </w:r>
      <w:r w:rsidR="5DAA6DCC" w:rsidRPr="00066F8E">
        <w:rPr>
          <w:rFonts w:eastAsia="FlandersArtSans-Regular" w:cs="FlandersArtSans-Regular"/>
          <w:b/>
          <w:bCs/>
          <w:i/>
          <w:iCs/>
          <w:u w:val="single"/>
        </w:rPr>
        <w:t>OVERZICHT DOCUMENTEN</w:t>
      </w:r>
    </w:p>
    <w:p w14:paraId="389032E2" w14:textId="77777777" w:rsidR="0004048F" w:rsidRPr="00066F8E" w:rsidRDefault="0004048F" w:rsidP="0004048F">
      <w:pPr>
        <w:tabs>
          <w:tab w:val="left" w:pos="-1440"/>
          <w:tab w:val="left" w:pos="-720"/>
        </w:tabs>
        <w:rPr>
          <w:rFonts w:cs="Arial"/>
        </w:rPr>
      </w:pPr>
    </w:p>
    <w:p w14:paraId="5C81CA11" w14:textId="03651B9F" w:rsidR="0004048F"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De offerte bestaat uit:</w:t>
      </w:r>
    </w:p>
    <w:p w14:paraId="58E15EF7" w14:textId="2A53E017" w:rsidR="00BC0673" w:rsidRPr="00066F8E" w:rsidRDefault="00BC0673" w:rsidP="0004048F">
      <w:pPr>
        <w:tabs>
          <w:tab w:val="left" w:pos="-1440"/>
          <w:tab w:val="left" w:pos="-720"/>
        </w:tabs>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5386"/>
        <w:gridCol w:w="3679"/>
      </w:tblGrid>
      <w:tr w:rsidR="00C63C7A" w:rsidRPr="00066F8E" w14:paraId="1EB48578" w14:textId="77777777" w:rsidTr="00732089">
        <w:trPr>
          <w:trHeight w:val="340"/>
        </w:trPr>
        <w:tc>
          <w:tcPr>
            <w:tcW w:w="846" w:type="dxa"/>
          </w:tcPr>
          <w:p w14:paraId="6C073BA1" w14:textId="68CA2E3E"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1</w:t>
            </w:r>
          </w:p>
        </w:tc>
        <w:tc>
          <w:tcPr>
            <w:tcW w:w="5386" w:type="dxa"/>
          </w:tcPr>
          <w:p w14:paraId="6C87789C" w14:textId="29F44551"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Offerteformulier</w:t>
            </w:r>
          </w:p>
        </w:tc>
        <w:tc>
          <w:tcPr>
            <w:tcW w:w="3679" w:type="dxa"/>
          </w:tcPr>
          <w:p w14:paraId="4133535A" w14:textId="77777777" w:rsidR="00052C74" w:rsidRPr="00066F8E" w:rsidRDefault="5DAA6DCC" w:rsidP="5DAA6DCC">
            <w:pPr>
              <w:tabs>
                <w:tab w:val="left" w:pos="-1440"/>
                <w:tab w:val="left" w:pos="-720"/>
              </w:tabs>
              <w:rPr>
                <w:rFonts w:eastAsia="FlandersArtSans-Regular" w:cs="FlandersArtSans-Regular"/>
              </w:rPr>
            </w:pPr>
            <w:r w:rsidRPr="00066F8E">
              <w:rPr>
                <w:rFonts w:eastAsia="FlandersArtSans-Regular" w:cs="FlandersArtSans-Regular"/>
              </w:rPr>
              <w:t>&lt;naam inschrijver&gt;_01_</w:t>
            </w:r>
          </w:p>
          <w:p w14:paraId="242AF2E2" w14:textId="207B9C99"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Offerteformulier</w:t>
            </w:r>
          </w:p>
        </w:tc>
      </w:tr>
      <w:tr w:rsidR="00C63C7A" w:rsidRPr="00066F8E" w14:paraId="56D4CB3B" w14:textId="77777777" w:rsidTr="00732089">
        <w:trPr>
          <w:trHeight w:val="340"/>
        </w:trPr>
        <w:tc>
          <w:tcPr>
            <w:tcW w:w="846" w:type="dxa"/>
          </w:tcPr>
          <w:p w14:paraId="0E711D5F" w14:textId="201EE45E"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2</w:t>
            </w:r>
          </w:p>
        </w:tc>
        <w:tc>
          <w:tcPr>
            <w:tcW w:w="5386" w:type="dxa"/>
          </w:tcPr>
          <w:p w14:paraId="248071A6" w14:textId="1C085710"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Inventaris</w:t>
            </w:r>
          </w:p>
        </w:tc>
        <w:tc>
          <w:tcPr>
            <w:tcW w:w="3679" w:type="dxa"/>
          </w:tcPr>
          <w:p w14:paraId="6E94A041" w14:textId="41C0327F"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inschrijver&gt;_02_Inventaris</w:t>
            </w:r>
          </w:p>
        </w:tc>
      </w:tr>
      <w:tr w:rsidR="00C63C7A" w:rsidRPr="00066F8E" w14:paraId="7B782A04" w14:textId="77777777" w:rsidTr="00732089">
        <w:trPr>
          <w:trHeight w:val="340"/>
        </w:trPr>
        <w:tc>
          <w:tcPr>
            <w:tcW w:w="846" w:type="dxa"/>
          </w:tcPr>
          <w:p w14:paraId="3C858CBF" w14:textId="56837E6A"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3</w:t>
            </w:r>
          </w:p>
        </w:tc>
        <w:tc>
          <w:tcPr>
            <w:tcW w:w="5386" w:type="dxa"/>
          </w:tcPr>
          <w:p w14:paraId="23A5A6C4" w14:textId="77777777" w:rsidR="00456CCE" w:rsidRPr="00066F8E" w:rsidRDefault="5DAA6DCC" w:rsidP="5DAA6DCC">
            <w:pPr>
              <w:rPr>
                <w:rFonts w:eastAsia="FlandersArtSans-Regular,Arial" w:cs="FlandersArtSans-Regular,Arial"/>
              </w:rPr>
            </w:pPr>
            <w:r w:rsidRPr="00066F8E">
              <w:rPr>
                <w:rFonts w:eastAsia="FlandersArtSans-Regular" w:cs="FlandersArtSans-Regular"/>
              </w:rPr>
              <w:t>Bewijsmiddelen uitsluiting</w:t>
            </w:r>
          </w:p>
          <w:p w14:paraId="24FB72AA" w14:textId="77777777" w:rsidR="00456CCE" w:rsidRPr="00066F8E" w:rsidRDefault="5DAA6DCC" w:rsidP="5DAA6DCC">
            <w:pPr>
              <w:rPr>
                <w:rFonts w:eastAsia="FlandersArtSans-Regular,Arial" w:cs="FlandersArtSans-Regular,Arial"/>
              </w:rPr>
            </w:pPr>
            <w:r w:rsidRPr="00066F8E">
              <w:rPr>
                <w:rFonts w:eastAsia="FlandersArtSans-Regular" w:cs="FlandersArtSans-Regular"/>
              </w:rPr>
              <w:t xml:space="preserve">  + voor elk lid van combinatie</w:t>
            </w:r>
          </w:p>
          <w:p w14:paraId="6A754DF5" w14:textId="5D6AA5D8"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Arial" w:cs="FlandersArtSans-Regular,Arial"/>
              </w:rPr>
              <w:t xml:space="preserve">  </w:t>
            </w:r>
            <w:r w:rsidRPr="00066F8E">
              <w:rPr>
                <w:rFonts w:eastAsia="FlandersArtSans-Regular" w:cs="FlandersArtSans-Regular"/>
              </w:rPr>
              <w:t>+ bij beroep op draagkracht</w:t>
            </w:r>
          </w:p>
        </w:tc>
        <w:tc>
          <w:tcPr>
            <w:tcW w:w="3679" w:type="dxa"/>
          </w:tcPr>
          <w:p w14:paraId="313C904A" w14:textId="16A2FB6E"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inschrijver&gt;_03_Uitsluiting</w:t>
            </w:r>
          </w:p>
        </w:tc>
      </w:tr>
      <w:tr w:rsidR="00C63C7A" w:rsidRPr="00066F8E" w14:paraId="311315F8" w14:textId="77777777" w:rsidTr="00732089">
        <w:trPr>
          <w:trHeight w:val="340"/>
        </w:trPr>
        <w:tc>
          <w:tcPr>
            <w:tcW w:w="846" w:type="dxa"/>
          </w:tcPr>
          <w:p w14:paraId="4BF0D210" w14:textId="03F98BCF"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4</w:t>
            </w:r>
          </w:p>
        </w:tc>
        <w:tc>
          <w:tcPr>
            <w:tcW w:w="5386" w:type="dxa"/>
          </w:tcPr>
          <w:p w14:paraId="70B79E54" w14:textId="0995FE58"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Bewijsstukken selectiecriteria</w:t>
            </w:r>
          </w:p>
        </w:tc>
        <w:tc>
          <w:tcPr>
            <w:tcW w:w="3679" w:type="dxa"/>
          </w:tcPr>
          <w:p w14:paraId="1260A3E1" w14:textId="77777777" w:rsidR="00052C74" w:rsidRPr="00066F8E" w:rsidRDefault="5DAA6DCC" w:rsidP="5DAA6DCC">
            <w:pPr>
              <w:tabs>
                <w:tab w:val="left" w:pos="-1440"/>
                <w:tab w:val="left" w:pos="-720"/>
              </w:tabs>
              <w:rPr>
                <w:rFonts w:eastAsia="FlandersArtSans-Regular" w:cs="FlandersArtSans-Regular"/>
              </w:rPr>
            </w:pPr>
            <w:r w:rsidRPr="00066F8E">
              <w:rPr>
                <w:rFonts w:eastAsia="FlandersArtSans-Regular" w:cs="FlandersArtSans-Regular"/>
              </w:rPr>
              <w:t>&lt;naam inschrijver&gt;_04_</w:t>
            </w:r>
          </w:p>
          <w:p w14:paraId="4F41F9A5" w14:textId="31151F5B"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Selectiecriteria</w:t>
            </w:r>
          </w:p>
        </w:tc>
      </w:tr>
      <w:tr w:rsidR="00C63C7A" w:rsidRPr="00066F8E" w14:paraId="24FB02ED" w14:textId="77777777" w:rsidTr="00732089">
        <w:trPr>
          <w:trHeight w:val="340"/>
        </w:trPr>
        <w:tc>
          <w:tcPr>
            <w:tcW w:w="846" w:type="dxa"/>
          </w:tcPr>
          <w:p w14:paraId="443E9B91" w14:textId="30C733E8"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5</w:t>
            </w:r>
          </w:p>
        </w:tc>
        <w:tc>
          <w:tcPr>
            <w:tcW w:w="5386" w:type="dxa"/>
          </w:tcPr>
          <w:p w14:paraId="77092951" w14:textId="77777777" w:rsidR="00456CCE" w:rsidRPr="00066F8E" w:rsidRDefault="5DAA6DCC" w:rsidP="5DAA6DCC">
            <w:pPr>
              <w:rPr>
                <w:rFonts w:eastAsia="FlandersArtSans-Regular,Arial" w:cs="FlandersArtSans-Regular,Arial"/>
              </w:rPr>
            </w:pPr>
            <w:r w:rsidRPr="00066F8E">
              <w:rPr>
                <w:rFonts w:eastAsia="FlandersArtSans-Regular" w:cs="FlandersArtSans-Regular"/>
              </w:rPr>
              <w:t>Verbintenis draagkracht</w:t>
            </w:r>
          </w:p>
          <w:p w14:paraId="30E2E6AA" w14:textId="0DE100FE" w:rsidR="00C63C7A" w:rsidRPr="00066F8E" w:rsidRDefault="5DAA6DCC" w:rsidP="5DAA6DCC">
            <w:pPr>
              <w:tabs>
                <w:tab w:val="left" w:pos="-1440"/>
                <w:tab w:val="left" w:pos="-720"/>
              </w:tabs>
              <w:ind w:left="175"/>
              <w:rPr>
                <w:rFonts w:eastAsia="FlandersArtSans-Regular,Arial" w:cs="FlandersArtSans-Regular,Arial"/>
              </w:rPr>
            </w:pPr>
            <w:r w:rsidRPr="00066F8E">
              <w:rPr>
                <w:rFonts w:eastAsia="FlandersArtSans-Regular" w:cs="FlandersArtSans-Regular"/>
              </w:rPr>
              <w:t xml:space="preserve">(voor elke </w:t>
            </w:r>
            <w:r w:rsidR="00900EE6">
              <w:rPr>
                <w:rFonts w:eastAsia="FlandersArtSans-Regular" w:cs="FlandersArtSans-Regular"/>
              </w:rPr>
              <w:t>ondernemer</w:t>
            </w:r>
            <w:r w:rsidRPr="00066F8E">
              <w:rPr>
                <w:rFonts w:eastAsia="FlandersArtSans-Regular" w:cs="FlandersArtSans-Regular"/>
              </w:rPr>
              <w:t xml:space="preserve"> op wiens draagkracht beroep wordt gedaan)</w:t>
            </w:r>
          </w:p>
        </w:tc>
        <w:tc>
          <w:tcPr>
            <w:tcW w:w="3679" w:type="dxa"/>
          </w:tcPr>
          <w:p w14:paraId="0BB7CB32" w14:textId="069E6E4B"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 xml:space="preserve">&lt;naam inschrijver&gt;_05_ </w:t>
            </w:r>
            <w:proofErr w:type="spellStart"/>
            <w:r w:rsidRPr="00066F8E">
              <w:rPr>
                <w:rFonts w:eastAsia="FlandersArtSans-Regular" w:cs="FlandersArtSans-Regular"/>
              </w:rPr>
              <w:t>VerbintenisDraagkracht</w:t>
            </w:r>
            <w:proofErr w:type="spellEnd"/>
          </w:p>
        </w:tc>
      </w:tr>
      <w:tr w:rsidR="00C63C7A" w:rsidRPr="00066F8E" w14:paraId="5FD2069F" w14:textId="77777777" w:rsidTr="00732089">
        <w:trPr>
          <w:trHeight w:val="340"/>
        </w:trPr>
        <w:tc>
          <w:tcPr>
            <w:tcW w:w="846" w:type="dxa"/>
          </w:tcPr>
          <w:p w14:paraId="4CABF5B2" w14:textId="057F54B7"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6</w:t>
            </w:r>
          </w:p>
        </w:tc>
        <w:tc>
          <w:tcPr>
            <w:tcW w:w="5386" w:type="dxa"/>
          </w:tcPr>
          <w:p w14:paraId="2E521841" w14:textId="77777777" w:rsidR="00456CCE" w:rsidRPr="00066F8E" w:rsidRDefault="5DAA6DCC" w:rsidP="5DAA6DCC">
            <w:pPr>
              <w:rPr>
                <w:rFonts w:eastAsia="FlandersArtSans-Regular,Arial" w:cs="FlandersArtSans-Regular,Arial"/>
              </w:rPr>
            </w:pPr>
            <w:r w:rsidRPr="00066F8E">
              <w:rPr>
                <w:rFonts w:eastAsia="FlandersArtSans-Regular" w:cs="FlandersArtSans-Regular"/>
              </w:rPr>
              <w:t>Bewijsstukken handtekenbevoegdheid</w:t>
            </w:r>
          </w:p>
          <w:p w14:paraId="7BFD7EF5" w14:textId="1E794C30" w:rsidR="00C63C7A" w:rsidRPr="00066F8E" w:rsidRDefault="5DAA6DCC" w:rsidP="5DAA6DCC">
            <w:pPr>
              <w:tabs>
                <w:tab w:val="left" w:pos="-1440"/>
                <w:tab w:val="left" w:pos="-720"/>
              </w:tabs>
              <w:ind w:left="175"/>
              <w:rPr>
                <w:rFonts w:eastAsia="FlandersArtSans-Regular,Arial" w:cs="FlandersArtSans-Regular,Arial"/>
              </w:rPr>
            </w:pPr>
            <w:r w:rsidRPr="00066F8E">
              <w:rPr>
                <w:rFonts w:eastAsia="FlandersArtSans-Regular" w:cs="FlandersArtSans-Regular"/>
              </w:rPr>
              <w:t>(voor elke persoon die handtekening plaatst, + eventuele volmachten)</w:t>
            </w:r>
          </w:p>
        </w:tc>
        <w:tc>
          <w:tcPr>
            <w:tcW w:w="3679" w:type="dxa"/>
          </w:tcPr>
          <w:p w14:paraId="46FC8047" w14:textId="264A1266"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inschrijver&gt;_06</w:t>
            </w:r>
            <w:r w:rsidRPr="00066F8E">
              <w:rPr>
                <w:rFonts w:eastAsia="FlandersArtSans-Regular,Arial" w:cs="FlandersArtSans-Regular,Arial"/>
              </w:rPr>
              <w:t>_</w:t>
            </w:r>
            <w:r w:rsidR="00456CCE" w:rsidRPr="00066F8E">
              <w:br/>
            </w:r>
            <w:r w:rsidRPr="00066F8E">
              <w:rPr>
                <w:rFonts w:eastAsia="FlandersArtSans-Regular" w:cs="FlandersArtSans-Regular"/>
              </w:rPr>
              <w:t>Handtekenbevoegdheid</w:t>
            </w:r>
          </w:p>
        </w:tc>
      </w:tr>
      <w:tr w:rsidR="00C63C7A" w:rsidRPr="00066F8E" w14:paraId="2875823D" w14:textId="77777777" w:rsidTr="00732089">
        <w:trPr>
          <w:trHeight w:val="340"/>
        </w:trPr>
        <w:tc>
          <w:tcPr>
            <w:tcW w:w="846" w:type="dxa"/>
          </w:tcPr>
          <w:p w14:paraId="1754F202" w14:textId="039D7D6E" w:rsidR="00C63C7A" w:rsidRPr="00066F8E" w:rsidRDefault="5DAA6DCC" w:rsidP="5DAA6DCC">
            <w:pPr>
              <w:tabs>
                <w:tab w:val="left" w:pos="-1440"/>
                <w:tab w:val="left" w:pos="-720"/>
              </w:tabs>
              <w:rPr>
                <w:rFonts w:eastAsia="FlandersArtSans-Regular,Arial" w:cs="FlandersArtSans-Regular,Arial"/>
                <w:b/>
                <w:bCs/>
              </w:rPr>
            </w:pPr>
            <w:r w:rsidRPr="00066F8E">
              <w:rPr>
                <w:rFonts w:eastAsia="FlandersArtSans-Regular" w:cs="FlandersArtSans-Regular"/>
                <w:b/>
                <w:bCs/>
              </w:rPr>
              <w:t>Stuk 7</w:t>
            </w:r>
          </w:p>
        </w:tc>
        <w:tc>
          <w:tcPr>
            <w:tcW w:w="5386" w:type="dxa"/>
          </w:tcPr>
          <w:p w14:paraId="30D4EDF3" w14:textId="68E3B593"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Documenten voor beoordeling op basis van de gunningscriteria</w:t>
            </w:r>
          </w:p>
        </w:tc>
        <w:tc>
          <w:tcPr>
            <w:tcW w:w="3679" w:type="dxa"/>
          </w:tcPr>
          <w:p w14:paraId="73B95818" w14:textId="7E185A92" w:rsidR="00C63C7A" w:rsidRPr="00066F8E" w:rsidRDefault="5DAA6DCC" w:rsidP="5DAA6DCC">
            <w:pPr>
              <w:tabs>
                <w:tab w:val="left" w:pos="-1440"/>
                <w:tab w:val="left" w:pos="-720"/>
              </w:tabs>
              <w:rPr>
                <w:rFonts w:eastAsia="FlandersArtSans-Regular,Arial" w:cs="FlandersArtSans-Regular,Arial"/>
              </w:rPr>
            </w:pPr>
            <w:r w:rsidRPr="00066F8E">
              <w:rPr>
                <w:rFonts w:eastAsia="FlandersArtSans-Regular" w:cs="FlandersArtSans-Regular"/>
              </w:rPr>
              <w:t>&lt;naam inschrijver&gt;_07</w:t>
            </w:r>
            <w:r w:rsidRPr="00066F8E">
              <w:rPr>
                <w:rFonts w:eastAsia="FlandersArtSans-Regular,Arial" w:cs="FlandersArtSans-Regular,Arial"/>
              </w:rPr>
              <w:t>_</w:t>
            </w:r>
            <w:r w:rsidR="00456CCE" w:rsidRPr="00066F8E">
              <w:br/>
            </w:r>
            <w:r w:rsidRPr="00066F8E">
              <w:rPr>
                <w:rFonts w:eastAsia="FlandersArtSans-Regular" w:cs="FlandersArtSans-Regular"/>
              </w:rPr>
              <w:t>Gunningscriteria</w:t>
            </w:r>
          </w:p>
        </w:tc>
      </w:tr>
    </w:tbl>
    <w:p w14:paraId="6EC8A560" w14:textId="77777777" w:rsidR="00BC0673" w:rsidRPr="00066F8E" w:rsidRDefault="00BC0673" w:rsidP="0004048F">
      <w:pPr>
        <w:tabs>
          <w:tab w:val="left" w:pos="-1440"/>
          <w:tab w:val="left" w:pos="-720"/>
        </w:tabs>
        <w:rPr>
          <w:rFonts w:cs="Arial"/>
          <w:highlight w:val="yellow"/>
        </w:rPr>
      </w:pPr>
    </w:p>
    <w:p w14:paraId="7A31DA98" w14:textId="77777777" w:rsidR="0004048F" w:rsidRPr="00066F8E" w:rsidRDefault="0004048F" w:rsidP="0004048F">
      <w:pPr>
        <w:tabs>
          <w:tab w:val="left" w:pos="-1440"/>
          <w:tab w:val="left" w:pos="-720"/>
        </w:tabs>
        <w:rPr>
          <w:rFonts w:cs="Arial"/>
        </w:rPr>
      </w:pPr>
    </w:p>
    <w:p w14:paraId="659BF30D" w14:textId="77777777" w:rsidR="0004048F" w:rsidRPr="00066F8E" w:rsidRDefault="0004048F" w:rsidP="0004048F">
      <w:pPr>
        <w:tabs>
          <w:tab w:val="left" w:pos="-1440"/>
          <w:tab w:val="left" w:pos="-720"/>
        </w:tabs>
        <w:rPr>
          <w:rFonts w:cs="Arial"/>
        </w:rPr>
      </w:pPr>
    </w:p>
    <w:p w14:paraId="2AC8210D" w14:textId="3FCB628C" w:rsidR="00B33B71" w:rsidRPr="00066F8E" w:rsidRDefault="5DAA6DCC" w:rsidP="5DAA6DCC">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 xml:space="preserve">De inschrijver wordt er op gewezen dat zijn offerte, overgelegd via </w:t>
      </w:r>
      <w:r w:rsidR="00262C37">
        <w:rPr>
          <w:rFonts w:eastAsia="FlandersArtSans-Regular" w:cs="FlandersArtSans-Regular"/>
          <w:sz w:val="22"/>
          <w:szCs w:val="22"/>
        </w:rPr>
        <w:t>e-Procurement</w:t>
      </w:r>
      <w:r w:rsidRPr="00066F8E">
        <w:rPr>
          <w:rFonts w:eastAsia="FlandersArtSans-Regular" w:cs="FlandersArtSans-Regular"/>
          <w:sz w:val="22"/>
          <w:szCs w:val="22"/>
        </w:rPr>
        <w:t xml:space="preserve">, elektronisch ondertekend moet worden met een geldige </w:t>
      </w:r>
      <w:r w:rsidRPr="00066F8E">
        <w:rPr>
          <w:rFonts w:eastAsia="FlandersArtSans-Regular" w:cs="FlandersArtSans-Regular"/>
          <w:b/>
          <w:bCs/>
          <w:sz w:val="22"/>
          <w:szCs w:val="22"/>
        </w:rPr>
        <w:t>gekwalificeerde elektronische handtekening</w:t>
      </w:r>
      <w:r w:rsidRPr="00066F8E">
        <w:rPr>
          <w:rFonts w:eastAsia="FlandersArtSans-Regular,Arial" w:cs="FlandersArtSans-Regular,Arial"/>
          <w:sz w:val="22"/>
          <w:szCs w:val="22"/>
        </w:rPr>
        <w:t>.</w:t>
      </w:r>
    </w:p>
    <w:p w14:paraId="5AA8B5B4" w14:textId="77777777"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lastRenderedPageBreak/>
        <w:t>Een gescande handtekening is onvoldoende!</w:t>
      </w:r>
    </w:p>
    <w:p w14:paraId="154FAD42" w14:textId="77777777" w:rsidR="008D100B" w:rsidRPr="00066F8E" w:rsidRDefault="008D100B" w:rsidP="008D100B">
      <w:pPr>
        <w:pStyle w:val="Voetnoottekst"/>
        <w:pBdr>
          <w:top w:val="single" w:sz="4" w:space="1" w:color="auto"/>
          <w:left w:val="single" w:sz="4" w:space="4" w:color="auto"/>
          <w:bottom w:val="single" w:sz="4" w:space="1" w:color="auto"/>
          <w:right w:val="single" w:sz="4" w:space="4" w:color="auto"/>
        </w:pBdr>
        <w:rPr>
          <w:rFonts w:cs="Arial"/>
          <w:sz w:val="22"/>
          <w:szCs w:val="22"/>
        </w:rPr>
      </w:pPr>
    </w:p>
    <w:p w14:paraId="2CB681E9" w14:textId="5730237E"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 xml:space="preserve">De elektronische handtekening dient te worden geplaatst op het indieningsrapport in </w:t>
      </w:r>
      <w:r w:rsidR="00262C37">
        <w:rPr>
          <w:rFonts w:eastAsia="FlandersArtSans-Regular" w:cs="FlandersArtSans-Regular"/>
          <w:sz w:val="22"/>
          <w:szCs w:val="22"/>
        </w:rPr>
        <w:t>e-Procurement</w:t>
      </w:r>
      <w:r w:rsidRPr="00066F8E">
        <w:rPr>
          <w:rFonts w:eastAsia="FlandersArtSans-Regular" w:cs="FlandersArtSans-Regular"/>
          <w:sz w:val="22"/>
          <w:szCs w:val="22"/>
        </w:rPr>
        <w:t>.</w:t>
      </w:r>
      <w:r w:rsidR="008D100B" w:rsidRPr="00066F8E">
        <w:br/>
      </w:r>
    </w:p>
    <w:p w14:paraId="70A2A5AD" w14:textId="6086B184"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 xml:space="preserve">Deze elektronische handtekening moet uitgaan van </w:t>
      </w:r>
      <w:r w:rsidR="008A20A0" w:rsidRPr="00066F8E">
        <w:rPr>
          <w:rFonts w:eastAsia="FlandersArtSans-Regular" w:cs="FlandersArtSans-Regular"/>
          <w:sz w:val="22"/>
          <w:szCs w:val="22"/>
        </w:rPr>
        <w:t xml:space="preserve">de </w:t>
      </w:r>
      <w:proofErr w:type="spellStart"/>
      <w:r w:rsidR="008A20A0" w:rsidRPr="00066F8E">
        <w:rPr>
          <w:rFonts w:eastAsia="FlandersArtSans-Regular" w:cs="FlandersArtSans-Regular"/>
          <w:b/>
          <w:bCs/>
          <w:sz w:val="22"/>
          <w:szCs w:val="22"/>
        </w:rPr>
        <w:t>perso</w:t>
      </w:r>
      <w:proofErr w:type="spellEnd"/>
      <w:r w:rsidR="008A20A0" w:rsidRPr="00066F8E">
        <w:rPr>
          <w:rFonts w:eastAsia="FlandersArtSans-Regular" w:cs="FlandersArtSans-Regular"/>
          <w:b/>
          <w:bCs/>
          <w:sz w:val="22"/>
          <w:szCs w:val="22"/>
        </w:rPr>
        <w:t>(o)n(en) die bevoegd of gemachtigd is/zijn om de inschrijver te verbinden</w:t>
      </w:r>
      <w:r w:rsidRPr="00066F8E">
        <w:rPr>
          <w:rFonts w:eastAsia="FlandersArtSans-Regular" w:cs="FlandersArtSans-Regular"/>
          <w:sz w:val="22"/>
          <w:szCs w:val="22"/>
        </w:rPr>
        <w:t>. De inschrijver voegt tevens de nodige documenten toe waaruit de bevoegdheid blijkt om de onderneming te binden (uittreksels van de statuten, volmacht,…).</w:t>
      </w:r>
    </w:p>
    <w:p w14:paraId="2ABADC7A" w14:textId="77777777" w:rsidR="006764C8" w:rsidRPr="00066F8E" w:rsidRDefault="006764C8" w:rsidP="5DAA6DCC">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r w:rsidRPr="00066F8E">
        <w:rPr>
          <w:rFonts w:eastAsia="FlandersArtSans-Regular" w:cs="FlandersArtSans-Regular"/>
          <w:sz w:val="22"/>
          <w:szCs w:val="22"/>
        </w:rPr>
        <w:t>In geval van een volmacht moet de inschrijver tevens de bevoegdheid van de volmachtgever aantonen.</w:t>
      </w:r>
    </w:p>
    <w:p w14:paraId="5DA90D42" w14:textId="77777777" w:rsidR="008D100B" w:rsidRPr="00066F8E" w:rsidRDefault="008D100B" w:rsidP="008D100B">
      <w:pPr>
        <w:pStyle w:val="Voetnoottekst"/>
        <w:pBdr>
          <w:top w:val="single" w:sz="4" w:space="1" w:color="auto"/>
          <w:left w:val="single" w:sz="4" w:space="4" w:color="auto"/>
          <w:bottom w:val="single" w:sz="4" w:space="1" w:color="auto"/>
          <w:right w:val="single" w:sz="4" w:space="4" w:color="auto"/>
        </w:pBdr>
        <w:rPr>
          <w:rFonts w:cs="Arial"/>
          <w:sz w:val="22"/>
          <w:szCs w:val="22"/>
        </w:rPr>
      </w:pPr>
    </w:p>
    <w:p w14:paraId="396E8E1E" w14:textId="168649BF" w:rsidR="008D100B" w:rsidRPr="00066F8E" w:rsidRDefault="5DAA6DCC" w:rsidP="5DAA6DCC">
      <w:pPr>
        <w:pStyle w:val="Voetnoottekst"/>
        <w:pBdr>
          <w:top w:val="single" w:sz="4" w:space="1" w:color="auto"/>
          <w:left w:val="single" w:sz="4" w:space="4" w:color="auto"/>
          <w:bottom w:val="single" w:sz="4" w:space="1" w:color="auto"/>
          <w:right w:val="single" w:sz="4" w:space="4" w:color="auto"/>
        </w:pBdr>
        <w:rPr>
          <w:rFonts w:eastAsia="FlandersArtSans-Regular,Arial" w:cs="FlandersArtSans-Regular,Arial"/>
          <w:sz w:val="22"/>
          <w:szCs w:val="22"/>
        </w:rPr>
      </w:pPr>
      <w:bookmarkStart w:id="470" w:name="_Hlk71905646"/>
      <w:r w:rsidRPr="00066F8E">
        <w:rPr>
          <w:rFonts w:eastAsia="FlandersArtSans-Regular" w:cs="FlandersArtSans-Regular"/>
          <w:sz w:val="22"/>
          <w:szCs w:val="22"/>
        </w:rPr>
        <w:t xml:space="preserve">In geval van indiening van een offerte door een combinatie van ondernemingen, moet voor elke </w:t>
      </w:r>
      <w:r w:rsidR="008B3E61" w:rsidRPr="00066F8E">
        <w:rPr>
          <w:rFonts w:eastAsia="FlandersArtSans-Regular" w:cs="FlandersArtSans-Regular"/>
          <w:sz w:val="22"/>
          <w:szCs w:val="22"/>
        </w:rPr>
        <w:t xml:space="preserve">onderneming die deelneemt </w:t>
      </w:r>
      <w:r w:rsidRPr="00066F8E">
        <w:rPr>
          <w:rFonts w:eastAsia="FlandersArtSans-Regular" w:cs="FlandersArtSans-Regular"/>
          <w:sz w:val="22"/>
          <w:szCs w:val="22"/>
        </w:rPr>
        <w:t xml:space="preserve">aan de combinatie een elektronische handtekening geplaatst worden door </w:t>
      </w:r>
      <w:r w:rsidR="00C001BB" w:rsidRPr="00066F8E">
        <w:rPr>
          <w:rFonts w:cs="Arial"/>
          <w:sz w:val="22"/>
          <w:szCs w:val="22"/>
        </w:rPr>
        <w:t xml:space="preserve">de </w:t>
      </w:r>
      <w:proofErr w:type="spellStart"/>
      <w:r w:rsidR="00C001BB" w:rsidRPr="00066F8E">
        <w:rPr>
          <w:rFonts w:eastAsia="FlandersArtSans-Regular" w:cs="FlandersArtSans-Regular"/>
          <w:sz w:val="22"/>
          <w:szCs w:val="22"/>
        </w:rPr>
        <w:t>perso</w:t>
      </w:r>
      <w:proofErr w:type="spellEnd"/>
      <w:r w:rsidR="00C001BB" w:rsidRPr="00066F8E">
        <w:rPr>
          <w:rFonts w:eastAsia="FlandersArtSans-Regular" w:cs="FlandersArtSans-Regular"/>
          <w:sz w:val="22"/>
          <w:szCs w:val="22"/>
        </w:rPr>
        <w:t xml:space="preserve">(o)n(en) die bevoegd of gemachtigd is/zijn om de </w:t>
      </w:r>
      <w:r w:rsidR="008B3E61" w:rsidRPr="00066F8E">
        <w:rPr>
          <w:rFonts w:eastAsia="FlandersArtSans-Regular" w:cs="FlandersArtSans-Regular"/>
          <w:sz w:val="22"/>
          <w:szCs w:val="22"/>
        </w:rPr>
        <w:t xml:space="preserve">onderneming </w:t>
      </w:r>
      <w:r w:rsidR="00C001BB" w:rsidRPr="00066F8E">
        <w:rPr>
          <w:rFonts w:eastAsia="FlandersArtSans-Regular" w:cs="FlandersArtSans-Regular"/>
          <w:sz w:val="22"/>
          <w:szCs w:val="22"/>
        </w:rPr>
        <w:t>te verbinden</w:t>
      </w:r>
      <w:r w:rsidRPr="00066F8E">
        <w:rPr>
          <w:rFonts w:eastAsia="FlandersArtSans-Regular" w:cs="FlandersArtSans-Regular"/>
          <w:sz w:val="22"/>
          <w:szCs w:val="22"/>
        </w:rPr>
        <w:t>.</w:t>
      </w:r>
    </w:p>
    <w:bookmarkEnd w:id="470"/>
    <w:p w14:paraId="614EF960" w14:textId="77777777" w:rsidR="006E67BA" w:rsidRPr="00066F8E" w:rsidRDefault="006E67BA" w:rsidP="0056359A">
      <w:pPr>
        <w:pStyle w:val="Kop1"/>
        <w:numPr>
          <w:ilvl w:val="0"/>
          <w:numId w:val="0"/>
        </w:numPr>
        <w:ind w:left="432"/>
        <w:rPr>
          <w:rFonts w:ascii="FlandersArtSans-Regular" w:hAnsi="FlandersArtSans-Regular"/>
        </w:rPr>
      </w:pPr>
      <w:r w:rsidRPr="00066F8E">
        <w:rPr>
          <w:rFonts w:ascii="FlandersArtSans-Regular" w:hAnsi="FlandersArtSans-Regular"/>
        </w:rPr>
        <w:br w:type="page"/>
      </w:r>
      <w:bookmarkStart w:id="471" w:name="_Toc159853583"/>
      <w:r w:rsidR="5DAA6DCC" w:rsidRPr="00066F8E">
        <w:rPr>
          <w:rFonts w:ascii="FlandersArtSans-Regular" w:hAnsi="FlandersArtSans-Regular"/>
        </w:rPr>
        <w:lastRenderedPageBreak/>
        <w:t>VERBINTENIS TERBESCHIKKINGSTELLING MIDDELEN</w:t>
      </w:r>
      <w:bookmarkStart w:id="472" w:name="Verbintenis"/>
      <w:bookmarkEnd w:id="471"/>
      <w:bookmarkEnd w:id="472"/>
    </w:p>
    <w:p w14:paraId="0884AEA2" w14:textId="77777777" w:rsidR="00EC5CBC" w:rsidRDefault="00EC5CBC" w:rsidP="00EC5CBC">
      <w:pPr>
        <w:rPr>
          <w:rFonts w:cs="Arial"/>
          <w:i/>
          <w:iCs/>
        </w:rPr>
      </w:pPr>
      <w:r w:rsidRPr="00530E07">
        <w:rPr>
          <w:rFonts w:cs="Arial"/>
          <w:i/>
          <w:iCs/>
          <w:highlight w:val="yellow"/>
        </w:rPr>
        <w:t xml:space="preserve">(Opmerking: het is handiger voor de inschrijvers dat u een apart Word-document maakt </w:t>
      </w:r>
      <w:r>
        <w:rPr>
          <w:rFonts w:cs="Arial"/>
          <w:i/>
          <w:iCs/>
          <w:highlight w:val="yellow"/>
        </w:rPr>
        <w:t xml:space="preserve">van dit offerteformulier, </w:t>
      </w:r>
      <w:r w:rsidRPr="00530E07">
        <w:rPr>
          <w:rFonts w:cs="Arial"/>
          <w:i/>
          <w:iCs/>
          <w:highlight w:val="yellow"/>
        </w:rPr>
        <w:t>zodat de inschrijvers het vlot kunnen invullen en bij hun offerte kunnen voegen</w:t>
      </w:r>
      <w:r w:rsidRPr="00EC5CBC">
        <w:rPr>
          <w:rFonts w:cs="Arial"/>
          <w:i/>
          <w:iCs/>
          <w:highlight w:val="yellow"/>
        </w:rPr>
        <w:t>.)</w:t>
      </w:r>
    </w:p>
    <w:p w14:paraId="2DC1C7F8" w14:textId="77777777" w:rsidR="006E67BA" w:rsidRPr="00066F8E" w:rsidRDefault="006E67BA" w:rsidP="006E67BA"/>
    <w:p w14:paraId="7E2144BD" w14:textId="77777777" w:rsidR="006E67BA" w:rsidRPr="00066F8E" w:rsidRDefault="006E67BA" w:rsidP="006E67BA"/>
    <w:p w14:paraId="5D570A15" w14:textId="6A8F8C6A" w:rsidR="006E67BA" w:rsidRPr="00066F8E" w:rsidRDefault="5DAA6DCC" w:rsidP="5DAA6DCC">
      <w:pPr>
        <w:rPr>
          <w:i/>
          <w:iCs/>
        </w:rPr>
      </w:pPr>
      <w:r w:rsidRPr="00066F8E">
        <w:rPr>
          <w:i/>
          <w:iCs/>
        </w:rPr>
        <w:t xml:space="preserve">(Naam van de </w:t>
      </w:r>
      <w:r w:rsidR="00900EE6">
        <w:rPr>
          <w:i/>
          <w:iCs/>
        </w:rPr>
        <w:t>ondernem</w:t>
      </w:r>
      <w:r w:rsidR="003D78C9">
        <w:rPr>
          <w:i/>
          <w:iCs/>
        </w:rPr>
        <w:t>ing</w:t>
      </w:r>
      <w:r w:rsidRPr="00066F8E">
        <w:rPr>
          <w:i/>
          <w:iCs/>
        </w:rPr>
        <w:t>)</w:t>
      </w:r>
    </w:p>
    <w:p w14:paraId="6F2AB88B" w14:textId="77777777" w:rsidR="006E67BA" w:rsidRPr="00066F8E" w:rsidRDefault="5DAA6DCC" w:rsidP="5DAA6DCC">
      <w:pPr>
        <w:rPr>
          <w:i/>
          <w:iCs/>
        </w:rPr>
      </w:pPr>
      <w:r w:rsidRPr="00066F8E">
        <w:rPr>
          <w:i/>
          <w:iCs/>
        </w:rPr>
        <w:t>(Adres)</w:t>
      </w:r>
    </w:p>
    <w:p w14:paraId="54F6A26F" w14:textId="77777777" w:rsidR="006E67BA" w:rsidRPr="00066F8E" w:rsidRDefault="5DAA6DCC" w:rsidP="5DAA6DCC">
      <w:pPr>
        <w:rPr>
          <w:i/>
          <w:iCs/>
        </w:rPr>
      </w:pPr>
      <w:r w:rsidRPr="00066F8E">
        <w:rPr>
          <w:i/>
          <w:iCs/>
        </w:rPr>
        <w:t>(KBO-nummer)</w:t>
      </w:r>
    </w:p>
    <w:p w14:paraId="14C25292" w14:textId="77777777" w:rsidR="006E67BA" w:rsidRPr="00066F8E" w:rsidRDefault="006E67BA" w:rsidP="006E67BA"/>
    <w:p w14:paraId="7DE66122" w14:textId="77777777" w:rsidR="006E67BA" w:rsidRPr="00066F8E" w:rsidRDefault="006E67BA" w:rsidP="006E67BA"/>
    <w:tbl>
      <w:tblPr>
        <w:tblW w:w="0" w:type="auto"/>
        <w:tblLook w:val="04A0" w:firstRow="1" w:lastRow="0" w:firstColumn="1" w:lastColumn="0" w:noHBand="0" w:noVBand="1"/>
      </w:tblPr>
      <w:tblGrid>
        <w:gridCol w:w="1096"/>
        <w:gridCol w:w="8825"/>
      </w:tblGrid>
      <w:tr w:rsidR="006E67BA" w:rsidRPr="00066F8E" w14:paraId="4FC20B25" w14:textId="77777777" w:rsidTr="5DAA6DCC">
        <w:tc>
          <w:tcPr>
            <w:tcW w:w="1100" w:type="dxa"/>
            <w:vMerge w:val="restart"/>
            <w:shd w:val="clear" w:color="auto" w:fill="auto"/>
          </w:tcPr>
          <w:p w14:paraId="0A295B1A" w14:textId="77777777" w:rsidR="006E67BA" w:rsidRPr="00066F8E" w:rsidRDefault="5DAA6DCC" w:rsidP="00462F18">
            <w:r w:rsidRPr="00066F8E">
              <w:rPr>
                <w:b/>
                <w:bCs/>
              </w:rPr>
              <w:t>Betreft:</w:t>
            </w:r>
          </w:p>
        </w:tc>
        <w:tc>
          <w:tcPr>
            <w:tcW w:w="8961" w:type="dxa"/>
            <w:shd w:val="clear" w:color="auto" w:fill="auto"/>
          </w:tcPr>
          <w:p w14:paraId="6F98B0C3" w14:textId="77777777" w:rsidR="006E67BA" w:rsidRPr="00066F8E" w:rsidRDefault="5DAA6DCC" w:rsidP="00462F18">
            <w:pPr>
              <w:tabs>
                <w:tab w:val="left" w:pos="993"/>
              </w:tabs>
            </w:pPr>
            <w:r w:rsidRPr="00066F8E">
              <w:t xml:space="preserve">Overheidsopdracht </w:t>
            </w:r>
            <w:r w:rsidRPr="00066F8E">
              <w:rPr>
                <w:i/>
                <w:iCs/>
                <w:highlight w:val="yellow"/>
              </w:rPr>
              <w:t>(Referentienummer en titel van de opdracht)</w:t>
            </w:r>
          </w:p>
        </w:tc>
      </w:tr>
      <w:tr w:rsidR="006E67BA" w:rsidRPr="00066F8E" w14:paraId="49289FE9" w14:textId="77777777" w:rsidTr="5DAA6DCC">
        <w:tc>
          <w:tcPr>
            <w:tcW w:w="1100" w:type="dxa"/>
            <w:vMerge/>
            <w:shd w:val="clear" w:color="auto" w:fill="auto"/>
          </w:tcPr>
          <w:p w14:paraId="62327044" w14:textId="77777777" w:rsidR="006E67BA" w:rsidRPr="00066F8E" w:rsidRDefault="006E67BA" w:rsidP="00462F18"/>
        </w:tc>
        <w:tc>
          <w:tcPr>
            <w:tcW w:w="8961" w:type="dxa"/>
            <w:shd w:val="clear" w:color="auto" w:fill="auto"/>
          </w:tcPr>
          <w:p w14:paraId="4409DB23" w14:textId="0B3AABA3" w:rsidR="006E67BA" w:rsidRPr="00066F8E" w:rsidRDefault="5DAA6DCC" w:rsidP="00462F18">
            <w:pPr>
              <w:tabs>
                <w:tab w:val="left" w:pos="993"/>
              </w:tabs>
            </w:pPr>
            <w:r w:rsidRPr="00066F8E">
              <w:t xml:space="preserve">Verbintenis </w:t>
            </w:r>
            <w:r w:rsidR="00900EE6">
              <w:t>ondernemer</w:t>
            </w:r>
            <w:r w:rsidRPr="00066F8E">
              <w:t xml:space="preserve"> tot terbeschikkingstelling van middelen in het kader van de selectiecriteria </w:t>
            </w:r>
          </w:p>
        </w:tc>
      </w:tr>
    </w:tbl>
    <w:p w14:paraId="368B9173" w14:textId="77777777" w:rsidR="006E67BA" w:rsidRPr="00066F8E" w:rsidRDefault="006E67BA" w:rsidP="006E67BA"/>
    <w:p w14:paraId="2357C085" w14:textId="77777777" w:rsidR="006E67BA" w:rsidRPr="00066F8E" w:rsidRDefault="006E67BA" w:rsidP="006E67BA"/>
    <w:p w14:paraId="78817CB0" w14:textId="0F5019EF" w:rsidR="006E67BA" w:rsidRPr="00066F8E" w:rsidRDefault="5DAA6DCC" w:rsidP="006E67BA">
      <w:r w:rsidRPr="00066F8E">
        <w:rPr>
          <w:i/>
          <w:iCs/>
        </w:rPr>
        <w:t xml:space="preserve">(Naam </w:t>
      </w:r>
      <w:r w:rsidR="00900EE6">
        <w:rPr>
          <w:i/>
          <w:iCs/>
        </w:rPr>
        <w:t>ondernem</w:t>
      </w:r>
      <w:r w:rsidR="00B67C19">
        <w:rPr>
          <w:i/>
          <w:iCs/>
        </w:rPr>
        <w:t>ing</w:t>
      </w:r>
      <w:r w:rsidRPr="00066F8E">
        <w:rPr>
          <w:i/>
          <w:iCs/>
        </w:rPr>
        <w:t>)</w:t>
      </w:r>
      <w:r w:rsidRPr="00066F8E">
        <w:t xml:space="preserve">, rechtsgeldig vertegenwoordigd door de ondergetekende, </w:t>
      </w:r>
      <w:r w:rsidRPr="00066F8E">
        <w:rPr>
          <w:i/>
          <w:iCs/>
        </w:rPr>
        <w:t>(naam en functie van ondertekenaar)</w:t>
      </w:r>
      <w:r w:rsidRPr="00066F8E">
        <w:t>,</w:t>
      </w:r>
    </w:p>
    <w:p w14:paraId="1A996BFE" w14:textId="77777777" w:rsidR="006E67BA" w:rsidRPr="00066F8E" w:rsidRDefault="006E67BA" w:rsidP="006E67BA"/>
    <w:p w14:paraId="0AD0B316" w14:textId="77777777" w:rsidR="006E67BA" w:rsidRPr="00066F8E" w:rsidRDefault="5DAA6DCC" w:rsidP="006E67BA">
      <w:r w:rsidRPr="00066F8E">
        <w:t>verbindt zich er eenzijdig toe om, in het kader van bovenvermelde overheidsopdracht,</w:t>
      </w:r>
    </w:p>
    <w:p w14:paraId="0373153C" w14:textId="77777777" w:rsidR="006E67BA" w:rsidRPr="00066F8E" w:rsidRDefault="006E67BA" w:rsidP="006E67BA"/>
    <w:p w14:paraId="710241C9" w14:textId="77777777" w:rsidR="006E67BA" w:rsidRPr="00066F8E" w:rsidRDefault="5DAA6DCC" w:rsidP="5DAA6DCC">
      <w:pPr>
        <w:rPr>
          <w:i/>
          <w:iCs/>
        </w:rPr>
      </w:pPr>
      <w:r w:rsidRPr="00066F8E">
        <w:rPr>
          <w:i/>
          <w:iCs/>
        </w:rPr>
        <w:t>aan (naam van de inschrijver op de opdracht),</w:t>
      </w:r>
    </w:p>
    <w:p w14:paraId="7EA2B58D" w14:textId="77777777" w:rsidR="00436050" w:rsidRPr="00066F8E" w:rsidRDefault="00436050" w:rsidP="006E67BA">
      <w:pPr>
        <w:rPr>
          <w:i/>
        </w:rPr>
      </w:pPr>
    </w:p>
    <w:p w14:paraId="431BD40A" w14:textId="5994996F" w:rsidR="006E67BA" w:rsidRPr="00066F8E" w:rsidRDefault="5DAA6DCC" w:rsidP="00436050">
      <w:r w:rsidRPr="00066F8E">
        <w:t>de noodzakelijke middelen ter beschikking te stellen voor de uitvoering van het gedeelte van de opdracht waarvoor beroep op draagkracht wordt gedaan</w:t>
      </w:r>
      <w:r w:rsidR="009D6EFC" w:rsidRPr="00066F8E">
        <w:t xml:space="preserve"> </w:t>
      </w:r>
      <w:bookmarkStart w:id="473" w:name="_Hlk11927705"/>
      <w:r w:rsidR="009D6EFC" w:rsidRPr="00066F8E">
        <w:t>met het oog op het voldoen aan de selectiecriteria</w:t>
      </w:r>
      <w:bookmarkEnd w:id="473"/>
      <w:r w:rsidRPr="00066F8E">
        <w:t>.</w:t>
      </w:r>
    </w:p>
    <w:p w14:paraId="1DA25A2D" w14:textId="77777777" w:rsidR="006E67BA" w:rsidRPr="00066F8E" w:rsidRDefault="006E67BA" w:rsidP="006E67BA"/>
    <w:p w14:paraId="400C43E5" w14:textId="77777777" w:rsidR="00336B6C" w:rsidRDefault="00602DDF" w:rsidP="00A70C5A">
      <w:pPr>
        <w:rPr>
          <w:i/>
        </w:rPr>
      </w:pPr>
      <w:r w:rsidRPr="00066F8E">
        <w:rPr>
          <w:i/>
          <w:highlight w:val="yellow"/>
        </w:rPr>
        <w:t>(</w:t>
      </w:r>
      <w:r w:rsidR="00686EBB">
        <w:rPr>
          <w:i/>
          <w:highlight w:val="yellow"/>
        </w:rPr>
        <w:t xml:space="preserve">Optioneel - </w:t>
      </w:r>
      <w:r w:rsidRPr="00066F8E">
        <w:rPr>
          <w:i/>
          <w:highlight w:val="yellow"/>
        </w:rPr>
        <w:t xml:space="preserve">Indien onder 2.3.3 de </w:t>
      </w:r>
      <w:r w:rsidR="00CF4954">
        <w:rPr>
          <w:i/>
          <w:highlight w:val="yellow"/>
        </w:rPr>
        <w:t>optionele</w:t>
      </w:r>
      <w:r w:rsidR="00CF4954" w:rsidRPr="00066F8E">
        <w:rPr>
          <w:i/>
          <w:highlight w:val="yellow"/>
        </w:rPr>
        <w:t xml:space="preserve"> </w:t>
      </w:r>
      <w:r w:rsidRPr="00066F8E">
        <w:rPr>
          <w:i/>
          <w:highlight w:val="yellow"/>
        </w:rPr>
        <w:t xml:space="preserve">bepaling opgenomen werd in het bestek, </w:t>
      </w:r>
      <w:r w:rsidR="00686EBB">
        <w:rPr>
          <w:i/>
          <w:highlight w:val="yellow"/>
        </w:rPr>
        <w:t>moet ook de volgende alinea op de modelverbintenis staan</w:t>
      </w:r>
      <w:r w:rsidRPr="00066F8E">
        <w:rPr>
          <w:i/>
          <w:highlight w:val="yellow"/>
        </w:rPr>
        <w:t>:)</w:t>
      </w:r>
    </w:p>
    <w:p w14:paraId="6087B1F9" w14:textId="04F4D042" w:rsidR="00602DDF" w:rsidRPr="00066F8E" w:rsidRDefault="00A70C5A" w:rsidP="00A70C5A">
      <w:pPr>
        <w:rPr>
          <w:iCs/>
        </w:rPr>
      </w:pPr>
      <w:r w:rsidRPr="00066F8E">
        <w:rPr>
          <w:iCs/>
        </w:rPr>
        <w:t>Ondergetekende aanvaardt tevens hoofdelijk aansprakelijk te zijn voor de uitvoering van de opdracht, voor zover beroep wordt gedaan op de draagkracht van ondergetekende in het kader van economische en financiële criteria.</w:t>
      </w:r>
    </w:p>
    <w:p w14:paraId="1F7F12B1" w14:textId="77777777" w:rsidR="006E67BA" w:rsidRPr="00066F8E" w:rsidRDefault="006E67BA" w:rsidP="006E67BA"/>
    <w:p w14:paraId="68FCCE1D" w14:textId="77777777" w:rsidR="006E67BA" w:rsidRPr="00066F8E" w:rsidRDefault="006E67BA" w:rsidP="006E67BA"/>
    <w:p w14:paraId="457C291E" w14:textId="77777777" w:rsidR="006E67BA" w:rsidRPr="00066F8E" w:rsidRDefault="5DAA6DCC" w:rsidP="006E67BA">
      <w:r w:rsidRPr="00066F8E">
        <w:t xml:space="preserve">Gedaan te </w:t>
      </w:r>
      <w:r w:rsidRPr="00066F8E">
        <w:rPr>
          <w:i/>
          <w:iCs/>
        </w:rPr>
        <w:t>(plaats)</w:t>
      </w:r>
      <w:r w:rsidRPr="00066F8E">
        <w:t xml:space="preserve"> op </w:t>
      </w:r>
      <w:r w:rsidRPr="00066F8E">
        <w:rPr>
          <w:i/>
          <w:iCs/>
        </w:rPr>
        <w:t>(datum)</w:t>
      </w:r>
    </w:p>
    <w:p w14:paraId="47424408" w14:textId="77777777" w:rsidR="006E67BA" w:rsidRPr="00066F8E" w:rsidRDefault="006E67BA" w:rsidP="006E67BA"/>
    <w:p w14:paraId="5438C278" w14:textId="77777777" w:rsidR="006E67BA" w:rsidRPr="00066F8E" w:rsidRDefault="5DAA6DCC" w:rsidP="5DAA6DCC">
      <w:pPr>
        <w:rPr>
          <w:i/>
          <w:iCs/>
        </w:rPr>
      </w:pPr>
      <w:r w:rsidRPr="00066F8E">
        <w:rPr>
          <w:i/>
          <w:iCs/>
        </w:rPr>
        <w:t>(Handtekening)</w:t>
      </w:r>
    </w:p>
    <w:p w14:paraId="20894E16" w14:textId="77777777" w:rsidR="006E67BA" w:rsidRPr="00066F8E" w:rsidRDefault="006E67BA" w:rsidP="006E67BA"/>
    <w:p w14:paraId="4E856953" w14:textId="77777777" w:rsidR="006E67BA" w:rsidRPr="00066F8E" w:rsidRDefault="006E67BA" w:rsidP="006E67BA"/>
    <w:p w14:paraId="6F266BFE" w14:textId="77777777" w:rsidR="006E67BA" w:rsidRPr="00066F8E" w:rsidRDefault="006E67BA" w:rsidP="006E67BA"/>
    <w:p w14:paraId="3009DD1F" w14:textId="77777777" w:rsidR="006E67BA" w:rsidRPr="00066F8E" w:rsidRDefault="006E67BA" w:rsidP="006E67BA"/>
    <w:p w14:paraId="0574ACD5" w14:textId="77777777" w:rsidR="006E67BA" w:rsidRPr="00066F8E" w:rsidRDefault="006E67BA" w:rsidP="006E67BA"/>
    <w:p w14:paraId="68170E31" w14:textId="77777777" w:rsidR="006E67BA" w:rsidRPr="00066F8E" w:rsidRDefault="006E67BA" w:rsidP="006E67BA"/>
    <w:p w14:paraId="57884B16" w14:textId="77777777" w:rsidR="006E67BA" w:rsidRPr="00066F8E" w:rsidRDefault="5DAA6DCC" w:rsidP="5DAA6DCC">
      <w:pPr>
        <w:rPr>
          <w:i/>
          <w:iCs/>
        </w:rPr>
      </w:pPr>
      <w:r w:rsidRPr="00066F8E">
        <w:rPr>
          <w:i/>
          <w:iCs/>
        </w:rPr>
        <w:t>(Naam ondertekenaar)</w:t>
      </w:r>
    </w:p>
    <w:p w14:paraId="22B56A4E" w14:textId="77777777" w:rsidR="002C18EB" w:rsidRPr="00066F8E" w:rsidRDefault="5DAA6DCC" w:rsidP="5DAA6DCC">
      <w:pPr>
        <w:rPr>
          <w:i/>
          <w:iCs/>
        </w:rPr>
      </w:pPr>
      <w:r w:rsidRPr="00066F8E">
        <w:rPr>
          <w:i/>
          <w:iCs/>
        </w:rPr>
        <w:t>(Functie)</w:t>
      </w:r>
    </w:p>
    <w:sectPr w:rsidR="002C18EB" w:rsidRPr="00066F8E" w:rsidSect="005A250A">
      <w:pgSz w:w="11906" w:h="16838" w:code="9"/>
      <w:pgMar w:top="2211" w:right="851" w:bottom="2552" w:left="1134" w:header="567"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1570D" w14:textId="77777777" w:rsidR="00680611" w:rsidRDefault="00680611" w:rsidP="0004048F">
      <w:r>
        <w:separator/>
      </w:r>
    </w:p>
  </w:endnote>
  <w:endnote w:type="continuationSeparator" w:id="0">
    <w:p w14:paraId="6194FE90" w14:textId="77777777" w:rsidR="00680611" w:rsidRDefault="00680611" w:rsidP="0004048F">
      <w:r>
        <w:continuationSeparator/>
      </w:r>
    </w:p>
  </w:endnote>
  <w:endnote w:type="continuationNotice" w:id="1">
    <w:p w14:paraId="33F3DC20" w14:textId="77777777" w:rsidR="00680611" w:rsidRDefault="006806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landersArtSans-Regular">
    <w:panose1 w:val="00000500000000000000"/>
    <w:charset w:val="00"/>
    <w:family w:val="auto"/>
    <w:pitch w:val="variable"/>
    <w:sig w:usb0="00000007" w:usb1="00000000" w:usb2="00000000" w:usb3="00000000" w:csb0="00000093" w:csb1="00000000"/>
    <w:embedRegular r:id="rId1" w:fontKey="{6BD5D161-67D9-4596-B4D8-ED1DAAF84D1B}"/>
    <w:embedBold r:id="rId2" w:fontKey="{CDCEF3D0-53F4-4224-B5A3-26CD2017521A}"/>
    <w:embedItalic r:id="rId3" w:fontKey="{289A1B41-3963-45B1-A81A-E995DFA6C5CC}"/>
    <w:embedBoldItalic r:id="rId4" w:fontKey="{BE5B0DF1-3AD9-40E9-B667-3D43FFA73D2C}"/>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ans">
    <w:altName w:val="Courier New"/>
    <w:panose1 w:val="00000000000000000000"/>
    <w:charset w:val="00"/>
    <w:family w:val="modern"/>
    <w:notTrueType/>
    <w:pitch w:val="variable"/>
    <w:sig w:usb0="00000001" w:usb1="00000000" w:usb2="00000000" w:usb3="00000000" w:csb0="00000093" w:csb1="00000000"/>
  </w:font>
  <w:font w:name="Calibri">
    <w:panose1 w:val="020F0502020204030204"/>
    <w:charset w:val="00"/>
    <w:family w:val="swiss"/>
    <w:pitch w:val="variable"/>
    <w:sig w:usb0="E4002EFF" w:usb1="C000247B" w:usb2="00000009" w:usb3="00000000" w:csb0="000001FF" w:csb1="00000000"/>
    <w:embedRegular r:id="rId5" w:subsetted="1" w:fontKey="{938E5370-141A-4079-B870-FEF1DD7538A8}"/>
  </w:font>
  <w:font w:name="FlandersArtSans-Light">
    <w:panose1 w:val="000004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Flanders Art Serif">
    <w:altName w:val="Arial"/>
    <w:panose1 w:val="00000000000000000000"/>
    <w:charset w:val="00"/>
    <w:family w:val="roman"/>
    <w:notTrueType/>
    <w:pitch w:val="default"/>
  </w:font>
  <w:font w:name="FlandersArtSerif-Regular">
    <w:panose1 w:val="00000500000000000000"/>
    <w:charset w:val="00"/>
    <w:family w:val="auto"/>
    <w:pitch w:val="variable"/>
    <w:sig w:usb0="00000007" w:usb1="00000000" w:usb2="00000000" w:usb3="00000000" w:csb0="00000093" w:csb1="00000000"/>
    <w:embedRegular r:id="rId6" w:subsetted="1" w:fontKey="{85595187-0C55-438A-AF6F-73F5EA7BCED2}"/>
    <w:embedBold r:id="rId7" w:subsetted="1" w:fontKey="{DFFB8702-968F-43AF-9CDF-368246D83E03}"/>
    <w:embedItalic r:id="rId8" w:subsetted="1" w:fontKey="{A41A2050-934C-4805-8FE5-A6FA2AE781E6}"/>
    <w:embedBoldItalic r:id="rId9" w:subsetted="1" w:fontKey="{CA9C731B-EB44-465D-B3FE-8782B043CAC6}"/>
  </w:font>
  <w:font w:name="FlandersArtSans-Regular,Arial">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embedBold r:id="rId10" w:subsetted="1" w:fontKey="{995640A3-60B5-45F3-8842-916C2531D650}"/>
  </w:font>
  <w:font w:name="FlandersArtSerif-Medium">
    <w:panose1 w:val="00000600000000000000"/>
    <w:charset w:val="00"/>
    <w:family w:val="auto"/>
    <w:pitch w:val="variable"/>
    <w:sig w:usb0="00000007" w:usb1="00000000" w:usb2="00000000" w:usb3="00000000" w:csb0="00000093" w:csb1="00000000"/>
    <w:embedRegular r:id="rId11" w:subsetted="1" w:fontKey="{699D160F-3EB3-4FD0-8A0E-3A7B45D96C24}"/>
    <w:embedItalic r:id="rId12" w:subsetted="1" w:fontKey="{F168E665-7B98-4842-A9E4-5BC43A0C808F}"/>
  </w:font>
  <w:font w:name="Tahoma">
    <w:panose1 w:val="020B0604030504040204"/>
    <w:charset w:val="00"/>
    <w:family w:val="swiss"/>
    <w:pitch w:val="variable"/>
    <w:sig w:usb0="E1002EFF" w:usb1="C000605B" w:usb2="00000029" w:usb3="00000000" w:csb0="000101FF" w:csb1="00000000"/>
  </w:font>
  <w:font w:name="FlandersArtSerif-Bold">
    <w:panose1 w:val="00000800000000000000"/>
    <w:charset w:val="00"/>
    <w:family w:val="auto"/>
    <w:pitch w:val="variable"/>
    <w:sig w:usb0="00000007" w:usb1="00000000" w:usb2="00000000" w:usb3="00000000" w:csb0="00000093" w:csb1="00000000"/>
    <w:embedRegular r:id="rId13" w:subsetted="1" w:fontKey="{3DF95F55-6423-4703-8F91-C2A9A84F3853}"/>
  </w:font>
  <w:font w:name="FlandersArtSans-Medium">
    <w:panose1 w:val="00000600000000000000"/>
    <w:charset w:val="00"/>
    <w:family w:val="auto"/>
    <w:pitch w:val="variable"/>
    <w:sig w:usb0="00000007" w:usb1="00000000" w:usb2="00000000" w:usb3="00000000" w:csb0="00000093" w:csb1="00000000"/>
    <w:embedRegular r:id="rId14" w:subsetted="1" w:fontKey="{39701003-1CF8-49EA-A056-6F95D463A094}"/>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embedRegular r:id="rId15" w:subsetted="1" w:fontKey="{400DA2FA-DE98-4A94-AEA8-CA0C76AE5FFB}"/>
  </w:font>
  <w:font w:name="Cambria,Arial">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8BA7F" w14:textId="77777777" w:rsidR="006E7884" w:rsidRPr="00FF15EB" w:rsidRDefault="006E7884" w:rsidP="00F075DE">
    <w:pPr>
      <w:pStyle w:val="streepjes"/>
    </w:pPr>
    <w:r>
      <w:tab/>
      <w:t>//</w:t>
    </w:r>
    <w:r w:rsidRPr="00FF15EB">
      <w:t>////////////////////////////////////////////////////////////////////////////////////////////////////////////////////////////////////////////////////////////////</w:t>
    </w:r>
  </w:p>
  <w:p w14:paraId="5B675567" w14:textId="77777777" w:rsidR="006E7884" w:rsidRDefault="006E7884">
    <w:pPr>
      <w:pStyle w:val="Voettekst"/>
    </w:pPr>
    <w: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6AC6" w14:textId="11EF7C85" w:rsidR="006E7884" w:rsidRPr="00FF15EB" w:rsidRDefault="006E7884" w:rsidP="00F075DE">
    <w:pPr>
      <w:pStyle w:val="streepjes"/>
    </w:pPr>
    <w:r>
      <w:tab/>
      <w:t>//</w:t>
    </w:r>
    <w:r w:rsidRPr="00FF15EB">
      <w:t>//////////////////////////////////////////////////////////////////////////////////////////////////////////////////////////////////////////////////////////////</w:t>
    </w:r>
  </w:p>
  <w:p w14:paraId="7F3BFCC0" w14:textId="77777777" w:rsidR="006E7884" w:rsidRDefault="006E7884" w:rsidP="00F075DE">
    <w:pPr>
      <w:pStyle w:val="Voettekst"/>
    </w:pPr>
  </w:p>
  <w:p w14:paraId="3B5C5540" w14:textId="77777777" w:rsidR="006E7884" w:rsidRDefault="006E7884" w:rsidP="00F075DE">
    <w:pPr>
      <w:pStyle w:val="Voettekst"/>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B1C82" w14:textId="72682090" w:rsidR="006E7884" w:rsidRDefault="006E7884" w:rsidP="00F075DE">
    <w:pPr>
      <w:pStyle w:val="streepjes"/>
    </w:pPr>
    <w:r>
      <w:rPr>
        <w:noProof/>
      </w:rPr>
      <w:drawing>
        <wp:anchor distT="0" distB="0" distL="114300" distR="114300" simplePos="0" relativeHeight="251658240" behindDoc="1" locked="0" layoutInCell="1" allowOverlap="1" wp14:anchorId="12F638DF" wp14:editId="244E7EED">
          <wp:simplePos x="0" y="0"/>
          <wp:positionH relativeFrom="page">
            <wp:posOffset>716280</wp:posOffset>
          </wp:positionH>
          <wp:positionV relativeFrom="page">
            <wp:posOffset>9756775</wp:posOffset>
          </wp:positionV>
          <wp:extent cx="1170305" cy="539750"/>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r>
      <w:t>www.vlaanderen.be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C3246" w14:textId="77777777" w:rsidR="006E7884" w:rsidRPr="00FF15EB" w:rsidRDefault="006E7884" w:rsidP="00F075DE">
    <w:pPr>
      <w:pStyle w:val="streepjes"/>
    </w:pPr>
    <w:r>
      <w:tab/>
      <w:t>//</w:t>
    </w:r>
    <w:r w:rsidRPr="00FF15EB">
      <w:t>////////////////////////////////////////////////////////////////////////////////////////////////////////////////////////////////////////////////////////////////</w:t>
    </w:r>
  </w:p>
  <w:p w14:paraId="55E18670" w14:textId="77777777" w:rsidR="006E7884" w:rsidRDefault="006E7884" w:rsidP="00F075DE">
    <w:pPr>
      <w:pStyle w:val="Voettekst"/>
    </w:pPr>
  </w:p>
  <w:p w14:paraId="47EF5CD1" w14:textId="77777777" w:rsidR="006E7884" w:rsidRDefault="006E7884">
    <w:pPr>
      <w:pStyle w:val="Voettekst"/>
    </w:pPr>
    <w:r>
      <w:fldChar w:fldCharType="begin"/>
    </w:r>
    <w:r>
      <w:instrText xml:space="preserve"> PAGE   \* MERGEFORMAT </w:instrText>
    </w:r>
    <w:r>
      <w:fldChar w:fldCharType="separate"/>
    </w:r>
    <w:r>
      <w:rPr>
        <w:noProof/>
      </w:rPr>
      <w:t>30</w:t>
    </w:r>
    <w:r>
      <w:rPr>
        <w:noProof/>
      </w:rPr>
      <w:fldChar w:fldCharType="end"/>
    </w:r>
    <w:r>
      <w:tab/>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347F0" w14:textId="7317BC2F" w:rsidR="006E7884" w:rsidRPr="00FF15EB" w:rsidRDefault="006E7884" w:rsidP="00F075DE">
    <w:pPr>
      <w:pStyle w:val="streepjes"/>
    </w:pPr>
    <w:r>
      <w:tab/>
      <w:t>//</w:t>
    </w:r>
    <w:r w:rsidRPr="00FF15EB">
      <w:t>////////////////////////////////////////////////////////////////////////////////////////////////////////////////////////////////</w:t>
    </w:r>
    <w:r>
      <w:t>//////////////////////////////</w:t>
    </w:r>
  </w:p>
  <w:p w14:paraId="04EBA77F" w14:textId="77777777" w:rsidR="006E7884" w:rsidRDefault="006E7884" w:rsidP="00F075DE">
    <w:pPr>
      <w:pStyle w:val="Voettekst"/>
    </w:pPr>
  </w:p>
  <w:p w14:paraId="5F85566D" w14:textId="77ECE9BA" w:rsidR="006E7884" w:rsidRDefault="006E7884" w:rsidP="00F075DE">
    <w:pPr>
      <w:pStyle w:val="Voettekst"/>
    </w:pPr>
    <w:r>
      <w:tab/>
    </w:r>
    <w:r>
      <w:tab/>
    </w:r>
    <w:r>
      <w:fldChar w:fldCharType="begin"/>
    </w:r>
    <w:r>
      <w:instrText xml:space="preserve"> PAGE   \* MERGEFORMAT </w:instrText>
    </w:r>
    <w:r>
      <w:fldChar w:fldCharType="separate"/>
    </w:r>
    <w:r>
      <w:rPr>
        <w:noProof/>
      </w:rPr>
      <w:t>18</w:t>
    </w:r>
    <w:r>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1B7D0" w14:textId="77777777" w:rsidR="00680611" w:rsidRDefault="00680611" w:rsidP="0004048F">
      <w:r>
        <w:separator/>
      </w:r>
    </w:p>
  </w:footnote>
  <w:footnote w:type="continuationSeparator" w:id="0">
    <w:p w14:paraId="082997EA" w14:textId="77777777" w:rsidR="00680611" w:rsidRDefault="00680611" w:rsidP="0004048F">
      <w:r>
        <w:continuationSeparator/>
      </w:r>
    </w:p>
  </w:footnote>
  <w:footnote w:type="continuationNotice" w:id="1">
    <w:p w14:paraId="5B40AC5C" w14:textId="77777777" w:rsidR="00680611" w:rsidRDefault="00680611"/>
  </w:footnote>
  <w:footnote w:id="2">
    <w:p w14:paraId="6BDD5905" w14:textId="77777777" w:rsidR="006E7884" w:rsidRDefault="006E7884" w:rsidP="00321596">
      <w:pPr>
        <w:pStyle w:val="Voetnoottekst"/>
      </w:pPr>
      <w:r w:rsidRPr="00032E76">
        <w:rPr>
          <w:rStyle w:val="Voetnootmarkering"/>
          <w:sz w:val="18"/>
        </w:rPr>
        <w:footnoteRef/>
      </w:r>
      <w:r w:rsidRPr="008A6359">
        <w:rPr>
          <w:sz w:val="18"/>
        </w:rPr>
        <w:t xml:space="preserve"> </w:t>
      </w:r>
      <w:r>
        <w:rPr>
          <w:sz w:val="18"/>
          <w:szCs w:val="18"/>
        </w:rPr>
        <w:t>Opmerking: de personen die hier vermeld worden, moeten in principe ook de offerte elektronisch ondertekenen. Indien de elektronische handtekening toch uitgaat van andere personen, hou rekening met de bevoegdheid van deze personen. Zie ook de opmerking aangaande de elektronische handtekening en bevoegdheid, achteraan dit offerteformulier.</w:t>
      </w:r>
    </w:p>
  </w:footnote>
  <w:footnote w:id="3">
    <w:p w14:paraId="75487C36" w14:textId="77777777" w:rsidR="006E7884" w:rsidRPr="002D2269" w:rsidRDefault="006E7884" w:rsidP="5DAA6DCC">
      <w:pPr>
        <w:pStyle w:val="Voetnoottekst"/>
        <w:rPr>
          <w:rFonts w:ascii="Calibri" w:hAnsi="Calibri" w:cs="Calibri"/>
          <w:sz w:val="18"/>
          <w:szCs w:val="18"/>
        </w:rPr>
      </w:pPr>
      <w:r w:rsidRPr="00E02859">
        <w:rPr>
          <w:rStyle w:val="Voetnootmarkering"/>
          <w:sz w:val="18"/>
          <w:szCs w:val="18"/>
        </w:rPr>
        <w:footnoteRef/>
      </w:r>
      <w:r w:rsidRPr="00E02859">
        <w:rPr>
          <w:sz w:val="18"/>
          <w:szCs w:val="18"/>
        </w:rPr>
        <w:t xml:space="preserve"> Doorhalen wat niet van </w:t>
      </w:r>
      <w:r w:rsidRPr="002D2269">
        <w:rPr>
          <w:sz w:val="18"/>
          <w:szCs w:val="18"/>
        </w:rPr>
        <w:t>toepassing is.</w:t>
      </w:r>
    </w:p>
  </w:footnote>
  <w:footnote w:id="4">
    <w:p w14:paraId="30B7E0D5" w14:textId="77777777" w:rsidR="006E7884" w:rsidRPr="00C1635C" w:rsidRDefault="006E7884" w:rsidP="0004048F">
      <w:pPr>
        <w:pStyle w:val="Voetnoottekst"/>
      </w:pPr>
      <w:r w:rsidRPr="003478E4">
        <w:rPr>
          <w:rStyle w:val="Voetnootmarkering"/>
          <w:sz w:val="18"/>
          <w:szCs w:val="18"/>
        </w:rPr>
        <w:footnoteRef/>
      </w:r>
      <w:r w:rsidRPr="003478E4">
        <w:rPr>
          <w:sz w:val="18"/>
          <w:szCs w:val="18"/>
        </w:rPr>
        <w:t xml:space="preserve"> Doorhalen wat niet van toepassing is.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4FF9E" w14:textId="77777777" w:rsidR="00951D1A" w:rsidRDefault="00951D1A" w:rsidP="00951D1A">
    <w:pPr>
      <w:pStyle w:val="Koptekst"/>
      <w:jc w:val="right"/>
      <w:rPr>
        <w:rStyle w:val="KoptekstChar"/>
      </w:rPr>
    </w:pPr>
  </w:p>
  <w:p w14:paraId="6463D668" w14:textId="77777777" w:rsidR="00951D1A" w:rsidRDefault="00951D1A" w:rsidP="00951D1A">
    <w:pPr>
      <w:pStyle w:val="Koptekst"/>
      <w:jc w:val="right"/>
      <w:rPr>
        <w:rStyle w:val="KoptekstChar"/>
      </w:rPr>
    </w:pPr>
  </w:p>
  <w:p w14:paraId="06C9FD23" w14:textId="7A3F2B0F" w:rsidR="00951D1A" w:rsidRDefault="00951D1A" w:rsidP="00951D1A">
    <w:pPr>
      <w:pStyle w:val="Koptekst"/>
      <w:jc w:val="right"/>
    </w:pPr>
    <w:r>
      <w:rPr>
        <w:rStyle w:val="KoptekstChar"/>
      </w:rPr>
      <w:t>/ model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DB769" w14:textId="77777777" w:rsidR="006E7884" w:rsidRDefault="006E7884">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EFCAA" w14:textId="77777777" w:rsidR="006E7884" w:rsidRDefault="006E78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31C"/>
    <w:multiLevelType w:val="hybridMultilevel"/>
    <w:tmpl w:val="FFFFFFFF"/>
    <w:lvl w:ilvl="0" w:tplc="4E78BB7E">
      <w:start w:val="1"/>
      <w:numFmt w:val="bullet"/>
      <w:lvlText w:val="-"/>
      <w:lvlJc w:val="left"/>
      <w:pPr>
        <w:ind w:left="720" w:hanging="360"/>
      </w:pPr>
      <w:rPr>
        <w:rFonts w:ascii="FlandersArtSans-Regular" w:hAnsi="FlandersArtSans-Regular" w:hint="default"/>
      </w:rPr>
    </w:lvl>
    <w:lvl w:ilvl="1" w:tplc="4210CF0E">
      <w:start w:val="1"/>
      <w:numFmt w:val="bullet"/>
      <w:lvlText w:val="o"/>
      <w:lvlJc w:val="left"/>
      <w:pPr>
        <w:ind w:left="1440" w:hanging="360"/>
      </w:pPr>
      <w:rPr>
        <w:rFonts w:ascii="Courier New" w:hAnsi="Courier New" w:cs="Times New Roman" w:hint="default"/>
      </w:rPr>
    </w:lvl>
    <w:lvl w:ilvl="2" w:tplc="EB9C3D9E">
      <w:start w:val="1"/>
      <w:numFmt w:val="bullet"/>
      <w:lvlText w:val=""/>
      <w:lvlJc w:val="left"/>
      <w:pPr>
        <w:ind w:left="2160" w:hanging="360"/>
      </w:pPr>
      <w:rPr>
        <w:rFonts w:ascii="Wingdings" w:hAnsi="Wingdings" w:hint="default"/>
      </w:rPr>
    </w:lvl>
    <w:lvl w:ilvl="3" w:tplc="65F015C0">
      <w:start w:val="1"/>
      <w:numFmt w:val="bullet"/>
      <w:lvlText w:val=""/>
      <w:lvlJc w:val="left"/>
      <w:pPr>
        <w:ind w:left="2880" w:hanging="360"/>
      </w:pPr>
      <w:rPr>
        <w:rFonts w:ascii="Symbol" w:hAnsi="Symbol" w:hint="default"/>
      </w:rPr>
    </w:lvl>
    <w:lvl w:ilvl="4" w:tplc="D04EFBE2">
      <w:start w:val="1"/>
      <w:numFmt w:val="bullet"/>
      <w:lvlText w:val="o"/>
      <w:lvlJc w:val="left"/>
      <w:pPr>
        <w:ind w:left="3600" w:hanging="360"/>
      </w:pPr>
      <w:rPr>
        <w:rFonts w:ascii="Courier New" w:hAnsi="Courier New" w:cs="Times New Roman" w:hint="default"/>
      </w:rPr>
    </w:lvl>
    <w:lvl w:ilvl="5" w:tplc="B2E0D158">
      <w:start w:val="1"/>
      <w:numFmt w:val="bullet"/>
      <w:lvlText w:val=""/>
      <w:lvlJc w:val="left"/>
      <w:pPr>
        <w:ind w:left="4320" w:hanging="360"/>
      </w:pPr>
      <w:rPr>
        <w:rFonts w:ascii="Wingdings" w:hAnsi="Wingdings" w:hint="default"/>
      </w:rPr>
    </w:lvl>
    <w:lvl w:ilvl="6" w:tplc="A5E03046">
      <w:start w:val="1"/>
      <w:numFmt w:val="bullet"/>
      <w:lvlText w:val=""/>
      <w:lvlJc w:val="left"/>
      <w:pPr>
        <w:ind w:left="5040" w:hanging="360"/>
      </w:pPr>
      <w:rPr>
        <w:rFonts w:ascii="Symbol" w:hAnsi="Symbol" w:hint="default"/>
      </w:rPr>
    </w:lvl>
    <w:lvl w:ilvl="7" w:tplc="344CD00E">
      <w:start w:val="1"/>
      <w:numFmt w:val="bullet"/>
      <w:lvlText w:val="o"/>
      <w:lvlJc w:val="left"/>
      <w:pPr>
        <w:ind w:left="5760" w:hanging="360"/>
      </w:pPr>
      <w:rPr>
        <w:rFonts w:ascii="Courier New" w:hAnsi="Courier New" w:cs="Times New Roman" w:hint="default"/>
      </w:rPr>
    </w:lvl>
    <w:lvl w:ilvl="8" w:tplc="5DBA1A2C">
      <w:start w:val="1"/>
      <w:numFmt w:val="bullet"/>
      <w:lvlText w:val=""/>
      <w:lvlJc w:val="left"/>
      <w:pPr>
        <w:ind w:left="6480" w:hanging="360"/>
      </w:pPr>
      <w:rPr>
        <w:rFonts w:ascii="Wingdings" w:hAnsi="Wingdings" w:hint="default"/>
      </w:rPr>
    </w:lvl>
  </w:abstractNum>
  <w:abstractNum w:abstractNumId="1"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76B4035"/>
    <w:multiLevelType w:val="hybridMultilevel"/>
    <w:tmpl w:val="DE54F070"/>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E870F7"/>
    <w:multiLevelType w:val="hybridMultilevel"/>
    <w:tmpl w:val="238E651A"/>
    <w:lvl w:ilvl="0" w:tplc="0374D5A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8F84774"/>
    <w:multiLevelType w:val="hybridMultilevel"/>
    <w:tmpl w:val="015215F4"/>
    <w:lvl w:ilvl="0" w:tplc="08130017">
      <w:start w:val="1"/>
      <w:numFmt w:val="lowerLetter"/>
      <w:lvlText w:val="%1)"/>
      <w:lvlJc w:val="left"/>
      <w:pPr>
        <w:ind w:left="1287" w:hanging="360"/>
      </w:pPr>
    </w:lvl>
    <w:lvl w:ilvl="1" w:tplc="08130019" w:tentative="1">
      <w:start w:val="1"/>
      <w:numFmt w:val="lowerLetter"/>
      <w:lvlText w:val="%2."/>
      <w:lvlJc w:val="left"/>
      <w:pPr>
        <w:ind w:left="2007" w:hanging="360"/>
      </w:pPr>
    </w:lvl>
    <w:lvl w:ilvl="2" w:tplc="0813001B" w:tentative="1">
      <w:start w:val="1"/>
      <w:numFmt w:val="lowerRoman"/>
      <w:lvlText w:val="%3."/>
      <w:lvlJc w:val="right"/>
      <w:pPr>
        <w:ind w:left="2727" w:hanging="180"/>
      </w:pPr>
    </w:lvl>
    <w:lvl w:ilvl="3" w:tplc="0813000F" w:tentative="1">
      <w:start w:val="1"/>
      <w:numFmt w:val="decimal"/>
      <w:lvlText w:val="%4."/>
      <w:lvlJc w:val="left"/>
      <w:pPr>
        <w:ind w:left="3447" w:hanging="360"/>
      </w:pPr>
    </w:lvl>
    <w:lvl w:ilvl="4" w:tplc="08130019" w:tentative="1">
      <w:start w:val="1"/>
      <w:numFmt w:val="lowerLetter"/>
      <w:lvlText w:val="%5."/>
      <w:lvlJc w:val="left"/>
      <w:pPr>
        <w:ind w:left="4167" w:hanging="360"/>
      </w:pPr>
    </w:lvl>
    <w:lvl w:ilvl="5" w:tplc="0813001B" w:tentative="1">
      <w:start w:val="1"/>
      <w:numFmt w:val="lowerRoman"/>
      <w:lvlText w:val="%6."/>
      <w:lvlJc w:val="right"/>
      <w:pPr>
        <w:ind w:left="4887" w:hanging="180"/>
      </w:pPr>
    </w:lvl>
    <w:lvl w:ilvl="6" w:tplc="0813000F" w:tentative="1">
      <w:start w:val="1"/>
      <w:numFmt w:val="decimal"/>
      <w:lvlText w:val="%7."/>
      <w:lvlJc w:val="left"/>
      <w:pPr>
        <w:ind w:left="5607" w:hanging="360"/>
      </w:pPr>
    </w:lvl>
    <w:lvl w:ilvl="7" w:tplc="08130019" w:tentative="1">
      <w:start w:val="1"/>
      <w:numFmt w:val="lowerLetter"/>
      <w:lvlText w:val="%8."/>
      <w:lvlJc w:val="left"/>
      <w:pPr>
        <w:ind w:left="6327" w:hanging="360"/>
      </w:pPr>
    </w:lvl>
    <w:lvl w:ilvl="8" w:tplc="0813001B" w:tentative="1">
      <w:start w:val="1"/>
      <w:numFmt w:val="lowerRoman"/>
      <w:lvlText w:val="%9."/>
      <w:lvlJc w:val="right"/>
      <w:pPr>
        <w:ind w:left="7047" w:hanging="180"/>
      </w:pPr>
    </w:lvl>
  </w:abstractNum>
  <w:abstractNum w:abstractNumId="5" w15:restartNumberingAfterBreak="0">
    <w:nsid w:val="0AEE6BBC"/>
    <w:multiLevelType w:val="hybridMultilevel"/>
    <w:tmpl w:val="D0F277B8"/>
    <w:lvl w:ilvl="0" w:tplc="263066D2">
      <w:start w:val="5"/>
      <w:numFmt w:val="bullet"/>
      <w:lvlText w:val="-"/>
      <w:lvlJc w:val="left"/>
      <w:pPr>
        <w:tabs>
          <w:tab w:val="num" w:pos="720"/>
        </w:tabs>
        <w:ind w:left="720" w:hanging="360"/>
      </w:pPr>
      <w:rPr>
        <w:rFonts w:ascii="Calibri" w:eastAsia="Calibri" w:hAnsi="Calibri"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030610"/>
    <w:multiLevelType w:val="hybridMultilevel"/>
    <w:tmpl w:val="12244082"/>
    <w:lvl w:ilvl="0" w:tplc="4CB093EC">
      <w:start w:val="1"/>
      <w:numFmt w:val="bullet"/>
      <w:lvlText w:val=""/>
      <w:lvlJc w:val="left"/>
      <w:pPr>
        <w:tabs>
          <w:tab w:val="num" w:pos="720"/>
        </w:tabs>
        <w:ind w:left="720" w:hanging="360"/>
      </w:pPr>
      <w:rPr>
        <w:rFonts w:ascii="Symbol" w:hAnsi="Symbol" w:hint="default"/>
        <w:strike w:val="0"/>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352B20"/>
    <w:multiLevelType w:val="hybridMultilevel"/>
    <w:tmpl w:val="4AB8C848"/>
    <w:lvl w:ilvl="0" w:tplc="E16A50E8">
      <w:start w:val="3"/>
      <w:numFmt w:val="bullet"/>
      <w:lvlText w:val="-"/>
      <w:lvlJc w:val="left"/>
      <w:pPr>
        <w:ind w:left="1776" w:hanging="360"/>
      </w:pPr>
      <w:rPr>
        <w:rFonts w:ascii="FlandersArtSans-Light" w:eastAsia="Calibri" w:hAnsi="FlandersArtSans-Light" w:cs="Arial" w:hint="default"/>
        <w:sz w:val="20"/>
      </w:rPr>
    </w:lvl>
    <w:lvl w:ilvl="1" w:tplc="08130003">
      <w:start w:val="1"/>
      <w:numFmt w:val="bullet"/>
      <w:lvlText w:val="o"/>
      <w:lvlJc w:val="left"/>
      <w:pPr>
        <w:ind w:left="2496" w:hanging="360"/>
      </w:pPr>
      <w:rPr>
        <w:rFonts w:ascii="Courier New" w:hAnsi="Courier New" w:cs="Courier New" w:hint="default"/>
      </w:rPr>
    </w:lvl>
    <w:lvl w:ilvl="2" w:tplc="08130005">
      <w:start w:val="1"/>
      <w:numFmt w:val="bullet"/>
      <w:lvlText w:val=""/>
      <w:lvlJc w:val="left"/>
      <w:pPr>
        <w:ind w:left="3216" w:hanging="360"/>
      </w:pPr>
      <w:rPr>
        <w:rFonts w:ascii="Wingdings" w:hAnsi="Wingdings" w:hint="default"/>
      </w:rPr>
    </w:lvl>
    <w:lvl w:ilvl="3" w:tplc="08130001">
      <w:start w:val="1"/>
      <w:numFmt w:val="bullet"/>
      <w:lvlText w:val=""/>
      <w:lvlJc w:val="left"/>
      <w:pPr>
        <w:ind w:left="3936" w:hanging="360"/>
      </w:pPr>
      <w:rPr>
        <w:rFonts w:ascii="Symbol" w:hAnsi="Symbol" w:hint="default"/>
      </w:rPr>
    </w:lvl>
    <w:lvl w:ilvl="4" w:tplc="08130003">
      <w:start w:val="1"/>
      <w:numFmt w:val="bullet"/>
      <w:lvlText w:val="o"/>
      <w:lvlJc w:val="left"/>
      <w:pPr>
        <w:ind w:left="4656" w:hanging="360"/>
      </w:pPr>
      <w:rPr>
        <w:rFonts w:ascii="Courier New" w:hAnsi="Courier New" w:cs="Courier New" w:hint="default"/>
      </w:rPr>
    </w:lvl>
    <w:lvl w:ilvl="5" w:tplc="08130005">
      <w:start w:val="1"/>
      <w:numFmt w:val="bullet"/>
      <w:lvlText w:val=""/>
      <w:lvlJc w:val="left"/>
      <w:pPr>
        <w:ind w:left="5376" w:hanging="360"/>
      </w:pPr>
      <w:rPr>
        <w:rFonts w:ascii="Wingdings" w:hAnsi="Wingdings" w:hint="default"/>
      </w:rPr>
    </w:lvl>
    <w:lvl w:ilvl="6" w:tplc="08130001">
      <w:start w:val="1"/>
      <w:numFmt w:val="bullet"/>
      <w:lvlText w:val=""/>
      <w:lvlJc w:val="left"/>
      <w:pPr>
        <w:ind w:left="6096" w:hanging="360"/>
      </w:pPr>
      <w:rPr>
        <w:rFonts w:ascii="Symbol" w:hAnsi="Symbol" w:hint="default"/>
      </w:rPr>
    </w:lvl>
    <w:lvl w:ilvl="7" w:tplc="08130003">
      <w:start w:val="1"/>
      <w:numFmt w:val="bullet"/>
      <w:lvlText w:val="o"/>
      <w:lvlJc w:val="left"/>
      <w:pPr>
        <w:ind w:left="6816" w:hanging="360"/>
      </w:pPr>
      <w:rPr>
        <w:rFonts w:ascii="Courier New" w:hAnsi="Courier New" w:cs="Courier New" w:hint="default"/>
      </w:rPr>
    </w:lvl>
    <w:lvl w:ilvl="8" w:tplc="08130005">
      <w:start w:val="1"/>
      <w:numFmt w:val="bullet"/>
      <w:lvlText w:val=""/>
      <w:lvlJc w:val="left"/>
      <w:pPr>
        <w:ind w:left="7536" w:hanging="360"/>
      </w:pPr>
      <w:rPr>
        <w:rFonts w:ascii="Wingdings" w:hAnsi="Wingdings" w:hint="default"/>
      </w:rPr>
    </w:lvl>
  </w:abstractNum>
  <w:abstractNum w:abstractNumId="8"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0FD04BE1"/>
    <w:multiLevelType w:val="hybridMultilevel"/>
    <w:tmpl w:val="D7C67A78"/>
    <w:lvl w:ilvl="0" w:tplc="D1E4B936">
      <w:start w:val="1"/>
      <w:numFmt w:val="lowerLetter"/>
      <w:lvlText w:val="%1)"/>
      <w:lvlJc w:val="left"/>
      <w:pPr>
        <w:ind w:left="720" w:hanging="360"/>
      </w:pPr>
      <w:rPr>
        <w:i w:val="0"/>
        <w:iCs/>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0FE73B12"/>
    <w:multiLevelType w:val="hybridMultilevel"/>
    <w:tmpl w:val="C5060A04"/>
    <w:lvl w:ilvl="0" w:tplc="80108CD6">
      <w:start w:val="1"/>
      <w:numFmt w:val="bullet"/>
      <w:lvlText w:val=""/>
      <w:lvlJc w:val="left"/>
      <w:pPr>
        <w:ind w:left="720" w:hanging="360"/>
      </w:pPr>
      <w:rPr>
        <w:rFonts w:ascii="Symbol" w:hAnsi="Symbol"/>
      </w:rPr>
    </w:lvl>
    <w:lvl w:ilvl="1" w:tplc="8598B7FE">
      <w:start w:val="1"/>
      <w:numFmt w:val="bullet"/>
      <w:lvlText w:val=""/>
      <w:lvlJc w:val="left"/>
      <w:pPr>
        <w:ind w:left="720" w:hanging="360"/>
      </w:pPr>
      <w:rPr>
        <w:rFonts w:ascii="Symbol" w:hAnsi="Symbol"/>
      </w:rPr>
    </w:lvl>
    <w:lvl w:ilvl="2" w:tplc="44586EC2">
      <w:start w:val="1"/>
      <w:numFmt w:val="bullet"/>
      <w:lvlText w:val=""/>
      <w:lvlJc w:val="left"/>
      <w:pPr>
        <w:ind w:left="720" w:hanging="360"/>
      </w:pPr>
      <w:rPr>
        <w:rFonts w:ascii="Symbol" w:hAnsi="Symbol"/>
      </w:rPr>
    </w:lvl>
    <w:lvl w:ilvl="3" w:tplc="8B1408F6">
      <w:start w:val="1"/>
      <w:numFmt w:val="bullet"/>
      <w:lvlText w:val=""/>
      <w:lvlJc w:val="left"/>
      <w:pPr>
        <w:ind w:left="720" w:hanging="360"/>
      </w:pPr>
      <w:rPr>
        <w:rFonts w:ascii="Symbol" w:hAnsi="Symbol"/>
      </w:rPr>
    </w:lvl>
    <w:lvl w:ilvl="4" w:tplc="194A9124">
      <w:start w:val="1"/>
      <w:numFmt w:val="bullet"/>
      <w:lvlText w:val=""/>
      <w:lvlJc w:val="left"/>
      <w:pPr>
        <w:ind w:left="720" w:hanging="360"/>
      </w:pPr>
      <w:rPr>
        <w:rFonts w:ascii="Symbol" w:hAnsi="Symbol"/>
      </w:rPr>
    </w:lvl>
    <w:lvl w:ilvl="5" w:tplc="85C6628E">
      <w:start w:val="1"/>
      <w:numFmt w:val="bullet"/>
      <w:lvlText w:val=""/>
      <w:lvlJc w:val="left"/>
      <w:pPr>
        <w:ind w:left="720" w:hanging="360"/>
      </w:pPr>
      <w:rPr>
        <w:rFonts w:ascii="Symbol" w:hAnsi="Symbol"/>
      </w:rPr>
    </w:lvl>
    <w:lvl w:ilvl="6" w:tplc="5E64A86C">
      <w:start w:val="1"/>
      <w:numFmt w:val="bullet"/>
      <w:lvlText w:val=""/>
      <w:lvlJc w:val="left"/>
      <w:pPr>
        <w:ind w:left="720" w:hanging="360"/>
      </w:pPr>
      <w:rPr>
        <w:rFonts w:ascii="Symbol" w:hAnsi="Symbol"/>
      </w:rPr>
    </w:lvl>
    <w:lvl w:ilvl="7" w:tplc="DB1691CE">
      <w:start w:val="1"/>
      <w:numFmt w:val="bullet"/>
      <w:lvlText w:val=""/>
      <w:lvlJc w:val="left"/>
      <w:pPr>
        <w:ind w:left="720" w:hanging="360"/>
      </w:pPr>
      <w:rPr>
        <w:rFonts w:ascii="Symbol" w:hAnsi="Symbol"/>
      </w:rPr>
    </w:lvl>
    <w:lvl w:ilvl="8" w:tplc="39A02A1A">
      <w:start w:val="1"/>
      <w:numFmt w:val="bullet"/>
      <w:lvlText w:val=""/>
      <w:lvlJc w:val="left"/>
      <w:pPr>
        <w:ind w:left="720" w:hanging="360"/>
      </w:pPr>
      <w:rPr>
        <w:rFonts w:ascii="Symbol" w:hAnsi="Symbol"/>
      </w:rPr>
    </w:lvl>
  </w:abstractNum>
  <w:abstractNum w:abstractNumId="11" w15:restartNumberingAfterBreak="0">
    <w:nsid w:val="1086192A"/>
    <w:multiLevelType w:val="hybridMultilevel"/>
    <w:tmpl w:val="0E24F48A"/>
    <w:lvl w:ilvl="0" w:tplc="0413000B">
      <w:start w:val="1"/>
      <w:numFmt w:val="bullet"/>
      <w:lvlText w:val=""/>
      <w:lvlJc w:val="left"/>
      <w:pPr>
        <w:tabs>
          <w:tab w:val="num" w:pos="720"/>
        </w:tabs>
        <w:ind w:left="720" w:hanging="360"/>
      </w:pPr>
      <w:rPr>
        <w:rFonts w:ascii="Wingdings" w:hAnsi="Wingding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15:restartNumberingAfterBreak="0">
    <w:nsid w:val="11D95430"/>
    <w:multiLevelType w:val="hybridMultilevel"/>
    <w:tmpl w:val="21F0776A"/>
    <w:lvl w:ilvl="0" w:tplc="0413000B">
      <w:start w:val="1"/>
      <w:numFmt w:val="bullet"/>
      <w:lvlText w:val=""/>
      <w:lvlJc w:val="left"/>
      <w:pPr>
        <w:tabs>
          <w:tab w:val="num" w:pos="720"/>
        </w:tabs>
        <w:ind w:left="720" w:hanging="360"/>
      </w:pPr>
      <w:rPr>
        <w:rFonts w:ascii="Wingdings" w:hAnsi="Wingdings" w:hint="default"/>
      </w:rPr>
    </w:lvl>
    <w:lvl w:ilvl="1" w:tplc="823E2706">
      <w:start w:val="2"/>
      <w:numFmt w:val="lowerLetter"/>
      <w:lvlText w:val="%2)"/>
      <w:lvlJc w:val="left"/>
      <w:pPr>
        <w:tabs>
          <w:tab w:val="num" w:pos="1785"/>
        </w:tabs>
        <w:ind w:left="1785" w:hanging="705"/>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3" w15:restartNumberingAfterBreak="0">
    <w:nsid w:val="16A869E7"/>
    <w:multiLevelType w:val="hybridMultilevel"/>
    <w:tmpl w:val="118C70D2"/>
    <w:lvl w:ilvl="0" w:tplc="86BAFF54">
      <w:start w:val="1"/>
      <w:numFmt w:val="lowerLetter"/>
      <w:lvlText w:val="%1)"/>
      <w:lvlJc w:val="left"/>
      <w:pPr>
        <w:ind w:left="360" w:hanging="360"/>
      </w:pPr>
      <w:rPr>
        <w:rFonts w:ascii="FlandersArtSans-Regular" w:hAnsi="FlandersArtSans-Regular" w:hint="default"/>
        <w:i w:val="0"/>
        <w:iCs/>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4" w15:restartNumberingAfterBreak="0">
    <w:nsid w:val="183141D9"/>
    <w:multiLevelType w:val="hybridMultilevel"/>
    <w:tmpl w:val="C8A632BC"/>
    <w:lvl w:ilvl="0" w:tplc="E04A093E">
      <w:start w:val="1"/>
      <w:numFmt w:val="lowerLetter"/>
      <w:lvlText w:val="%1."/>
      <w:lvlJc w:val="left"/>
      <w:pPr>
        <w:ind w:left="927" w:hanging="360"/>
      </w:pPr>
      <w:rPr>
        <w:rFonts w:hint="default"/>
      </w:rPr>
    </w:lvl>
    <w:lvl w:ilvl="1" w:tplc="08130019" w:tentative="1">
      <w:start w:val="1"/>
      <w:numFmt w:val="lowerLetter"/>
      <w:lvlText w:val="%2."/>
      <w:lvlJc w:val="left"/>
      <w:pPr>
        <w:ind w:left="1647" w:hanging="360"/>
      </w:pPr>
    </w:lvl>
    <w:lvl w:ilvl="2" w:tplc="0813001B" w:tentative="1">
      <w:start w:val="1"/>
      <w:numFmt w:val="lowerRoman"/>
      <w:lvlText w:val="%3."/>
      <w:lvlJc w:val="right"/>
      <w:pPr>
        <w:ind w:left="2367" w:hanging="180"/>
      </w:pPr>
    </w:lvl>
    <w:lvl w:ilvl="3" w:tplc="0813000F" w:tentative="1">
      <w:start w:val="1"/>
      <w:numFmt w:val="decimal"/>
      <w:lvlText w:val="%4."/>
      <w:lvlJc w:val="left"/>
      <w:pPr>
        <w:ind w:left="3087" w:hanging="360"/>
      </w:pPr>
    </w:lvl>
    <w:lvl w:ilvl="4" w:tplc="08130019" w:tentative="1">
      <w:start w:val="1"/>
      <w:numFmt w:val="lowerLetter"/>
      <w:lvlText w:val="%5."/>
      <w:lvlJc w:val="left"/>
      <w:pPr>
        <w:ind w:left="3807" w:hanging="360"/>
      </w:pPr>
    </w:lvl>
    <w:lvl w:ilvl="5" w:tplc="0813001B" w:tentative="1">
      <w:start w:val="1"/>
      <w:numFmt w:val="lowerRoman"/>
      <w:lvlText w:val="%6."/>
      <w:lvlJc w:val="right"/>
      <w:pPr>
        <w:ind w:left="4527" w:hanging="180"/>
      </w:pPr>
    </w:lvl>
    <w:lvl w:ilvl="6" w:tplc="0813000F" w:tentative="1">
      <w:start w:val="1"/>
      <w:numFmt w:val="decimal"/>
      <w:lvlText w:val="%7."/>
      <w:lvlJc w:val="left"/>
      <w:pPr>
        <w:ind w:left="5247" w:hanging="360"/>
      </w:pPr>
    </w:lvl>
    <w:lvl w:ilvl="7" w:tplc="08130019" w:tentative="1">
      <w:start w:val="1"/>
      <w:numFmt w:val="lowerLetter"/>
      <w:lvlText w:val="%8."/>
      <w:lvlJc w:val="left"/>
      <w:pPr>
        <w:ind w:left="5967" w:hanging="360"/>
      </w:pPr>
    </w:lvl>
    <w:lvl w:ilvl="8" w:tplc="0813001B" w:tentative="1">
      <w:start w:val="1"/>
      <w:numFmt w:val="lowerRoman"/>
      <w:lvlText w:val="%9."/>
      <w:lvlJc w:val="right"/>
      <w:pPr>
        <w:ind w:left="6687" w:hanging="180"/>
      </w:pPr>
    </w:lvl>
  </w:abstractNum>
  <w:abstractNum w:abstractNumId="15" w15:restartNumberingAfterBreak="0">
    <w:nsid w:val="193078E8"/>
    <w:multiLevelType w:val="hybridMultilevel"/>
    <w:tmpl w:val="0BEEEEC2"/>
    <w:lvl w:ilvl="0" w:tplc="08130003">
      <w:start w:val="1"/>
      <w:numFmt w:val="bullet"/>
      <w:lvlText w:val="o"/>
      <w:lvlJc w:val="left"/>
      <w:pPr>
        <w:ind w:left="1080" w:hanging="360"/>
      </w:pPr>
      <w:rPr>
        <w:rFonts w:ascii="Courier New" w:hAnsi="Courier New" w:cs="Courier New" w:hint="default"/>
      </w:rPr>
    </w:lvl>
    <w:lvl w:ilvl="1" w:tplc="08130005">
      <w:start w:val="1"/>
      <w:numFmt w:val="bullet"/>
      <w:lvlText w:val=""/>
      <w:lvlJc w:val="left"/>
      <w:pPr>
        <w:ind w:left="1800" w:hanging="360"/>
      </w:pPr>
      <w:rPr>
        <w:rFonts w:ascii="Wingdings" w:hAnsi="Wingdings" w:hint="default"/>
      </w:rPr>
    </w:lvl>
    <w:lvl w:ilvl="2" w:tplc="2A6847FE" w:tentative="1">
      <w:start w:val="1"/>
      <w:numFmt w:val="bullet"/>
      <w:lvlText w:val=""/>
      <w:lvlJc w:val="left"/>
      <w:pPr>
        <w:ind w:left="2520" w:hanging="360"/>
      </w:pPr>
      <w:rPr>
        <w:rFonts w:ascii="Wingdings" w:hAnsi="Wingdings" w:hint="default"/>
      </w:rPr>
    </w:lvl>
    <w:lvl w:ilvl="3" w:tplc="67FEE7EC" w:tentative="1">
      <w:start w:val="1"/>
      <w:numFmt w:val="bullet"/>
      <w:lvlText w:val=""/>
      <w:lvlJc w:val="left"/>
      <w:pPr>
        <w:ind w:left="3240" w:hanging="360"/>
      </w:pPr>
      <w:rPr>
        <w:rFonts w:ascii="Symbol" w:hAnsi="Symbol" w:hint="default"/>
      </w:rPr>
    </w:lvl>
    <w:lvl w:ilvl="4" w:tplc="10A6F478" w:tentative="1">
      <w:start w:val="1"/>
      <w:numFmt w:val="bullet"/>
      <w:lvlText w:val="o"/>
      <w:lvlJc w:val="left"/>
      <w:pPr>
        <w:ind w:left="3960" w:hanging="360"/>
      </w:pPr>
      <w:rPr>
        <w:rFonts w:ascii="Courier New" w:hAnsi="Courier New" w:hint="default"/>
      </w:rPr>
    </w:lvl>
    <w:lvl w:ilvl="5" w:tplc="57B88258" w:tentative="1">
      <w:start w:val="1"/>
      <w:numFmt w:val="bullet"/>
      <w:lvlText w:val=""/>
      <w:lvlJc w:val="left"/>
      <w:pPr>
        <w:ind w:left="4680" w:hanging="360"/>
      </w:pPr>
      <w:rPr>
        <w:rFonts w:ascii="Wingdings" w:hAnsi="Wingdings" w:hint="default"/>
      </w:rPr>
    </w:lvl>
    <w:lvl w:ilvl="6" w:tplc="04EAE132" w:tentative="1">
      <w:start w:val="1"/>
      <w:numFmt w:val="bullet"/>
      <w:lvlText w:val=""/>
      <w:lvlJc w:val="left"/>
      <w:pPr>
        <w:ind w:left="5400" w:hanging="360"/>
      </w:pPr>
      <w:rPr>
        <w:rFonts w:ascii="Symbol" w:hAnsi="Symbol" w:hint="default"/>
      </w:rPr>
    </w:lvl>
    <w:lvl w:ilvl="7" w:tplc="CFE4E12E" w:tentative="1">
      <w:start w:val="1"/>
      <w:numFmt w:val="bullet"/>
      <w:lvlText w:val="o"/>
      <w:lvlJc w:val="left"/>
      <w:pPr>
        <w:ind w:left="6120" w:hanging="360"/>
      </w:pPr>
      <w:rPr>
        <w:rFonts w:ascii="Courier New" w:hAnsi="Courier New" w:hint="default"/>
      </w:rPr>
    </w:lvl>
    <w:lvl w:ilvl="8" w:tplc="2B0AA908" w:tentative="1">
      <w:start w:val="1"/>
      <w:numFmt w:val="bullet"/>
      <w:lvlText w:val=""/>
      <w:lvlJc w:val="left"/>
      <w:pPr>
        <w:ind w:left="6840" w:hanging="360"/>
      </w:pPr>
      <w:rPr>
        <w:rFonts w:ascii="Wingdings" w:hAnsi="Wingdings" w:hint="default"/>
      </w:rPr>
    </w:lvl>
  </w:abstractNum>
  <w:abstractNum w:abstractNumId="16" w15:restartNumberingAfterBreak="0">
    <w:nsid w:val="1A1E15A7"/>
    <w:multiLevelType w:val="hybridMultilevel"/>
    <w:tmpl w:val="C1E894EC"/>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1B873B22"/>
    <w:multiLevelType w:val="hybridMultilevel"/>
    <w:tmpl w:val="314CBC3E"/>
    <w:lvl w:ilvl="0" w:tplc="6F30E4FC">
      <w:numFmt w:val="bullet"/>
      <w:lvlText w:val="-"/>
      <w:lvlJc w:val="left"/>
      <w:pPr>
        <w:ind w:left="720" w:hanging="360"/>
      </w:pPr>
      <w:rPr>
        <w:rFonts w:ascii="FlandersArtSans-Regular" w:eastAsiaTheme="minorHAnsi" w:hAnsi="FlandersArtSans-Regular" w:cstheme="minorBidi"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1C2E41AA"/>
    <w:multiLevelType w:val="hybridMultilevel"/>
    <w:tmpl w:val="687A6812"/>
    <w:lvl w:ilvl="0" w:tplc="08130017">
      <w:start w:val="1"/>
      <w:numFmt w:val="lowerLetter"/>
      <w:lvlText w:val="%1)"/>
      <w:lvlJc w:val="left"/>
      <w:pPr>
        <w:ind w:left="720" w:hanging="360"/>
      </w:pPr>
    </w:lvl>
    <w:lvl w:ilvl="1" w:tplc="9E4090B0">
      <w:start w:val="1"/>
      <w:numFmt w:val="decimal"/>
      <w:lvlText w:val="%2°"/>
      <w:lvlJc w:val="left"/>
      <w:pPr>
        <w:ind w:left="1440" w:hanging="360"/>
      </w:pPr>
      <w:rPr>
        <w:rFonts w:hint="default"/>
        <w:i w:val="0"/>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1C564D69"/>
    <w:multiLevelType w:val="hybridMultilevel"/>
    <w:tmpl w:val="D326D3CC"/>
    <w:lvl w:ilvl="0" w:tplc="08130017">
      <w:start w:val="1"/>
      <w:numFmt w:val="lowerLetter"/>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1CD42E36"/>
    <w:multiLevelType w:val="multilevel"/>
    <w:tmpl w:val="E86ACE80"/>
    <w:lvl w:ilvl="0">
      <w:start w:val="1"/>
      <w:numFmt w:val="decimal"/>
      <w:pStyle w:val="0ListNumberAll"/>
      <w:lvlText w:val="%1"/>
      <w:lvlJc w:val="left"/>
      <w:pPr>
        <w:ind w:left="567" w:hanging="283"/>
      </w:pPr>
      <w:rPr>
        <w:rFonts w:hint="default"/>
      </w:rPr>
    </w:lvl>
    <w:lvl w:ilvl="1">
      <w:start w:val="1"/>
      <w:numFmt w:val="lowerLetter"/>
      <w:lvlText w:val="%2"/>
      <w:lvlJc w:val="left"/>
      <w:pPr>
        <w:ind w:left="851" w:hanging="283"/>
      </w:pPr>
      <w:rPr>
        <w:rFonts w:hint="default"/>
      </w:rPr>
    </w:lvl>
    <w:lvl w:ilvl="2">
      <w:start w:val="1"/>
      <w:numFmt w:val="lowerRoman"/>
      <w:lvlText w:val="%3"/>
      <w:lvlJc w:val="left"/>
      <w:pPr>
        <w:ind w:left="1135" w:hanging="283"/>
      </w:pPr>
      <w:rPr>
        <w:rFonts w:hint="default"/>
      </w:rPr>
    </w:lvl>
    <w:lvl w:ilvl="3">
      <w:start w:val="1"/>
      <w:numFmt w:val="decimal"/>
      <w:lvlText w:val="%4)"/>
      <w:lvlJc w:val="left"/>
      <w:pPr>
        <w:ind w:left="1419" w:hanging="283"/>
      </w:pPr>
      <w:rPr>
        <w:rFonts w:hint="default"/>
      </w:rPr>
    </w:lvl>
    <w:lvl w:ilvl="4">
      <w:start w:val="1"/>
      <w:numFmt w:val="lowerLetter"/>
      <w:lvlText w:val="%5)"/>
      <w:lvlJc w:val="left"/>
      <w:pPr>
        <w:ind w:left="1703" w:hanging="283"/>
      </w:pPr>
      <w:rPr>
        <w:rFonts w:hint="default"/>
      </w:rPr>
    </w:lvl>
    <w:lvl w:ilvl="5">
      <w:start w:val="1"/>
      <w:numFmt w:val="lowerRoman"/>
      <w:lvlText w:val="%6)"/>
      <w:lvlJc w:val="left"/>
      <w:pPr>
        <w:ind w:left="1987" w:hanging="283"/>
      </w:pPr>
      <w:rPr>
        <w:rFonts w:hint="default"/>
      </w:rPr>
    </w:lvl>
    <w:lvl w:ilvl="6">
      <w:start w:val="1"/>
      <w:numFmt w:val="decimal"/>
      <w:lvlText w:val="(%7)"/>
      <w:lvlJc w:val="left"/>
      <w:pPr>
        <w:ind w:left="2271" w:hanging="283"/>
      </w:pPr>
      <w:rPr>
        <w:rFonts w:hint="default"/>
      </w:rPr>
    </w:lvl>
    <w:lvl w:ilvl="7">
      <w:start w:val="1"/>
      <w:numFmt w:val="lowerLetter"/>
      <w:lvlText w:val="(%8)"/>
      <w:lvlJc w:val="left"/>
      <w:pPr>
        <w:ind w:left="2555" w:hanging="283"/>
      </w:pPr>
      <w:rPr>
        <w:rFonts w:hint="default"/>
      </w:rPr>
    </w:lvl>
    <w:lvl w:ilvl="8">
      <w:start w:val="1"/>
      <w:numFmt w:val="lowerRoman"/>
      <w:lvlText w:val="(%9)"/>
      <w:lvlJc w:val="left"/>
      <w:pPr>
        <w:ind w:left="2839" w:hanging="283"/>
      </w:pPr>
      <w:rPr>
        <w:rFonts w:hint="default"/>
      </w:rPr>
    </w:lvl>
  </w:abstractNum>
  <w:abstractNum w:abstractNumId="21" w15:restartNumberingAfterBreak="0">
    <w:nsid w:val="1F76348B"/>
    <w:multiLevelType w:val="hybridMultilevel"/>
    <w:tmpl w:val="B22A725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213F1C9C"/>
    <w:multiLevelType w:val="multilevel"/>
    <w:tmpl w:val="5DE8FF78"/>
    <w:lvl w:ilvl="0">
      <w:start w:val="1"/>
      <w:numFmt w:val="decimal"/>
      <w:lvlText w:val="%1."/>
      <w:lvlJc w:val="left"/>
      <w:pPr>
        <w:ind w:left="567" w:hanging="567"/>
      </w:pPr>
      <w:rPr>
        <w:rFonts w:hint="default"/>
      </w:rPr>
    </w:lvl>
    <w:lvl w:ilvl="1">
      <w:start w:val="1"/>
      <w:numFmt w:val="lowerLetter"/>
      <w:lvlText w:val="%2."/>
      <w:lvlJc w:val="left"/>
      <w:pPr>
        <w:ind w:left="1021" w:hanging="454"/>
      </w:pPr>
      <w:rPr>
        <w:rFonts w:hint="default"/>
      </w:rPr>
    </w:lvl>
    <w:lvl w:ilvl="2">
      <w:start w:val="1"/>
      <w:numFmt w:val="lowerRoman"/>
      <w:lvlText w:val="%3)"/>
      <w:lvlJc w:val="left"/>
      <w:pPr>
        <w:ind w:left="1729" w:hanging="708"/>
      </w:pPr>
      <w:rPr>
        <w:rFonts w:hint="default"/>
      </w:rPr>
    </w:lvl>
    <w:lvl w:ilvl="3">
      <w:start w:val="1"/>
      <w:numFmt w:val="lowerLetter"/>
      <w:lvlText w:val="%4)"/>
      <w:lvlJc w:val="left"/>
      <w:pPr>
        <w:ind w:left="2437" w:hanging="708"/>
      </w:pPr>
      <w:rPr>
        <w:rFonts w:hint="default"/>
      </w:rPr>
    </w:lvl>
    <w:lvl w:ilvl="4">
      <w:start w:val="1"/>
      <w:numFmt w:val="decimal"/>
      <w:lvlText w:val="(%5)"/>
      <w:lvlJc w:val="left"/>
      <w:pPr>
        <w:ind w:left="3145" w:hanging="708"/>
      </w:pPr>
      <w:rPr>
        <w:rFonts w:hint="default"/>
      </w:rPr>
    </w:lvl>
    <w:lvl w:ilvl="5">
      <w:start w:val="1"/>
      <w:numFmt w:val="lowerLetter"/>
      <w:lvlText w:val="(%6)"/>
      <w:lvlJc w:val="left"/>
      <w:pPr>
        <w:ind w:left="3853" w:hanging="708"/>
      </w:pPr>
      <w:rPr>
        <w:rFonts w:hint="default"/>
      </w:rPr>
    </w:lvl>
    <w:lvl w:ilvl="6">
      <w:start w:val="1"/>
      <w:numFmt w:val="lowerRoman"/>
      <w:lvlText w:val="(%7)"/>
      <w:lvlJc w:val="left"/>
      <w:pPr>
        <w:ind w:left="4561" w:hanging="708"/>
      </w:pPr>
      <w:rPr>
        <w:rFonts w:hint="default"/>
      </w:rPr>
    </w:lvl>
    <w:lvl w:ilvl="7">
      <w:start w:val="1"/>
      <w:numFmt w:val="lowerLetter"/>
      <w:lvlText w:val="(%8)"/>
      <w:lvlJc w:val="left"/>
      <w:pPr>
        <w:ind w:left="5269" w:hanging="708"/>
      </w:pPr>
      <w:rPr>
        <w:rFonts w:hint="default"/>
      </w:rPr>
    </w:lvl>
    <w:lvl w:ilvl="8">
      <w:start w:val="1"/>
      <w:numFmt w:val="lowerRoman"/>
      <w:lvlText w:val="(%9)"/>
      <w:lvlJc w:val="left"/>
      <w:pPr>
        <w:ind w:left="5977" w:hanging="708"/>
      </w:pPr>
      <w:rPr>
        <w:rFonts w:hint="default"/>
      </w:rPr>
    </w:lvl>
  </w:abstractNum>
  <w:abstractNum w:abstractNumId="23" w15:restartNumberingAfterBreak="0">
    <w:nsid w:val="21D93778"/>
    <w:multiLevelType w:val="hybridMultilevel"/>
    <w:tmpl w:val="9C226F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27FF270F"/>
    <w:multiLevelType w:val="hybridMultilevel"/>
    <w:tmpl w:val="3EC8FBAC"/>
    <w:lvl w:ilvl="0" w:tplc="08130017">
      <w:start w:val="1"/>
      <w:numFmt w:val="lowerLetter"/>
      <w:lvlText w:val="%1)"/>
      <w:lvlJc w:val="left"/>
      <w:pPr>
        <w:tabs>
          <w:tab w:val="num" w:pos="720"/>
        </w:tabs>
        <w:ind w:left="720" w:hanging="360"/>
      </w:pPr>
      <w:rPr>
        <w:rFonts w:hint="default"/>
        <w:i w:val="0"/>
      </w:rPr>
    </w:lvl>
    <w:lvl w:ilvl="1" w:tplc="9E4090B0">
      <w:start w:val="1"/>
      <w:numFmt w:val="decimal"/>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15:restartNumberingAfterBreak="0">
    <w:nsid w:val="2AB5273E"/>
    <w:multiLevelType w:val="hybridMultilevel"/>
    <w:tmpl w:val="E16ED1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2C34108F"/>
    <w:multiLevelType w:val="hybridMultilevel"/>
    <w:tmpl w:val="D26C1F04"/>
    <w:lvl w:ilvl="0" w:tplc="E64C83D4">
      <w:start w:val="1"/>
      <w:numFmt w:val="decimal"/>
      <w:pStyle w:val="Lijstnummering4"/>
      <w:lvlText w:val="%1)"/>
      <w:lvlJc w:val="left"/>
      <w:pPr>
        <w:ind w:left="143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2E441EAE"/>
    <w:multiLevelType w:val="hybridMultilevel"/>
    <w:tmpl w:val="5C00D0B8"/>
    <w:lvl w:ilvl="0" w:tplc="E23A451C">
      <w:start w:val="1"/>
      <w:numFmt w:val="lowerLetter"/>
      <w:lvlText w:val="%1)"/>
      <w:lvlJc w:val="left"/>
      <w:pPr>
        <w:ind w:left="562" w:hanging="420"/>
      </w:pPr>
      <w:rPr>
        <w:rFonts w:ascii="FlandersArtSans-Regular" w:eastAsia="FlandersArtSans-Regular" w:hAnsi="FlandersArtSans-Regular" w:cs="FlandersArtSans-Regular" w:hint="default"/>
      </w:rPr>
    </w:lvl>
    <w:lvl w:ilvl="1" w:tplc="08130019" w:tentative="1">
      <w:start w:val="1"/>
      <w:numFmt w:val="lowerLetter"/>
      <w:lvlText w:val="%2."/>
      <w:lvlJc w:val="left"/>
      <w:pPr>
        <w:ind w:left="1222" w:hanging="360"/>
      </w:pPr>
    </w:lvl>
    <w:lvl w:ilvl="2" w:tplc="0813001B" w:tentative="1">
      <w:start w:val="1"/>
      <w:numFmt w:val="lowerRoman"/>
      <w:lvlText w:val="%3."/>
      <w:lvlJc w:val="right"/>
      <w:pPr>
        <w:ind w:left="1942" w:hanging="180"/>
      </w:pPr>
    </w:lvl>
    <w:lvl w:ilvl="3" w:tplc="0813000F" w:tentative="1">
      <w:start w:val="1"/>
      <w:numFmt w:val="decimal"/>
      <w:lvlText w:val="%4."/>
      <w:lvlJc w:val="left"/>
      <w:pPr>
        <w:ind w:left="2662" w:hanging="360"/>
      </w:pPr>
    </w:lvl>
    <w:lvl w:ilvl="4" w:tplc="08130019" w:tentative="1">
      <w:start w:val="1"/>
      <w:numFmt w:val="lowerLetter"/>
      <w:lvlText w:val="%5."/>
      <w:lvlJc w:val="left"/>
      <w:pPr>
        <w:ind w:left="3382" w:hanging="360"/>
      </w:pPr>
    </w:lvl>
    <w:lvl w:ilvl="5" w:tplc="0813001B" w:tentative="1">
      <w:start w:val="1"/>
      <w:numFmt w:val="lowerRoman"/>
      <w:lvlText w:val="%6."/>
      <w:lvlJc w:val="right"/>
      <w:pPr>
        <w:ind w:left="4102" w:hanging="180"/>
      </w:pPr>
    </w:lvl>
    <w:lvl w:ilvl="6" w:tplc="0813000F" w:tentative="1">
      <w:start w:val="1"/>
      <w:numFmt w:val="decimal"/>
      <w:lvlText w:val="%7."/>
      <w:lvlJc w:val="left"/>
      <w:pPr>
        <w:ind w:left="4822" w:hanging="360"/>
      </w:pPr>
    </w:lvl>
    <w:lvl w:ilvl="7" w:tplc="08130019" w:tentative="1">
      <w:start w:val="1"/>
      <w:numFmt w:val="lowerLetter"/>
      <w:lvlText w:val="%8."/>
      <w:lvlJc w:val="left"/>
      <w:pPr>
        <w:ind w:left="5542" w:hanging="360"/>
      </w:pPr>
    </w:lvl>
    <w:lvl w:ilvl="8" w:tplc="0813001B" w:tentative="1">
      <w:start w:val="1"/>
      <w:numFmt w:val="lowerRoman"/>
      <w:lvlText w:val="%9."/>
      <w:lvlJc w:val="right"/>
      <w:pPr>
        <w:ind w:left="6262" w:hanging="180"/>
      </w:pPr>
    </w:lvl>
  </w:abstractNum>
  <w:abstractNum w:abstractNumId="28" w15:restartNumberingAfterBreak="0">
    <w:nsid w:val="2F520868"/>
    <w:multiLevelType w:val="hybridMultilevel"/>
    <w:tmpl w:val="75B881D4"/>
    <w:lvl w:ilvl="0" w:tplc="979A6E58">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1D92193"/>
    <w:multiLevelType w:val="hybridMultilevel"/>
    <w:tmpl w:val="8AAEC7F0"/>
    <w:lvl w:ilvl="0" w:tplc="C3204E02">
      <w:start w:val="1"/>
      <w:numFmt w:val="bullet"/>
      <w:lvlText w:val=""/>
      <w:lvlJc w:val="left"/>
      <w:pPr>
        <w:ind w:left="720" w:hanging="360"/>
      </w:pPr>
      <w:rPr>
        <w:rFonts w:ascii="Symbol" w:hAnsi="Symbol"/>
      </w:rPr>
    </w:lvl>
    <w:lvl w:ilvl="1" w:tplc="3BD2434E">
      <w:start w:val="1"/>
      <w:numFmt w:val="bullet"/>
      <w:lvlText w:val=""/>
      <w:lvlJc w:val="left"/>
      <w:pPr>
        <w:ind w:left="720" w:hanging="360"/>
      </w:pPr>
      <w:rPr>
        <w:rFonts w:ascii="Symbol" w:hAnsi="Symbol"/>
      </w:rPr>
    </w:lvl>
    <w:lvl w:ilvl="2" w:tplc="8DDA6ABC">
      <w:start w:val="1"/>
      <w:numFmt w:val="bullet"/>
      <w:lvlText w:val=""/>
      <w:lvlJc w:val="left"/>
      <w:pPr>
        <w:ind w:left="720" w:hanging="360"/>
      </w:pPr>
      <w:rPr>
        <w:rFonts w:ascii="Symbol" w:hAnsi="Symbol"/>
      </w:rPr>
    </w:lvl>
    <w:lvl w:ilvl="3" w:tplc="44F26EB2">
      <w:start w:val="1"/>
      <w:numFmt w:val="bullet"/>
      <w:lvlText w:val=""/>
      <w:lvlJc w:val="left"/>
      <w:pPr>
        <w:ind w:left="720" w:hanging="360"/>
      </w:pPr>
      <w:rPr>
        <w:rFonts w:ascii="Symbol" w:hAnsi="Symbol"/>
      </w:rPr>
    </w:lvl>
    <w:lvl w:ilvl="4" w:tplc="337EEFEE">
      <w:start w:val="1"/>
      <w:numFmt w:val="bullet"/>
      <w:lvlText w:val=""/>
      <w:lvlJc w:val="left"/>
      <w:pPr>
        <w:ind w:left="720" w:hanging="360"/>
      </w:pPr>
      <w:rPr>
        <w:rFonts w:ascii="Symbol" w:hAnsi="Symbol"/>
      </w:rPr>
    </w:lvl>
    <w:lvl w:ilvl="5" w:tplc="2154FEB6">
      <w:start w:val="1"/>
      <w:numFmt w:val="bullet"/>
      <w:lvlText w:val=""/>
      <w:lvlJc w:val="left"/>
      <w:pPr>
        <w:ind w:left="720" w:hanging="360"/>
      </w:pPr>
      <w:rPr>
        <w:rFonts w:ascii="Symbol" w:hAnsi="Symbol"/>
      </w:rPr>
    </w:lvl>
    <w:lvl w:ilvl="6" w:tplc="39D627A2">
      <w:start w:val="1"/>
      <w:numFmt w:val="bullet"/>
      <w:lvlText w:val=""/>
      <w:lvlJc w:val="left"/>
      <w:pPr>
        <w:ind w:left="720" w:hanging="360"/>
      </w:pPr>
      <w:rPr>
        <w:rFonts w:ascii="Symbol" w:hAnsi="Symbol"/>
      </w:rPr>
    </w:lvl>
    <w:lvl w:ilvl="7" w:tplc="F962CE20">
      <w:start w:val="1"/>
      <w:numFmt w:val="bullet"/>
      <w:lvlText w:val=""/>
      <w:lvlJc w:val="left"/>
      <w:pPr>
        <w:ind w:left="720" w:hanging="360"/>
      </w:pPr>
      <w:rPr>
        <w:rFonts w:ascii="Symbol" w:hAnsi="Symbol"/>
      </w:rPr>
    </w:lvl>
    <w:lvl w:ilvl="8" w:tplc="51DE221C">
      <w:start w:val="1"/>
      <w:numFmt w:val="bullet"/>
      <w:lvlText w:val=""/>
      <w:lvlJc w:val="left"/>
      <w:pPr>
        <w:ind w:left="720" w:hanging="360"/>
      </w:pPr>
      <w:rPr>
        <w:rFonts w:ascii="Symbol" w:hAnsi="Symbol"/>
      </w:rPr>
    </w:lvl>
  </w:abstractNum>
  <w:abstractNum w:abstractNumId="30" w15:restartNumberingAfterBreak="0">
    <w:nsid w:val="32633E82"/>
    <w:multiLevelType w:val="hybridMultilevel"/>
    <w:tmpl w:val="F12A9CD6"/>
    <w:lvl w:ilvl="0" w:tplc="F932B846">
      <w:start w:val="2"/>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360D5E95"/>
    <w:multiLevelType w:val="hybridMultilevel"/>
    <w:tmpl w:val="1E783A6A"/>
    <w:lvl w:ilvl="0" w:tplc="263066D2">
      <w:start w:val="5"/>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373D6689"/>
    <w:multiLevelType w:val="hybridMultilevel"/>
    <w:tmpl w:val="A9C0BA76"/>
    <w:lvl w:ilvl="0" w:tplc="2D36F0A0">
      <w:start w:val="1"/>
      <w:numFmt w:val="lowerRoman"/>
      <w:pStyle w:val="Lijstnummering3"/>
      <w:lvlText w:val="%1"/>
      <w:lvlJc w:val="left"/>
      <w:pPr>
        <w:ind w:left="1080"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7D40A96"/>
    <w:multiLevelType w:val="hybridMultilevel"/>
    <w:tmpl w:val="A3EE5FC0"/>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39B341F5"/>
    <w:multiLevelType w:val="hybridMultilevel"/>
    <w:tmpl w:val="07FCB8A6"/>
    <w:lvl w:ilvl="0" w:tplc="26A6275C">
      <w:start w:val="1"/>
      <w:numFmt w:val="bullet"/>
      <w:lvlText w:val=""/>
      <w:lvlJc w:val="left"/>
      <w:pPr>
        <w:ind w:left="720" w:hanging="360"/>
      </w:pPr>
      <w:rPr>
        <w:rFonts w:ascii="Symbol" w:hAnsi="Symbol"/>
      </w:rPr>
    </w:lvl>
    <w:lvl w:ilvl="1" w:tplc="7A6A93B6">
      <w:start w:val="1"/>
      <w:numFmt w:val="bullet"/>
      <w:lvlText w:val=""/>
      <w:lvlJc w:val="left"/>
      <w:pPr>
        <w:ind w:left="720" w:hanging="360"/>
      </w:pPr>
      <w:rPr>
        <w:rFonts w:ascii="Symbol" w:hAnsi="Symbol"/>
      </w:rPr>
    </w:lvl>
    <w:lvl w:ilvl="2" w:tplc="1F72DECE">
      <w:start w:val="1"/>
      <w:numFmt w:val="bullet"/>
      <w:lvlText w:val=""/>
      <w:lvlJc w:val="left"/>
      <w:pPr>
        <w:ind w:left="720" w:hanging="360"/>
      </w:pPr>
      <w:rPr>
        <w:rFonts w:ascii="Symbol" w:hAnsi="Symbol"/>
      </w:rPr>
    </w:lvl>
    <w:lvl w:ilvl="3" w:tplc="06683BF4">
      <w:start w:val="1"/>
      <w:numFmt w:val="bullet"/>
      <w:lvlText w:val=""/>
      <w:lvlJc w:val="left"/>
      <w:pPr>
        <w:ind w:left="720" w:hanging="360"/>
      </w:pPr>
      <w:rPr>
        <w:rFonts w:ascii="Symbol" w:hAnsi="Symbol"/>
      </w:rPr>
    </w:lvl>
    <w:lvl w:ilvl="4" w:tplc="66A2EC6C">
      <w:start w:val="1"/>
      <w:numFmt w:val="bullet"/>
      <w:lvlText w:val=""/>
      <w:lvlJc w:val="left"/>
      <w:pPr>
        <w:ind w:left="720" w:hanging="360"/>
      </w:pPr>
      <w:rPr>
        <w:rFonts w:ascii="Symbol" w:hAnsi="Symbol"/>
      </w:rPr>
    </w:lvl>
    <w:lvl w:ilvl="5" w:tplc="896427B8">
      <w:start w:val="1"/>
      <w:numFmt w:val="bullet"/>
      <w:lvlText w:val=""/>
      <w:lvlJc w:val="left"/>
      <w:pPr>
        <w:ind w:left="720" w:hanging="360"/>
      </w:pPr>
      <w:rPr>
        <w:rFonts w:ascii="Symbol" w:hAnsi="Symbol"/>
      </w:rPr>
    </w:lvl>
    <w:lvl w:ilvl="6" w:tplc="404ADB1A">
      <w:start w:val="1"/>
      <w:numFmt w:val="bullet"/>
      <w:lvlText w:val=""/>
      <w:lvlJc w:val="left"/>
      <w:pPr>
        <w:ind w:left="720" w:hanging="360"/>
      </w:pPr>
      <w:rPr>
        <w:rFonts w:ascii="Symbol" w:hAnsi="Symbol"/>
      </w:rPr>
    </w:lvl>
    <w:lvl w:ilvl="7" w:tplc="21C874E6">
      <w:start w:val="1"/>
      <w:numFmt w:val="bullet"/>
      <w:lvlText w:val=""/>
      <w:lvlJc w:val="left"/>
      <w:pPr>
        <w:ind w:left="720" w:hanging="360"/>
      </w:pPr>
      <w:rPr>
        <w:rFonts w:ascii="Symbol" w:hAnsi="Symbol"/>
      </w:rPr>
    </w:lvl>
    <w:lvl w:ilvl="8" w:tplc="07826CE8">
      <w:start w:val="1"/>
      <w:numFmt w:val="bullet"/>
      <w:lvlText w:val=""/>
      <w:lvlJc w:val="left"/>
      <w:pPr>
        <w:ind w:left="720" w:hanging="360"/>
      </w:pPr>
      <w:rPr>
        <w:rFonts w:ascii="Symbol" w:hAnsi="Symbol"/>
      </w:rPr>
    </w:lvl>
  </w:abstractNum>
  <w:abstractNum w:abstractNumId="35" w15:restartNumberingAfterBreak="0">
    <w:nsid w:val="3BBD78DF"/>
    <w:multiLevelType w:val="hybridMultilevel"/>
    <w:tmpl w:val="D0AA9206"/>
    <w:lvl w:ilvl="0" w:tplc="08130019">
      <w:start w:val="1"/>
      <w:numFmt w:val="lowerLetter"/>
      <w:lvlText w:val="%1."/>
      <w:lvlJc w:val="left"/>
      <w:pPr>
        <w:ind w:left="1800" w:hanging="360"/>
      </w:pPr>
      <w:rPr>
        <w:rFonts w:hint="default"/>
      </w:rPr>
    </w:lvl>
    <w:lvl w:ilvl="1" w:tplc="08130019" w:tentative="1">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36" w15:restartNumberingAfterBreak="0">
    <w:nsid w:val="3D312F61"/>
    <w:multiLevelType w:val="hybridMultilevel"/>
    <w:tmpl w:val="AECE8C0A"/>
    <w:lvl w:ilvl="0" w:tplc="3536E4D6">
      <w:start w:val="1"/>
      <w:numFmt w:val="lowerLetter"/>
      <w:pStyle w:val="Lijstnummering2"/>
      <w:lvlText w:val="%1"/>
      <w:lvlJc w:val="left"/>
      <w:pPr>
        <w:ind w:left="717" w:hanging="360"/>
      </w:pPr>
      <w:rPr>
        <w:rFonts w:ascii="Flanders Art Serif" w:hAnsi="Flanders Art Serif" w:hint="default"/>
        <w:b w:val="0"/>
        <w:i w:val="0"/>
        <w:sz w:val="1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0203EBB"/>
    <w:multiLevelType w:val="hybridMultilevel"/>
    <w:tmpl w:val="8020BF82"/>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410778ED"/>
    <w:multiLevelType w:val="hybridMultilevel"/>
    <w:tmpl w:val="00DA0BBC"/>
    <w:lvl w:ilvl="0" w:tplc="C8EA4F78">
      <w:start w:val="1"/>
      <w:numFmt w:val="bullet"/>
      <w:lvlText w:val="-"/>
      <w:lvlJc w:val="left"/>
      <w:pPr>
        <w:ind w:left="720" w:hanging="360"/>
      </w:pPr>
      <w:rPr>
        <w:rFonts w:ascii="FlandersArtSerif-Regular" w:eastAsia="Calibri" w:hAnsi="FlandersArtSerif-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9" w15:restartNumberingAfterBreak="0">
    <w:nsid w:val="421F967A"/>
    <w:multiLevelType w:val="hybridMultilevel"/>
    <w:tmpl w:val="3718F392"/>
    <w:lvl w:ilvl="0" w:tplc="F9C0E87A">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BEC886D0">
      <w:start w:val="1"/>
      <w:numFmt w:val="bullet"/>
      <w:lvlText w:val=""/>
      <w:lvlJc w:val="left"/>
      <w:pPr>
        <w:ind w:left="2160" w:hanging="360"/>
      </w:pPr>
      <w:rPr>
        <w:rFonts w:ascii="Wingdings" w:hAnsi="Wingdings" w:hint="default"/>
      </w:rPr>
    </w:lvl>
    <w:lvl w:ilvl="3" w:tplc="4150294C">
      <w:start w:val="1"/>
      <w:numFmt w:val="bullet"/>
      <w:lvlText w:val=""/>
      <w:lvlJc w:val="left"/>
      <w:pPr>
        <w:ind w:left="2880" w:hanging="360"/>
      </w:pPr>
      <w:rPr>
        <w:rFonts w:ascii="Symbol" w:hAnsi="Symbol" w:hint="default"/>
      </w:rPr>
    </w:lvl>
    <w:lvl w:ilvl="4" w:tplc="D780FB18">
      <w:start w:val="1"/>
      <w:numFmt w:val="bullet"/>
      <w:lvlText w:val="o"/>
      <w:lvlJc w:val="left"/>
      <w:pPr>
        <w:ind w:left="3600" w:hanging="360"/>
      </w:pPr>
      <w:rPr>
        <w:rFonts w:ascii="Courier New" w:hAnsi="Courier New" w:hint="default"/>
      </w:rPr>
    </w:lvl>
    <w:lvl w:ilvl="5" w:tplc="8F6CB0F2">
      <w:start w:val="1"/>
      <w:numFmt w:val="bullet"/>
      <w:lvlText w:val=""/>
      <w:lvlJc w:val="left"/>
      <w:pPr>
        <w:ind w:left="4320" w:hanging="360"/>
      </w:pPr>
      <w:rPr>
        <w:rFonts w:ascii="Wingdings" w:hAnsi="Wingdings" w:hint="default"/>
      </w:rPr>
    </w:lvl>
    <w:lvl w:ilvl="6" w:tplc="A32C5890">
      <w:start w:val="1"/>
      <w:numFmt w:val="bullet"/>
      <w:lvlText w:val=""/>
      <w:lvlJc w:val="left"/>
      <w:pPr>
        <w:ind w:left="5040" w:hanging="360"/>
      </w:pPr>
      <w:rPr>
        <w:rFonts w:ascii="Symbol" w:hAnsi="Symbol" w:hint="default"/>
      </w:rPr>
    </w:lvl>
    <w:lvl w:ilvl="7" w:tplc="0D76BDC6">
      <w:start w:val="1"/>
      <w:numFmt w:val="bullet"/>
      <w:lvlText w:val="o"/>
      <w:lvlJc w:val="left"/>
      <w:pPr>
        <w:ind w:left="5760" w:hanging="360"/>
      </w:pPr>
      <w:rPr>
        <w:rFonts w:ascii="Courier New" w:hAnsi="Courier New" w:hint="default"/>
      </w:rPr>
    </w:lvl>
    <w:lvl w:ilvl="8" w:tplc="F3768AD6">
      <w:start w:val="1"/>
      <w:numFmt w:val="bullet"/>
      <w:lvlText w:val=""/>
      <w:lvlJc w:val="left"/>
      <w:pPr>
        <w:ind w:left="6480" w:hanging="360"/>
      </w:pPr>
      <w:rPr>
        <w:rFonts w:ascii="Wingdings" w:hAnsi="Wingdings" w:hint="default"/>
      </w:rPr>
    </w:lvl>
  </w:abstractNum>
  <w:abstractNum w:abstractNumId="40" w15:restartNumberingAfterBreak="0">
    <w:nsid w:val="45602C24"/>
    <w:multiLevelType w:val="hybridMultilevel"/>
    <w:tmpl w:val="4BB24F76"/>
    <w:lvl w:ilvl="0" w:tplc="7E364834">
      <w:numFmt w:val="bullet"/>
      <w:lvlText w:val=""/>
      <w:lvlJc w:val="left"/>
      <w:pPr>
        <w:ind w:left="720" w:hanging="360"/>
      </w:pPr>
      <w:rPr>
        <w:rFonts w:ascii="Wingdings" w:eastAsia="Calibri" w:hAnsi="Wingding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49406E51"/>
    <w:multiLevelType w:val="hybridMultilevel"/>
    <w:tmpl w:val="E8A23FF8"/>
    <w:lvl w:ilvl="0" w:tplc="08130003">
      <w:start w:val="1"/>
      <w:numFmt w:val="bullet"/>
      <w:lvlText w:val="o"/>
      <w:lvlJc w:val="left"/>
      <w:pPr>
        <w:ind w:left="1068" w:hanging="360"/>
      </w:pPr>
      <w:rPr>
        <w:rFonts w:ascii="Courier New" w:hAnsi="Courier New" w:cs="Courier New"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42" w15:restartNumberingAfterBreak="0">
    <w:nsid w:val="498065C4"/>
    <w:multiLevelType w:val="hybridMultilevel"/>
    <w:tmpl w:val="D5605D38"/>
    <w:lvl w:ilvl="0" w:tplc="6DBE9ECC">
      <w:start w:val="5"/>
      <w:numFmt w:val="bullet"/>
      <w:lvlText w:val="−"/>
      <w:lvlJc w:val="left"/>
      <w:pPr>
        <w:ind w:left="720" w:hanging="360"/>
      </w:pPr>
      <w:rPr>
        <w:rFonts w:ascii="FlandersArtSans-Regular" w:eastAsia="Calibri" w:hAnsi="FlandersArtSans-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3" w15:restartNumberingAfterBreak="0">
    <w:nsid w:val="4A4D25D9"/>
    <w:multiLevelType w:val="hybridMultilevel"/>
    <w:tmpl w:val="207A4870"/>
    <w:lvl w:ilvl="0" w:tplc="9D601A6C">
      <w:start w:val="3"/>
      <w:numFmt w:val="bullet"/>
      <w:lvlText w:val="-"/>
      <w:lvlJc w:val="left"/>
      <w:pPr>
        <w:ind w:left="720" w:hanging="360"/>
      </w:pPr>
      <w:rPr>
        <w:rFonts w:ascii="FlandersArtSerif-Regular" w:eastAsia="Calibri" w:hAnsi="FlandersArtSerif-Regular"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4" w15:restartNumberingAfterBreak="0">
    <w:nsid w:val="4D225459"/>
    <w:multiLevelType w:val="hybridMultilevel"/>
    <w:tmpl w:val="92B82A16"/>
    <w:lvl w:ilvl="0" w:tplc="08130017">
      <w:start w:val="1"/>
      <w:numFmt w:val="lowerLetter"/>
      <w:lvlText w:val="%1)"/>
      <w:lvlJc w:val="left"/>
      <w:pPr>
        <w:ind w:left="720" w:hanging="360"/>
      </w:pPr>
    </w:lvl>
    <w:lvl w:ilvl="1" w:tplc="0D607F0C">
      <w:start w:val="1"/>
      <w:numFmt w:val="lowerLetter"/>
      <w:lvlText w:val="%2)"/>
      <w:lvlJc w:val="left"/>
      <w:pPr>
        <w:ind w:left="1440" w:hanging="360"/>
      </w:pPr>
      <w:rPr>
        <w:rFonts w:ascii="FlandersArtSans-Regular" w:hAnsi="FlandersArtSans-Regular" w:hint="default"/>
        <w:i w:val="0"/>
      </w:r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5" w15:restartNumberingAfterBreak="0">
    <w:nsid w:val="4E3B7CB4"/>
    <w:multiLevelType w:val="hybridMultilevel"/>
    <w:tmpl w:val="E30AAB6C"/>
    <w:lvl w:ilvl="0" w:tplc="2C808788">
      <w:start w:val="1"/>
      <w:numFmt w:val="lowerLetter"/>
      <w:pStyle w:val="Lijstnummering5"/>
      <w:lvlText w:val="%1)"/>
      <w:lvlJc w:val="left"/>
      <w:pPr>
        <w:ind w:left="1800" w:hanging="360"/>
      </w:pPr>
      <w:rPr>
        <w:rFonts w:ascii="Flanders Art Serif" w:hAnsi="Flanders Art Serif" w:hint="default"/>
        <w:b w:val="0"/>
        <w:i w:val="0"/>
        <w:sz w:val="19"/>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51957A5F"/>
    <w:multiLevelType w:val="hybridMultilevel"/>
    <w:tmpl w:val="98F096DE"/>
    <w:lvl w:ilvl="0" w:tplc="0F4C4306">
      <w:start w:val="4"/>
      <w:numFmt w:val="bullet"/>
      <w:lvlText w:val=""/>
      <w:lvlJc w:val="left"/>
      <w:pPr>
        <w:ind w:left="720" w:hanging="360"/>
      </w:pPr>
      <w:rPr>
        <w:rFonts w:ascii="Symbol" w:eastAsia="Calibri"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7" w15:restartNumberingAfterBreak="0">
    <w:nsid w:val="53331D95"/>
    <w:multiLevelType w:val="hybridMultilevel"/>
    <w:tmpl w:val="4C083A06"/>
    <w:lvl w:ilvl="0" w:tplc="52E46A08">
      <w:numFmt w:val="bullet"/>
      <w:lvlText w:val="-"/>
      <w:lvlJc w:val="left"/>
      <w:pPr>
        <w:ind w:left="720" w:hanging="360"/>
      </w:pPr>
      <w:rPr>
        <w:rFonts w:ascii="FlandersArtSans-Regular" w:eastAsia="Calibri" w:hAnsi="FlandersArtSans-Regular"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8" w15:restartNumberingAfterBreak="0">
    <w:nsid w:val="56BD5DF9"/>
    <w:multiLevelType w:val="hybridMultilevel"/>
    <w:tmpl w:val="280CBA5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9" w15:restartNumberingAfterBreak="0">
    <w:nsid w:val="57285613"/>
    <w:multiLevelType w:val="multilevel"/>
    <w:tmpl w:val="3210F5B4"/>
    <w:lvl w:ilvl="0">
      <w:start w:val="1"/>
      <w:numFmt w:val="decimal"/>
      <w:pStyle w:val="Lijstnummering"/>
      <w:lvlText w:val="%1"/>
      <w:lvlJc w:val="left"/>
      <w:pPr>
        <w:ind w:left="360" w:hanging="360"/>
      </w:pPr>
      <w:rPr>
        <w:rFonts w:hint="default"/>
        <w:b w:val="0"/>
        <w:i w:val="0"/>
        <w:sz w:val="19"/>
        <w:u w:color="1F497D"/>
      </w:rPr>
    </w:lvl>
    <w:lvl w:ilvl="1">
      <w:start w:val="1"/>
      <w:numFmt w:val="lowerLetter"/>
      <w:lvlText w:val="%2"/>
      <w:lvlJc w:val="left"/>
      <w:pPr>
        <w:ind w:left="720" w:hanging="360"/>
      </w:pPr>
      <w:rPr>
        <w:rFonts w:hint="default"/>
        <w:u w:color="1F497D"/>
      </w:rPr>
    </w:lvl>
    <w:lvl w:ilvl="2">
      <w:start w:val="1"/>
      <w:numFmt w:val="lowerRoman"/>
      <w:lvlText w:val="%3"/>
      <w:lvlJc w:val="left"/>
      <w:pPr>
        <w:ind w:left="1080" w:hanging="360"/>
      </w:pPr>
      <w:rPr>
        <w:rFonts w:hint="default"/>
        <w:u w:color="1F497D"/>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585B721B"/>
    <w:multiLevelType w:val="hybridMultilevel"/>
    <w:tmpl w:val="31F6F080"/>
    <w:lvl w:ilvl="0" w:tplc="0413000B">
      <w:start w:val="1"/>
      <w:numFmt w:val="bullet"/>
      <w:lvlText w:val=""/>
      <w:lvlJc w:val="left"/>
      <w:pPr>
        <w:tabs>
          <w:tab w:val="num" w:pos="720"/>
        </w:tabs>
        <w:ind w:left="720" w:hanging="360"/>
      </w:pPr>
      <w:rPr>
        <w:rFonts w:ascii="Wingdings" w:hAnsi="Wingdings" w:hint="default"/>
      </w:rPr>
    </w:lvl>
    <w:lvl w:ilvl="1" w:tplc="1F8EF038">
      <w:start w:val="3"/>
      <w:numFmt w:val="lowerLetter"/>
      <w:lvlText w:val="%2)"/>
      <w:lvlJc w:val="left"/>
      <w:pPr>
        <w:tabs>
          <w:tab w:val="num" w:pos="1440"/>
        </w:tabs>
        <w:ind w:left="1440" w:hanging="360"/>
      </w:pPr>
      <w:rPr>
        <w:rFonts w:hint="default"/>
        <w:i w:val="0"/>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1" w15:restartNumberingAfterBreak="0">
    <w:nsid w:val="58C552EF"/>
    <w:multiLevelType w:val="hybridMultilevel"/>
    <w:tmpl w:val="69FAFB70"/>
    <w:lvl w:ilvl="0" w:tplc="AD7ACE6C">
      <w:start w:val="1"/>
      <w:numFmt w:val="decimal"/>
      <w:lvlText w:val="%1."/>
      <w:lvlJc w:val="left"/>
      <w:pPr>
        <w:tabs>
          <w:tab w:val="num" w:pos="720"/>
        </w:tabs>
        <w:ind w:left="720"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2" w15:restartNumberingAfterBreak="0">
    <w:nsid w:val="5A885161"/>
    <w:multiLevelType w:val="hybridMultilevel"/>
    <w:tmpl w:val="282EBF7C"/>
    <w:lvl w:ilvl="0" w:tplc="16FE945C">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53" w15:restartNumberingAfterBreak="0">
    <w:nsid w:val="5B5B7130"/>
    <w:multiLevelType w:val="hybridMultilevel"/>
    <w:tmpl w:val="5C58F7E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4" w15:restartNumberingAfterBreak="0">
    <w:nsid w:val="5EA7729D"/>
    <w:multiLevelType w:val="multilevel"/>
    <w:tmpl w:val="77624814"/>
    <w:lvl w:ilvl="0">
      <w:start w:val="1"/>
      <w:numFmt w:val="decimal"/>
      <w:pStyle w:val="Kop1"/>
      <w:lvlText w:val="%1"/>
      <w:lvlJc w:val="left"/>
      <w:pPr>
        <w:ind w:left="43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55" w15:restartNumberingAfterBreak="0">
    <w:nsid w:val="5EFA64F7"/>
    <w:multiLevelType w:val="hybridMultilevel"/>
    <w:tmpl w:val="D20005DE"/>
    <w:lvl w:ilvl="0" w:tplc="9DE4E200">
      <w:numFmt w:val="bullet"/>
      <w:lvlText w:val="•"/>
      <w:lvlJc w:val="left"/>
      <w:pPr>
        <w:ind w:left="786" w:hanging="360"/>
      </w:pPr>
      <w:rPr>
        <w:rFonts w:ascii="FlandersArtSans-Light" w:eastAsia="FlandersArtSans-Regular,Arial" w:hAnsi="FlandersArtSans-Light" w:cs="FlandersArtSans-Regular,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56" w15:restartNumberingAfterBreak="0">
    <w:nsid w:val="627A3951"/>
    <w:multiLevelType w:val="hybridMultilevel"/>
    <w:tmpl w:val="F2961BA8"/>
    <w:lvl w:ilvl="0" w:tplc="4F7A6BC0">
      <w:numFmt w:val="bullet"/>
      <w:lvlText w:val="-"/>
      <w:lvlJc w:val="left"/>
      <w:pPr>
        <w:ind w:left="1068" w:hanging="360"/>
      </w:pPr>
      <w:rPr>
        <w:rFonts w:ascii="FlandersArtSans-Regular" w:eastAsia="FlandersArtSans-Regular,Arial" w:hAnsi="FlandersArtSans-Regular" w:cs="FlandersArtSans-Regular,Arial" w:hint="default"/>
        <w:b w:val="0"/>
        <w:bCs/>
        <w:u w:val="none"/>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57" w15:restartNumberingAfterBreak="0">
    <w:nsid w:val="634D4583"/>
    <w:multiLevelType w:val="multilevel"/>
    <w:tmpl w:val="2D4E7864"/>
    <w:lvl w:ilvl="0">
      <w:start w:val="1"/>
      <w:numFmt w:val="bullet"/>
      <w:pStyle w:val="0ListBulletAll"/>
      <w:lvlText w:val=""/>
      <w:lvlJc w:val="left"/>
      <w:pPr>
        <w:ind w:left="1842" w:hanging="283"/>
      </w:pPr>
      <w:rPr>
        <w:rFonts w:ascii="Symbol" w:hAnsi="Symbol" w:hint="default"/>
      </w:rPr>
    </w:lvl>
    <w:lvl w:ilvl="1">
      <w:start w:val="1"/>
      <w:numFmt w:val="bullet"/>
      <w:lvlText w:val=""/>
      <w:lvlJc w:val="left"/>
      <w:pPr>
        <w:ind w:left="851" w:hanging="283"/>
      </w:pPr>
      <w:rPr>
        <w:rFonts w:ascii="Wingdings" w:hAnsi="Wingdings" w:hint="default"/>
      </w:rPr>
    </w:lvl>
    <w:lvl w:ilvl="2">
      <w:start w:val="1"/>
      <w:numFmt w:val="bullet"/>
      <w:lvlText w:val=""/>
      <w:lvlJc w:val="left"/>
      <w:pPr>
        <w:ind w:left="1135" w:hanging="283"/>
      </w:pPr>
      <w:rPr>
        <w:rFonts w:ascii="Wingdings 2" w:hAnsi="Wingdings 2" w:hint="default"/>
      </w:rPr>
    </w:lvl>
    <w:lvl w:ilvl="3">
      <w:start w:val="1"/>
      <w:numFmt w:val="bullet"/>
      <w:lvlText w:val=""/>
      <w:lvlJc w:val="left"/>
      <w:pPr>
        <w:ind w:left="1419" w:hanging="283"/>
      </w:pPr>
      <w:rPr>
        <w:rFonts w:ascii="Wingdings 2" w:hAnsi="Wingdings 2" w:hint="default"/>
      </w:rPr>
    </w:lvl>
    <w:lvl w:ilvl="4">
      <w:start w:val="1"/>
      <w:numFmt w:val="bullet"/>
      <w:lvlText w:val=""/>
      <w:lvlJc w:val="left"/>
      <w:pPr>
        <w:ind w:left="1703" w:hanging="283"/>
      </w:pPr>
      <w:rPr>
        <w:rFonts w:ascii="Wingdings 2" w:hAnsi="Wingdings 2" w:hint="default"/>
      </w:rPr>
    </w:lvl>
    <w:lvl w:ilvl="5">
      <w:start w:val="1"/>
      <w:numFmt w:val="bullet"/>
      <w:lvlText w:val=""/>
      <w:lvlJc w:val="left"/>
      <w:pPr>
        <w:ind w:left="1987" w:hanging="286"/>
      </w:pPr>
      <w:rPr>
        <w:rFonts w:ascii="Wingdings 2" w:hAnsi="Wingdings 2" w:hint="default"/>
      </w:rPr>
    </w:lvl>
    <w:lvl w:ilvl="6">
      <w:start w:val="1"/>
      <w:numFmt w:val="bullet"/>
      <w:lvlText w:val=""/>
      <w:lvlJc w:val="left"/>
      <w:pPr>
        <w:ind w:left="2268" w:hanging="283"/>
      </w:pPr>
      <w:rPr>
        <w:rFonts w:ascii="Wingdings" w:hAnsi="Wingdings" w:hint="default"/>
      </w:rPr>
    </w:lvl>
    <w:lvl w:ilvl="7">
      <w:start w:val="1"/>
      <w:numFmt w:val="bullet"/>
      <w:lvlText w:val=""/>
      <w:lvlJc w:val="left"/>
      <w:pPr>
        <w:ind w:left="2552" w:hanging="284"/>
      </w:pPr>
      <w:rPr>
        <w:rFonts w:ascii="Wingdings" w:hAnsi="Wingdings" w:hint="default"/>
      </w:rPr>
    </w:lvl>
    <w:lvl w:ilvl="8">
      <w:start w:val="1"/>
      <w:numFmt w:val="bullet"/>
      <w:lvlText w:val=""/>
      <w:lvlJc w:val="left"/>
      <w:pPr>
        <w:ind w:left="2835" w:hanging="283"/>
      </w:pPr>
      <w:rPr>
        <w:rFonts w:ascii="Symbol" w:hAnsi="Symbol" w:hint="default"/>
      </w:rPr>
    </w:lvl>
  </w:abstractNum>
  <w:abstractNum w:abstractNumId="58" w15:restartNumberingAfterBreak="0">
    <w:nsid w:val="653A3BBB"/>
    <w:multiLevelType w:val="hybridMultilevel"/>
    <w:tmpl w:val="7E0AD18E"/>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9" w15:restartNumberingAfterBreak="0">
    <w:nsid w:val="676146AA"/>
    <w:multiLevelType w:val="hybridMultilevel"/>
    <w:tmpl w:val="734A8226"/>
    <w:lvl w:ilvl="0" w:tplc="08130017">
      <w:start w:val="1"/>
      <w:numFmt w:val="lowerLetter"/>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0" w15:restartNumberingAfterBreak="0">
    <w:nsid w:val="67991A21"/>
    <w:multiLevelType w:val="hybridMultilevel"/>
    <w:tmpl w:val="EF8EA7D6"/>
    <w:lvl w:ilvl="0" w:tplc="AE7EA7B8">
      <w:numFmt w:val="bullet"/>
      <w:lvlText w:val="-"/>
      <w:lvlJc w:val="left"/>
      <w:pPr>
        <w:ind w:left="720" w:hanging="360"/>
      </w:pPr>
      <w:rPr>
        <w:rFonts w:ascii="FlandersArtSans-Regular" w:eastAsia="Calibri" w:hAnsi="FlandersArtSans-Regular"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1" w15:restartNumberingAfterBreak="0">
    <w:nsid w:val="69F110D3"/>
    <w:multiLevelType w:val="hybridMultilevel"/>
    <w:tmpl w:val="5AD29C34"/>
    <w:lvl w:ilvl="0" w:tplc="70D28B0E">
      <w:start w:val="1"/>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2" w15:restartNumberingAfterBreak="0">
    <w:nsid w:val="6C647F78"/>
    <w:multiLevelType w:val="hybridMultilevel"/>
    <w:tmpl w:val="11EC000A"/>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6EAA4CC9"/>
    <w:multiLevelType w:val="hybridMultilevel"/>
    <w:tmpl w:val="04EE5BF2"/>
    <w:lvl w:ilvl="0" w:tplc="635895E4">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64" w15:restartNumberingAfterBreak="0">
    <w:nsid w:val="701075B1"/>
    <w:multiLevelType w:val="hybridMultilevel"/>
    <w:tmpl w:val="85963104"/>
    <w:lvl w:ilvl="0" w:tplc="263066D2">
      <w:start w:val="5"/>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5" w15:restartNumberingAfterBreak="0">
    <w:nsid w:val="70B472DD"/>
    <w:multiLevelType w:val="multilevel"/>
    <w:tmpl w:val="9246FA3E"/>
    <w:lvl w:ilvl="0">
      <w:start w:val="1"/>
      <w:numFmt w:val="decimal"/>
      <w:lvlText w:val="%1"/>
      <w:lvlJc w:val="left"/>
      <w:pPr>
        <w:ind w:left="432" w:hanging="432"/>
      </w:pPr>
      <w:rPr>
        <w:rFonts w:hint="default"/>
        <w:b/>
        <w:i w:val="0"/>
        <w:sz w:val="44"/>
      </w:rPr>
    </w:lvl>
    <w:lvl w:ilvl="1">
      <w:start w:val="1"/>
      <w:numFmt w:val="decimal"/>
      <w:lvlText w:val="%1.%2"/>
      <w:lvlJc w:val="left"/>
      <w:pPr>
        <w:ind w:left="576" w:hanging="576"/>
      </w:pPr>
      <w:rPr>
        <w:rFonts w:ascii="FlandersArtSans-Regular" w:hAnsi="FlandersArtSans-Regular"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6" w15:restartNumberingAfterBreak="0">
    <w:nsid w:val="728353CB"/>
    <w:multiLevelType w:val="hybridMultilevel"/>
    <w:tmpl w:val="B4C45F20"/>
    <w:lvl w:ilvl="0" w:tplc="C3005536">
      <w:start w:val="1"/>
      <w:numFmt w:val="bullet"/>
      <w:lvlText w:val=""/>
      <w:lvlJc w:val="left"/>
      <w:pPr>
        <w:ind w:left="720" w:hanging="360"/>
      </w:pPr>
      <w:rPr>
        <w:rFonts w:ascii="Symbol" w:hAnsi="Symbol"/>
      </w:rPr>
    </w:lvl>
    <w:lvl w:ilvl="1" w:tplc="6E8C5628">
      <w:start w:val="1"/>
      <w:numFmt w:val="bullet"/>
      <w:lvlText w:val=""/>
      <w:lvlJc w:val="left"/>
      <w:pPr>
        <w:ind w:left="720" w:hanging="360"/>
      </w:pPr>
      <w:rPr>
        <w:rFonts w:ascii="Symbol" w:hAnsi="Symbol"/>
      </w:rPr>
    </w:lvl>
    <w:lvl w:ilvl="2" w:tplc="A5FC2B78">
      <w:start w:val="1"/>
      <w:numFmt w:val="bullet"/>
      <w:lvlText w:val=""/>
      <w:lvlJc w:val="left"/>
      <w:pPr>
        <w:ind w:left="720" w:hanging="360"/>
      </w:pPr>
      <w:rPr>
        <w:rFonts w:ascii="Symbol" w:hAnsi="Symbol"/>
      </w:rPr>
    </w:lvl>
    <w:lvl w:ilvl="3" w:tplc="F2400F90">
      <w:start w:val="1"/>
      <w:numFmt w:val="bullet"/>
      <w:lvlText w:val=""/>
      <w:lvlJc w:val="left"/>
      <w:pPr>
        <w:ind w:left="720" w:hanging="360"/>
      </w:pPr>
      <w:rPr>
        <w:rFonts w:ascii="Symbol" w:hAnsi="Symbol"/>
      </w:rPr>
    </w:lvl>
    <w:lvl w:ilvl="4" w:tplc="6220F7BC">
      <w:start w:val="1"/>
      <w:numFmt w:val="bullet"/>
      <w:lvlText w:val=""/>
      <w:lvlJc w:val="left"/>
      <w:pPr>
        <w:ind w:left="720" w:hanging="360"/>
      </w:pPr>
      <w:rPr>
        <w:rFonts w:ascii="Symbol" w:hAnsi="Symbol"/>
      </w:rPr>
    </w:lvl>
    <w:lvl w:ilvl="5" w:tplc="9774BBC2">
      <w:start w:val="1"/>
      <w:numFmt w:val="bullet"/>
      <w:lvlText w:val=""/>
      <w:lvlJc w:val="left"/>
      <w:pPr>
        <w:ind w:left="720" w:hanging="360"/>
      </w:pPr>
      <w:rPr>
        <w:rFonts w:ascii="Symbol" w:hAnsi="Symbol"/>
      </w:rPr>
    </w:lvl>
    <w:lvl w:ilvl="6" w:tplc="84D436F6">
      <w:start w:val="1"/>
      <w:numFmt w:val="bullet"/>
      <w:lvlText w:val=""/>
      <w:lvlJc w:val="left"/>
      <w:pPr>
        <w:ind w:left="720" w:hanging="360"/>
      </w:pPr>
      <w:rPr>
        <w:rFonts w:ascii="Symbol" w:hAnsi="Symbol"/>
      </w:rPr>
    </w:lvl>
    <w:lvl w:ilvl="7" w:tplc="E97604BC">
      <w:start w:val="1"/>
      <w:numFmt w:val="bullet"/>
      <w:lvlText w:val=""/>
      <w:lvlJc w:val="left"/>
      <w:pPr>
        <w:ind w:left="720" w:hanging="360"/>
      </w:pPr>
      <w:rPr>
        <w:rFonts w:ascii="Symbol" w:hAnsi="Symbol"/>
      </w:rPr>
    </w:lvl>
    <w:lvl w:ilvl="8" w:tplc="114CD9B6">
      <w:start w:val="1"/>
      <w:numFmt w:val="bullet"/>
      <w:lvlText w:val=""/>
      <w:lvlJc w:val="left"/>
      <w:pPr>
        <w:ind w:left="720" w:hanging="360"/>
      </w:pPr>
      <w:rPr>
        <w:rFonts w:ascii="Symbol" w:hAnsi="Symbol"/>
      </w:rPr>
    </w:lvl>
  </w:abstractNum>
  <w:abstractNum w:abstractNumId="67" w15:restartNumberingAfterBreak="0">
    <w:nsid w:val="73BC467C"/>
    <w:multiLevelType w:val="hybridMultilevel"/>
    <w:tmpl w:val="CFA203CC"/>
    <w:lvl w:ilvl="0" w:tplc="B57A9154">
      <w:start w:val="1"/>
      <w:numFmt w:val="lowerLetter"/>
      <w:lvlText w:val="(%1)"/>
      <w:lvlJc w:val="left"/>
      <w:pPr>
        <w:ind w:left="1776" w:hanging="360"/>
      </w:pPr>
      <w:rPr>
        <w:rFonts w:hint="default"/>
      </w:rPr>
    </w:lvl>
    <w:lvl w:ilvl="1" w:tplc="08130019" w:tentative="1">
      <w:start w:val="1"/>
      <w:numFmt w:val="lowerLetter"/>
      <w:lvlText w:val="%2."/>
      <w:lvlJc w:val="left"/>
      <w:pPr>
        <w:ind w:left="2496" w:hanging="360"/>
      </w:pPr>
    </w:lvl>
    <w:lvl w:ilvl="2" w:tplc="0813001B" w:tentative="1">
      <w:start w:val="1"/>
      <w:numFmt w:val="lowerRoman"/>
      <w:lvlText w:val="%3."/>
      <w:lvlJc w:val="right"/>
      <w:pPr>
        <w:ind w:left="3216" w:hanging="180"/>
      </w:pPr>
    </w:lvl>
    <w:lvl w:ilvl="3" w:tplc="0813000F" w:tentative="1">
      <w:start w:val="1"/>
      <w:numFmt w:val="decimal"/>
      <w:lvlText w:val="%4."/>
      <w:lvlJc w:val="left"/>
      <w:pPr>
        <w:ind w:left="3936" w:hanging="360"/>
      </w:pPr>
    </w:lvl>
    <w:lvl w:ilvl="4" w:tplc="08130019" w:tentative="1">
      <w:start w:val="1"/>
      <w:numFmt w:val="lowerLetter"/>
      <w:lvlText w:val="%5."/>
      <w:lvlJc w:val="left"/>
      <w:pPr>
        <w:ind w:left="4656" w:hanging="360"/>
      </w:pPr>
    </w:lvl>
    <w:lvl w:ilvl="5" w:tplc="0813001B" w:tentative="1">
      <w:start w:val="1"/>
      <w:numFmt w:val="lowerRoman"/>
      <w:lvlText w:val="%6."/>
      <w:lvlJc w:val="right"/>
      <w:pPr>
        <w:ind w:left="5376" w:hanging="180"/>
      </w:pPr>
    </w:lvl>
    <w:lvl w:ilvl="6" w:tplc="0813000F" w:tentative="1">
      <w:start w:val="1"/>
      <w:numFmt w:val="decimal"/>
      <w:lvlText w:val="%7."/>
      <w:lvlJc w:val="left"/>
      <w:pPr>
        <w:ind w:left="6096" w:hanging="360"/>
      </w:pPr>
    </w:lvl>
    <w:lvl w:ilvl="7" w:tplc="08130019" w:tentative="1">
      <w:start w:val="1"/>
      <w:numFmt w:val="lowerLetter"/>
      <w:lvlText w:val="%8."/>
      <w:lvlJc w:val="left"/>
      <w:pPr>
        <w:ind w:left="6816" w:hanging="360"/>
      </w:pPr>
    </w:lvl>
    <w:lvl w:ilvl="8" w:tplc="0813001B" w:tentative="1">
      <w:start w:val="1"/>
      <w:numFmt w:val="lowerRoman"/>
      <w:lvlText w:val="%9."/>
      <w:lvlJc w:val="right"/>
      <w:pPr>
        <w:ind w:left="7536" w:hanging="180"/>
      </w:pPr>
    </w:lvl>
  </w:abstractNum>
  <w:abstractNum w:abstractNumId="68" w15:restartNumberingAfterBreak="0">
    <w:nsid w:val="776D6613"/>
    <w:multiLevelType w:val="hybridMultilevel"/>
    <w:tmpl w:val="68CE208E"/>
    <w:lvl w:ilvl="0" w:tplc="08130019">
      <w:start w:val="1"/>
      <w:numFmt w:val="low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9" w15:restartNumberingAfterBreak="0">
    <w:nsid w:val="78157CF4"/>
    <w:multiLevelType w:val="hybridMultilevel"/>
    <w:tmpl w:val="CE96F060"/>
    <w:lvl w:ilvl="0" w:tplc="2938C9F2">
      <w:start w:val="1"/>
      <w:numFmt w:val="bullet"/>
      <w:lvlText w:val=""/>
      <w:lvlJc w:val="left"/>
      <w:pPr>
        <w:ind w:left="720" w:hanging="360"/>
      </w:pPr>
      <w:rPr>
        <w:rFonts w:ascii="Symbol" w:hAnsi="Symbol"/>
      </w:rPr>
    </w:lvl>
    <w:lvl w:ilvl="1" w:tplc="F416B6EC">
      <w:start w:val="1"/>
      <w:numFmt w:val="bullet"/>
      <w:lvlText w:val=""/>
      <w:lvlJc w:val="left"/>
      <w:pPr>
        <w:ind w:left="720" w:hanging="360"/>
      </w:pPr>
      <w:rPr>
        <w:rFonts w:ascii="Symbol" w:hAnsi="Symbol"/>
      </w:rPr>
    </w:lvl>
    <w:lvl w:ilvl="2" w:tplc="F9F24E20">
      <w:start w:val="1"/>
      <w:numFmt w:val="bullet"/>
      <w:lvlText w:val=""/>
      <w:lvlJc w:val="left"/>
      <w:pPr>
        <w:ind w:left="720" w:hanging="360"/>
      </w:pPr>
      <w:rPr>
        <w:rFonts w:ascii="Symbol" w:hAnsi="Symbol"/>
      </w:rPr>
    </w:lvl>
    <w:lvl w:ilvl="3" w:tplc="9410A228">
      <w:start w:val="1"/>
      <w:numFmt w:val="bullet"/>
      <w:lvlText w:val=""/>
      <w:lvlJc w:val="left"/>
      <w:pPr>
        <w:ind w:left="720" w:hanging="360"/>
      </w:pPr>
      <w:rPr>
        <w:rFonts w:ascii="Symbol" w:hAnsi="Symbol"/>
      </w:rPr>
    </w:lvl>
    <w:lvl w:ilvl="4" w:tplc="6F5A6D30">
      <w:start w:val="1"/>
      <w:numFmt w:val="bullet"/>
      <w:lvlText w:val=""/>
      <w:lvlJc w:val="left"/>
      <w:pPr>
        <w:ind w:left="720" w:hanging="360"/>
      </w:pPr>
      <w:rPr>
        <w:rFonts w:ascii="Symbol" w:hAnsi="Symbol"/>
      </w:rPr>
    </w:lvl>
    <w:lvl w:ilvl="5" w:tplc="5DBECA24">
      <w:start w:val="1"/>
      <w:numFmt w:val="bullet"/>
      <w:lvlText w:val=""/>
      <w:lvlJc w:val="left"/>
      <w:pPr>
        <w:ind w:left="720" w:hanging="360"/>
      </w:pPr>
      <w:rPr>
        <w:rFonts w:ascii="Symbol" w:hAnsi="Symbol"/>
      </w:rPr>
    </w:lvl>
    <w:lvl w:ilvl="6" w:tplc="54EA2C2E">
      <w:start w:val="1"/>
      <w:numFmt w:val="bullet"/>
      <w:lvlText w:val=""/>
      <w:lvlJc w:val="left"/>
      <w:pPr>
        <w:ind w:left="720" w:hanging="360"/>
      </w:pPr>
      <w:rPr>
        <w:rFonts w:ascii="Symbol" w:hAnsi="Symbol"/>
      </w:rPr>
    </w:lvl>
    <w:lvl w:ilvl="7" w:tplc="507C10C0">
      <w:start w:val="1"/>
      <w:numFmt w:val="bullet"/>
      <w:lvlText w:val=""/>
      <w:lvlJc w:val="left"/>
      <w:pPr>
        <w:ind w:left="720" w:hanging="360"/>
      </w:pPr>
      <w:rPr>
        <w:rFonts w:ascii="Symbol" w:hAnsi="Symbol"/>
      </w:rPr>
    </w:lvl>
    <w:lvl w:ilvl="8" w:tplc="D4426A66">
      <w:start w:val="1"/>
      <w:numFmt w:val="bullet"/>
      <w:lvlText w:val=""/>
      <w:lvlJc w:val="left"/>
      <w:pPr>
        <w:ind w:left="720" w:hanging="360"/>
      </w:pPr>
      <w:rPr>
        <w:rFonts w:ascii="Symbol" w:hAnsi="Symbol"/>
      </w:rPr>
    </w:lvl>
  </w:abstractNum>
  <w:abstractNum w:abstractNumId="70" w15:restartNumberingAfterBreak="0">
    <w:nsid w:val="7A7A5FE3"/>
    <w:multiLevelType w:val="hybridMultilevel"/>
    <w:tmpl w:val="8A5C6A1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1" w15:restartNumberingAfterBreak="0">
    <w:nsid w:val="7D866492"/>
    <w:multiLevelType w:val="hybridMultilevel"/>
    <w:tmpl w:val="C84A78C0"/>
    <w:lvl w:ilvl="0" w:tplc="B81219B6">
      <w:start w:val="1"/>
      <w:numFmt w:val="decimal"/>
      <w:lvlText w:val="%1."/>
      <w:lvlJc w:val="left"/>
      <w:pPr>
        <w:tabs>
          <w:tab w:val="num" w:pos="360"/>
        </w:tabs>
        <w:ind w:left="360" w:hanging="360"/>
      </w:pPr>
      <w:rPr>
        <w:rFonts w:hint="default"/>
        <w:i w:val="0"/>
      </w:rPr>
    </w:lvl>
    <w:lvl w:ilvl="1" w:tplc="43740B10">
      <w:start w:val="1"/>
      <w:numFmt w:val="bullet"/>
      <w:lvlText w:val="-"/>
      <w:lvlJc w:val="left"/>
      <w:pPr>
        <w:tabs>
          <w:tab w:val="num" w:pos="1440"/>
        </w:tabs>
        <w:ind w:left="1440" w:hanging="360"/>
      </w:pPr>
      <w:rPr>
        <w:rFonts w:ascii="Arial" w:eastAsia="Times New Roman" w:hAnsi="Arial" w:cs="Arial" w:hint="default"/>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num w:numId="1" w16cid:durableId="1682706568">
    <w:abstractNumId w:val="65"/>
  </w:num>
  <w:num w:numId="2" w16cid:durableId="1854605815">
    <w:abstractNumId w:val="8"/>
  </w:num>
  <w:num w:numId="3" w16cid:durableId="278151660">
    <w:abstractNumId w:val="52"/>
  </w:num>
  <w:num w:numId="4" w16cid:durableId="2024427926">
    <w:abstractNumId w:val="63"/>
  </w:num>
  <w:num w:numId="5" w16cid:durableId="74011570">
    <w:abstractNumId w:val="28"/>
  </w:num>
  <w:num w:numId="6" w16cid:durableId="228998022">
    <w:abstractNumId w:val="1"/>
  </w:num>
  <w:num w:numId="7" w16cid:durableId="1480459919">
    <w:abstractNumId w:val="49"/>
  </w:num>
  <w:num w:numId="8" w16cid:durableId="1896966451">
    <w:abstractNumId w:val="36"/>
  </w:num>
  <w:num w:numId="9" w16cid:durableId="957754997">
    <w:abstractNumId w:val="32"/>
  </w:num>
  <w:num w:numId="10" w16cid:durableId="1145394470">
    <w:abstractNumId w:val="26"/>
  </w:num>
  <w:num w:numId="11" w16cid:durableId="1585339023">
    <w:abstractNumId w:val="45"/>
  </w:num>
  <w:num w:numId="12" w16cid:durableId="1983535839">
    <w:abstractNumId w:val="57"/>
  </w:num>
  <w:num w:numId="13" w16cid:durableId="137692759">
    <w:abstractNumId w:val="20"/>
  </w:num>
  <w:num w:numId="14" w16cid:durableId="649675677">
    <w:abstractNumId w:val="62"/>
  </w:num>
  <w:num w:numId="15" w16cid:durableId="484470937">
    <w:abstractNumId w:val="71"/>
  </w:num>
  <w:num w:numId="16" w16cid:durableId="1340039901">
    <w:abstractNumId w:val="12"/>
  </w:num>
  <w:num w:numId="17" w16cid:durableId="1587810201">
    <w:abstractNumId w:val="50"/>
  </w:num>
  <w:num w:numId="18" w16cid:durableId="593976863">
    <w:abstractNumId w:val="11"/>
  </w:num>
  <w:num w:numId="19" w16cid:durableId="1319187080">
    <w:abstractNumId w:val="59"/>
  </w:num>
  <w:num w:numId="20" w16cid:durableId="1854760610">
    <w:abstractNumId w:val="21"/>
  </w:num>
  <w:num w:numId="21" w16cid:durableId="1925526008">
    <w:abstractNumId w:val="37"/>
  </w:num>
  <w:num w:numId="22" w16cid:durableId="18624969">
    <w:abstractNumId w:val="38"/>
  </w:num>
  <w:num w:numId="23" w16cid:durableId="694966144">
    <w:abstractNumId w:val="41"/>
  </w:num>
  <w:num w:numId="24" w16cid:durableId="665858602">
    <w:abstractNumId w:val="61"/>
  </w:num>
  <w:num w:numId="25" w16cid:durableId="1915120940">
    <w:abstractNumId w:val="6"/>
  </w:num>
  <w:num w:numId="26" w16cid:durableId="2048287824">
    <w:abstractNumId w:val="46"/>
  </w:num>
  <w:num w:numId="27" w16cid:durableId="1917275274">
    <w:abstractNumId w:val="64"/>
  </w:num>
  <w:num w:numId="28" w16cid:durableId="347096766">
    <w:abstractNumId w:val="48"/>
  </w:num>
  <w:num w:numId="29" w16cid:durableId="1734160912">
    <w:abstractNumId w:val="44"/>
  </w:num>
  <w:num w:numId="30" w16cid:durableId="98916830">
    <w:abstractNumId w:val="60"/>
  </w:num>
  <w:num w:numId="31" w16cid:durableId="392891726">
    <w:abstractNumId w:val="54"/>
  </w:num>
  <w:num w:numId="32" w16cid:durableId="624392838">
    <w:abstractNumId w:val="13"/>
  </w:num>
  <w:num w:numId="33" w16cid:durableId="1363094840">
    <w:abstractNumId w:val="31"/>
  </w:num>
  <w:num w:numId="34" w16cid:durableId="1855604379">
    <w:abstractNumId w:val="25"/>
  </w:num>
  <w:num w:numId="35" w16cid:durableId="1673533641">
    <w:abstractNumId w:val="23"/>
  </w:num>
  <w:num w:numId="36" w16cid:durableId="25757087">
    <w:abstractNumId w:val="47"/>
  </w:num>
  <w:num w:numId="37" w16cid:durableId="253704587">
    <w:abstractNumId w:val="30"/>
  </w:num>
  <w:num w:numId="38" w16cid:durableId="861819928">
    <w:abstractNumId w:val="58"/>
  </w:num>
  <w:num w:numId="39" w16cid:durableId="1149858457">
    <w:abstractNumId w:val="70"/>
  </w:num>
  <w:num w:numId="40" w16cid:durableId="1400207253">
    <w:abstractNumId w:val="4"/>
  </w:num>
  <w:num w:numId="41" w16cid:durableId="391389041">
    <w:abstractNumId w:val="22"/>
  </w:num>
  <w:num w:numId="42" w16cid:durableId="1373187796">
    <w:abstractNumId w:val="27"/>
  </w:num>
  <w:num w:numId="43" w16cid:durableId="1016225827">
    <w:abstractNumId w:val="33"/>
  </w:num>
  <w:num w:numId="44" w16cid:durableId="315108976">
    <w:abstractNumId w:val="14"/>
  </w:num>
  <w:num w:numId="45" w16cid:durableId="137963365">
    <w:abstractNumId w:val="68"/>
  </w:num>
  <w:num w:numId="46" w16cid:durableId="1211066338">
    <w:abstractNumId w:val="18"/>
  </w:num>
  <w:num w:numId="47" w16cid:durableId="1454056664">
    <w:abstractNumId w:val="55"/>
  </w:num>
  <w:num w:numId="48" w16cid:durableId="1760633590">
    <w:abstractNumId w:val="42"/>
  </w:num>
  <w:num w:numId="49" w16cid:durableId="1267494014">
    <w:abstractNumId w:val="7"/>
  </w:num>
  <w:num w:numId="50" w16cid:durableId="2071344484">
    <w:abstractNumId w:val="15"/>
  </w:num>
  <w:num w:numId="51" w16cid:durableId="1181427536">
    <w:abstractNumId w:val="0"/>
  </w:num>
  <w:num w:numId="52" w16cid:durableId="718363140">
    <w:abstractNumId w:val="40"/>
  </w:num>
  <w:num w:numId="53" w16cid:durableId="1811902101">
    <w:abstractNumId w:val="51"/>
  </w:num>
  <w:num w:numId="54" w16cid:durableId="1413894546">
    <w:abstractNumId w:val="3"/>
  </w:num>
  <w:num w:numId="55" w16cid:durableId="1536458488">
    <w:abstractNumId w:val="24"/>
  </w:num>
  <w:num w:numId="56" w16cid:durableId="909536547">
    <w:abstractNumId w:val="53"/>
  </w:num>
  <w:num w:numId="57" w16cid:durableId="1546137683">
    <w:abstractNumId w:val="35"/>
  </w:num>
  <w:num w:numId="58" w16cid:durableId="53965823">
    <w:abstractNumId w:val="19"/>
  </w:num>
  <w:num w:numId="59" w16cid:durableId="1889141979">
    <w:abstractNumId w:val="9"/>
  </w:num>
  <w:num w:numId="60" w16cid:durableId="1635795535">
    <w:abstractNumId w:val="43"/>
  </w:num>
  <w:num w:numId="61" w16cid:durableId="2024162179">
    <w:abstractNumId w:val="39"/>
  </w:num>
  <w:num w:numId="62" w16cid:durableId="1022822863">
    <w:abstractNumId w:val="67"/>
  </w:num>
  <w:num w:numId="63" w16cid:durableId="1628732963">
    <w:abstractNumId w:val="56"/>
  </w:num>
  <w:num w:numId="64" w16cid:durableId="896009216">
    <w:abstractNumId w:val="65"/>
  </w:num>
  <w:num w:numId="65" w16cid:durableId="838272715">
    <w:abstractNumId w:val="65"/>
  </w:num>
  <w:num w:numId="66" w16cid:durableId="1747417220">
    <w:abstractNumId w:val="66"/>
  </w:num>
  <w:num w:numId="67" w16cid:durableId="315382385">
    <w:abstractNumId w:val="69"/>
  </w:num>
  <w:num w:numId="68" w16cid:durableId="1009211342">
    <w:abstractNumId w:val="34"/>
  </w:num>
  <w:num w:numId="69" w16cid:durableId="1470170994">
    <w:abstractNumId w:val="10"/>
  </w:num>
  <w:num w:numId="70" w16cid:durableId="1847942751">
    <w:abstractNumId w:val="29"/>
  </w:num>
  <w:num w:numId="71" w16cid:durableId="1818183770">
    <w:abstractNumId w:val="5"/>
  </w:num>
  <w:num w:numId="72" w16cid:durableId="782649604">
    <w:abstractNumId w:val="16"/>
  </w:num>
  <w:num w:numId="73" w16cid:durableId="1221555230">
    <w:abstractNumId w:val="2"/>
  </w:num>
  <w:num w:numId="74" w16cid:durableId="1751149901">
    <w:abstractNumId w:val="1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081"/>
    <w:rsid w:val="00000E48"/>
    <w:rsid w:val="00001A93"/>
    <w:rsid w:val="00002165"/>
    <w:rsid w:val="000030CC"/>
    <w:rsid w:val="00003C3C"/>
    <w:rsid w:val="00003E53"/>
    <w:rsid w:val="0000428E"/>
    <w:rsid w:val="00004412"/>
    <w:rsid w:val="000051AA"/>
    <w:rsid w:val="00006EAF"/>
    <w:rsid w:val="00010039"/>
    <w:rsid w:val="00010FE2"/>
    <w:rsid w:val="00011B1F"/>
    <w:rsid w:val="00012576"/>
    <w:rsid w:val="00012A47"/>
    <w:rsid w:val="00013DE5"/>
    <w:rsid w:val="00014C27"/>
    <w:rsid w:val="00015399"/>
    <w:rsid w:val="0001554F"/>
    <w:rsid w:val="00016B38"/>
    <w:rsid w:val="00017261"/>
    <w:rsid w:val="00017642"/>
    <w:rsid w:val="000202AF"/>
    <w:rsid w:val="0002074C"/>
    <w:rsid w:val="000211AD"/>
    <w:rsid w:val="00021680"/>
    <w:rsid w:val="00021696"/>
    <w:rsid w:val="00022738"/>
    <w:rsid w:val="00024228"/>
    <w:rsid w:val="00025062"/>
    <w:rsid w:val="0002604D"/>
    <w:rsid w:val="000314D6"/>
    <w:rsid w:val="000320F9"/>
    <w:rsid w:val="00032315"/>
    <w:rsid w:val="00033328"/>
    <w:rsid w:val="00033332"/>
    <w:rsid w:val="00034FD5"/>
    <w:rsid w:val="00036887"/>
    <w:rsid w:val="000378D1"/>
    <w:rsid w:val="000401EF"/>
    <w:rsid w:val="0004048F"/>
    <w:rsid w:val="00041416"/>
    <w:rsid w:val="00041E2B"/>
    <w:rsid w:val="00042284"/>
    <w:rsid w:val="000422F6"/>
    <w:rsid w:val="00042325"/>
    <w:rsid w:val="00043DA4"/>
    <w:rsid w:val="00043FC3"/>
    <w:rsid w:val="00044470"/>
    <w:rsid w:val="00044FE0"/>
    <w:rsid w:val="000457C7"/>
    <w:rsid w:val="00047B5B"/>
    <w:rsid w:val="00047C63"/>
    <w:rsid w:val="00047D12"/>
    <w:rsid w:val="00052C74"/>
    <w:rsid w:val="00052DBF"/>
    <w:rsid w:val="00052E0E"/>
    <w:rsid w:val="00054009"/>
    <w:rsid w:val="0005472E"/>
    <w:rsid w:val="00055A54"/>
    <w:rsid w:val="00055E87"/>
    <w:rsid w:val="00057110"/>
    <w:rsid w:val="00057608"/>
    <w:rsid w:val="00057AE1"/>
    <w:rsid w:val="0006069B"/>
    <w:rsid w:val="000619CC"/>
    <w:rsid w:val="00061E55"/>
    <w:rsid w:val="00062250"/>
    <w:rsid w:val="000622FF"/>
    <w:rsid w:val="0006263C"/>
    <w:rsid w:val="00062955"/>
    <w:rsid w:val="00063F43"/>
    <w:rsid w:val="00064B13"/>
    <w:rsid w:val="00064CB0"/>
    <w:rsid w:val="00064DBA"/>
    <w:rsid w:val="00066F8E"/>
    <w:rsid w:val="000672A2"/>
    <w:rsid w:val="000708FB"/>
    <w:rsid w:val="00071787"/>
    <w:rsid w:val="00071A96"/>
    <w:rsid w:val="00075026"/>
    <w:rsid w:val="00075172"/>
    <w:rsid w:val="00075E1C"/>
    <w:rsid w:val="000775EF"/>
    <w:rsid w:val="00080CE5"/>
    <w:rsid w:val="00081217"/>
    <w:rsid w:val="0008138A"/>
    <w:rsid w:val="0008164F"/>
    <w:rsid w:val="0008243E"/>
    <w:rsid w:val="000840C7"/>
    <w:rsid w:val="000842C1"/>
    <w:rsid w:val="00085C41"/>
    <w:rsid w:val="00086690"/>
    <w:rsid w:val="00086FFD"/>
    <w:rsid w:val="00087366"/>
    <w:rsid w:val="000875D2"/>
    <w:rsid w:val="00087946"/>
    <w:rsid w:val="00090318"/>
    <w:rsid w:val="00090902"/>
    <w:rsid w:val="00091D25"/>
    <w:rsid w:val="00091DF8"/>
    <w:rsid w:val="0009227B"/>
    <w:rsid w:val="000924FD"/>
    <w:rsid w:val="00092607"/>
    <w:rsid w:val="00093873"/>
    <w:rsid w:val="000947D3"/>
    <w:rsid w:val="00095977"/>
    <w:rsid w:val="00095C6A"/>
    <w:rsid w:val="00096249"/>
    <w:rsid w:val="0009665E"/>
    <w:rsid w:val="00096EDA"/>
    <w:rsid w:val="000A3FB4"/>
    <w:rsid w:val="000A7809"/>
    <w:rsid w:val="000A7A80"/>
    <w:rsid w:val="000A7F6F"/>
    <w:rsid w:val="000B0F29"/>
    <w:rsid w:val="000B29C0"/>
    <w:rsid w:val="000B5EC5"/>
    <w:rsid w:val="000B655E"/>
    <w:rsid w:val="000B658F"/>
    <w:rsid w:val="000C020C"/>
    <w:rsid w:val="000C056B"/>
    <w:rsid w:val="000C16C2"/>
    <w:rsid w:val="000C1FE6"/>
    <w:rsid w:val="000C3A64"/>
    <w:rsid w:val="000C3C5A"/>
    <w:rsid w:val="000C3CEF"/>
    <w:rsid w:val="000C4938"/>
    <w:rsid w:val="000C7999"/>
    <w:rsid w:val="000D0156"/>
    <w:rsid w:val="000D19E7"/>
    <w:rsid w:val="000D42EC"/>
    <w:rsid w:val="000D60AA"/>
    <w:rsid w:val="000D6920"/>
    <w:rsid w:val="000D6B64"/>
    <w:rsid w:val="000D70D9"/>
    <w:rsid w:val="000D7EF6"/>
    <w:rsid w:val="000E0BF5"/>
    <w:rsid w:val="000E22A6"/>
    <w:rsid w:val="000E2AA5"/>
    <w:rsid w:val="000E2B7C"/>
    <w:rsid w:val="000E355E"/>
    <w:rsid w:val="000E3BEC"/>
    <w:rsid w:val="000E3FA6"/>
    <w:rsid w:val="000E4906"/>
    <w:rsid w:val="000E603F"/>
    <w:rsid w:val="000E6A68"/>
    <w:rsid w:val="000E7845"/>
    <w:rsid w:val="000F096A"/>
    <w:rsid w:val="000F12FA"/>
    <w:rsid w:val="000F14A4"/>
    <w:rsid w:val="000F3B65"/>
    <w:rsid w:val="000F48E3"/>
    <w:rsid w:val="000F48FF"/>
    <w:rsid w:val="000F50FC"/>
    <w:rsid w:val="000F5A7C"/>
    <w:rsid w:val="000F5DC1"/>
    <w:rsid w:val="000F641B"/>
    <w:rsid w:val="000F7858"/>
    <w:rsid w:val="000F7973"/>
    <w:rsid w:val="000F7982"/>
    <w:rsid w:val="00100230"/>
    <w:rsid w:val="00100425"/>
    <w:rsid w:val="00100867"/>
    <w:rsid w:val="00100D4D"/>
    <w:rsid w:val="0010115C"/>
    <w:rsid w:val="001018AB"/>
    <w:rsid w:val="001018BD"/>
    <w:rsid w:val="0010207C"/>
    <w:rsid w:val="00102DB3"/>
    <w:rsid w:val="0010354F"/>
    <w:rsid w:val="00103915"/>
    <w:rsid w:val="00105247"/>
    <w:rsid w:val="0010528A"/>
    <w:rsid w:val="001055D6"/>
    <w:rsid w:val="00107C0B"/>
    <w:rsid w:val="00107DF5"/>
    <w:rsid w:val="001108DA"/>
    <w:rsid w:val="00110F59"/>
    <w:rsid w:val="001112F6"/>
    <w:rsid w:val="001118F9"/>
    <w:rsid w:val="00112E74"/>
    <w:rsid w:val="0011353E"/>
    <w:rsid w:val="00115348"/>
    <w:rsid w:val="0011558B"/>
    <w:rsid w:val="00116886"/>
    <w:rsid w:val="00116D22"/>
    <w:rsid w:val="00117466"/>
    <w:rsid w:val="0011793C"/>
    <w:rsid w:val="00120FD4"/>
    <w:rsid w:val="00121AB6"/>
    <w:rsid w:val="00121BC5"/>
    <w:rsid w:val="00122742"/>
    <w:rsid w:val="001227C8"/>
    <w:rsid w:val="00122B1B"/>
    <w:rsid w:val="00122E55"/>
    <w:rsid w:val="00123D62"/>
    <w:rsid w:val="001266F3"/>
    <w:rsid w:val="00127F92"/>
    <w:rsid w:val="00130226"/>
    <w:rsid w:val="00130451"/>
    <w:rsid w:val="0013068A"/>
    <w:rsid w:val="001310D2"/>
    <w:rsid w:val="00131D3C"/>
    <w:rsid w:val="0013432D"/>
    <w:rsid w:val="0013550C"/>
    <w:rsid w:val="001372B7"/>
    <w:rsid w:val="00137363"/>
    <w:rsid w:val="001378F2"/>
    <w:rsid w:val="001414BB"/>
    <w:rsid w:val="00141C4C"/>
    <w:rsid w:val="00141C75"/>
    <w:rsid w:val="00141EEE"/>
    <w:rsid w:val="00141FA1"/>
    <w:rsid w:val="00142CA9"/>
    <w:rsid w:val="00142D6F"/>
    <w:rsid w:val="001434CD"/>
    <w:rsid w:val="00143884"/>
    <w:rsid w:val="00143944"/>
    <w:rsid w:val="00144104"/>
    <w:rsid w:val="00144409"/>
    <w:rsid w:val="00144F70"/>
    <w:rsid w:val="00146F8F"/>
    <w:rsid w:val="001501FF"/>
    <w:rsid w:val="001502FC"/>
    <w:rsid w:val="0015078A"/>
    <w:rsid w:val="001509F6"/>
    <w:rsid w:val="0015258E"/>
    <w:rsid w:val="001528D8"/>
    <w:rsid w:val="001528F8"/>
    <w:rsid w:val="00152D95"/>
    <w:rsid w:val="00153339"/>
    <w:rsid w:val="00153424"/>
    <w:rsid w:val="00153AD8"/>
    <w:rsid w:val="00155603"/>
    <w:rsid w:val="001572EC"/>
    <w:rsid w:val="00157984"/>
    <w:rsid w:val="0016082A"/>
    <w:rsid w:val="00160868"/>
    <w:rsid w:val="001614FA"/>
    <w:rsid w:val="0016551F"/>
    <w:rsid w:val="00170A80"/>
    <w:rsid w:val="0017382D"/>
    <w:rsid w:val="00174282"/>
    <w:rsid w:val="00174831"/>
    <w:rsid w:val="0017539C"/>
    <w:rsid w:val="00175966"/>
    <w:rsid w:val="00175EC7"/>
    <w:rsid w:val="001764B1"/>
    <w:rsid w:val="001769B7"/>
    <w:rsid w:val="00177845"/>
    <w:rsid w:val="001779E2"/>
    <w:rsid w:val="00180C5B"/>
    <w:rsid w:val="001810C0"/>
    <w:rsid w:val="0018298D"/>
    <w:rsid w:val="00183AE8"/>
    <w:rsid w:val="00184641"/>
    <w:rsid w:val="00184EA7"/>
    <w:rsid w:val="00184ED8"/>
    <w:rsid w:val="00186A94"/>
    <w:rsid w:val="001871C2"/>
    <w:rsid w:val="001877E0"/>
    <w:rsid w:val="00190281"/>
    <w:rsid w:val="001917D2"/>
    <w:rsid w:val="00193518"/>
    <w:rsid w:val="00194533"/>
    <w:rsid w:val="001963F6"/>
    <w:rsid w:val="0019666E"/>
    <w:rsid w:val="001973D1"/>
    <w:rsid w:val="001A19FD"/>
    <w:rsid w:val="001A1BBC"/>
    <w:rsid w:val="001A1F5B"/>
    <w:rsid w:val="001A2622"/>
    <w:rsid w:val="001A2B88"/>
    <w:rsid w:val="001A4044"/>
    <w:rsid w:val="001A4C3D"/>
    <w:rsid w:val="001A5808"/>
    <w:rsid w:val="001A5E1D"/>
    <w:rsid w:val="001A6447"/>
    <w:rsid w:val="001A6747"/>
    <w:rsid w:val="001B03D6"/>
    <w:rsid w:val="001B13E7"/>
    <w:rsid w:val="001B1F80"/>
    <w:rsid w:val="001B2159"/>
    <w:rsid w:val="001B29F2"/>
    <w:rsid w:val="001B3864"/>
    <w:rsid w:val="001B3E81"/>
    <w:rsid w:val="001B440E"/>
    <w:rsid w:val="001B5DD4"/>
    <w:rsid w:val="001B757E"/>
    <w:rsid w:val="001B79E2"/>
    <w:rsid w:val="001C0406"/>
    <w:rsid w:val="001C08DB"/>
    <w:rsid w:val="001C332A"/>
    <w:rsid w:val="001C5EAE"/>
    <w:rsid w:val="001C6A5C"/>
    <w:rsid w:val="001C762C"/>
    <w:rsid w:val="001D027F"/>
    <w:rsid w:val="001D0E7D"/>
    <w:rsid w:val="001D2A4C"/>
    <w:rsid w:val="001D2D11"/>
    <w:rsid w:val="001D3F84"/>
    <w:rsid w:val="001D4D15"/>
    <w:rsid w:val="001D4EAA"/>
    <w:rsid w:val="001D565E"/>
    <w:rsid w:val="001D6BAD"/>
    <w:rsid w:val="001D70DF"/>
    <w:rsid w:val="001D7B8D"/>
    <w:rsid w:val="001E08FF"/>
    <w:rsid w:val="001E1626"/>
    <w:rsid w:val="001E16DD"/>
    <w:rsid w:val="001E1E9B"/>
    <w:rsid w:val="001E223C"/>
    <w:rsid w:val="001E3E68"/>
    <w:rsid w:val="001E549F"/>
    <w:rsid w:val="001E5F88"/>
    <w:rsid w:val="001E61C8"/>
    <w:rsid w:val="001E694A"/>
    <w:rsid w:val="001F0370"/>
    <w:rsid w:val="001F18C8"/>
    <w:rsid w:val="001F3317"/>
    <w:rsid w:val="001F449C"/>
    <w:rsid w:val="001F4C7B"/>
    <w:rsid w:val="001F4FBF"/>
    <w:rsid w:val="001F54B5"/>
    <w:rsid w:val="001F6241"/>
    <w:rsid w:val="001F72A4"/>
    <w:rsid w:val="001F74AA"/>
    <w:rsid w:val="00201A2B"/>
    <w:rsid w:val="00201D22"/>
    <w:rsid w:val="002025D3"/>
    <w:rsid w:val="00203751"/>
    <w:rsid w:val="00204955"/>
    <w:rsid w:val="00204ABF"/>
    <w:rsid w:val="00204D42"/>
    <w:rsid w:val="00205F7D"/>
    <w:rsid w:val="0020799D"/>
    <w:rsid w:val="00212217"/>
    <w:rsid w:val="002137DD"/>
    <w:rsid w:val="00213EAE"/>
    <w:rsid w:val="002142EA"/>
    <w:rsid w:val="00215851"/>
    <w:rsid w:val="00215BEA"/>
    <w:rsid w:val="002168D2"/>
    <w:rsid w:val="002179E5"/>
    <w:rsid w:val="0022034E"/>
    <w:rsid w:val="0022036B"/>
    <w:rsid w:val="00220F7F"/>
    <w:rsid w:val="002211F8"/>
    <w:rsid w:val="002228AD"/>
    <w:rsid w:val="00222B5B"/>
    <w:rsid w:val="002233BC"/>
    <w:rsid w:val="002236DE"/>
    <w:rsid w:val="00223D60"/>
    <w:rsid w:val="00224131"/>
    <w:rsid w:val="0022432E"/>
    <w:rsid w:val="00224848"/>
    <w:rsid w:val="00224BC7"/>
    <w:rsid w:val="00225028"/>
    <w:rsid w:val="00226CA9"/>
    <w:rsid w:val="0022756E"/>
    <w:rsid w:val="002302C0"/>
    <w:rsid w:val="00231CDC"/>
    <w:rsid w:val="00232E62"/>
    <w:rsid w:val="00233A4C"/>
    <w:rsid w:val="00233AFE"/>
    <w:rsid w:val="00235015"/>
    <w:rsid w:val="00236E7A"/>
    <w:rsid w:val="00237586"/>
    <w:rsid w:val="002376CB"/>
    <w:rsid w:val="00237886"/>
    <w:rsid w:val="00241072"/>
    <w:rsid w:val="002413ED"/>
    <w:rsid w:val="0024177E"/>
    <w:rsid w:val="00242A42"/>
    <w:rsid w:val="00242A5F"/>
    <w:rsid w:val="00242F9F"/>
    <w:rsid w:val="002451D1"/>
    <w:rsid w:val="002466FA"/>
    <w:rsid w:val="00246FBF"/>
    <w:rsid w:val="002500CF"/>
    <w:rsid w:val="00251C73"/>
    <w:rsid w:val="00251FA2"/>
    <w:rsid w:val="00252D8D"/>
    <w:rsid w:val="002532FA"/>
    <w:rsid w:val="00253A39"/>
    <w:rsid w:val="00255B94"/>
    <w:rsid w:val="00257107"/>
    <w:rsid w:val="0025740C"/>
    <w:rsid w:val="002579F2"/>
    <w:rsid w:val="0026071D"/>
    <w:rsid w:val="00260C0B"/>
    <w:rsid w:val="0026211F"/>
    <w:rsid w:val="00262340"/>
    <w:rsid w:val="002627CB"/>
    <w:rsid w:val="00262C37"/>
    <w:rsid w:val="00263785"/>
    <w:rsid w:val="00264319"/>
    <w:rsid w:val="00264E47"/>
    <w:rsid w:val="00264EC5"/>
    <w:rsid w:val="002653EE"/>
    <w:rsid w:val="00266C0A"/>
    <w:rsid w:val="00267294"/>
    <w:rsid w:val="0026767B"/>
    <w:rsid w:val="00267B76"/>
    <w:rsid w:val="00270936"/>
    <w:rsid w:val="002715AA"/>
    <w:rsid w:val="00271899"/>
    <w:rsid w:val="00272046"/>
    <w:rsid w:val="00273D45"/>
    <w:rsid w:val="00273E1D"/>
    <w:rsid w:val="00274002"/>
    <w:rsid w:val="00274090"/>
    <w:rsid w:val="0027562C"/>
    <w:rsid w:val="0027668B"/>
    <w:rsid w:val="00277074"/>
    <w:rsid w:val="00277188"/>
    <w:rsid w:val="0028047F"/>
    <w:rsid w:val="00280734"/>
    <w:rsid w:val="00281067"/>
    <w:rsid w:val="002813D4"/>
    <w:rsid w:val="002821EA"/>
    <w:rsid w:val="002825D7"/>
    <w:rsid w:val="00287780"/>
    <w:rsid w:val="002879E2"/>
    <w:rsid w:val="00287A11"/>
    <w:rsid w:val="00290EED"/>
    <w:rsid w:val="00291670"/>
    <w:rsid w:val="0029176E"/>
    <w:rsid w:val="002920B6"/>
    <w:rsid w:val="002923DA"/>
    <w:rsid w:val="00294738"/>
    <w:rsid w:val="00294B6C"/>
    <w:rsid w:val="0029520C"/>
    <w:rsid w:val="0029536B"/>
    <w:rsid w:val="00295AB5"/>
    <w:rsid w:val="002969FB"/>
    <w:rsid w:val="00296A50"/>
    <w:rsid w:val="0029716C"/>
    <w:rsid w:val="00297754"/>
    <w:rsid w:val="002A0CE4"/>
    <w:rsid w:val="002A345E"/>
    <w:rsid w:val="002A375A"/>
    <w:rsid w:val="002A43CD"/>
    <w:rsid w:val="002A486C"/>
    <w:rsid w:val="002A51E0"/>
    <w:rsid w:val="002A561D"/>
    <w:rsid w:val="002A5CA0"/>
    <w:rsid w:val="002A70FF"/>
    <w:rsid w:val="002B0060"/>
    <w:rsid w:val="002B041B"/>
    <w:rsid w:val="002B1AE4"/>
    <w:rsid w:val="002B1D70"/>
    <w:rsid w:val="002B1F99"/>
    <w:rsid w:val="002B285F"/>
    <w:rsid w:val="002B2BF6"/>
    <w:rsid w:val="002B472D"/>
    <w:rsid w:val="002B514B"/>
    <w:rsid w:val="002B5282"/>
    <w:rsid w:val="002B586B"/>
    <w:rsid w:val="002B5B4D"/>
    <w:rsid w:val="002C1246"/>
    <w:rsid w:val="002C18EB"/>
    <w:rsid w:val="002C1BA4"/>
    <w:rsid w:val="002C362E"/>
    <w:rsid w:val="002C37EA"/>
    <w:rsid w:val="002C3821"/>
    <w:rsid w:val="002C3A11"/>
    <w:rsid w:val="002C3FC4"/>
    <w:rsid w:val="002C4782"/>
    <w:rsid w:val="002C485E"/>
    <w:rsid w:val="002C55A1"/>
    <w:rsid w:val="002C6FDC"/>
    <w:rsid w:val="002C7A36"/>
    <w:rsid w:val="002D0D77"/>
    <w:rsid w:val="002D1357"/>
    <w:rsid w:val="002D1474"/>
    <w:rsid w:val="002D2269"/>
    <w:rsid w:val="002D2321"/>
    <w:rsid w:val="002D2D34"/>
    <w:rsid w:val="002D345E"/>
    <w:rsid w:val="002D4DAE"/>
    <w:rsid w:val="002D5F13"/>
    <w:rsid w:val="002D6875"/>
    <w:rsid w:val="002E0EDE"/>
    <w:rsid w:val="002E21F6"/>
    <w:rsid w:val="002E35FE"/>
    <w:rsid w:val="002E3DE9"/>
    <w:rsid w:val="002E462D"/>
    <w:rsid w:val="002E4799"/>
    <w:rsid w:val="002E4850"/>
    <w:rsid w:val="002E515A"/>
    <w:rsid w:val="002E5929"/>
    <w:rsid w:val="002E62C2"/>
    <w:rsid w:val="002E7C58"/>
    <w:rsid w:val="002F035F"/>
    <w:rsid w:val="002F1024"/>
    <w:rsid w:val="002F1C1F"/>
    <w:rsid w:val="002F56E0"/>
    <w:rsid w:val="002F6462"/>
    <w:rsid w:val="002F741F"/>
    <w:rsid w:val="002F75EF"/>
    <w:rsid w:val="003003B5"/>
    <w:rsid w:val="00300566"/>
    <w:rsid w:val="0030099E"/>
    <w:rsid w:val="00301DD6"/>
    <w:rsid w:val="003028D9"/>
    <w:rsid w:val="003034D5"/>
    <w:rsid w:val="0030368A"/>
    <w:rsid w:val="0030369C"/>
    <w:rsid w:val="00306103"/>
    <w:rsid w:val="0030653A"/>
    <w:rsid w:val="00306F5A"/>
    <w:rsid w:val="00307502"/>
    <w:rsid w:val="0030791A"/>
    <w:rsid w:val="00307DBE"/>
    <w:rsid w:val="00311BF1"/>
    <w:rsid w:val="00313547"/>
    <w:rsid w:val="003138F7"/>
    <w:rsid w:val="00313AF7"/>
    <w:rsid w:val="0031405E"/>
    <w:rsid w:val="003145A0"/>
    <w:rsid w:val="003151F5"/>
    <w:rsid w:val="003163D9"/>
    <w:rsid w:val="00321596"/>
    <w:rsid w:val="00321BC0"/>
    <w:rsid w:val="0032465B"/>
    <w:rsid w:val="00324A40"/>
    <w:rsid w:val="003263ED"/>
    <w:rsid w:val="003265DA"/>
    <w:rsid w:val="0032701E"/>
    <w:rsid w:val="0033031C"/>
    <w:rsid w:val="003321CD"/>
    <w:rsid w:val="0033313D"/>
    <w:rsid w:val="00335C02"/>
    <w:rsid w:val="00335EFF"/>
    <w:rsid w:val="0033626C"/>
    <w:rsid w:val="00336686"/>
    <w:rsid w:val="00336B6C"/>
    <w:rsid w:val="0033776F"/>
    <w:rsid w:val="00340E08"/>
    <w:rsid w:val="00342226"/>
    <w:rsid w:val="0034279B"/>
    <w:rsid w:val="0034352C"/>
    <w:rsid w:val="003436F7"/>
    <w:rsid w:val="00344F00"/>
    <w:rsid w:val="003463EE"/>
    <w:rsid w:val="00347B83"/>
    <w:rsid w:val="003504D9"/>
    <w:rsid w:val="0035068E"/>
    <w:rsid w:val="003526D2"/>
    <w:rsid w:val="00353448"/>
    <w:rsid w:val="003575A8"/>
    <w:rsid w:val="003600DE"/>
    <w:rsid w:val="003601C9"/>
    <w:rsid w:val="003602B6"/>
    <w:rsid w:val="0036078D"/>
    <w:rsid w:val="003618E8"/>
    <w:rsid w:val="003621CE"/>
    <w:rsid w:val="00362FAC"/>
    <w:rsid w:val="00364ADD"/>
    <w:rsid w:val="0036590A"/>
    <w:rsid w:val="003659E2"/>
    <w:rsid w:val="003664D5"/>
    <w:rsid w:val="00366AF8"/>
    <w:rsid w:val="0037035B"/>
    <w:rsid w:val="003713F2"/>
    <w:rsid w:val="003716A9"/>
    <w:rsid w:val="00371DF0"/>
    <w:rsid w:val="0037317A"/>
    <w:rsid w:val="00373737"/>
    <w:rsid w:val="00373910"/>
    <w:rsid w:val="003740F3"/>
    <w:rsid w:val="00374987"/>
    <w:rsid w:val="0037551D"/>
    <w:rsid w:val="0037723C"/>
    <w:rsid w:val="00377649"/>
    <w:rsid w:val="00380105"/>
    <w:rsid w:val="00380350"/>
    <w:rsid w:val="00380823"/>
    <w:rsid w:val="003808C1"/>
    <w:rsid w:val="0038151A"/>
    <w:rsid w:val="00381822"/>
    <w:rsid w:val="003825C1"/>
    <w:rsid w:val="0038272B"/>
    <w:rsid w:val="00382776"/>
    <w:rsid w:val="00383635"/>
    <w:rsid w:val="00383C6A"/>
    <w:rsid w:val="00385ECF"/>
    <w:rsid w:val="00386153"/>
    <w:rsid w:val="0038691D"/>
    <w:rsid w:val="00386CCC"/>
    <w:rsid w:val="0039008B"/>
    <w:rsid w:val="003902B6"/>
    <w:rsid w:val="0039084B"/>
    <w:rsid w:val="003908FB"/>
    <w:rsid w:val="00390B80"/>
    <w:rsid w:val="00390E98"/>
    <w:rsid w:val="003925E1"/>
    <w:rsid w:val="00393CA3"/>
    <w:rsid w:val="00393DDF"/>
    <w:rsid w:val="00393EA4"/>
    <w:rsid w:val="003944A5"/>
    <w:rsid w:val="00394907"/>
    <w:rsid w:val="0039588C"/>
    <w:rsid w:val="00397EC8"/>
    <w:rsid w:val="003A1A0C"/>
    <w:rsid w:val="003A1CB3"/>
    <w:rsid w:val="003A25D1"/>
    <w:rsid w:val="003A2CB7"/>
    <w:rsid w:val="003A3BAA"/>
    <w:rsid w:val="003A3C16"/>
    <w:rsid w:val="003A505A"/>
    <w:rsid w:val="003A5AC4"/>
    <w:rsid w:val="003A7D46"/>
    <w:rsid w:val="003B0573"/>
    <w:rsid w:val="003B16AA"/>
    <w:rsid w:val="003B1837"/>
    <w:rsid w:val="003B27D4"/>
    <w:rsid w:val="003B33B6"/>
    <w:rsid w:val="003B3579"/>
    <w:rsid w:val="003B3CE2"/>
    <w:rsid w:val="003B3F45"/>
    <w:rsid w:val="003B4210"/>
    <w:rsid w:val="003B4A7B"/>
    <w:rsid w:val="003B4B13"/>
    <w:rsid w:val="003B5F86"/>
    <w:rsid w:val="003B7613"/>
    <w:rsid w:val="003B7EC5"/>
    <w:rsid w:val="003B7FF0"/>
    <w:rsid w:val="003C0DF2"/>
    <w:rsid w:val="003C1382"/>
    <w:rsid w:val="003C49B4"/>
    <w:rsid w:val="003C4F1C"/>
    <w:rsid w:val="003C5608"/>
    <w:rsid w:val="003C5C1B"/>
    <w:rsid w:val="003C6B6A"/>
    <w:rsid w:val="003C6E5A"/>
    <w:rsid w:val="003C7127"/>
    <w:rsid w:val="003C7E15"/>
    <w:rsid w:val="003D1193"/>
    <w:rsid w:val="003D1EF9"/>
    <w:rsid w:val="003D2159"/>
    <w:rsid w:val="003D389C"/>
    <w:rsid w:val="003D3B4F"/>
    <w:rsid w:val="003D3EE8"/>
    <w:rsid w:val="003D4111"/>
    <w:rsid w:val="003D761A"/>
    <w:rsid w:val="003D7756"/>
    <w:rsid w:val="003D78C9"/>
    <w:rsid w:val="003E1D23"/>
    <w:rsid w:val="003E40DF"/>
    <w:rsid w:val="003E4A32"/>
    <w:rsid w:val="003E4F33"/>
    <w:rsid w:val="003E63EB"/>
    <w:rsid w:val="003F0428"/>
    <w:rsid w:val="003F2BBB"/>
    <w:rsid w:val="003F3883"/>
    <w:rsid w:val="003F3C6A"/>
    <w:rsid w:val="003F4A2F"/>
    <w:rsid w:val="003F5B07"/>
    <w:rsid w:val="003F62EC"/>
    <w:rsid w:val="003F6EC0"/>
    <w:rsid w:val="0040048C"/>
    <w:rsid w:val="00400BB3"/>
    <w:rsid w:val="00400F12"/>
    <w:rsid w:val="00401175"/>
    <w:rsid w:val="00401472"/>
    <w:rsid w:val="00401480"/>
    <w:rsid w:val="00401B70"/>
    <w:rsid w:val="004033FD"/>
    <w:rsid w:val="00403B86"/>
    <w:rsid w:val="0040472C"/>
    <w:rsid w:val="0040529D"/>
    <w:rsid w:val="00405F41"/>
    <w:rsid w:val="00407CB2"/>
    <w:rsid w:val="0041010B"/>
    <w:rsid w:val="00410B9A"/>
    <w:rsid w:val="004120F2"/>
    <w:rsid w:val="00412B80"/>
    <w:rsid w:val="00413500"/>
    <w:rsid w:val="00413A00"/>
    <w:rsid w:val="00413C5B"/>
    <w:rsid w:val="0041510F"/>
    <w:rsid w:val="0042044F"/>
    <w:rsid w:val="004220AB"/>
    <w:rsid w:val="00422188"/>
    <w:rsid w:val="00422406"/>
    <w:rsid w:val="00423029"/>
    <w:rsid w:val="00423201"/>
    <w:rsid w:val="004233AA"/>
    <w:rsid w:val="00423AB0"/>
    <w:rsid w:val="00423F6C"/>
    <w:rsid w:val="004249CC"/>
    <w:rsid w:val="00424B06"/>
    <w:rsid w:val="0042675A"/>
    <w:rsid w:val="00426BA1"/>
    <w:rsid w:val="00430230"/>
    <w:rsid w:val="00431274"/>
    <w:rsid w:val="004318FF"/>
    <w:rsid w:val="004329DD"/>
    <w:rsid w:val="004344A8"/>
    <w:rsid w:val="00434BD9"/>
    <w:rsid w:val="0043511A"/>
    <w:rsid w:val="00435D32"/>
    <w:rsid w:val="00436050"/>
    <w:rsid w:val="004367A1"/>
    <w:rsid w:val="004369BE"/>
    <w:rsid w:val="00436B26"/>
    <w:rsid w:val="00437AD6"/>
    <w:rsid w:val="00443EB2"/>
    <w:rsid w:val="00444F10"/>
    <w:rsid w:val="00445831"/>
    <w:rsid w:val="00445BD8"/>
    <w:rsid w:val="004460D6"/>
    <w:rsid w:val="0044630F"/>
    <w:rsid w:val="00446F54"/>
    <w:rsid w:val="00447366"/>
    <w:rsid w:val="004476F5"/>
    <w:rsid w:val="00447ACA"/>
    <w:rsid w:val="0045032A"/>
    <w:rsid w:val="0045253E"/>
    <w:rsid w:val="00452D07"/>
    <w:rsid w:val="0045356D"/>
    <w:rsid w:val="00454220"/>
    <w:rsid w:val="00454333"/>
    <w:rsid w:val="00455035"/>
    <w:rsid w:val="004560CB"/>
    <w:rsid w:val="00456CCE"/>
    <w:rsid w:val="00457887"/>
    <w:rsid w:val="004578C0"/>
    <w:rsid w:val="00457C2F"/>
    <w:rsid w:val="00457C63"/>
    <w:rsid w:val="004608E9"/>
    <w:rsid w:val="00460FBF"/>
    <w:rsid w:val="00461324"/>
    <w:rsid w:val="00461B33"/>
    <w:rsid w:val="00461F86"/>
    <w:rsid w:val="00462F18"/>
    <w:rsid w:val="004646B1"/>
    <w:rsid w:val="00467D75"/>
    <w:rsid w:val="00467FEF"/>
    <w:rsid w:val="00470640"/>
    <w:rsid w:val="00471F81"/>
    <w:rsid w:val="00471FC3"/>
    <w:rsid w:val="00473C44"/>
    <w:rsid w:val="00474216"/>
    <w:rsid w:val="00474EF9"/>
    <w:rsid w:val="00476C72"/>
    <w:rsid w:val="00476CA4"/>
    <w:rsid w:val="00476E5B"/>
    <w:rsid w:val="004771F2"/>
    <w:rsid w:val="004774D8"/>
    <w:rsid w:val="004776BA"/>
    <w:rsid w:val="00477701"/>
    <w:rsid w:val="00477AC8"/>
    <w:rsid w:val="004800B0"/>
    <w:rsid w:val="00480255"/>
    <w:rsid w:val="00480372"/>
    <w:rsid w:val="00482065"/>
    <w:rsid w:val="004820FA"/>
    <w:rsid w:val="00482763"/>
    <w:rsid w:val="00483901"/>
    <w:rsid w:val="00483B15"/>
    <w:rsid w:val="00483F47"/>
    <w:rsid w:val="00484EBF"/>
    <w:rsid w:val="00486A8B"/>
    <w:rsid w:val="00487738"/>
    <w:rsid w:val="00487D91"/>
    <w:rsid w:val="00490CDD"/>
    <w:rsid w:val="00490D1B"/>
    <w:rsid w:val="00491598"/>
    <w:rsid w:val="00491B95"/>
    <w:rsid w:val="0049200B"/>
    <w:rsid w:val="004937C0"/>
    <w:rsid w:val="004937E6"/>
    <w:rsid w:val="00495F2D"/>
    <w:rsid w:val="004961E0"/>
    <w:rsid w:val="00496C31"/>
    <w:rsid w:val="00496EE0"/>
    <w:rsid w:val="00497492"/>
    <w:rsid w:val="00497590"/>
    <w:rsid w:val="0049779C"/>
    <w:rsid w:val="004A017E"/>
    <w:rsid w:val="004A0499"/>
    <w:rsid w:val="004A101C"/>
    <w:rsid w:val="004A117C"/>
    <w:rsid w:val="004A251E"/>
    <w:rsid w:val="004A4E73"/>
    <w:rsid w:val="004A5021"/>
    <w:rsid w:val="004A5762"/>
    <w:rsid w:val="004A5906"/>
    <w:rsid w:val="004A5910"/>
    <w:rsid w:val="004A5B2A"/>
    <w:rsid w:val="004A5BC7"/>
    <w:rsid w:val="004A66C5"/>
    <w:rsid w:val="004B097D"/>
    <w:rsid w:val="004B0D7A"/>
    <w:rsid w:val="004B0F4E"/>
    <w:rsid w:val="004B150C"/>
    <w:rsid w:val="004B1A44"/>
    <w:rsid w:val="004B1E5A"/>
    <w:rsid w:val="004B2A6F"/>
    <w:rsid w:val="004B2BE9"/>
    <w:rsid w:val="004B2D53"/>
    <w:rsid w:val="004B35B1"/>
    <w:rsid w:val="004B393F"/>
    <w:rsid w:val="004B4509"/>
    <w:rsid w:val="004B46C4"/>
    <w:rsid w:val="004B5D2B"/>
    <w:rsid w:val="004B65A3"/>
    <w:rsid w:val="004B6B70"/>
    <w:rsid w:val="004B77C0"/>
    <w:rsid w:val="004B7840"/>
    <w:rsid w:val="004C267D"/>
    <w:rsid w:val="004C2A91"/>
    <w:rsid w:val="004C4217"/>
    <w:rsid w:val="004C4882"/>
    <w:rsid w:val="004C5BE4"/>
    <w:rsid w:val="004C6B3E"/>
    <w:rsid w:val="004D0819"/>
    <w:rsid w:val="004D0B94"/>
    <w:rsid w:val="004D0DA2"/>
    <w:rsid w:val="004D10CC"/>
    <w:rsid w:val="004D1942"/>
    <w:rsid w:val="004D1DA4"/>
    <w:rsid w:val="004D57E4"/>
    <w:rsid w:val="004D5BE4"/>
    <w:rsid w:val="004D6CFC"/>
    <w:rsid w:val="004D7085"/>
    <w:rsid w:val="004E005E"/>
    <w:rsid w:val="004E0FF2"/>
    <w:rsid w:val="004E11CE"/>
    <w:rsid w:val="004E159B"/>
    <w:rsid w:val="004E1F94"/>
    <w:rsid w:val="004E208D"/>
    <w:rsid w:val="004E467D"/>
    <w:rsid w:val="004E4E61"/>
    <w:rsid w:val="004E64F8"/>
    <w:rsid w:val="004E6EBC"/>
    <w:rsid w:val="004F0660"/>
    <w:rsid w:val="004F09B7"/>
    <w:rsid w:val="004F0C62"/>
    <w:rsid w:val="004F20AF"/>
    <w:rsid w:val="004F2449"/>
    <w:rsid w:val="004F3BC7"/>
    <w:rsid w:val="004F5299"/>
    <w:rsid w:val="004F63C7"/>
    <w:rsid w:val="004F63D8"/>
    <w:rsid w:val="004F6C17"/>
    <w:rsid w:val="004F7186"/>
    <w:rsid w:val="0050032F"/>
    <w:rsid w:val="00500748"/>
    <w:rsid w:val="00501061"/>
    <w:rsid w:val="00501E0D"/>
    <w:rsid w:val="005020E6"/>
    <w:rsid w:val="0050281A"/>
    <w:rsid w:val="00502928"/>
    <w:rsid w:val="00502DD5"/>
    <w:rsid w:val="005039B3"/>
    <w:rsid w:val="0050431E"/>
    <w:rsid w:val="005047D5"/>
    <w:rsid w:val="005061A5"/>
    <w:rsid w:val="00506746"/>
    <w:rsid w:val="00506778"/>
    <w:rsid w:val="00506F41"/>
    <w:rsid w:val="00510DB8"/>
    <w:rsid w:val="00511278"/>
    <w:rsid w:val="005112F8"/>
    <w:rsid w:val="00511D4A"/>
    <w:rsid w:val="005127C8"/>
    <w:rsid w:val="0051282F"/>
    <w:rsid w:val="00512B0B"/>
    <w:rsid w:val="005136CA"/>
    <w:rsid w:val="00515836"/>
    <w:rsid w:val="00521048"/>
    <w:rsid w:val="00521A1F"/>
    <w:rsid w:val="005221B7"/>
    <w:rsid w:val="00522B51"/>
    <w:rsid w:val="00522B95"/>
    <w:rsid w:val="0052406F"/>
    <w:rsid w:val="0052430A"/>
    <w:rsid w:val="0052441B"/>
    <w:rsid w:val="00525713"/>
    <w:rsid w:val="00526902"/>
    <w:rsid w:val="00530D9D"/>
    <w:rsid w:val="00530E07"/>
    <w:rsid w:val="00531A04"/>
    <w:rsid w:val="00531C1A"/>
    <w:rsid w:val="00532BF5"/>
    <w:rsid w:val="00533425"/>
    <w:rsid w:val="00533F06"/>
    <w:rsid w:val="00533F80"/>
    <w:rsid w:val="00533FD3"/>
    <w:rsid w:val="005342F5"/>
    <w:rsid w:val="0053491A"/>
    <w:rsid w:val="00534F65"/>
    <w:rsid w:val="00534FAD"/>
    <w:rsid w:val="00535A92"/>
    <w:rsid w:val="00535FB5"/>
    <w:rsid w:val="0053604F"/>
    <w:rsid w:val="00540E39"/>
    <w:rsid w:val="0054167B"/>
    <w:rsid w:val="005419E9"/>
    <w:rsid w:val="00542649"/>
    <w:rsid w:val="00542DB6"/>
    <w:rsid w:val="00542E99"/>
    <w:rsid w:val="0054386C"/>
    <w:rsid w:val="00543B57"/>
    <w:rsid w:val="0054470D"/>
    <w:rsid w:val="005472CA"/>
    <w:rsid w:val="00547DF5"/>
    <w:rsid w:val="00550569"/>
    <w:rsid w:val="00551BC8"/>
    <w:rsid w:val="00551C29"/>
    <w:rsid w:val="00551CE4"/>
    <w:rsid w:val="00551E3E"/>
    <w:rsid w:val="0055224A"/>
    <w:rsid w:val="005538E3"/>
    <w:rsid w:val="0055503E"/>
    <w:rsid w:val="00555132"/>
    <w:rsid w:val="00556B85"/>
    <w:rsid w:val="00557AE2"/>
    <w:rsid w:val="00557E88"/>
    <w:rsid w:val="005600EF"/>
    <w:rsid w:val="0056125B"/>
    <w:rsid w:val="005614AC"/>
    <w:rsid w:val="00561738"/>
    <w:rsid w:val="00561DF4"/>
    <w:rsid w:val="00562382"/>
    <w:rsid w:val="0056359A"/>
    <w:rsid w:val="00564540"/>
    <w:rsid w:val="00564785"/>
    <w:rsid w:val="00565265"/>
    <w:rsid w:val="00565BE1"/>
    <w:rsid w:val="005662B3"/>
    <w:rsid w:val="0056710C"/>
    <w:rsid w:val="00567A3B"/>
    <w:rsid w:val="005723E3"/>
    <w:rsid w:val="0057299D"/>
    <w:rsid w:val="00572A9C"/>
    <w:rsid w:val="00573996"/>
    <w:rsid w:val="00573FC2"/>
    <w:rsid w:val="005741F5"/>
    <w:rsid w:val="00574D4E"/>
    <w:rsid w:val="00574D72"/>
    <w:rsid w:val="00575FAA"/>
    <w:rsid w:val="005764B7"/>
    <w:rsid w:val="00576CAC"/>
    <w:rsid w:val="0057790D"/>
    <w:rsid w:val="00577D19"/>
    <w:rsid w:val="00577F77"/>
    <w:rsid w:val="00580193"/>
    <w:rsid w:val="00580DE6"/>
    <w:rsid w:val="00580F45"/>
    <w:rsid w:val="0058107F"/>
    <w:rsid w:val="00581E29"/>
    <w:rsid w:val="005823ED"/>
    <w:rsid w:val="005838A1"/>
    <w:rsid w:val="00583E60"/>
    <w:rsid w:val="005844BC"/>
    <w:rsid w:val="00587160"/>
    <w:rsid w:val="005874CB"/>
    <w:rsid w:val="00587697"/>
    <w:rsid w:val="00587FCA"/>
    <w:rsid w:val="00590684"/>
    <w:rsid w:val="005908B8"/>
    <w:rsid w:val="00590AB1"/>
    <w:rsid w:val="00590F4D"/>
    <w:rsid w:val="0059162F"/>
    <w:rsid w:val="0059275B"/>
    <w:rsid w:val="00592FF6"/>
    <w:rsid w:val="005938ED"/>
    <w:rsid w:val="00593C8B"/>
    <w:rsid w:val="00594454"/>
    <w:rsid w:val="00594A6C"/>
    <w:rsid w:val="00595A1E"/>
    <w:rsid w:val="005964BC"/>
    <w:rsid w:val="00597294"/>
    <w:rsid w:val="005979F7"/>
    <w:rsid w:val="005A250A"/>
    <w:rsid w:val="005A4720"/>
    <w:rsid w:val="005A4D42"/>
    <w:rsid w:val="005A5E95"/>
    <w:rsid w:val="005A6BC5"/>
    <w:rsid w:val="005B004B"/>
    <w:rsid w:val="005B01D8"/>
    <w:rsid w:val="005B0CAD"/>
    <w:rsid w:val="005B18C9"/>
    <w:rsid w:val="005B1B8C"/>
    <w:rsid w:val="005B28AF"/>
    <w:rsid w:val="005B2F37"/>
    <w:rsid w:val="005B37B6"/>
    <w:rsid w:val="005B3CAC"/>
    <w:rsid w:val="005B4648"/>
    <w:rsid w:val="005B4AA7"/>
    <w:rsid w:val="005B5BC6"/>
    <w:rsid w:val="005B5CB3"/>
    <w:rsid w:val="005B6495"/>
    <w:rsid w:val="005B6B11"/>
    <w:rsid w:val="005B72F7"/>
    <w:rsid w:val="005C0801"/>
    <w:rsid w:val="005C0DA5"/>
    <w:rsid w:val="005C21D3"/>
    <w:rsid w:val="005C2267"/>
    <w:rsid w:val="005C4B01"/>
    <w:rsid w:val="005C5B8C"/>
    <w:rsid w:val="005C66CA"/>
    <w:rsid w:val="005C69AA"/>
    <w:rsid w:val="005C7548"/>
    <w:rsid w:val="005C758C"/>
    <w:rsid w:val="005C7E83"/>
    <w:rsid w:val="005D18C8"/>
    <w:rsid w:val="005D1F39"/>
    <w:rsid w:val="005D2E24"/>
    <w:rsid w:val="005D3E28"/>
    <w:rsid w:val="005D495F"/>
    <w:rsid w:val="005D4ED9"/>
    <w:rsid w:val="005D590E"/>
    <w:rsid w:val="005D6398"/>
    <w:rsid w:val="005E0D39"/>
    <w:rsid w:val="005E13DB"/>
    <w:rsid w:val="005E1666"/>
    <w:rsid w:val="005E271A"/>
    <w:rsid w:val="005E2814"/>
    <w:rsid w:val="005E2D32"/>
    <w:rsid w:val="005E321B"/>
    <w:rsid w:val="005E3348"/>
    <w:rsid w:val="005E3812"/>
    <w:rsid w:val="005E40EA"/>
    <w:rsid w:val="005E57EC"/>
    <w:rsid w:val="005E6A28"/>
    <w:rsid w:val="005E74F5"/>
    <w:rsid w:val="005F0101"/>
    <w:rsid w:val="005F0E69"/>
    <w:rsid w:val="005F1827"/>
    <w:rsid w:val="005F27C0"/>
    <w:rsid w:val="005F2A19"/>
    <w:rsid w:val="005F3A30"/>
    <w:rsid w:val="005F44F4"/>
    <w:rsid w:val="005F5A30"/>
    <w:rsid w:val="005F6150"/>
    <w:rsid w:val="005F7B6C"/>
    <w:rsid w:val="005F7D5F"/>
    <w:rsid w:val="0060032E"/>
    <w:rsid w:val="0060099E"/>
    <w:rsid w:val="00601086"/>
    <w:rsid w:val="006019AE"/>
    <w:rsid w:val="00602DDF"/>
    <w:rsid w:val="0060324D"/>
    <w:rsid w:val="00604F22"/>
    <w:rsid w:val="00605FD9"/>
    <w:rsid w:val="00607079"/>
    <w:rsid w:val="0060749B"/>
    <w:rsid w:val="00610E62"/>
    <w:rsid w:val="00610F54"/>
    <w:rsid w:val="0061111F"/>
    <w:rsid w:val="006119E9"/>
    <w:rsid w:val="00613307"/>
    <w:rsid w:val="00613C81"/>
    <w:rsid w:val="00613EE8"/>
    <w:rsid w:val="00614E54"/>
    <w:rsid w:val="00615D14"/>
    <w:rsid w:val="00615D75"/>
    <w:rsid w:val="00617A12"/>
    <w:rsid w:val="00617B8A"/>
    <w:rsid w:val="00620215"/>
    <w:rsid w:val="00621041"/>
    <w:rsid w:val="006214AD"/>
    <w:rsid w:val="006217D2"/>
    <w:rsid w:val="00621B11"/>
    <w:rsid w:val="00622CF6"/>
    <w:rsid w:val="006230CD"/>
    <w:rsid w:val="00623C29"/>
    <w:rsid w:val="0062535A"/>
    <w:rsid w:val="006258E8"/>
    <w:rsid w:val="00625988"/>
    <w:rsid w:val="00626307"/>
    <w:rsid w:val="00626550"/>
    <w:rsid w:val="00626630"/>
    <w:rsid w:val="00630835"/>
    <w:rsid w:val="0063086E"/>
    <w:rsid w:val="00630DDE"/>
    <w:rsid w:val="00630FFF"/>
    <w:rsid w:val="00631688"/>
    <w:rsid w:val="00633202"/>
    <w:rsid w:val="00633A70"/>
    <w:rsid w:val="00633ACF"/>
    <w:rsid w:val="00633E12"/>
    <w:rsid w:val="00634089"/>
    <w:rsid w:val="006341E1"/>
    <w:rsid w:val="006345A6"/>
    <w:rsid w:val="00635528"/>
    <w:rsid w:val="0063624D"/>
    <w:rsid w:val="0063738B"/>
    <w:rsid w:val="0064137F"/>
    <w:rsid w:val="00641510"/>
    <w:rsid w:val="00641E34"/>
    <w:rsid w:val="006422B9"/>
    <w:rsid w:val="006424F3"/>
    <w:rsid w:val="00643DB9"/>
    <w:rsid w:val="006453F6"/>
    <w:rsid w:val="00650F16"/>
    <w:rsid w:val="0065155D"/>
    <w:rsid w:val="00651872"/>
    <w:rsid w:val="00651D33"/>
    <w:rsid w:val="00651E52"/>
    <w:rsid w:val="00652EB0"/>
    <w:rsid w:val="006536E6"/>
    <w:rsid w:val="00653ACF"/>
    <w:rsid w:val="00654056"/>
    <w:rsid w:val="00654C76"/>
    <w:rsid w:val="00654DA3"/>
    <w:rsid w:val="006553D0"/>
    <w:rsid w:val="006561ED"/>
    <w:rsid w:val="006567EB"/>
    <w:rsid w:val="00656B81"/>
    <w:rsid w:val="006572FB"/>
    <w:rsid w:val="00657428"/>
    <w:rsid w:val="00660B4E"/>
    <w:rsid w:val="00661219"/>
    <w:rsid w:val="00661847"/>
    <w:rsid w:val="00661B9F"/>
    <w:rsid w:val="006626AE"/>
    <w:rsid w:val="00664350"/>
    <w:rsid w:val="00665080"/>
    <w:rsid w:val="00665BA6"/>
    <w:rsid w:val="0066699B"/>
    <w:rsid w:val="00667D39"/>
    <w:rsid w:val="006700E1"/>
    <w:rsid w:val="0067058C"/>
    <w:rsid w:val="006729DB"/>
    <w:rsid w:val="00673D3E"/>
    <w:rsid w:val="00674E62"/>
    <w:rsid w:val="006758EC"/>
    <w:rsid w:val="00675988"/>
    <w:rsid w:val="006764C8"/>
    <w:rsid w:val="006771C1"/>
    <w:rsid w:val="0067742A"/>
    <w:rsid w:val="00677D60"/>
    <w:rsid w:val="00677ED6"/>
    <w:rsid w:val="00680611"/>
    <w:rsid w:val="00680E82"/>
    <w:rsid w:val="006810BF"/>
    <w:rsid w:val="0068179D"/>
    <w:rsid w:val="00681E41"/>
    <w:rsid w:val="0068202F"/>
    <w:rsid w:val="006820AA"/>
    <w:rsid w:val="00683702"/>
    <w:rsid w:val="00683E71"/>
    <w:rsid w:val="006849D0"/>
    <w:rsid w:val="00686A93"/>
    <w:rsid w:val="00686EBB"/>
    <w:rsid w:val="00687557"/>
    <w:rsid w:val="00687733"/>
    <w:rsid w:val="00691311"/>
    <w:rsid w:val="00691836"/>
    <w:rsid w:val="00693D61"/>
    <w:rsid w:val="00693EBB"/>
    <w:rsid w:val="006941FE"/>
    <w:rsid w:val="00694379"/>
    <w:rsid w:val="006976BD"/>
    <w:rsid w:val="00697993"/>
    <w:rsid w:val="006A1D32"/>
    <w:rsid w:val="006A244C"/>
    <w:rsid w:val="006A2564"/>
    <w:rsid w:val="006A3721"/>
    <w:rsid w:val="006A3F40"/>
    <w:rsid w:val="006A53AA"/>
    <w:rsid w:val="006A5E99"/>
    <w:rsid w:val="006A6541"/>
    <w:rsid w:val="006A692D"/>
    <w:rsid w:val="006B0FF0"/>
    <w:rsid w:val="006B2E04"/>
    <w:rsid w:val="006B3CDA"/>
    <w:rsid w:val="006B6168"/>
    <w:rsid w:val="006B6D4C"/>
    <w:rsid w:val="006B734B"/>
    <w:rsid w:val="006B73C2"/>
    <w:rsid w:val="006B78C5"/>
    <w:rsid w:val="006C0DC4"/>
    <w:rsid w:val="006C11E9"/>
    <w:rsid w:val="006C13B9"/>
    <w:rsid w:val="006C19D8"/>
    <w:rsid w:val="006C1AEB"/>
    <w:rsid w:val="006C1E95"/>
    <w:rsid w:val="006C48DB"/>
    <w:rsid w:val="006C5120"/>
    <w:rsid w:val="006C6043"/>
    <w:rsid w:val="006C676C"/>
    <w:rsid w:val="006C7943"/>
    <w:rsid w:val="006D0071"/>
    <w:rsid w:val="006D050A"/>
    <w:rsid w:val="006D086E"/>
    <w:rsid w:val="006D0A1D"/>
    <w:rsid w:val="006D0D90"/>
    <w:rsid w:val="006D0FF8"/>
    <w:rsid w:val="006D1B31"/>
    <w:rsid w:val="006D23CD"/>
    <w:rsid w:val="006D2C2C"/>
    <w:rsid w:val="006D42F0"/>
    <w:rsid w:val="006D4666"/>
    <w:rsid w:val="006D4AE6"/>
    <w:rsid w:val="006D682A"/>
    <w:rsid w:val="006D6C9D"/>
    <w:rsid w:val="006D6DB5"/>
    <w:rsid w:val="006E07D8"/>
    <w:rsid w:val="006E0B69"/>
    <w:rsid w:val="006E1365"/>
    <w:rsid w:val="006E186E"/>
    <w:rsid w:val="006E3EFA"/>
    <w:rsid w:val="006E44FD"/>
    <w:rsid w:val="006E4557"/>
    <w:rsid w:val="006E4A8C"/>
    <w:rsid w:val="006E567E"/>
    <w:rsid w:val="006E67BA"/>
    <w:rsid w:val="006E6BE9"/>
    <w:rsid w:val="006E76B6"/>
    <w:rsid w:val="006E7884"/>
    <w:rsid w:val="006F0D55"/>
    <w:rsid w:val="006F0FD3"/>
    <w:rsid w:val="006F3905"/>
    <w:rsid w:val="006F5068"/>
    <w:rsid w:val="006F7D37"/>
    <w:rsid w:val="00700845"/>
    <w:rsid w:val="00701E57"/>
    <w:rsid w:val="00704625"/>
    <w:rsid w:val="00704882"/>
    <w:rsid w:val="00704A9E"/>
    <w:rsid w:val="00704B7E"/>
    <w:rsid w:val="00705701"/>
    <w:rsid w:val="00705AE9"/>
    <w:rsid w:val="00705C29"/>
    <w:rsid w:val="00706994"/>
    <w:rsid w:val="007069E3"/>
    <w:rsid w:val="00706E67"/>
    <w:rsid w:val="00707029"/>
    <w:rsid w:val="007071F2"/>
    <w:rsid w:val="0071074C"/>
    <w:rsid w:val="0071179E"/>
    <w:rsid w:val="0071278E"/>
    <w:rsid w:val="007154EF"/>
    <w:rsid w:val="00715AF5"/>
    <w:rsid w:val="0071640F"/>
    <w:rsid w:val="00717001"/>
    <w:rsid w:val="007172E4"/>
    <w:rsid w:val="007173B6"/>
    <w:rsid w:val="0071744E"/>
    <w:rsid w:val="007179EB"/>
    <w:rsid w:val="00721001"/>
    <w:rsid w:val="007210D3"/>
    <w:rsid w:val="00721E11"/>
    <w:rsid w:val="00724FD7"/>
    <w:rsid w:val="00726702"/>
    <w:rsid w:val="007278EC"/>
    <w:rsid w:val="00727AD1"/>
    <w:rsid w:val="007307AB"/>
    <w:rsid w:val="007307E4"/>
    <w:rsid w:val="00732089"/>
    <w:rsid w:val="00732247"/>
    <w:rsid w:val="00733A7A"/>
    <w:rsid w:val="00735008"/>
    <w:rsid w:val="0073516C"/>
    <w:rsid w:val="007359D5"/>
    <w:rsid w:val="00735FBA"/>
    <w:rsid w:val="007371A7"/>
    <w:rsid w:val="0073735A"/>
    <w:rsid w:val="00737BBF"/>
    <w:rsid w:val="0074054F"/>
    <w:rsid w:val="00740EF8"/>
    <w:rsid w:val="00741551"/>
    <w:rsid w:val="00741824"/>
    <w:rsid w:val="0074191A"/>
    <w:rsid w:val="00741FB3"/>
    <w:rsid w:val="00742107"/>
    <w:rsid w:val="00742B83"/>
    <w:rsid w:val="00743092"/>
    <w:rsid w:val="00743C8A"/>
    <w:rsid w:val="00744212"/>
    <w:rsid w:val="00744866"/>
    <w:rsid w:val="00744DE0"/>
    <w:rsid w:val="0074535C"/>
    <w:rsid w:val="00746821"/>
    <w:rsid w:val="00746A23"/>
    <w:rsid w:val="00750A87"/>
    <w:rsid w:val="00751B0B"/>
    <w:rsid w:val="007528A5"/>
    <w:rsid w:val="00752985"/>
    <w:rsid w:val="0075364F"/>
    <w:rsid w:val="00755143"/>
    <w:rsid w:val="0075658A"/>
    <w:rsid w:val="007565AD"/>
    <w:rsid w:val="00761303"/>
    <w:rsid w:val="00761AA3"/>
    <w:rsid w:val="00762954"/>
    <w:rsid w:val="00762AC7"/>
    <w:rsid w:val="00762D45"/>
    <w:rsid w:val="007637F8"/>
    <w:rsid w:val="0076730E"/>
    <w:rsid w:val="00767D57"/>
    <w:rsid w:val="00770012"/>
    <w:rsid w:val="00771DE5"/>
    <w:rsid w:val="0077357A"/>
    <w:rsid w:val="00773F6D"/>
    <w:rsid w:val="00776218"/>
    <w:rsid w:val="007765C9"/>
    <w:rsid w:val="00776ABA"/>
    <w:rsid w:val="00777A9D"/>
    <w:rsid w:val="00777FB8"/>
    <w:rsid w:val="007800C1"/>
    <w:rsid w:val="0078096F"/>
    <w:rsid w:val="007813B6"/>
    <w:rsid w:val="00781AD5"/>
    <w:rsid w:val="00781AF7"/>
    <w:rsid w:val="00782F93"/>
    <w:rsid w:val="0078331D"/>
    <w:rsid w:val="00783785"/>
    <w:rsid w:val="007839A3"/>
    <w:rsid w:val="007856A5"/>
    <w:rsid w:val="0078654A"/>
    <w:rsid w:val="00787DEA"/>
    <w:rsid w:val="007903BA"/>
    <w:rsid w:val="007906B7"/>
    <w:rsid w:val="00790AE0"/>
    <w:rsid w:val="007915A3"/>
    <w:rsid w:val="0079171A"/>
    <w:rsid w:val="00795AB2"/>
    <w:rsid w:val="00795C1C"/>
    <w:rsid w:val="00795F84"/>
    <w:rsid w:val="007A0C53"/>
    <w:rsid w:val="007A1580"/>
    <w:rsid w:val="007A273E"/>
    <w:rsid w:val="007A2F32"/>
    <w:rsid w:val="007A3465"/>
    <w:rsid w:val="007A35E6"/>
    <w:rsid w:val="007A380F"/>
    <w:rsid w:val="007A3DFB"/>
    <w:rsid w:val="007A4669"/>
    <w:rsid w:val="007A4F0C"/>
    <w:rsid w:val="007A74E1"/>
    <w:rsid w:val="007B2900"/>
    <w:rsid w:val="007B2AAE"/>
    <w:rsid w:val="007B42D3"/>
    <w:rsid w:val="007B487D"/>
    <w:rsid w:val="007B4AE8"/>
    <w:rsid w:val="007B4BE2"/>
    <w:rsid w:val="007B5636"/>
    <w:rsid w:val="007B5BEE"/>
    <w:rsid w:val="007B623E"/>
    <w:rsid w:val="007B690F"/>
    <w:rsid w:val="007B6C6A"/>
    <w:rsid w:val="007B7928"/>
    <w:rsid w:val="007C0178"/>
    <w:rsid w:val="007C1045"/>
    <w:rsid w:val="007C4036"/>
    <w:rsid w:val="007C4D44"/>
    <w:rsid w:val="007C54A7"/>
    <w:rsid w:val="007C6500"/>
    <w:rsid w:val="007D0B38"/>
    <w:rsid w:val="007D0DB1"/>
    <w:rsid w:val="007D1C97"/>
    <w:rsid w:val="007D23B4"/>
    <w:rsid w:val="007D3DE8"/>
    <w:rsid w:val="007D4972"/>
    <w:rsid w:val="007D55DD"/>
    <w:rsid w:val="007D629B"/>
    <w:rsid w:val="007D68C1"/>
    <w:rsid w:val="007D7043"/>
    <w:rsid w:val="007D7DDB"/>
    <w:rsid w:val="007E044D"/>
    <w:rsid w:val="007E0924"/>
    <w:rsid w:val="007E53D7"/>
    <w:rsid w:val="007E796F"/>
    <w:rsid w:val="007F13EB"/>
    <w:rsid w:val="007F2B1B"/>
    <w:rsid w:val="007F3DDA"/>
    <w:rsid w:val="007F40BA"/>
    <w:rsid w:val="007F49E4"/>
    <w:rsid w:val="007F6155"/>
    <w:rsid w:val="007F635A"/>
    <w:rsid w:val="00800251"/>
    <w:rsid w:val="00801776"/>
    <w:rsid w:val="00802176"/>
    <w:rsid w:val="00802CFE"/>
    <w:rsid w:val="0080557F"/>
    <w:rsid w:val="008064B2"/>
    <w:rsid w:val="008065EF"/>
    <w:rsid w:val="00807029"/>
    <w:rsid w:val="00807B35"/>
    <w:rsid w:val="0081035C"/>
    <w:rsid w:val="00810577"/>
    <w:rsid w:val="0081246A"/>
    <w:rsid w:val="00813D53"/>
    <w:rsid w:val="00813FBD"/>
    <w:rsid w:val="00821C96"/>
    <w:rsid w:val="008227B2"/>
    <w:rsid w:val="00822D78"/>
    <w:rsid w:val="00823740"/>
    <w:rsid w:val="0082429E"/>
    <w:rsid w:val="008246B0"/>
    <w:rsid w:val="00825BC8"/>
    <w:rsid w:val="008262F2"/>
    <w:rsid w:val="008265C7"/>
    <w:rsid w:val="0083061E"/>
    <w:rsid w:val="00831ACD"/>
    <w:rsid w:val="0083387E"/>
    <w:rsid w:val="00833B28"/>
    <w:rsid w:val="0083427B"/>
    <w:rsid w:val="00834C67"/>
    <w:rsid w:val="008350A1"/>
    <w:rsid w:val="00835CF4"/>
    <w:rsid w:val="00836A9E"/>
    <w:rsid w:val="0083763F"/>
    <w:rsid w:val="00837AE3"/>
    <w:rsid w:val="00837B39"/>
    <w:rsid w:val="00837F6E"/>
    <w:rsid w:val="0084049E"/>
    <w:rsid w:val="00840BB6"/>
    <w:rsid w:val="00840CF1"/>
    <w:rsid w:val="008412E1"/>
    <w:rsid w:val="008424E7"/>
    <w:rsid w:val="00842671"/>
    <w:rsid w:val="00842933"/>
    <w:rsid w:val="00842B44"/>
    <w:rsid w:val="00842C27"/>
    <w:rsid w:val="00843C93"/>
    <w:rsid w:val="00846363"/>
    <w:rsid w:val="008469F5"/>
    <w:rsid w:val="00846B09"/>
    <w:rsid w:val="008472EE"/>
    <w:rsid w:val="008475C4"/>
    <w:rsid w:val="00847F26"/>
    <w:rsid w:val="00851286"/>
    <w:rsid w:val="00852211"/>
    <w:rsid w:val="008523BC"/>
    <w:rsid w:val="00852902"/>
    <w:rsid w:val="008529BB"/>
    <w:rsid w:val="00852AFA"/>
    <w:rsid w:val="00852B3F"/>
    <w:rsid w:val="00852CE5"/>
    <w:rsid w:val="008560E3"/>
    <w:rsid w:val="008572A0"/>
    <w:rsid w:val="008614CB"/>
    <w:rsid w:val="00862013"/>
    <w:rsid w:val="0086223F"/>
    <w:rsid w:val="00862CA2"/>
    <w:rsid w:val="008633DC"/>
    <w:rsid w:val="00863A98"/>
    <w:rsid w:val="008641FF"/>
    <w:rsid w:val="008659D6"/>
    <w:rsid w:val="00866436"/>
    <w:rsid w:val="00867EBB"/>
    <w:rsid w:val="00867F84"/>
    <w:rsid w:val="00871547"/>
    <w:rsid w:val="008719BF"/>
    <w:rsid w:val="00872044"/>
    <w:rsid w:val="00872598"/>
    <w:rsid w:val="00872C8A"/>
    <w:rsid w:val="0087449B"/>
    <w:rsid w:val="00874F4C"/>
    <w:rsid w:val="0087615A"/>
    <w:rsid w:val="008762DC"/>
    <w:rsid w:val="00876F13"/>
    <w:rsid w:val="00881E39"/>
    <w:rsid w:val="00883DC3"/>
    <w:rsid w:val="00884548"/>
    <w:rsid w:val="00884A37"/>
    <w:rsid w:val="00884C76"/>
    <w:rsid w:val="00885B63"/>
    <w:rsid w:val="00885B6C"/>
    <w:rsid w:val="00885D1A"/>
    <w:rsid w:val="008874B0"/>
    <w:rsid w:val="00887614"/>
    <w:rsid w:val="0088798F"/>
    <w:rsid w:val="008906A9"/>
    <w:rsid w:val="0089079A"/>
    <w:rsid w:val="0089223D"/>
    <w:rsid w:val="008930E5"/>
    <w:rsid w:val="0089371D"/>
    <w:rsid w:val="0089425D"/>
    <w:rsid w:val="0089519A"/>
    <w:rsid w:val="00895F6B"/>
    <w:rsid w:val="00896516"/>
    <w:rsid w:val="00897392"/>
    <w:rsid w:val="00897E7A"/>
    <w:rsid w:val="008A07C8"/>
    <w:rsid w:val="008A09BA"/>
    <w:rsid w:val="008A128F"/>
    <w:rsid w:val="008A1401"/>
    <w:rsid w:val="008A1FAE"/>
    <w:rsid w:val="008A20A0"/>
    <w:rsid w:val="008A2F5A"/>
    <w:rsid w:val="008A3387"/>
    <w:rsid w:val="008A3997"/>
    <w:rsid w:val="008A39C4"/>
    <w:rsid w:val="008A3ED1"/>
    <w:rsid w:val="008A471F"/>
    <w:rsid w:val="008A52B9"/>
    <w:rsid w:val="008A645A"/>
    <w:rsid w:val="008A6C37"/>
    <w:rsid w:val="008A7DDE"/>
    <w:rsid w:val="008B082B"/>
    <w:rsid w:val="008B089E"/>
    <w:rsid w:val="008B0BBE"/>
    <w:rsid w:val="008B1390"/>
    <w:rsid w:val="008B3E61"/>
    <w:rsid w:val="008B46D5"/>
    <w:rsid w:val="008B4B2D"/>
    <w:rsid w:val="008B4DF1"/>
    <w:rsid w:val="008B4F38"/>
    <w:rsid w:val="008B571B"/>
    <w:rsid w:val="008B7355"/>
    <w:rsid w:val="008B7E94"/>
    <w:rsid w:val="008C1F82"/>
    <w:rsid w:val="008C2B5B"/>
    <w:rsid w:val="008C336D"/>
    <w:rsid w:val="008C502E"/>
    <w:rsid w:val="008C51E1"/>
    <w:rsid w:val="008C6164"/>
    <w:rsid w:val="008C7D60"/>
    <w:rsid w:val="008C7E2B"/>
    <w:rsid w:val="008D100B"/>
    <w:rsid w:val="008D1091"/>
    <w:rsid w:val="008D1CC8"/>
    <w:rsid w:val="008D20C0"/>
    <w:rsid w:val="008D3C87"/>
    <w:rsid w:val="008D47A4"/>
    <w:rsid w:val="008D50D1"/>
    <w:rsid w:val="008D5550"/>
    <w:rsid w:val="008D5A1D"/>
    <w:rsid w:val="008D61E3"/>
    <w:rsid w:val="008D7219"/>
    <w:rsid w:val="008E02F6"/>
    <w:rsid w:val="008E182F"/>
    <w:rsid w:val="008E216B"/>
    <w:rsid w:val="008E34EC"/>
    <w:rsid w:val="008E3B49"/>
    <w:rsid w:val="008E4222"/>
    <w:rsid w:val="008E50F7"/>
    <w:rsid w:val="008E55E2"/>
    <w:rsid w:val="008E61D1"/>
    <w:rsid w:val="008E628E"/>
    <w:rsid w:val="008E74B9"/>
    <w:rsid w:val="008F042A"/>
    <w:rsid w:val="008F1763"/>
    <w:rsid w:val="008F2476"/>
    <w:rsid w:val="008F2A7F"/>
    <w:rsid w:val="008F2C03"/>
    <w:rsid w:val="008F3A47"/>
    <w:rsid w:val="008F400F"/>
    <w:rsid w:val="008F431A"/>
    <w:rsid w:val="008F5CFA"/>
    <w:rsid w:val="008F627A"/>
    <w:rsid w:val="008F686E"/>
    <w:rsid w:val="008F6FFF"/>
    <w:rsid w:val="008F7112"/>
    <w:rsid w:val="0090021E"/>
    <w:rsid w:val="00900291"/>
    <w:rsid w:val="0090078D"/>
    <w:rsid w:val="00900EE6"/>
    <w:rsid w:val="0090114D"/>
    <w:rsid w:val="0090140C"/>
    <w:rsid w:val="009015AB"/>
    <w:rsid w:val="00902391"/>
    <w:rsid w:val="009026A2"/>
    <w:rsid w:val="00902C5F"/>
    <w:rsid w:val="00904460"/>
    <w:rsid w:val="00904883"/>
    <w:rsid w:val="00904C42"/>
    <w:rsid w:val="0090589A"/>
    <w:rsid w:val="00906819"/>
    <w:rsid w:val="009069F6"/>
    <w:rsid w:val="00907615"/>
    <w:rsid w:val="0091004D"/>
    <w:rsid w:val="00911A39"/>
    <w:rsid w:val="00913075"/>
    <w:rsid w:val="009131B4"/>
    <w:rsid w:val="00913687"/>
    <w:rsid w:val="00913E72"/>
    <w:rsid w:val="00914587"/>
    <w:rsid w:val="009166D0"/>
    <w:rsid w:val="009168C6"/>
    <w:rsid w:val="009179B5"/>
    <w:rsid w:val="00917E8C"/>
    <w:rsid w:val="00917E8F"/>
    <w:rsid w:val="00920BF4"/>
    <w:rsid w:val="009217B3"/>
    <w:rsid w:val="009221C4"/>
    <w:rsid w:val="009231BF"/>
    <w:rsid w:val="009239A5"/>
    <w:rsid w:val="009239FF"/>
    <w:rsid w:val="00924590"/>
    <w:rsid w:val="00924747"/>
    <w:rsid w:val="00926761"/>
    <w:rsid w:val="00927A07"/>
    <w:rsid w:val="00930FC6"/>
    <w:rsid w:val="00931218"/>
    <w:rsid w:val="0093156C"/>
    <w:rsid w:val="009315B6"/>
    <w:rsid w:val="009317E1"/>
    <w:rsid w:val="00931B10"/>
    <w:rsid w:val="00931F24"/>
    <w:rsid w:val="0093252B"/>
    <w:rsid w:val="00933E75"/>
    <w:rsid w:val="00934430"/>
    <w:rsid w:val="009351E8"/>
    <w:rsid w:val="009356D8"/>
    <w:rsid w:val="00936A55"/>
    <w:rsid w:val="00936D43"/>
    <w:rsid w:val="00937422"/>
    <w:rsid w:val="00940291"/>
    <w:rsid w:val="00943972"/>
    <w:rsid w:val="00943A58"/>
    <w:rsid w:val="00944999"/>
    <w:rsid w:val="00946BEA"/>
    <w:rsid w:val="009470AC"/>
    <w:rsid w:val="00950039"/>
    <w:rsid w:val="009505C3"/>
    <w:rsid w:val="00950B75"/>
    <w:rsid w:val="00951D1A"/>
    <w:rsid w:val="00952E84"/>
    <w:rsid w:val="009538EC"/>
    <w:rsid w:val="009545AE"/>
    <w:rsid w:val="00956583"/>
    <w:rsid w:val="009603A1"/>
    <w:rsid w:val="0096070B"/>
    <w:rsid w:val="00960AF3"/>
    <w:rsid w:val="00960BF1"/>
    <w:rsid w:val="00962495"/>
    <w:rsid w:val="009627D2"/>
    <w:rsid w:val="0096382F"/>
    <w:rsid w:val="00963A2D"/>
    <w:rsid w:val="0096513B"/>
    <w:rsid w:val="009652C1"/>
    <w:rsid w:val="009656BC"/>
    <w:rsid w:val="009662B8"/>
    <w:rsid w:val="00966352"/>
    <w:rsid w:val="00966A02"/>
    <w:rsid w:val="009673C2"/>
    <w:rsid w:val="00967D0D"/>
    <w:rsid w:val="00967D46"/>
    <w:rsid w:val="009700EF"/>
    <w:rsid w:val="00973953"/>
    <w:rsid w:val="00973A67"/>
    <w:rsid w:val="00973E6B"/>
    <w:rsid w:val="00974451"/>
    <w:rsid w:val="00974A9D"/>
    <w:rsid w:val="009750DD"/>
    <w:rsid w:val="0097624F"/>
    <w:rsid w:val="00976594"/>
    <w:rsid w:val="009767BB"/>
    <w:rsid w:val="009771AA"/>
    <w:rsid w:val="00980569"/>
    <w:rsid w:val="00982979"/>
    <w:rsid w:val="00983280"/>
    <w:rsid w:val="00983BBD"/>
    <w:rsid w:val="00985279"/>
    <w:rsid w:val="009868ED"/>
    <w:rsid w:val="009870E5"/>
    <w:rsid w:val="0098726C"/>
    <w:rsid w:val="009875D5"/>
    <w:rsid w:val="00991A17"/>
    <w:rsid w:val="00992B96"/>
    <w:rsid w:val="0099384A"/>
    <w:rsid w:val="00994509"/>
    <w:rsid w:val="009948D7"/>
    <w:rsid w:val="00995DB8"/>
    <w:rsid w:val="009978AC"/>
    <w:rsid w:val="00997FDD"/>
    <w:rsid w:val="009A065E"/>
    <w:rsid w:val="009A0C64"/>
    <w:rsid w:val="009A170F"/>
    <w:rsid w:val="009A3378"/>
    <w:rsid w:val="009A388F"/>
    <w:rsid w:val="009A3B9B"/>
    <w:rsid w:val="009A3DA2"/>
    <w:rsid w:val="009A3FD6"/>
    <w:rsid w:val="009A4288"/>
    <w:rsid w:val="009A4960"/>
    <w:rsid w:val="009A4C55"/>
    <w:rsid w:val="009A5B9C"/>
    <w:rsid w:val="009A5C90"/>
    <w:rsid w:val="009A60C3"/>
    <w:rsid w:val="009A659F"/>
    <w:rsid w:val="009A7398"/>
    <w:rsid w:val="009A76F6"/>
    <w:rsid w:val="009A7773"/>
    <w:rsid w:val="009A7A6B"/>
    <w:rsid w:val="009B0F03"/>
    <w:rsid w:val="009B13FB"/>
    <w:rsid w:val="009B2FD4"/>
    <w:rsid w:val="009B3CBA"/>
    <w:rsid w:val="009B3DCF"/>
    <w:rsid w:val="009B5835"/>
    <w:rsid w:val="009B5BAA"/>
    <w:rsid w:val="009B5D67"/>
    <w:rsid w:val="009B6286"/>
    <w:rsid w:val="009B6532"/>
    <w:rsid w:val="009B7189"/>
    <w:rsid w:val="009B7AFA"/>
    <w:rsid w:val="009C235C"/>
    <w:rsid w:val="009C241D"/>
    <w:rsid w:val="009C487D"/>
    <w:rsid w:val="009C4C58"/>
    <w:rsid w:val="009C500E"/>
    <w:rsid w:val="009C5A5F"/>
    <w:rsid w:val="009C6D4F"/>
    <w:rsid w:val="009C7707"/>
    <w:rsid w:val="009D25CE"/>
    <w:rsid w:val="009D2B98"/>
    <w:rsid w:val="009D5CCE"/>
    <w:rsid w:val="009D6EFC"/>
    <w:rsid w:val="009E01D0"/>
    <w:rsid w:val="009E078D"/>
    <w:rsid w:val="009E1D60"/>
    <w:rsid w:val="009E25B5"/>
    <w:rsid w:val="009E386D"/>
    <w:rsid w:val="009E44B6"/>
    <w:rsid w:val="009E6FFD"/>
    <w:rsid w:val="009E7F68"/>
    <w:rsid w:val="009F10D6"/>
    <w:rsid w:val="009F1659"/>
    <w:rsid w:val="009F1B5E"/>
    <w:rsid w:val="009F352C"/>
    <w:rsid w:val="009F3769"/>
    <w:rsid w:val="009F5893"/>
    <w:rsid w:val="009F5E3D"/>
    <w:rsid w:val="009F63AC"/>
    <w:rsid w:val="009F63E6"/>
    <w:rsid w:val="009F6C3B"/>
    <w:rsid w:val="009F7F3C"/>
    <w:rsid w:val="00A00EF1"/>
    <w:rsid w:val="00A0135E"/>
    <w:rsid w:val="00A013CD"/>
    <w:rsid w:val="00A02092"/>
    <w:rsid w:val="00A02098"/>
    <w:rsid w:val="00A02D62"/>
    <w:rsid w:val="00A0402B"/>
    <w:rsid w:val="00A04F0D"/>
    <w:rsid w:val="00A051EE"/>
    <w:rsid w:val="00A05673"/>
    <w:rsid w:val="00A05779"/>
    <w:rsid w:val="00A06145"/>
    <w:rsid w:val="00A06C93"/>
    <w:rsid w:val="00A0734E"/>
    <w:rsid w:val="00A11415"/>
    <w:rsid w:val="00A11C12"/>
    <w:rsid w:val="00A13BC6"/>
    <w:rsid w:val="00A14150"/>
    <w:rsid w:val="00A14982"/>
    <w:rsid w:val="00A156B9"/>
    <w:rsid w:val="00A15F36"/>
    <w:rsid w:val="00A17581"/>
    <w:rsid w:val="00A178D6"/>
    <w:rsid w:val="00A205F2"/>
    <w:rsid w:val="00A20DEC"/>
    <w:rsid w:val="00A210D7"/>
    <w:rsid w:val="00A214D9"/>
    <w:rsid w:val="00A22813"/>
    <w:rsid w:val="00A22C46"/>
    <w:rsid w:val="00A22F46"/>
    <w:rsid w:val="00A237EC"/>
    <w:rsid w:val="00A246B5"/>
    <w:rsid w:val="00A24D4B"/>
    <w:rsid w:val="00A24F96"/>
    <w:rsid w:val="00A25271"/>
    <w:rsid w:val="00A25CFD"/>
    <w:rsid w:val="00A26396"/>
    <w:rsid w:val="00A266D0"/>
    <w:rsid w:val="00A277EA"/>
    <w:rsid w:val="00A27BA8"/>
    <w:rsid w:val="00A27C25"/>
    <w:rsid w:val="00A30047"/>
    <w:rsid w:val="00A302B1"/>
    <w:rsid w:val="00A30431"/>
    <w:rsid w:val="00A32C1C"/>
    <w:rsid w:val="00A3428E"/>
    <w:rsid w:val="00A35781"/>
    <w:rsid w:val="00A358AC"/>
    <w:rsid w:val="00A36682"/>
    <w:rsid w:val="00A36EDF"/>
    <w:rsid w:val="00A374C4"/>
    <w:rsid w:val="00A40538"/>
    <w:rsid w:val="00A415BD"/>
    <w:rsid w:val="00A42010"/>
    <w:rsid w:val="00A42822"/>
    <w:rsid w:val="00A439D5"/>
    <w:rsid w:val="00A441FF"/>
    <w:rsid w:val="00A4548A"/>
    <w:rsid w:val="00A465DB"/>
    <w:rsid w:val="00A478F2"/>
    <w:rsid w:val="00A50573"/>
    <w:rsid w:val="00A50E5D"/>
    <w:rsid w:val="00A51014"/>
    <w:rsid w:val="00A5194D"/>
    <w:rsid w:val="00A52CD5"/>
    <w:rsid w:val="00A54D39"/>
    <w:rsid w:val="00A55FDA"/>
    <w:rsid w:val="00A5661D"/>
    <w:rsid w:val="00A576C1"/>
    <w:rsid w:val="00A57BF8"/>
    <w:rsid w:val="00A60D2D"/>
    <w:rsid w:val="00A60DF0"/>
    <w:rsid w:val="00A613E3"/>
    <w:rsid w:val="00A6277F"/>
    <w:rsid w:val="00A63EAF"/>
    <w:rsid w:val="00A664E4"/>
    <w:rsid w:val="00A6700F"/>
    <w:rsid w:val="00A70932"/>
    <w:rsid w:val="00A70C5A"/>
    <w:rsid w:val="00A722C9"/>
    <w:rsid w:val="00A722EB"/>
    <w:rsid w:val="00A7263C"/>
    <w:rsid w:val="00A72792"/>
    <w:rsid w:val="00A73100"/>
    <w:rsid w:val="00A732CF"/>
    <w:rsid w:val="00A739E0"/>
    <w:rsid w:val="00A739E1"/>
    <w:rsid w:val="00A74B08"/>
    <w:rsid w:val="00A7620B"/>
    <w:rsid w:val="00A76959"/>
    <w:rsid w:val="00A80516"/>
    <w:rsid w:val="00A82C2A"/>
    <w:rsid w:val="00A83C25"/>
    <w:rsid w:val="00A854E1"/>
    <w:rsid w:val="00A85735"/>
    <w:rsid w:val="00A85780"/>
    <w:rsid w:val="00A86716"/>
    <w:rsid w:val="00A86B60"/>
    <w:rsid w:val="00A8747C"/>
    <w:rsid w:val="00A878E1"/>
    <w:rsid w:val="00A87F86"/>
    <w:rsid w:val="00A87FD3"/>
    <w:rsid w:val="00A90511"/>
    <w:rsid w:val="00A907AD"/>
    <w:rsid w:val="00A90B07"/>
    <w:rsid w:val="00A91992"/>
    <w:rsid w:val="00A93B48"/>
    <w:rsid w:val="00A94567"/>
    <w:rsid w:val="00A95260"/>
    <w:rsid w:val="00A96281"/>
    <w:rsid w:val="00AA0764"/>
    <w:rsid w:val="00AA0B00"/>
    <w:rsid w:val="00AA2120"/>
    <w:rsid w:val="00AA2E0B"/>
    <w:rsid w:val="00AA4107"/>
    <w:rsid w:val="00AA43E5"/>
    <w:rsid w:val="00AA48B4"/>
    <w:rsid w:val="00AA5603"/>
    <w:rsid w:val="00AA5719"/>
    <w:rsid w:val="00AA578C"/>
    <w:rsid w:val="00AA62A8"/>
    <w:rsid w:val="00AA668A"/>
    <w:rsid w:val="00AA6841"/>
    <w:rsid w:val="00AA6F5E"/>
    <w:rsid w:val="00AB02C5"/>
    <w:rsid w:val="00AB11AB"/>
    <w:rsid w:val="00AB1D09"/>
    <w:rsid w:val="00AB1FD2"/>
    <w:rsid w:val="00AB4358"/>
    <w:rsid w:val="00AB4664"/>
    <w:rsid w:val="00AB5CE0"/>
    <w:rsid w:val="00AB5DDF"/>
    <w:rsid w:val="00AC2003"/>
    <w:rsid w:val="00AC2E41"/>
    <w:rsid w:val="00AC3860"/>
    <w:rsid w:val="00AC3EB1"/>
    <w:rsid w:val="00AC5D3F"/>
    <w:rsid w:val="00AC607E"/>
    <w:rsid w:val="00AC617A"/>
    <w:rsid w:val="00AC6D1E"/>
    <w:rsid w:val="00AC7715"/>
    <w:rsid w:val="00AD02B5"/>
    <w:rsid w:val="00AD1180"/>
    <w:rsid w:val="00AD2D33"/>
    <w:rsid w:val="00AD351C"/>
    <w:rsid w:val="00AD369D"/>
    <w:rsid w:val="00AD3B20"/>
    <w:rsid w:val="00AD6421"/>
    <w:rsid w:val="00AD6AC0"/>
    <w:rsid w:val="00AD73AD"/>
    <w:rsid w:val="00AE1881"/>
    <w:rsid w:val="00AE27CE"/>
    <w:rsid w:val="00AE3914"/>
    <w:rsid w:val="00AE4021"/>
    <w:rsid w:val="00AE48FB"/>
    <w:rsid w:val="00AE5075"/>
    <w:rsid w:val="00AE56A1"/>
    <w:rsid w:val="00AE57FA"/>
    <w:rsid w:val="00AE58C5"/>
    <w:rsid w:val="00AE5B49"/>
    <w:rsid w:val="00AE5FA6"/>
    <w:rsid w:val="00AE71C2"/>
    <w:rsid w:val="00AF0094"/>
    <w:rsid w:val="00AF03B2"/>
    <w:rsid w:val="00AF224F"/>
    <w:rsid w:val="00AF2C78"/>
    <w:rsid w:val="00AF36A1"/>
    <w:rsid w:val="00AF3DEA"/>
    <w:rsid w:val="00AF5267"/>
    <w:rsid w:val="00AF7DF1"/>
    <w:rsid w:val="00B0069E"/>
    <w:rsid w:val="00B01453"/>
    <w:rsid w:val="00B0178E"/>
    <w:rsid w:val="00B0253F"/>
    <w:rsid w:val="00B02EEE"/>
    <w:rsid w:val="00B03391"/>
    <w:rsid w:val="00B03DAC"/>
    <w:rsid w:val="00B05696"/>
    <w:rsid w:val="00B05A53"/>
    <w:rsid w:val="00B067FA"/>
    <w:rsid w:val="00B06D05"/>
    <w:rsid w:val="00B071E0"/>
    <w:rsid w:val="00B07B6C"/>
    <w:rsid w:val="00B10081"/>
    <w:rsid w:val="00B1253D"/>
    <w:rsid w:val="00B12973"/>
    <w:rsid w:val="00B14238"/>
    <w:rsid w:val="00B16E43"/>
    <w:rsid w:val="00B1718C"/>
    <w:rsid w:val="00B17406"/>
    <w:rsid w:val="00B1779B"/>
    <w:rsid w:val="00B2119F"/>
    <w:rsid w:val="00B21622"/>
    <w:rsid w:val="00B2211E"/>
    <w:rsid w:val="00B2282B"/>
    <w:rsid w:val="00B2404C"/>
    <w:rsid w:val="00B253ED"/>
    <w:rsid w:val="00B25578"/>
    <w:rsid w:val="00B2671A"/>
    <w:rsid w:val="00B26BE6"/>
    <w:rsid w:val="00B26DD6"/>
    <w:rsid w:val="00B27F48"/>
    <w:rsid w:val="00B30D7F"/>
    <w:rsid w:val="00B32BD0"/>
    <w:rsid w:val="00B33537"/>
    <w:rsid w:val="00B33937"/>
    <w:rsid w:val="00B33B71"/>
    <w:rsid w:val="00B352B2"/>
    <w:rsid w:val="00B35571"/>
    <w:rsid w:val="00B35A4F"/>
    <w:rsid w:val="00B35C3F"/>
    <w:rsid w:val="00B35D9D"/>
    <w:rsid w:val="00B363A4"/>
    <w:rsid w:val="00B36553"/>
    <w:rsid w:val="00B379E5"/>
    <w:rsid w:val="00B40793"/>
    <w:rsid w:val="00B43393"/>
    <w:rsid w:val="00B43E58"/>
    <w:rsid w:val="00B43ECF"/>
    <w:rsid w:val="00B4483F"/>
    <w:rsid w:val="00B44A03"/>
    <w:rsid w:val="00B45102"/>
    <w:rsid w:val="00B4522C"/>
    <w:rsid w:val="00B45F45"/>
    <w:rsid w:val="00B46ACF"/>
    <w:rsid w:val="00B46CD5"/>
    <w:rsid w:val="00B477FE"/>
    <w:rsid w:val="00B47B25"/>
    <w:rsid w:val="00B47C39"/>
    <w:rsid w:val="00B47C91"/>
    <w:rsid w:val="00B50411"/>
    <w:rsid w:val="00B519EE"/>
    <w:rsid w:val="00B526EE"/>
    <w:rsid w:val="00B5301A"/>
    <w:rsid w:val="00B543E9"/>
    <w:rsid w:val="00B54703"/>
    <w:rsid w:val="00B54F8E"/>
    <w:rsid w:val="00B560B4"/>
    <w:rsid w:val="00B56210"/>
    <w:rsid w:val="00B56D6A"/>
    <w:rsid w:val="00B57343"/>
    <w:rsid w:val="00B575D0"/>
    <w:rsid w:val="00B6268D"/>
    <w:rsid w:val="00B62D18"/>
    <w:rsid w:val="00B6402E"/>
    <w:rsid w:val="00B65864"/>
    <w:rsid w:val="00B6610E"/>
    <w:rsid w:val="00B67C19"/>
    <w:rsid w:val="00B7079A"/>
    <w:rsid w:val="00B713C3"/>
    <w:rsid w:val="00B722AF"/>
    <w:rsid w:val="00B727DA"/>
    <w:rsid w:val="00B72DAC"/>
    <w:rsid w:val="00B73363"/>
    <w:rsid w:val="00B734CD"/>
    <w:rsid w:val="00B7408D"/>
    <w:rsid w:val="00B74538"/>
    <w:rsid w:val="00B75641"/>
    <w:rsid w:val="00B77453"/>
    <w:rsid w:val="00B7770A"/>
    <w:rsid w:val="00B77792"/>
    <w:rsid w:val="00B77CEA"/>
    <w:rsid w:val="00B80977"/>
    <w:rsid w:val="00B84214"/>
    <w:rsid w:val="00B846F9"/>
    <w:rsid w:val="00B855DE"/>
    <w:rsid w:val="00B86ECA"/>
    <w:rsid w:val="00B90BEB"/>
    <w:rsid w:val="00B91875"/>
    <w:rsid w:val="00B92674"/>
    <w:rsid w:val="00B92697"/>
    <w:rsid w:val="00B92920"/>
    <w:rsid w:val="00B9488C"/>
    <w:rsid w:val="00B94AD3"/>
    <w:rsid w:val="00B94B2C"/>
    <w:rsid w:val="00B95D0E"/>
    <w:rsid w:val="00B95FD6"/>
    <w:rsid w:val="00B9737E"/>
    <w:rsid w:val="00BA0057"/>
    <w:rsid w:val="00BA034F"/>
    <w:rsid w:val="00BA06D8"/>
    <w:rsid w:val="00BA072E"/>
    <w:rsid w:val="00BA0869"/>
    <w:rsid w:val="00BA1473"/>
    <w:rsid w:val="00BA1513"/>
    <w:rsid w:val="00BA239C"/>
    <w:rsid w:val="00BA2480"/>
    <w:rsid w:val="00BA3108"/>
    <w:rsid w:val="00BA6DEB"/>
    <w:rsid w:val="00BB037A"/>
    <w:rsid w:val="00BB1DB7"/>
    <w:rsid w:val="00BB31FA"/>
    <w:rsid w:val="00BB35F1"/>
    <w:rsid w:val="00BB3C4E"/>
    <w:rsid w:val="00BB48E6"/>
    <w:rsid w:val="00BB51D7"/>
    <w:rsid w:val="00BB5248"/>
    <w:rsid w:val="00BB577B"/>
    <w:rsid w:val="00BC0673"/>
    <w:rsid w:val="00BC0A93"/>
    <w:rsid w:val="00BC3A56"/>
    <w:rsid w:val="00BC4AC7"/>
    <w:rsid w:val="00BC4DF2"/>
    <w:rsid w:val="00BC5528"/>
    <w:rsid w:val="00BC62F0"/>
    <w:rsid w:val="00BC7275"/>
    <w:rsid w:val="00BD08B1"/>
    <w:rsid w:val="00BD0A5C"/>
    <w:rsid w:val="00BD1325"/>
    <w:rsid w:val="00BD1B47"/>
    <w:rsid w:val="00BD362C"/>
    <w:rsid w:val="00BD4811"/>
    <w:rsid w:val="00BD4AFF"/>
    <w:rsid w:val="00BD5444"/>
    <w:rsid w:val="00BD54F0"/>
    <w:rsid w:val="00BD762D"/>
    <w:rsid w:val="00BD7BF3"/>
    <w:rsid w:val="00BE2FAE"/>
    <w:rsid w:val="00BE3620"/>
    <w:rsid w:val="00BE3FF8"/>
    <w:rsid w:val="00BE49F8"/>
    <w:rsid w:val="00BE5F5D"/>
    <w:rsid w:val="00BF088A"/>
    <w:rsid w:val="00BF0894"/>
    <w:rsid w:val="00BF08E1"/>
    <w:rsid w:val="00BF1CDD"/>
    <w:rsid w:val="00BF26A3"/>
    <w:rsid w:val="00BF294B"/>
    <w:rsid w:val="00BF3120"/>
    <w:rsid w:val="00BF40E5"/>
    <w:rsid w:val="00BF440D"/>
    <w:rsid w:val="00BF4431"/>
    <w:rsid w:val="00BF458B"/>
    <w:rsid w:val="00BF4EAA"/>
    <w:rsid w:val="00BF5BD9"/>
    <w:rsid w:val="00BF6F06"/>
    <w:rsid w:val="00BF7D95"/>
    <w:rsid w:val="00C001BB"/>
    <w:rsid w:val="00C00ED6"/>
    <w:rsid w:val="00C03647"/>
    <w:rsid w:val="00C038E1"/>
    <w:rsid w:val="00C0408E"/>
    <w:rsid w:val="00C041F5"/>
    <w:rsid w:val="00C0548A"/>
    <w:rsid w:val="00C058BA"/>
    <w:rsid w:val="00C1060D"/>
    <w:rsid w:val="00C1299F"/>
    <w:rsid w:val="00C138BD"/>
    <w:rsid w:val="00C13EAC"/>
    <w:rsid w:val="00C14296"/>
    <w:rsid w:val="00C14590"/>
    <w:rsid w:val="00C14DE4"/>
    <w:rsid w:val="00C1596B"/>
    <w:rsid w:val="00C16668"/>
    <w:rsid w:val="00C167FD"/>
    <w:rsid w:val="00C2022D"/>
    <w:rsid w:val="00C20858"/>
    <w:rsid w:val="00C20B29"/>
    <w:rsid w:val="00C21A01"/>
    <w:rsid w:val="00C21FDD"/>
    <w:rsid w:val="00C224F6"/>
    <w:rsid w:val="00C22E1E"/>
    <w:rsid w:val="00C23DCC"/>
    <w:rsid w:val="00C23DEE"/>
    <w:rsid w:val="00C23FDB"/>
    <w:rsid w:val="00C2416D"/>
    <w:rsid w:val="00C25F40"/>
    <w:rsid w:val="00C2770A"/>
    <w:rsid w:val="00C27BDE"/>
    <w:rsid w:val="00C27DD0"/>
    <w:rsid w:val="00C30485"/>
    <w:rsid w:val="00C30AC7"/>
    <w:rsid w:val="00C32F68"/>
    <w:rsid w:val="00C33DBF"/>
    <w:rsid w:val="00C3520E"/>
    <w:rsid w:val="00C372C4"/>
    <w:rsid w:val="00C37A53"/>
    <w:rsid w:val="00C4199E"/>
    <w:rsid w:val="00C4209B"/>
    <w:rsid w:val="00C421DD"/>
    <w:rsid w:val="00C43CED"/>
    <w:rsid w:val="00C443EA"/>
    <w:rsid w:val="00C445A0"/>
    <w:rsid w:val="00C460C9"/>
    <w:rsid w:val="00C4678F"/>
    <w:rsid w:val="00C46CEF"/>
    <w:rsid w:val="00C47075"/>
    <w:rsid w:val="00C47AC1"/>
    <w:rsid w:val="00C50005"/>
    <w:rsid w:val="00C51AE1"/>
    <w:rsid w:val="00C55E16"/>
    <w:rsid w:val="00C562A4"/>
    <w:rsid w:val="00C565F3"/>
    <w:rsid w:val="00C5728B"/>
    <w:rsid w:val="00C57BA5"/>
    <w:rsid w:val="00C57C6F"/>
    <w:rsid w:val="00C61824"/>
    <w:rsid w:val="00C627A7"/>
    <w:rsid w:val="00C62CC2"/>
    <w:rsid w:val="00C630EB"/>
    <w:rsid w:val="00C6373B"/>
    <w:rsid w:val="00C63990"/>
    <w:rsid w:val="00C63BBC"/>
    <w:rsid w:val="00C63C7A"/>
    <w:rsid w:val="00C64A8B"/>
    <w:rsid w:val="00C6592C"/>
    <w:rsid w:val="00C65F16"/>
    <w:rsid w:val="00C671DA"/>
    <w:rsid w:val="00C673A3"/>
    <w:rsid w:val="00C67733"/>
    <w:rsid w:val="00C67FEA"/>
    <w:rsid w:val="00C70911"/>
    <w:rsid w:val="00C734ED"/>
    <w:rsid w:val="00C73D09"/>
    <w:rsid w:val="00C74049"/>
    <w:rsid w:val="00C74774"/>
    <w:rsid w:val="00C74C9C"/>
    <w:rsid w:val="00C75591"/>
    <w:rsid w:val="00C756BC"/>
    <w:rsid w:val="00C75B71"/>
    <w:rsid w:val="00C76470"/>
    <w:rsid w:val="00C77644"/>
    <w:rsid w:val="00C804C3"/>
    <w:rsid w:val="00C80666"/>
    <w:rsid w:val="00C80800"/>
    <w:rsid w:val="00C80875"/>
    <w:rsid w:val="00C812BD"/>
    <w:rsid w:val="00C8167F"/>
    <w:rsid w:val="00C8187A"/>
    <w:rsid w:val="00C8259D"/>
    <w:rsid w:val="00C82C86"/>
    <w:rsid w:val="00C834BE"/>
    <w:rsid w:val="00C83EA4"/>
    <w:rsid w:val="00C8420C"/>
    <w:rsid w:val="00C849FB"/>
    <w:rsid w:val="00C84ECB"/>
    <w:rsid w:val="00C85897"/>
    <w:rsid w:val="00C85DB2"/>
    <w:rsid w:val="00C875D8"/>
    <w:rsid w:val="00C87A96"/>
    <w:rsid w:val="00C87DAF"/>
    <w:rsid w:val="00C87EBF"/>
    <w:rsid w:val="00C91B9B"/>
    <w:rsid w:val="00C91DCD"/>
    <w:rsid w:val="00C920AB"/>
    <w:rsid w:val="00C92CD0"/>
    <w:rsid w:val="00C92D6D"/>
    <w:rsid w:val="00C935C0"/>
    <w:rsid w:val="00C94618"/>
    <w:rsid w:val="00C955A8"/>
    <w:rsid w:val="00C96C26"/>
    <w:rsid w:val="00CA014D"/>
    <w:rsid w:val="00CA300C"/>
    <w:rsid w:val="00CA30FD"/>
    <w:rsid w:val="00CA421E"/>
    <w:rsid w:val="00CA4460"/>
    <w:rsid w:val="00CA648B"/>
    <w:rsid w:val="00CA65A8"/>
    <w:rsid w:val="00CA6863"/>
    <w:rsid w:val="00CA76AC"/>
    <w:rsid w:val="00CB09EA"/>
    <w:rsid w:val="00CB0F2E"/>
    <w:rsid w:val="00CB23F9"/>
    <w:rsid w:val="00CB2FCB"/>
    <w:rsid w:val="00CB42E0"/>
    <w:rsid w:val="00CB4E15"/>
    <w:rsid w:val="00CB59EA"/>
    <w:rsid w:val="00CB75C2"/>
    <w:rsid w:val="00CB7F98"/>
    <w:rsid w:val="00CC04C9"/>
    <w:rsid w:val="00CC073F"/>
    <w:rsid w:val="00CC0C84"/>
    <w:rsid w:val="00CC31A4"/>
    <w:rsid w:val="00CC3516"/>
    <w:rsid w:val="00CC41BD"/>
    <w:rsid w:val="00CC4229"/>
    <w:rsid w:val="00CC47BC"/>
    <w:rsid w:val="00CC525D"/>
    <w:rsid w:val="00CC6590"/>
    <w:rsid w:val="00CC6785"/>
    <w:rsid w:val="00CC68FC"/>
    <w:rsid w:val="00CC693B"/>
    <w:rsid w:val="00CC6EAD"/>
    <w:rsid w:val="00CD0466"/>
    <w:rsid w:val="00CD1692"/>
    <w:rsid w:val="00CD182A"/>
    <w:rsid w:val="00CD1C01"/>
    <w:rsid w:val="00CD2FFF"/>
    <w:rsid w:val="00CD38DD"/>
    <w:rsid w:val="00CD3927"/>
    <w:rsid w:val="00CD396F"/>
    <w:rsid w:val="00CD3FB2"/>
    <w:rsid w:val="00CD4573"/>
    <w:rsid w:val="00CD543E"/>
    <w:rsid w:val="00CD6A6B"/>
    <w:rsid w:val="00CD6CD9"/>
    <w:rsid w:val="00CD6DBB"/>
    <w:rsid w:val="00CD6EB0"/>
    <w:rsid w:val="00CD7B97"/>
    <w:rsid w:val="00CE0F3B"/>
    <w:rsid w:val="00CE1251"/>
    <w:rsid w:val="00CE162B"/>
    <w:rsid w:val="00CE34C2"/>
    <w:rsid w:val="00CE3991"/>
    <w:rsid w:val="00CE5623"/>
    <w:rsid w:val="00CE5B8D"/>
    <w:rsid w:val="00CE7DA0"/>
    <w:rsid w:val="00CF0DF6"/>
    <w:rsid w:val="00CF2166"/>
    <w:rsid w:val="00CF26D9"/>
    <w:rsid w:val="00CF2864"/>
    <w:rsid w:val="00CF28A8"/>
    <w:rsid w:val="00CF2E22"/>
    <w:rsid w:val="00CF4125"/>
    <w:rsid w:val="00CF4829"/>
    <w:rsid w:val="00CF4954"/>
    <w:rsid w:val="00CF66C6"/>
    <w:rsid w:val="00CF735B"/>
    <w:rsid w:val="00D001F8"/>
    <w:rsid w:val="00D00919"/>
    <w:rsid w:val="00D0148A"/>
    <w:rsid w:val="00D0191E"/>
    <w:rsid w:val="00D01EDD"/>
    <w:rsid w:val="00D03C01"/>
    <w:rsid w:val="00D03D70"/>
    <w:rsid w:val="00D04A3D"/>
    <w:rsid w:val="00D05DC9"/>
    <w:rsid w:val="00D06181"/>
    <w:rsid w:val="00D06690"/>
    <w:rsid w:val="00D06CAA"/>
    <w:rsid w:val="00D06F78"/>
    <w:rsid w:val="00D07391"/>
    <w:rsid w:val="00D103A1"/>
    <w:rsid w:val="00D11291"/>
    <w:rsid w:val="00D11A8B"/>
    <w:rsid w:val="00D12165"/>
    <w:rsid w:val="00D13F32"/>
    <w:rsid w:val="00D1474A"/>
    <w:rsid w:val="00D1599B"/>
    <w:rsid w:val="00D20782"/>
    <w:rsid w:val="00D207BB"/>
    <w:rsid w:val="00D2097E"/>
    <w:rsid w:val="00D20F8F"/>
    <w:rsid w:val="00D21320"/>
    <w:rsid w:val="00D215B2"/>
    <w:rsid w:val="00D21D15"/>
    <w:rsid w:val="00D2234E"/>
    <w:rsid w:val="00D22B89"/>
    <w:rsid w:val="00D23163"/>
    <w:rsid w:val="00D2344D"/>
    <w:rsid w:val="00D238B9"/>
    <w:rsid w:val="00D2445A"/>
    <w:rsid w:val="00D24484"/>
    <w:rsid w:val="00D24594"/>
    <w:rsid w:val="00D279D3"/>
    <w:rsid w:val="00D27B64"/>
    <w:rsid w:val="00D31369"/>
    <w:rsid w:val="00D33D49"/>
    <w:rsid w:val="00D33F78"/>
    <w:rsid w:val="00D35534"/>
    <w:rsid w:val="00D3627A"/>
    <w:rsid w:val="00D372C3"/>
    <w:rsid w:val="00D37FA9"/>
    <w:rsid w:val="00D40A69"/>
    <w:rsid w:val="00D41378"/>
    <w:rsid w:val="00D41CE4"/>
    <w:rsid w:val="00D4217B"/>
    <w:rsid w:val="00D4233F"/>
    <w:rsid w:val="00D4358A"/>
    <w:rsid w:val="00D44B8F"/>
    <w:rsid w:val="00D44B9A"/>
    <w:rsid w:val="00D44DF9"/>
    <w:rsid w:val="00D4546F"/>
    <w:rsid w:val="00D454BC"/>
    <w:rsid w:val="00D458CE"/>
    <w:rsid w:val="00D45B1F"/>
    <w:rsid w:val="00D4614E"/>
    <w:rsid w:val="00D46AD4"/>
    <w:rsid w:val="00D46EA2"/>
    <w:rsid w:val="00D471B1"/>
    <w:rsid w:val="00D47F78"/>
    <w:rsid w:val="00D5005D"/>
    <w:rsid w:val="00D504D5"/>
    <w:rsid w:val="00D50965"/>
    <w:rsid w:val="00D51B6D"/>
    <w:rsid w:val="00D5362C"/>
    <w:rsid w:val="00D54239"/>
    <w:rsid w:val="00D54D0C"/>
    <w:rsid w:val="00D55BFE"/>
    <w:rsid w:val="00D56181"/>
    <w:rsid w:val="00D563CD"/>
    <w:rsid w:val="00D5671A"/>
    <w:rsid w:val="00D569C3"/>
    <w:rsid w:val="00D5736F"/>
    <w:rsid w:val="00D60C1B"/>
    <w:rsid w:val="00D61BFC"/>
    <w:rsid w:val="00D63462"/>
    <w:rsid w:val="00D638BD"/>
    <w:rsid w:val="00D63970"/>
    <w:rsid w:val="00D64865"/>
    <w:rsid w:val="00D64AC4"/>
    <w:rsid w:val="00D64CFE"/>
    <w:rsid w:val="00D6641D"/>
    <w:rsid w:val="00D70CED"/>
    <w:rsid w:val="00D70CFE"/>
    <w:rsid w:val="00D70E48"/>
    <w:rsid w:val="00D719C9"/>
    <w:rsid w:val="00D71F03"/>
    <w:rsid w:val="00D72F53"/>
    <w:rsid w:val="00D730B2"/>
    <w:rsid w:val="00D755D5"/>
    <w:rsid w:val="00D75EE7"/>
    <w:rsid w:val="00D76240"/>
    <w:rsid w:val="00D76D6C"/>
    <w:rsid w:val="00D76F99"/>
    <w:rsid w:val="00D77C76"/>
    <w:rsid w:val="00D8072D"/>
    <w:rsid w:val="00D8091A"/>
    <w:rsid w:val="00D82833"/>
    <w:rsid w:val="00D831D9"/>
    <w:rsid w:val="00D83A43"/>
    <w:rsid w:val="00D84985"/>
    <w:rsid w:val="00D858E8"/>
    <w:rsid w:val="00D867B4"/>
    <w:rsid w:val="00D86C89"/>
    <w:rsid w:val="00D8701C"/>
    <w:rsid w:val="00D87B40"/>
    <w:rsid w:val="00D90202"/>
    <w:rsid w:val="00D907AC"/>
    <w:rsid w:val="00D921DE"/>
    <w:rsid w:val="00D92B07"/>
    <w:rsid w:val="00D93E6F"/>
    <w:rsid w:val="00D942B9"/>
    <w:rsid w:val="00D953AE"/>
    <w:rsid w:val="00D96410"/>
    <w:rsid w:val="00D96CCF"/>
    <w:rsid w:val="00D96D74"/>
    <w:rsid w:val="00DA027C"/>
    <w:rsid w:val="00DA0ADF"/>
    <w:rsid w:val="00DA291B"/>
    <w:rsid w:val="00DA2D90"/>
    <w:rsid w:val="00DA325E"/>
    <w:rsid w:val="00DA394F"/>
    <w:rsid w:val="00DA458B"/>
    <w:rsid w:val="00DA5D1E"/>
    <w:rsid w:val="00DA5E79"/>
    <w:rsid w:val="00DA7F13"/>
    <w:rsid w:val="00DB254C"/>
    <w:rsid w:val="00DB2BC4"/>
    <w:rsid w:val="00DB57E9"/>
    <w:rsid w:val="00DB65AB"/>
    <w:rsid w:val="00DC073A"/>
    <w:rsid w:val="00DC2CBB"/>
    <w:rsid w:val="00DC4406"/>
    <w:rsid w:val="00DC5117"/>
    <w:rsid w:val="00DC67F3"/>
    <w:rsid w:val="00DC70BC"/>
    <w:rsid w:val="00DC726A"/>
    <w:rsid w:val="00DC76D7"/>
    <w:rsid w:val="00DC7EA7"/>
    <w:rsid w:val="00DD0B43"/>
    <w:rsid w:val="00DD0EF8"/>
    <w:rsid w:val="00DD114F"/>
    <w:rsid w:val="00DD16A1"/>
    <w:rsid w:val="00DD1C7B"/>
    <w:rsid w:val="00DD265C"/>
    <w:rsid w:val="00DD2C5E"/>
    <w:rsid w:val="00DD65DF"/>
    <w:rsid w:val="00DE092F"/>
    <w:rsid w:val="00DE214C"/>
    <w:rsid w:val="00DE27A9"/>
    <w:rsid w:val="00DE3315"/>
    <w:rsid w:val="00DE43B9"/>
    <w:rsid w:val="00DE50B7"/>
    <w:rsid w:val="00DE6947"/>
    <w:rsid w:val="00DE6DDE"/>
    <w:rsid w:val="00DE6E95"/>
    <w:rsid w:val="00DE7EAD"/>
    <w:rsid w:val="00DF0331"/>
    <w:rsid w:val="00DF0D41"/>
    <w:rsid w:val="00DF1EA1"/>
    <w:rsid w:val="00DF1EBE"/>
    <w:rsid w:val="00DF22EE"/>
    <w:rsid w:val="00DF29C4"/>
    <w:rsid w:val="00DF2CDB"/>
    <w:rsid w:val="00DF32D6"/>
    <w:rsid w:val="00DF382E"/>
    <w:rsid w:val="00DF438D"/>
    <w:rsid w:val="00DF5C8A"/>
    <w:rsid w:val="00DF653D"/>
    <w:rsid w:val="00DF716F"/>
    <w:rsid w:val="00E001AB"/>
    <w:rsid w:val="00E00BAB"/>
    <w:rsid w:val="00E016BD"/>
    <w:rsid w:val="00E01801"/>
    <w:rsid w:val="00E0187D"/>
    <w:rsid w:val="00E01966"/>
    <w:rsid w:val="00E03432"/>
    <w:rsid w:val="00E03F7C"/>
    <w:rsid w:val="00E07D6D"/>
    <w:rsid w:val="00E1365F"/>
    <w:rsid w:val="00E145CD"/>
    <w:rsid w:val="00E155A5"/>
    <w:rsid w:val="00E15F71"/>
    <w:rsid w:val="00E15F9F"/>
    <w:rsid w:val="00E1681D"/>
    <w:rsid w:val="00E173A0"/>
    <w:rsid w:val="00E175DF"/>
    <w:rsid w:val="00E20159"/>
    <w:rsid w:val="00E2134D"/>
    <w:rsid w:val="00E24284"/>
    <w:rsid w:val="00E24A38"/>
    <w:rsid w:val="00E260E8"/>
    <w:rsid w:val="00E306D7"/>
    <w:rsid w:val="00E317C4"/>
    <w:rsid w:val="00E323C8"/>
    <w:rsid w:val="00E32C26"/>
    <w:rsid w:val="00E32DD4"/>
    <w:rsid w:val="00E33C2B"/>
    <w:rsid w:val="00E33E7D"/>
    <w:rsid w:val="00E341C3"/>
    <w:rsid w:val="00E35306"/>
    <w:rsid w:val="00E36D83"/>
    <w:rsid w:val="00E37265"/>
    <w:rsid w:val="00E37CA2"/>
    <w:rsid w:val="00E4010B"/>
    <w:rsid w:val="00E422BB"/>
    <w:rsid w:val="00E431A4"/>
    <w:rsid w:val="00E43423"/>
    <w:rsid w:val="00E43883"/>
    <w:rsid w:val="00E448EB"/>
    <w:rsid w:val="00E44F74"/>
    <w:rsid w:val="00E45864"/>
    <w:rsid w:val="00E46FF0"/>
    <w:rsid w:val="00E477CF"/>
    <w:rsid w:val="00E50655"/>
    <w:rsid w:val="00E50741"/>
    <w:rsid w:val="00E50D20"/>
    <w:rsid w:val="00E50D63"/>
    <w:rsid w:val="00E51561"/>
    <w:rsid w:val="00E51D15"/>
    <w:rsid w:val="00E5236F"/>
    <w:rsid w:val="00E52544"/>
    <w:rsid w:val="00E52B9C"/>
    <w:rsid w:val="00E54AFF"/>
    <w:rsid w:val="00E54D4B"/>
    <w:rsid w:val="00E55D22"/>
    <w:rsid w:val="00E56330"/>
    <w:rsid w:val="00E56FD3"/>
    <w:rsid w:val="00E57387"/>
    <w:rsid w:val="00E57750"/>
    <w:rsid w:val="00E61250"/>
    <w:rsid w:val="00E61961"/>
    <w:rsid w:val="00E63613"/>
    <w:rsid w:val="00E63AE9"/>
    <w:rsid w:val="00E64E9A"/>
    <w:rsid w:val="00E65F9C"/>
    <w:rsid w:val="00E668AF"/>
    <w:rsid w:val="00E7145B"/>
    <w:rsid w:val="00E7161D"/>
    <w:rsid w:val="00E726AD"/>
    <w:rsid w:val="00E73DA1"/>
    <w:rsid w:val="00E745AF"/>
    <w:rsid w:val="00E749A2"/>
    <w:rsid w:val="00E74C91"/>
    <w:rsid w:val="00E74D76"/>
    <w:rsid w:val="00E76776"/>
    <w:rsid w:val="00E76C12"/>
    <w:rsid w:val="00E7761A"/>
    <w:rsid w:val="00E7771B"/>
    <w:rsid w:val="00E77A2C"/>
    <w:rsid w:val="00E808FE"/>
    <w:rsid w:val="00E81B39"/>
    <w:rsid w:val="00E82DF4"/>
    <w:rsid w:val="00E84AD7"/>
    <w:rsid w:val="00E84B56"/>
    <w:rsid w:val="00E85048"/>
    <w:rsid w:val="00E92AB6"/>
    <w:rsid w:val="00E93520"/>
    <w:rsid w:val="00E941EC"/>
    <w:rsid w:val="00E94487"/>
    <w:rsid w:val="00E94714"/>
    <w:rsid w:val="00E9613B"/>
    <w:rsid w:val="00E963EE"/>
    <w:rsid w:val="00E97BF0"/>
    <w:rsid w:val="00E97D05"/>
    <w:rsid w:val="00EA0A63"/>
    <w:rsid w:val="00EA0CA0"/>
    <w:rsid w:val="00EA0F0C"/>
    <w:rsid w:val="00EA1293"/>
    <w:rsid w:val="00EA13E7"/>
    <w:rsid w:val="00EA1AA1"/>
    <w:rsid w:val="00EA1CC4"/>
    <w:rsid w:val="00EA2156"/>
    <w:rsid w:val="00EA2F28"/>
    <w:rsid w:val="00EA3FBB"/>
    <w:rsid w:val="00EA5E2D"/>
    <w:rsid w:val="00EA61AB"/>
    <w:rsid w:val="00EA61B4"/>
    <w:rsid w:val="00EA6F1F"/>
    <w:rsid w:val="00EA6F58"/>
    <w:rsid w:val="00EA700A"/>
    <w:rsid w:val="00EA713F"/>
    <w:rsid w:val="00EA7A86"/>
    <w:rsid w:val="00EA7BFA"/>
    <w:rsid w:val="00EA7FC5"/>
    <w:rsid w:val="00EB01CA"/>
    <w:rsid w:val="00EB0AAE"/>
    <w:rsid w:val="00EB0FCF"/>
    <w:rsid w:val="00EB22A9"/>
    <w:rsid w:val="00EB38BB"/>
    <w:rsid w:val="00EB444E"/>
    <w:rsid w:val="00EB6838"/>
    <w:rsid w:val="00EB6A78"/>
    <w:rsid w:val="00EB6D67"/>
    <w:rsid w:val="00EC0A0B"/>
    <w:rsid w:val="00EC0EB9"/>
    <w:rsid w:val="00EC127E"/>
    <w:rsid w:val="00EC1563"/>
    <w:rsid w:val="00EC15D9"/>
    <w:rsid w:val="00EC16FA"/>
    <w:rsid w:val="00EC1701"/>
    <w:rsid w:val="00EC3DC6"/>
    <w:rsid w:val="00EC427E"/>
    <w:rsid w:val="00EC561D"/>
    <w:rsid w:val="00EC5836"/>
    <w:rsid w:val="00EC5CBC"/>
    <w:rsid w:val="00EC6C22"/>
    <w:rsid w:val="00EC77CA"/>
    <w:rsid w:val="00ED1BCC"/>
    <w:rsid w:val="00ED2116"/>
    <w:rsid w:val="00ED2A67"/>
    <w:rsid w:val="00ED2FDD"/>
    <w:rsid w:val="00ED3576"/>
    <w:rsid w:val="00ED3645"/>
    <w:rsid w:val="00ED3E5B"/>
    <w:rsid w:val="00ED4F75"/>
    <w:rsid w:val="00ED6417"/>
    <w:rsid w:val="00ED6F40"/>
    <w:rsid w:val="00ED721F"/>
    <w:rsid w:val="00ED7D7C"/>
    <w:rsid w:val="00EE0BF9"/>
    <w:rsid w:val="00EE1323"/>
    <w:rsid w:val="00EE1D7A"/>
    <w:rsid w:val="00EE336B"/>
    <w:rsid w:val="00EE39E2"/>
    <w:rsid w:val="00EE422A"/>
    <w:rsid w:val="00EE5558"/>
    <w:rsid w:val="00EE57C6"/>
    <w:rsid w:val="00EE7CC4"/>
    <w:rsid w:val="00EF0DD5"/>
    <w:rsid w:val="00EF1D6E"/>
    <w:rsid w:val="00EF27B1"/>
    <w:rsid w:val="00EF2AD3"/>
    <w:rsid w:val="00EF3CCA"/>
    <w:rsid w:val="00EF5520"/>
    <w:rsid w:val="00EF62F7"/>
    <w:rsid w:val="00EF6AA0"/>
    <w:rsid w:val="00EF7535"/>
    <w:rsid w:val="00F00842"/>
    <w:rsid w:val="00F01F08"/>
    <w:rsid w:val="00F02584"/>
    <w:rsid w:val="00F04DF8"/>
    <w:rsid w:val="00F04F47"/>
    <w:rsid w:val="00F05CE0"/>
    <w:rsid w:val="00F075DE"/>
    <w:rsid w:val="00F1089A"/>
    <w:rsid w:val="00F10C5A"/>
    <w:rsid w:val="00F1276C"/>
    <w:rsid w:val="00F12BE0"/>
    <w:rsid w:val="00F14881"/>
    <w:rsid w:val="00F14DBF"/>
    <w:rsid w:val="00F1698D"/>
    <w:rsid w:val="00F17530"/>
    <w:rsid w:val="00F2231D"/>
    <w:rsid w:val="00F22E3C"/>
    <w:rsid w:val="00F23031"/>
    <w:rsid w:val="00F235AE"/>
    <w:rsid w:val="00F24AD4"/>
    <w:rsid w:val="00F252F7"/>
    <w:rsid w:val="00F25801"/>
    <w:rsid w:val="00F273B7"/>
    <w:rsid w:val="00F30CDC"/>
    <w:rsid w:val="00F3357F"/>
    <w:rsid w:val="00F33D53"/>
    <w:rsid w:val="00F33EEB"/>
    <w:rsid w:val="00F34188"/>
    <w:rsid w:val="00F355AD"/>
    <w:rsid w:val="00F35719"/>
    <w:rsid w:val="00F3673A"/>
    <w:rsid w:val="00F378D2"/>
    <w:rsid w:val="00F40970"/>
    <w:rsid w:val="00F4194F"/>
    <w:rsid w:val="00F42638"/>
    <w:rsid w:val="00F43596"/>
    <w:rsid w:val="00F43D32"/>
    <w:rsid w:val="00F43E6A"/>
    <w:rsid w:val="00F45945"/>
    <w:rsid w:val="00F466D5"/>
    <w:rsid w:val="00F47782"/>
    <w:rsid w:val="00F478D7"/>
    <w:rsid w:val="00F50763"/>
    <w:rsid w:val="00F50A67"/>
    <w:rsid w:val="00F5187F"/>
    <w:rsid w:val="00F51C45"/>
    <w:rsid w:val="00F51DE5"/>
    <w:rsid w:val="00F532E3"/>
    <w:rsid w:val="00F55D9A"/>
    <w:rsid w:val="00F57C1C"/>
    <w:rsid w:val="00F63443"/>
    <w:rsid w:val="00F6383E"/>
    <w:rsid w:val="00F63B3B"/>
    <w:rsid w:val="00F6499D"/>
    <w:rsid w:val="00F66456"/>
    <w:rsid w:val="00F67CBE"/>
    <w:rsid w:val="00F701E2"/>
    <w:rsid w:val="00F70B23"/>
    <w:rsid w:val="00F729BF"/>
    <w:rsid w:val="00F72ACA"/>
    <w:rsid w:val="00F72D77"/>
    <w:rsid w:val="00F7379C"/>
    <w:rsid w:val="00F75285"/>
    <w:rsid w:val="00F75FAB"/>
    <w:rsid w:val="00F75FCB"/>
    <w:rsid w:val="00F7612A"/>
    <w:rsid w:val="00F80820"/>
    <w:rsid w:val="00F80B2A"/>
    <w:rsid w:val="00F80C08"/>
    <w:rsid w:val="00F80FFD"/>
    <w:rsid w:val="00F8125A"/>
    <w:rsid w:val="00F82844"/>
    <w:rsid w:val="00F82C30"/>
    <w:rsid w:val="00F8360B"/>
    <w:rsid w:val="00F83EE2"/>
    <w:rsid w:val="00F84253"/>
    <w:rsid w:val="00F84B0D"/>
    <w:rsid w:val="00F84C87"/>
    <w:rsid w:val="00F87557"/>
    <w:rsid w:val="00F8786D"/>
    <w:rsid w:val="00F9077C"/>
    <w:rsid w:val="00F92D2E"/>
    <w:rsid w:val="00F9307C"/>
    <w:rsid w:val="00F96A8A"/>
    <w:rsid w:val="00F97DC6"/>
    <w:rsid w:val="00FA0BD6"/>
    <w:rsid w:val="00FA0DB0"/>
    <w:rsid w:val="00FA15E2"/>
    <w:rsid w:val="00FA205B"/>
    <w:rsid w:val="00FA33AD"/>
    <w:rsid w:val="00FA3CE3"/>
    <w:rsid w:val="00FA4250"/>
    <w:rsid w:val="00FA49A9"/>
    <w:rsid w:val="00FA4E89"/>
    <w:rsid w:val="00FA5A91"/>
    <w:rsid w:val="00FA62C7"/>
    <w:rsid w:val="00FA672C"/>
    <w:rsid w:val="00FA7B93"/>
    <w:rsid w:val="00FA7E21"/>
    <w:rsid w:val="00FB2F71"/>
    <w:rsid w:val="00FB38F6"/>
    <w:rsid w:val="00FB4683"/>
    <w:rsid w:val="00FB559E"/>
    <w:rsid w:val="00FB56D5"/>
    <w:rsid w:val="00FB5700"/>
    <w:rsid w:val="00FB62C6"/>
    <w:rsid w:val="00FB6353"/>
    <w:rsid w:val="00FB7302"/>
    <w:rsid w:val="00FB7E35"/>
    <w:rsid w:val="00FC0722"/>
    <w:rsid w:val="00FC0B5D"/>
    <w:rsid w:val="00FC1654"/>
    <w:rsid w:val="00FC1CB9"/>
    <w:rsid w:val="00FC1ED6"/>
    <w:rsid w:val="00FC22F7"/>
    <w:rsid w:val="00FC24A8"/>
    <w:rsid w:val="00FC2C53"/>
    <w:rsid w:val="00FC37E7"/>
    <w:rsid w:val="00FC482F"/>
    <w:rsid w:val="00FC5DB5"/>
    <w:rsid w:val="00FC613E"/>
    <w:rsid w:val="00FC7660"/>
    <w:rsid w:val="00FC7D0F"/>
    <w:rsid w:val="00FC7F1D"/>
    <w:rsid w:val="00FD1BFF"/>
    <w:rsid w:val="00FD35F2"/>
    <w:rsid w:val="00FD39AF"/>
    <w:rsid w:val="00FD4A6E"/>
    <w:rsid w:val="00FD4BF4"/>
    <w:rsid w:val="00FD5243"/>
    <w:rsid w:val="00FD5286"/>
    <w:rsid w:val="00FD68CA"/>
    <w:rsid w:val="00FD7AC2"/>
    <w:rsid w:val="00FE039B"/>
    <w:rsid w:val="00FE2154"/>
    <w:rsid w:val="00FE2473"/>
    <w:rsid w:val="00FE2BCD"/>
    <w:rsid w:val="00FE46DD"/>
    <w:rsid w:val="00FE543C"/>
    <w:rsid w:val="00FE7105"/>
    <w:rsid w:val="00FE75DC"/>
    <w:rsid w:val="00FF0431"/>
    <w:rsid w:val="00FF09A4"/>
    <w:rsid w:val="00FF0DE6"/>
    <w:rsid w:val="00FF1263"/>
    <w:rsid w:val="00FF1814"/>
    <w:rsid w:val="00FF1CA5"/>
    <w:rsid w:val="00FF28F6"/>
    <w:rsid w:val="00FF2A68"/>
    <w:rsid w:val="00FF35A2"/>
    <w:rsid w:val="00FF3683"/>
    <w:rsid w:val="00FF3A4B"/>
    <w:rsid w:val="00FF3C31"/>
    <w:rsid w:val="00FF4C2F"/>
    <w:rsid w:val="00FF5F24"/>
    <w:rsid w:val="00FF6C4A"/>
    <w:rsid w:val="08DC0D10"/>
    <w:rsid w:val="09AD0EFB"/>
    <w:rsid w:val="18A55C71"/>
    <w:rsid w:val="1B11FCCE"/>
    <w:rsid w:val="1E651D77"/>
    <w:rsid w:val="260D659A"/>
    <w:rsid w:val="2EA302B1"/>
    <w:rsid w:val="33CB8F33"/>
    <w:rsid w:val="369E5675"/>
    <w:rsid w:val="378CA503"/>
    <w:rsid w:val="37F736CC"/>
    <w:rsid w:val="40E76083"/>
    <w:rsid w:val="4411127C"/>
    <w:rsid w:val="5DAA6DCC"/>
    <w:rsid w:val="5FBA1B2F"/>
    <w:rsid w:val="61477E77"/>
    <w:rsid w:val="66A354BC"/>
    <w:rsid w:val="753614EE"/>
    <w:rsid w:val="798789D6"/>
    <w:rsid w:val="7CFCE61D"/>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44C67"/>
  <w15:chartTrackingRefBased/>
  <w15:docId w15:val="{998AE7F6-7532-4C14-9485-039B6C58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C362E"/>
    <w:pPr>
      <w:contextualSpacing/>
      <w:jc w:val="both"/>
    </w:pPr>
    <w:rPr>
      <w:rFonts w:ascii="FlandersArtSans-Regular" w:hAnsi="FlandersArtSans-Regular"/>
      <w:color w:val="1D1B11"/>
      <w:sz w:val="22"/>
      <w:szCs w:val="22"/>
      <w:lang w:val="nl-BE" w:eastAsia="en-US"/>
    </w:rPr>
  </w:style>
  <w:style w:type="paragraph" w:styleId="Kop1">
    <w:name w:val="heading 1"/>
    <w:basedOn w:val="Standaard"/>
    <w:next w:val="BodyText1"/>
    <w:link w:val="Kop1Char"/>
    <w:qFormat/>
    <w:rsid w:val="0056359A"/>
    <w:pPr>
      <w:keepNext/>
      <w:keepLines/>
      <w:numPr>
        <w:numId w:val="31"/>
      </w:numPr>
      <w:spacing w:before="480" w:after="480" w:line="432" w:lineRule="exact"/>
      <w:outlineLvl w:val="0"/>
    </w:pPr>
    <w:rPr>
      <w:rFonts w:ascii="FlandersArtSans-Bold" w:eastAsia="Times New Roman" w:hAnsi="FlandersArtSans-Bold"/>
      <w:b/>
      <w:bCs/>
      <w:caps/>
      <w:color w:val="3C3D3C"/>
      <w:sz w:val="44"/>
      <w:szCs w:val="52"/>
    </w:rPr>
  </w:style>
  <w:style w:type="paragraph" w:styleId="Kop2">
    <w:name w:val="heading 2"/>
    <w:basedOn w:val="Standaard"/>
    <w:next w:val="BodyText1"/>
    <w:link w:val="Kop2Char"/>
    <w:uiPriority w:val="9"/>
    <w:unhideWhenUsed/>
    <w:qFormat/>
    <w:rsid w:val="0004048F"/>
    <w:pPr>
      <w:keepNext/>
      <w:keepLines/>
      <w:numPr>
        <w:ilvl w:val="1"/>
        <w:numId w:val="31"/>
      </w:numPr>
      <w:spacing w:before="200" w:after="240" w:line="400" w:lineRule="exact"/>
      <w:outlineLvl w:val="1"/>
    </w:pPr>
    <w:rPr>
      <w:rFonts w:eastAsia="Times New Roman"/>
      <w:bCs/>
      <w:caps/>
      <w:color w:val="000000"/>
      <w:sz w:val="32"/>
      <w:szCs w:val="32"/>
      <w:u w:val="dotted"/>
    </w:rPr>
  </w:style>
  <w:style w:type="paragraph" w:styleId="Kop3">
    <w:name w:val="heading 3"/>
    <w:basedOn w:val="Standaard"/>
    <w:next w:val="BodyText1"/>
    <w:link w:val="Kop3Char"/>
    <w:uiPriority w:val="9"/>
    <w:unhideWhenUsed/>
    <w:qFormat/>
    <w:rsid w:val="009315B6"/>
    <w:pPr>
      <w:keepNext/>
      <w:keepLines/>
      <w:numPr>
        <w:ilvl w:val="2"/>
        <w:numId w:val="31"/>
      </w:numPr>
      <w:spacing w:before="200" w:after="120" w:line="288" w:lineRule="exact"/>
      <w:outlineLvl w:val="2"/>
    </w:pPr>
    <w:rPr>
      <w:rFonts w:eastAsia="Times New Roman"/>
      <w:bCs/>
      <w:color w:val="auto"/>
      <w:sz w:val="28"/>
      <w:szCs w:val="24"/>
      <w:lang w:val="nl-NL"/>
    </w:rPr>
  </w:style>
  <w:style w:type="paragraph" w:styleId="Kop4">
    <w:name w:val="heading 4"/>
    <w:basedOn w:val="Standaard"/>
    <w:next w:val="BodyText1"/>
    <w:link w:val="Kop4Char"/>
    <w:uiPriority w:val="9"/>
    <w:unhideWhenUsed/>
    <w:qFormat/>
    <w:rsid w:val="009315B6"/>
    <w:pPr>
      <w:keepNext/>
      <w:keepLines/>
      <w:numPr>
        <w:ilvl w:val="3"/>
        <w:numId w:val="31"/>
      </w:numPr>
      <w:spacing w:before="200" w:after="120"/>
      <w:outlineLvl w:val="3"/>
    </w:pPr>
    <w:rPr>
      <w:rFonts w:eastAsia="Times New Roman"/>
      <w:bCs/>
      <w:iCs/>
      <w:color w:val="000000"/>
      <w:sz w:val="24"/>
      <w:u w:val="single"/>
      <w:lang w:val="nl-NL"/>
    </w:rPr>
  </w:style>
  <w:style w:type="paragraph" w:styleId="Kop5">
    <w:name w:val="heading 5"/>
    <w:basedOn w:val="Standaard"/>
    <w:next w:val="BodyText1"/>
    <w:link w:val="Kop5Char"/>
    <w:uiPriority w:val="9"/>
    <w:unhideWhenUsed/>
    <w:rsid w:val="0004048F"/>
    <w:pPr>
      <w:keepNext/>
      <w:keepLines/>
      <w:numPr>
        <w:ilvl w:val="4"/>
        <w:numId w:val="31"/>
      </w:numPr>
      <w:spacing w:before="200"/>
      <w:outlineLvl w:val="4"/>
    </w:pPr>
    <w:rPr>
      <w:rFonts w:eastAsia="Times New Roman"/>
      <w:color w:val="3C3D3C"/>
    </w:rPr>
  </w:style>
  <w:style w:type="paragraph" w:styleId="Kop6">
    <w:name w:val="heading 6"/>
    <w:basedOn w:val="Standaard"/>
    <w:next w:val="BodyText1"/>
    <w:link w:val="Kop6Char"/>
    <w:uiPriority w:val="9"/>
    <w:unhideWhenUsed/>
    <w:rsid w:val="0004048F"/>
    <w:pPr>
      <w:keepNext/>
      <w:keepLines/>
      <w:numPr>
        <w:ilvl w:val="5"/>
        <w:numId w:val="31"/>
      </w:numPr>
      <w:spacing w:before="200"/>
      <w:outlineLvl w:val="5"/>
    </w:pPr>
    <w:rPr>
      <w:rFonts w:eastAsia="Times New Roman"/>
      <w:iCs/>
      <w:color w:val="6F7173"/>
    </w:rPr>
  </w:style>
  <w:style w:type="paragraph" w:styleId="Kop7">
    <w:name w:val="heading 7"/>
    <w:basedOn w:val="Standaard"/>
    <w:next w:val="BodyText1"/>
    <w:link w:val="Kop7Char"/>
    <w:uiPriority w:val="9"/>
    <w:unhideWhenUsed/>
    <w:rsid w:val="0004048F"/>
    <w:pPr>
      <w:keepNext/>
      <w:keepLines/>
      <w:numPr>
        <w:ilvl w:val="6"/>
        <w:numId w:val="31"/>
      </w:numPr>
      <w:spacing w:before="200"/>
      <w:outlineLvl w:val="6"/>
    </w:pPr>
    <w:rPr>
      <w:rFonts w:ascii="FlandersArtSerif-Medium" w:eastAsia="Times New Roman" w:hAnsi="FlandersArtSerif-Medium"/>
      <w:iCs/>
      <w:color w:val="9B9DA0"/>
    </w:rPr>
  </w:style>
  <w:style w:type="paragraph" w:styleId="Kop8">
    <w:name w:val="heading 8"/>
    <w:basedOn w:val="Standaard"/>
    <w:next w:val="BodyText1"/>
    <w:link w:val="Kop8Char"/>
    <w:uiPriority w:val="9"/>
    <w:unhideWhenUsed/>
    <w:rsid w:val="0004048F"/>
    <w:pPr>
      <w:keepNext/>
      <w:keepLines/>
      <w:numPr>
        <w:ilvl w:val="7"/>
        <w:numId w:val="31"/>
      </w:numPr>
      <w:spacing w:before="200"/>
      <w:outlineLvl w:val="7"/>
    </w:pPr>
    <w:rPr>
      <w:rFonts w:eastAsia="Times New Roman"/>
      <w:color w:val="3C3D3C"/>
      <w:szCs w:val="20"/>
    </w:rPr>
  </w:style>
  <w:style w:type="paragraph" w:styleId="Kop9">
    <w:name w:val="heading 9"/>
    <w:basedOn w:val="Standaard"/>
    <w:next w:val="BodyText1"/>
    <w:link w:val="Kop9Char"/>
    <w:uiPriority w:val="9"/>
    <w:unhideWhenUsed/>
    <w:rsid w:val="0004048F"/>
    <w:pPr>
      <w:keepNext/>
      <w:keepLines/>
      <w:numPr>
        <w:ilvl w:val="8"/>
        <w:numId w:val="31"/>
      </w:numPr>
      <w:spacing w:before="200"/>
      <w:outlineLvl w:val="8"/>
    </w:pPr>
    <w:rPr>
      <w:rFonts w:eastAsia="Times New Roman"/>
      <w:iCs/>
      <w:color w:val="6F717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BodyText1">
    <w:name w:val="Body Text1"/>
    <w:basedOn w:val="Standaard"/>
    <w:link w:val="BodytextChar"/>
    <w:qFormat/>
    <w:rsid w:val="0004048F"/>
    <w:pPr>
      <w:spacing w:after="60"/>
      <w:contextualSpacing w:val="0"/>
    </w:pPr>
  </w:style>
  <w:style w:type="character" w:customStyle="1" w:styleId="BodytextChar">
    <w:name w:val="Body text Char"/>
    <w:link w:val="BodyText1"/>
    <w:rsid w:val="0004048F"/>
    <w:rPr>
      <w:rFonts w:ascii="FlandersArtSerif-Regular" w:hAnsi="FlandersArtSerif-Regular"/>
      <w:color w:val="1D1B11"/>
    </w:rPr>
  </w:style>
  <w:style w:type="character" w:customStyle="1" w:styleId="Kop1Char">
    <w:name w:val="Kop 1 Char"/>
    <w:link w:val="Kop1"/>
    <w:rsid w:val="0056359A"/>
    <w:rPr>
      <w:rFonts w:ascii="FlandersArtSans-Bold" w:eastAsia="Times New Roman" w:hAnsi="FlandersArtSans-Bold"/>
      <w:b/>
      <w:bCs/>
      <w:caps/>
      <w:color w:val="3C3D3C"/>
      <w:sz w:val="44"/>
      <w:szCs w:val="52"/>
      <w:lang w:val="nl-BE" w:eastAsia="en-US"/>
    </w:rPr>
  </w:style>
  <w:style w:type="character" w:customStyle="1" w:styleId="Kop2Char">
    <w:name w:val="Kop 2 Char"/>
    <w:link w:val="Kop2"/>
    <w:uiPriority w:val="9"/>
    <w:rsid w:val="0004048F"/>
    <w:rPr>
      <w:rFonts w:ascii="FlandersArtSans-Regular" w:eastAsia="Times New Roman" w:hAnsi="FlandersArtSans-Regular"/>
      <w:bCs/>
      <w:caps/>
      <w:color w:val="000000"/>
      <w:sz w:val="32"/>
      <w:szCs w:val="32"/>
      <w:u w:val="dotted"/>
      <w:lang w:val="nl-BE" w:eastAsia="en-US"/>
    </w:rPr>
  </w:style>
  <w:style w:type="character" w:customStyle="1" w:styleId="Kop3Char">
    <w:name w:val="Kop 3 Char"/>
    <w:link w:val="Kop3"/>
    <w:uiPriority w:val="9"/>
    <w:rsid w:val="009315B6"/>
    <w:rPr>
      <w:rFonts w:ascii="FlandersArtSans-Regular" w:eastAsia="Times New Roman" w:hAnsi="FlandersArtSans-Regular"/>
      <w:bCs/>
      <w:sz w:val="28"/>
      <w:szCs w:val="24"/>
      <w:lang w:eastAsia="en-US"/>
    </w:rPr>
  </w:style>
  <w:style w:type="character" w:customStyle="1" w:styleId="Kop4Char">
    <w:name w:val="Kop 4 Char"/>
    <w:link w:val="Kop4"/>
    <w:uiPriority w:val="9"/>
    <w:rsid w:val="009315B6"/>
    <w:rPr>
      <w:rFonts w:ascii="FlandersArtSans-Regular" w:eastAsia="Times New Roman" w:hAnsi="FlandersArtSans-Regular"/>
      <w:bCs/>
      <w:iCs/>
      <w:color w:val="000000"/>
      <w:sz w:val="24"/>
      <w:szCs w:val="22"/>
      <w:u w:val="single"/>
      <w:lang w:eastAsia="en-US"/>
    </w:rPr>
  </w:style>
  <w:style w:type="character" w:customStyle="1" w:styleId="Kop5Char">
    <w:name w:val="Kop 5 Char"/>
    <w:link w:val="Kop5"/>
    <w:uiPriority w:val="9"/>
    <w:rsid w:val="0004048F"/>
    <w:rPr>
      <w:rFonts w:ascii="FlandersArtSans-Regular" w:eastAsia="Times New Roman" w:hAnsi="FlandersArtSans-Regular"/>
      <w:color w:val="3C3D3C"/>
      <w:sz w:val="22"/>
      <w:szCs w:val="22"/>
      <w:lang w:val="nl-BE" w:eastAsia="en-US"/>
    </w:rPr>
  </w:style>
  <w:style w:type="character" w:customStyle="1" w:styleId="Kop6Char">
    <w:name w:val="Kop 6 Char"/>
    <w:link w:val="Kop6"/>
    <w:uiPriority w:val="9"/>
    <w:rsid w:val="0004048F"/>
    <w:rPr>
      <w:rFonts w:ascii="FlandersArtSerif-Regular" w:eastAsia="Times New Roman" w:hAnsi="FlandersArtSerif-Regular"/>
      <w:iCs/>
      <w:color w:val="6F7173"/>
      <w:sz w:val="22"/>
      <w:szCs w:val="22"/>
      <w:lang w:val="nl-BE" w:eastAsia="en-US"/>
    </w:rPr>
  </w:style>
  <w:style w:type="character" w:customStyle="1" w:styleId="Kop7Char">
    <w:name w:val="Kop 7 Char"/>
    <w:link w:val="Kop7"/>
    <w:uiPriority w:val="9"/>
    <w:rsid w:val="0004048F"/>
    <w:rPr>
      <w:rFonts w:ascii="FlandersArtSerif-Medium" w:eastAsia="Times New Roman" w:hAnsi="FlandersArtSerif-Medium"/>
      <w:iCs/>
      <w:color w:val="9B9DA0"/>
      <w:sz w:val="22"/>
      <w:szCs w:val="22"/>
      <w:lang w:val="nl-BE" w:eastAsia="en-US"/>
    </w:rPr>
  </w:style>
  <w:style w:type="character" w:customStyle="1" w:styleId="Kop8Char">
    <w:name w:val="Kop 8 Char"/>
    <w:link w:val="Kop8"/>
    <w:uiPriority w:val="9"/>
    <w:rsid w:val="0004048F"/>
    <w:rPr>
      <w:rFonts w:ascii="FlandersArtSerif-Regular" w:eastAsia="Times New Roman" w:hAnsi="FlandersArtSerif-Regular"/>
      <w:color w:val="3C3D3C"/>
      <w:sz w:val="22"/>
      <w:lang w:val="nl-BE" w:eastAsia="en-US"/>
    </w:rPr>
  </w:style>
  <w:style w:type="character" w:customStyle="1" w:styleId="Kop9Char">
    <w:name w:val="Kop 9 Char"/>
    <w:link w:val="Kop9"/>
    <w:uiPriority w:val="9"/>
    <w:rsid w:val="0004048F"/>
    <w:rPr>
      <w:rFonts w:ascii="FlandersArtSerif-Regular" w:eastAsia="Times New Roman" w:hAnsi="FlandersArtSerif-Regular"/>
      <w:iCs/>
      <w:color w:val="6F7173"/>
      <w:sz w:val="22"/>
      <w:lang w:val="nl-BE" w:eastAsia="en-US"/>
    </w:rPr>
  </w:style>
  <w:style w:type="paragraph" w:styleId="Ballontekst">
    <w:name w:val="Balloon Text"/>
    <w:basedOn w:val="Standaard"/>
    <w:link w:val="BallontekstChar"/>
    <w:uiPriority w:val="99"/>
    <w:semiHidden/>
    <w:unhideWhenUsed/>
    <w:rsid w:val="0004048F"/>
    <w:rPr>
      <w:rFonts w:ascii="Tahoma" w:hAnsi="Tahoma" w:cs="Tahoma"/>
      <w:sz w:val="16"/>
      <w:szCs w:val="16"/>
    </w:rPr>
  </w:style>
  <w:style w:type="character" w:customStyle="1" w:styleId="BallontekstChar">
    <w:name w:val="Ballontekst Char"/>
    <w:link w:val="Ballontekst"/>
    <w:uiPriority w:val="99"/>
    <w:semiHidden/>
    <w:rsid w:val="0004048F"/>
    <w:rPr>
      <w:rFonts w:ascii="Tahoma" w:hAnsi="Tahoma" w:cs="Tahoma"/>
      <w:color w:val="1D1B11"/>
      <w:sz w:val="16"/>
      <w:szCs w:val="16"/>
    </w:rPr>
  </w:style>
  <w:style w:type="paragraph" w:styleId="Koptekst">
    <w:name w:val="header"/>
    <w:basedOn w:val="Standaard"/>
    <w:link w:val="KoptekstChar"/>
    <w:uiPriority w:val="99"/>
    <w:unhideWhenUsed/>
    <w:rsid w:val="0004048F"/>
    <w:pPr>
      <w:spacing w:before="60"/>
    </w:pPr>
    <w:rPr>
      <w:noProof/>
      <w:color w:val="auto"/>
      <w:sz w:val="32"/>
      <w:szCs w:val="32"/>
      <w:lang w:eastAsia="en-GB"/>
    </w:rPr>
  </w:style>
  <w:style w:type="character" w:customStyle="1" w:styleId="KoptekstChar">
    <w:name w:val="Koptekst Char"/>
    <w:link w:val="Koptekst"/>
    <w:uiPriority w:val="99"/>
    <w:rsid w:val="0004048F"/>
    <w:rPr>
      <w:rFonts w:ascii="FlandersArtSerif-Regular" w:hAnsi="FlandersArtSerif-Regular"/>
      <w:noProof/>
      <w:sz w:val="32"/>
      <w:szCs w:val="32"/>
      <w:lang w:eastAsia="en-GB"/>
    </w:rPr>
  </w:style>
  <w:style w:type="paragraph" w:styleId="Voettekst">
    <w:name w:val="footer"/>
    <w:basedOn w:val="Standaard"/>
    <w:link w:val="VoettekstChar"/>
    <w:uiPriority w:val="99"/>
    <w:unhideWhenUsed/>
    <w:rsid w:val="0004048F"/>
    <w:pPr>
      <w:tabs>
        <w:tab w:val="center" w:pos="4513"/>
        <w:tab w:val="right" w:pos="9923"/>
      </w:tabs>
    </w:pPr>
    <w:rPr>
      <w:color w:val="auto"/>
      <w:sz w:val="16"/>
    </w:rPr>
  </w:style>
  <w:style w:type="character" w:customStyle="1" w:styleId="VoettekstChar">
    <w:name w:val="Voettekst Char"/>
    <w:link w:val="Voettekst"/>
    <w:uiPriority w:val="99"/>
    <w:rsid w:val="0004048F"/>
    <w:rPr>
      <w:rFonts w:ascii="FlandersArtSerif-Regular" w:hAnsi="FlandersArtSerif-Regular"/>
      <w:sz w:val="16"/>
    </w:rPr>
  </w:style>
  <w:style w:type="character" w:styleId="Tekstvantijdelijkeaanduiding">
    <w:name w:val="Placeholder Text"/>
    <w:uiPriority w:val="99"/>
    <w:semiHidden/>
    <w:rsid w:val="0004048F"/>
    <w:rPr>
      <w:color w:val="808080"/>
    </w:rPr>
  </w:style>
  <w:style w:type="table" w:styleId="Tabelraster">
    <w:name w:val="Table Grid"/>
    <w:basedOn w:val="Standaardtabel"/>
    <w:uiPriority w:val="39"/>
    <w:rsid w:val="0004048F"/>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uiPriority w:val="19"/>
    <w:rsid w:val="0004048F"/>
    <w:rPr>
      <w:i/>
      <w:iCs/>
      <w:color w:val="191919"/>
    </w:rPr>
  </w:style>
  <w:style w:type="character" w:styleId="Intensievebenadrukking">
    <w:name w:val="Intense Emphasis"/>
    <w:uiPriority w:val="21"/>
    <w:rsid w:val="0004048F"/>
    <w:rPr>
      <w:b/>
      <w:bCs/>
      <w:i/>
      <w:iCs/>
      <w:color w:val="auto"/>
    </w:rPr>
  </w:style>
  <w:style w:type="paragraph" w:styleId="Ondertitel">
    <w:name w:val="Subtitle"/>
    <w:basedOn w:val="Standaard"/>
    <w:next w:val="Standaard"/>
    <w:link w:val="OndertitelChar"/>
    <w:qFormat/>
    <w:rsid w:val="0004048F"/>
    <w:pPr>
      <w:spacing w:line="600" w:lineRule="exact"/>
      <w:jc w:val="center"/>
    </w:pPr>
    <w:rPr>
      <w:rFonts w:ascii="FlandersArtSerif-Bold" w:hAnsi="FlandersArtSerif-Bold"/>
      <w:color w:val="auto"/>
      <w:sz w:val="52"/>
      <w:szCs w:val="30"/>
    </w:rPr>
  </w:style>
  <w:style w:type="character" w:customStyle="1" w:styleId="OndertitelChar">
    <w:name w:val="Ondertitel Char"/>
    <w:link w:val="Ondertitel"/>
    <w:rsid w:val="0004048F"/>
    <w:rPr>
      <w:rFonts w:ascii="FlandersArtSerif-Bold" w:hAnsi="FlandersArtSerif-Bold"/>
      <w:sz w:val="52"/>
      <w:szCs w:val="30"/>
    </w:rPr>
  </w:style>
  <w:style w:type="table" w:styleId="Gemiddeldraster3-accent1">
    <w:name w:val="Medium Grid 3 Accent 1"/>
    <w:basedOn w:val="Standaardtabel"/>
    <w:uiPriority w:val="69"/>
    <w:rsid w:val="0004048F"/>
    <w:rPr>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Gemiddeldearcering1-accent11">
    <w:name w:val="Gemiddelde arcering 1 - accent 11"/>
    <w:basedOn w:val="Standaardtabel"/>
    <w:uiPriority w:val="63"/>
    <w:rsid w:val="0004048F"/>
    <w:rPr>
      <w:rFonts w:ascii="Flanders Art Serif" w:hAnsi="Flanders Art Serif"/>
      <w:sz w:val="19"/>
      <w:lang w:val="en-GB"/>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cPr>
      <w:shd w:val="clear" w:color="auto" w:fill="EEECE1"/>
    </w:tc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Titelvanboek">
    <w:name w:val="Book Title"/>
    <w:uiPriority w:val="33"/>
    <w:qFormat/>
    <w:rsid w:val="0004048F"/>
    <w:rPr>
      <w:rFonts w:ascii="FlandersArtSans-Bold" w:hAnsi="FlandersArtSans-Bold"/>
      <w:color w:val="auto"/>
      <w:sz w:val="24"/>
      <w:szCs w:val="24"/>
      <w:lang w:val="nl-BE"/>
    </w:rPr>
  </w:style>
  <w:style w:type="paragraph" w:styleId="Titel">
    <w:name w:val="Title"/>
    <w:basedOn w:val="Standaard"/>
    <w:next w:val="Standaard"/>
    <w:link w:val="TitelChar"/>
    <w:qFormat/>
    <w:rsid w:val="0004048F"/>
    <w:pPr>
      <w:spacing w:before="420" w:after="520" w:line="1200" w:lineRule="exact"/>
      <w:jc w:val="center"/>
    </w:pPr>
    <w:rPr>
      <w:rFonts w:ascii="FlandersArtSans-Medium" w:eastAsia="Times New Roman" w:hAnsi="FlandersArtSans-Medium"/>
      <w:caps/>
      <w:color w:val="auto"/>
      <w:spacing w:val="5"/>
      <w:sz w:val="100"/>
      <w:szCs w:val="56"/>
      <w:u w:val="single"/>
    </w:rPr>
  </w:style>
  <w:style w:type="character" w:customStyle="1" w:styleId="TitelChar">
    <w:name w:val="Titel Char"/>
    <w:link w:val="Titel"/>
    <w:rsid w:val="0004048F"/>
    <w:rPr>
      <w:rFonts w:ascii="FlandersArtSans-Medium" w:eastAsia="Times New Roman" w:hAnsi="FlandersArtSans-Medium" w:cs="Times New Roman"/>
      <w:caps/>
      <w:spacing w:val="5"/>
      <w:sz w:val="100"/>
      <w:szCs w:val="56"/>
      <w:u w:val="single"/>
    </w:rPr>
  </w:style>
  <w:style w:type="paragraph" w:styleId="Kopvaninhoudsopgave">
    <w:name w:val="TOC Heading"/>
    <w:basedOn w:val="Standaard"/>
    <w:next w:val="Standaard"/>
    <w:uiPriority w:val="39"/>
    <w:unhideWhenUsed/>
    <w:qFormat/>
    <w:rsid w:val="0004048F"/>
    <w:pPr>
      <w:spacing w:after="240"/>
    </w:pPr>
    <w:rPr>
      <w:caps/>
      <w:color w:val="3C3D3C"/>
      <w:sz w:val="24"/>
      <w:szCs w:val="28"/>
    </w:rPr>
  </w:style>
  <w:style w:type="paragraph" w:styleId="Inhopg1">
    <w:name w:val="toc 1"/>
    <w:basedOn w:val="Standaard"/>
    <w:next w:val="Standaard"/>
    <w:autoRedefine/>
    <w:uiPriority w:val="39"/>
    <w:unhideWhenUsed/>
    <w:rsid w:val="0004048F"/>
    <w:pPr>
      <w:tabs>
        <w:tab w:val="left" w:pos="851"/>
        <w:tab w:val="right" w:leader="dot" w:pos="9060"/>
      </w:tabs>
      <w:spacing w:before="60" w:after="60"/>
    </w:pPr>
    <w:rPr>
      <w:noProof/>
      <w:color w:val="000000"/>
    </w:rPr>
  </w:style>
  <w:style w:type="paragraph" w:styleId="Inhopg2">
    <w:name w:val="toc 2"/>
    <w:basedOn w:val="Standaard"/>
    <w:next w:val="Standaard"/>
    <w:autoRedefine/>
    <w:uiPriority w:val="39"/>
    <w:unhideWhenUsed/>
    <w:rsid w:val="00B067FA"/>
    <w:pPr>
      <w:tabs>
        <w:tab w:val="left" w:pos="567"/>
        <w:tab w:val="right" w:pos="9072"/>
      </w:tabs>
    </w:pPr>
    <w:rPr>
      <w:noProof/>
      <w:color w:val="6F7173"/>
      <w:sz w:val="18"/>
    </w:rPr>
  </w:style>
  <w:style w:type="paragraph" w:styleId="Inhopg3">
    <w:name w:val="toc 3"/>
    <w:basedOn w:val="Standaard"/>
    <w:next w:val="Standaard"/>
    <w:autoRedefine/>
    <w:uiPriority w:val="39"/>
    <w:unhideWhenUsed/>
    <w:rsid w:val="00413C5B"/>
    <w:pPr>
      <w:tabs>
        <w:tab w:val="left" w:pos="851"/>
        <w:tab w:val="right" w:pos="9060"/>
      </w:tabs>
    </w:pPr>
    <w:rPr>
      <w:noProof/>
      <w:color w:val="9B9DA0"/>
      <w:sz w:val="18"/>
    </w:rPr>
  </w:style>
  <w:style w:type="character" w:styleId="Hyperlink">
    <w:name w:val="Hyperlink"/>
    <w:uiPriority w:val="99"/>
    <w:unhideWhenUsed/>
    <w:rsid w:val="0004048F"/>
    <w:rPr>
      <w:color w:val="3C96BE"/>
      <w:u w:val="single"/>
    </w:rPr>
  </w:style>
  <w:style w:type="paragraph" w:styleId="Lijstalinea">
    <w:name w:val="List Paragraph"/>
    <w:basedOn w:val="Standaard"/>
    <w:link w:val="LijstalineaChar"/>
    <w:uiPriority w:val="34"/>
    <w:qFormat/>
    <w:rsid w:val="0004048F"/>
    <w:pPr>
      <w:ind w:left="426"/>
    </w:pPr>
  </w:style>
  <w:style w:type="character" w:customStyle="1" w:styleId="LijstalineaChar">
    <w:name w:val="Lijstalinea Char"/>
    <w:link w:val="Lijstalinea"/>
    <w:uiPriority w:val="34"/>
    <w:rsid w:val="00D70CFE"/>
    <w:rPr>
      <w:rFonts w:ascii="FlandersArtSerif-Regular" w:hAnsi="FlandersArtSerif-Regular"/>
      <w:color w:val="1D1B11"/>
      <w:sz w:val="22"/>
      <w:szCs w:val="22"/>
      <w:lang w:eastAsia="en-US"/>
    </w:rPr>
  </w:style>
  <w:style w:type="paragraph" w:styleId="Lijstopsomteken">
    <w:name w:val="List Bullet"/>
    <w:basedOn w:val="Vlottetekst-roodMSF"/>
    <w:uiPriority w:val="99"/>
    <w:unhideWhenUsed/>
    <w:qFormat/>
    <w:rsid w:val="0004048F"/>
    <w:pPr>
      <w:numPr>
        <w:numId w:val="0"/>
      </w:numPr>
    </w:pPr>
  </w:style>
  <w:style w:type="paragraph" w:customStyle="1" w:styleId="Vlottetekst-roodMSF">
    <w:name w:val="Vlotte tekst - rood MSF"/>
    <w:basedOn w:val="Standaard"/>
    <w:uiPriority w:val="9"/>
    <w:rsid w:val="0004048F"/>
    <w:pPr>
      <w:numPr>
        <w:numId w:val="2"/>
      </w:numPr>
    </w:pPr>
  </w:style>
  <w:style w:type="paragraph" w:styleId="Lijstopsomteken2">
    <w:name w:val="List Bullet 2"/>
    <w:basedOn w:val="Inspringing"/>
    <w:uiPriority w:val="99"/>
    <w:unhideWhenUsed/>
    <w:rsid w:val="0004048F"/>
    <w:pPr>
      <w:numPr>
        <w:numId w:val="0"/>
      </w:numPr>
    </w:pPr>
  </w:style>
  <w:style w:type="paragraph" w:customStyle="1" w:styleId="Inspringing">
    <w:name w:val="Inspringing"/>
    <w:basedOn w:val="Standaard"/>
    <w:uiPriority w:val="9"/>
    <w:rsid w:val="0004048F"/>
    <w:pPr>
      <w:numPr>
        <w:numId w:val="3"/>
      </w:numPr>
    </w:pPr>
  </w:style>
  <w:style w:type="paragraph" w:styleId="Lijstopsomteken3">
    <w:name w:val="List Bullet 3"/>
    <w:basedOn w:val="Standaard"/>
    <w:uiPriority w:val="99"/>
    <w:unhideWhenUsed/>
    <w:rsid w:val="0004048F"/>
    <w:pPr>
      <w:numPr>
        <w:numId w:val="4"/>
      </w:numPr>
    </w:pPr>
  </w:style>
  <w:style w:type="paragraph" w:styleId="Lijstopsomteken4">
    <w:name w:val="List Bullet 4"/>
    <w:basedOn w:val="Standaard"/>
    <w:uiPriority w:val="99"/>
    <w:unhideWhenUsed/>
    <w:rsid w:val="0004048F"/>
    <w:pPr>
      <w:numPr>
        <w:numId w:val="5"/>
      </w:numPr>
    </w:pPr>
  </w:style>
  <w:style w:type="paragraph" w:styleId="Lijstopsomteken5">
    <w:name w:val="List Bullet 5"/>
    <w:basedOn w:val="Standaard"/>
    <w:uiPriority w:val="99"/>
    <w:unhideWhenUsed/>
    <w:rsid w:val="0004048F"/>
    <w:pPr>
      <w:numPr>
        <w:numId w:val="6"/>
      </w:numPr>
    </w:pPr>
  </w:style>
  <w:style w:type="paragraph" w:styleId="Voetnoottekst">
    <w:name w:val="footnote text"/>
    <w:basedOn w:val="Standaard"/>
    <w:link w:val="VoetnoottekstChar"/>
    <w:unhideWhenUsed/>
    <w:rsid w:val="0004048F"/>
    <w:rPr>
      <w:sz w:val="14"/>
      <w:szCs w:val="20"/>
    </w:rPr>
  </w:style>
  <w:style w:type="character" w:customStyle="1" w:styleId="VoetnoottekstChar">
    <w:name w:val="Voetnoottekst Char"/>
    <w:link w:val="Voetnoottekst"/>
    <w:rsid w:val="0004048F"/>
    <w:rPr>
      <w:rFonts w:ascii="FlandersArtSerif-Regular" w:hAnsi="FlandersArtSerif-Regular"/>
      <w:color w:val="1D1B11"/>
      <w:sz w:val="14"/>
      <w:szCs w:val="20"/>
    </w:rPr>
  </w:style>
  <w:style w:type="character" w:styleId="Voetnootmarkering">
    <w:name w:val="footnote reference"/>
    <w:semiHidden/>
    <w:unhideWhenUsed/>
    <w:rsid w:val="0004048F"/>
    <w:rPr>
      <w:vertAlign w:val="superscript"/>
    </w:rPr>
  </w:style>
  <w:style w:type="paragraph" w:styleId="Lijstmetafbeeldingen">
    <w:name w:val="table of figures"/>
    <w:basedOn w:val="Standaard"/>
    <w:next w:val="Standaard"/>
    <w:uiPriority w:val="99"/>
    <w:unhideWhenUsed/>
    <w:rsid w:val="0004048F"/>
    <w:rPr>
      <w:b/>
      <w:color w:val="1F497D"/>
      <w:sz w:val="24"/>
    </w:rPr>
  </w:style>
  <w:style w:type="paragraph" w:styleId="Bronvermelding">
    <w:name w:val="table of authorities"/>
    <w:basedOn w:val="Standaard"/>
    <w:next w:val="Standaard"/>
    <w:uiPriority w:val="99"/>
    <w:semiHidden/>
    <w:unhideWhenUsed/>
    <w:rsid w:val="0004048F"/>
    <w:pPr>
      <w:ind w:left="200" w:hanging="200"/>
    </w:pPr>
    <w:rPr>
      <w:color w:val="1F497D"/>
      <w:sz w:val="24"/>
    </w:rPr>
  </w:style>
  <w:style w:type="paragraph" w:styleId="Lijstnummering">
    <w:name w:val="List Number"/>
    <w:basedOn w:val="Lijstalinea"/>
    <w:uiPriority w:val="99"/>
    <w:unhideWhenUsed/>
    <w:rsid w:val="0004048F"/>
    <w:pPr>
      <w:numPr>
        <w:numId w:val="7"/>
      </w:numPr>
    </w:pPr>
  </w:style>
  <w:style w:type="paragraph" w:styleId="Lijstnummering2">
    <w:name w:val="List Number 2"/>
    <w:basedOn w:val="Lijstalinea"/>
    <w:uiPriority w:val="99"/>
    <w:unhideWhenUsed/>
    <w:rsid w:val="0004048F"/>
    <w:pPr>
      <w:numPr>
        <w:numId w:val="8"/>
      </w:numPr>
    </w:pPr>
  </w:style>
  <w:style w:type="paragraph" w:styleId="Lijstnummering3">
    <w:name w:val="List Number 3"/>
    <w:basedOn w:val="Lijstalinea"/>
    <w:uiPriority w:val="99"/>
    <w:unhideWhenUsed/>
    <w:rsid w:val="0004048F"/>
    <w:pPr>
      <w:numPr>
        <w:numId w:val="9"/>
      </w:numPr>
    </w:pPr>
  </w:style>
  <w:style w:type="paragraph" w:styleId="Lijstnummering4">
    <w:name w:val="List Number 4"/>
    <w:basedOn w:val="Lijstalinea"/>
    <w:uiPriority w:val="99"/>
    <w:unhideWhenUsed/>
    <w:rsid w:val="0004048F"/>
    <w:pPr>
      <w:numPr>
        <w:numId w:val="10"/>
      </w:numPr>
    </w:pPr>
  </w:style>
  <w:style w:type="paragraph" w:styleId="Lijstnummering5">
    <w:name w:val="List Number 5"/>
    <w:basedOn w:val="Lijstalinea"/>
    <w:uiPriority w:val="99"/>
    <w:unhideWhenUsed/>
    <w:rsid w:val="0004048F"/>
    <w:pPr>
      <w:numPr>
        <w:numId w:val="11"/>
      </w:numPr>
    </w:pPr>
  </w:style>
  <w:style w:type="paragraph" w:styleId="Citaat">
    <w:name w:val="Quote"/>
    <w:basedOn w:val="Standaard"/>
    <w:next w:val="Standaard"/>
    <w:link w:val="CitaatChar"/>
    <w:uiPriority w:val="29"/>
    <w:rsid w:val="0004048F"/>
    <w:pPr>
      <w:spacing w:before="120" w:after="120" w:line="320" w:lineRule="exact"/>
      <w:ind w:left="709" w:right="567" w:hanging="142"/>
    </w:pPr>
    <w:rPr>
      <w:color w:val="auto"/>
      <w:sz w:val="28"/>
      <w:szCs w:val="28"/>
    </w:rPr>
  </w:style>
  <w:style w:type="character" w:customStyle="1" w:styleId="CitaatChar">
    <w:name w:val="Citaat Char"/>
    <w:link w:val="Citaat"/>
    <w:uiPriority w:val="29"/>
    <w:rsid w:val="0004048F"/>
    <w:rPr>
      <w:rFonts w:ascii="FlandersArtSerif-Regular" w:hAnsi="FlandersArtSerif-Regular"/>
      <w:sz w:val="28"/>
      <w:szCs w:val="28"/>
    </w:rPr>
  </w:style>
  <w:style w:type="paragraph" w:styleId="Duidelijkcitaat">
    <w:name w:val="Intense Quote"/>
    <w:basedOn w:val="Citaat"/>
    <w:next w:val="Standaard"/>
    <w:link w:val="DuidelijkcitaatChar"/>
    <w:uiPriority w:val="30"/>
    <w:rsid w:val="0004048F"/>
    <w:rPr>
      <w:b/>
      <w:color w:val="2F2F2F"/>
    </w:rPr>
  </w:style>
  <w:style w:type="character" w:customStyle="1" w:styleId="DuidelijkcitaatChar">
    <w:name w:val="Duidelijk citaat Char"/>
    <w:link w:val="Duidelijkcitaat"/>
    <w:uiPriority w:val="30"/>
    <w:rsid w:val="0004048F"/>
    <w:rPr>
      <w:rFonts w:ascii="FlandersArtSerif-Regular" w:hAnsi="FlandersArtSerif-Regular"/>
      <w:b/>
      <w:color w:val="2F2F2F"/>
      <w:sz w:val="28"/>
      <w:szCs w:val="28"/>
    </w:rPr>
  </w:style>
  <w:style w:type="character" w:styleId="Nadruk">
    <w:name w:val="Emphasis"/>
    <w:uiPriority w:val="20"/>
    <w:qFormat/>
    <w:rsid w:val="0004048F"/>
    <w:rPr>
      <w:b/>
      <w:i/>
      <w:iCs/>
    </w:rPr>
  </w:style>
  <w:style w:type="character" w:styleId="Subtieleverwijzing">
    <w:name w:val="Subtle Reference"/>
    <w:uiPriority w:val="31"/>
    <w:rsid w:val="0004048F"/>
    <w:rPr>
      <w:caps/>
      <w:smallCaps w:val="0"/>
      <w:color w:val="auto"/>
      <w:sz w:val="16"/>
      <w:u w:val="none"/>
      <w:bdr w:val="none" w:sz="0" w:space="0" w:color="auto"/>
    </w:rPr>
  </w:style>
  <w:style w:type="character" w:styleId="Intensieveverwijzing">
    <w:name w:val="Intense Reference"/>
    <w:uiPriority w:val="32"/>
    <w:rsid w:val="0004048F"/>
    <w:rPr>
      <w:b/>
      <w:bCs/>
      <w:i w:val="0"/>
      <w:caps/>
      <w:smallCaps w:val="0"/>
      <w:color w:val="auto"/>
      <w:spacing w:val="5"/>
      <w:sz w:val="16"/>
      <w:u w:val="none"/>
    </w:rPr>
  </w:style>
  <w:style w:type="paragraph" w:styleId="Bijschrift">
    <w:name w:val="caption"/>
    <w:basedOn w:val="Standaard"/>
    <w:next w:val="BodyText1"/>
    <w:uiPriority w:val="1"/>
    <w:unhideWhenUsed/>
    <w:qFormat/>
    <w:rsid w:val="0004048F"/>
    <w:pPr>
      <w:spacing w:before="120" w:after="200"/>
      <w:jc w:val="center"/>
    </w:pPr>
    <w:rPr>
      <w:rFonts w:ascii="FlandersArtSerif-Medium" w:hAnsi="FlandersArtSerif-Medium"/>
      <w:bCs/>
      <w:color w:val="auto"/>
      <w:sz w:val="18"/>
      <w:szCs w:val="18"/>
    </w:rPr>
  </w:style>
  <w:style w:type="table" w:customStyle="1" w:styleId="TabelVO">
    <w:name w:val="Tabel VO"/>
    <w:basedOn w:val="Standaardtabel"/>
    <w:uiPriority w:val="99"/>
    <w:rsid w:val="0004048F"/>
    <w:pPr>
      <w:jc w:val="center"/>
    </w:pPr>
    <w:rPr>
      <w:rFonts w:ascii="Flanders Art Serif" w:hAnsi="Flanders Art Serif"/>
      <w:lang w:val="en-GB"/>
    </w:rPr>
    <w:tblPr>
      <w:tblStyleRowBandSize w:val="2"/>
      <w:tblBorders>
        <w:top w:val="single" w:sz="8" w:space="0" w:color="9B9DA0"/>
        <w:left w:val="single" w:sz="8" w:space="0" w:color="9B9DA0"/>
        <w:bottom w:val="single" w:sz="8" w:space="0" w:color="9B9DA0"/>
        <w:right w:val="single" w:sz="8" w:space="0" w:color="9B9DA0"/>
        <w:insideH w:val="single" w:sz="8" w:space="0" w:color="9B9DA0"/>
        <w:insideV w:val="single" w:sz="8" w:space="0" w:color="9B9DA0"/>
      </w:tblBorders>
    </w:tblPr>
    <w:tcPr>
      <w:shd w:val="clear" w:color="auto" w:fill="EEECE1"/>
      <w:vAlign w:val="center"/>
    </w:tcPr>
  </w:style>
  <w:style w:type="table" w:customStyle="1" w:styleId="Lijsttabel6kleurrijk1">
    <w:name w:val="Lijsttabel 6 kleurrijk1"/>
    <w:basedOn w:val="Standaardtabel"/>
    <w:uiPriority w:val="51"/>
    <w:rsid w:val="0004048F"/>
    <w:rPr>
      <w:color w:val="000000"/>
      <w:lang w:val="en-GB"/>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Rastertabel41">
    <w:name w:val="Rastertabel 41"/>
    <w:basedOn w:val="TabelVO"/>
    <w:uiPriority w:val="49"/>
    <w:rsid w:val="0004048F"/>
    <w:tblPr>
      <w:tblStyleRowBandSize w:val="1"/>
      <w:tblStyleColBandSize w:val="1"/>
      <w:tblBorders>
        <w:top w:val="none" w:sz="0" w:space="0" w:color="auto"/>
        <w:left w:val="none" w:sz="0" w:space="0" w:color="auto"/>
        <w:bottom w:val="single" w:sz="4" w:space="0" w:color="666666"/>
        <w:right w:val="none" w:sz="0" w:space="0" w:color="auto"/>
        <w:insideH w:val="none" w:sz="0" w:space="0" w:color="auto"/>
        <w:insideV w:val="single" w:sz="4" w:space="0" w:color="666666"/>
      </w:tblBorders>
    </w:tblPr>
    <w:tcPr>
      <w:shd w:val="clear" w:color="auto" w:fill="auto"/>
    </w:tc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Stijl1">
    <w:name w:val="Stijl1"/>
    <w:basedOn w:val="Standaardtabel"/>
    <w:uiPriority w:val="99"/>
    <w:rsid w:val="0004048F"/>
    <w:rPr>
      <w:lang w:val="en-GB"/>
    </w:rPr>
    <w:tblPr/>
  </w:style>
  <w:style w:type="paragraph" w:customStyle="1" w:styleId="Tabelheader">
    <w:name w:val="Tabel header"/>
    <w:basedOn w:val="Standaard"/>
    <w:qFormat/>
    <w:rsid w:val="0004048F"/>
    <w:pPr>
      <w:jc w:val="center"/>
    </w:pPr>
    <w:rPr>
      <w:rFonts w:ascii="FlandersArtSerif-Medium" w:hAnsi="FlandersArtSerif-Medium"/>
      <w:bCs/>
      <w:color w:val="FFFFFF"/>
      <w:sz w:val="17"/>
    </w:rPr>
  </w:style>
  <w:style w:type="paragraph" w:customStyle="1" w:styleId="Tabelinhoud">
    <w:name w:val="Tabel inhoud"/>
    <w:basedOn w:val="Standaard"/>
    <w:qFormat/>
    <w:rsid w:val="0004048F"/>
    <w:pPr>
      <w:jc w:val="center"/>
    </w:pPr>
    <w:rPr>
      <w:bCs/>
      <w:sz w:val="17"/>
      <w:szCs w:val="17"/>
    </w:rPr>
  </w:style>
  <w:style w:type="paragraph" w:customStyle="1" w:styleId="HeaderenFooterpagina1">
    <w:name w:val="Header en Footer pagina 1"/>
    <w:basedOn w:val="Standaard"/>
    <w:uiPriority w:val="9"/>
    <w:qFormat/>
    <w:rsid w:val="0004048F"/>
    <w:pPr>
      <w:spacing w:line="280" w:lineRule="exact"/>
      <w:jc w:val="right"/>
    </w:pPr>
    <w:rPr>
      <w:color w:val="auto"/>
      <w:sz w:val="24"/>
    </w:rPr>
  </w:style>
  <w:style w:type="paragraph" w:customStyle="1" w:styleId="streepjes">
    <w:name w:val="streepjes"/>
    <w:basedOn w:val="Standaard"/>
    <w:uiPriority w:val="9"/>
    <w:qFormat/>
    <w:rsid w:val="0004048F"/>
    <w:pPr>
      <w:tabs>
        <w:tab w:val="right" w:pos="9923"/>
      </w:tabs>
      <w:jc w:val="right"/>
    </w:pPr>
    <w:rPr>
      <w:rFonts w:ascii="Calibri" w:hAnsi="Calibri" w:cs="Calibri"/>
      <w:color w:val="auto"/>
      <w:sz w:val="16"/>
    </w:rPr>
  </w:style>
  <w:style w:type="paragraph" w:customStyle="1" w:styleId="0ListBulletAll">
    <w:name w:val="0.List Bullet All"/>
    <w:basedOn w:val="Standaard"/>
    <w:link w:val="0ListBulletAllChar"/>
    <w:qFormat/>
    <w:rsid w:val="0004048F"/>
    <w:pPr>
      <w:keepLines/>
      <w:numPr>
        <w:numId w:val="12"/>
      </w:numPr>
      <w:spacing w:after="60"/>
      <w:ind w:left="568" w:hanging="284"/>
    </w:pPr>
    <w:rPr>
      <w:rFonts w:eastAsia="Times New Roman"/>
      <w:color w:val="auto"/>
      <w:szCs w:val="20"/>
    </w:rPr>
  </w:style>
  <w:style w:type="character" w:customStyle="1" w:styleId="0ListBulletAllChar">
    <w:name w:val="0.List Bullet All Char"/>
    <w:link w:val="0ListBulletAll"/>
    <w:rsid w:val="0004048F"/>
    <w:rPr>
      <w:rFonts w:ascii="FlandersArtSerif-Regular" w:eastAsia="Times New Roman" w:hAnsi="FlandersArtSerif-Regular"/>
      <w:sz w:val="22"/>
      <w:lang w:val="nl-BE" w:eastAsia="en-US"/>
    </w:rPr>
  </w:style>
  <w:style w:type="paragraph" w:customStyle="1" w:styleId="0ListNumberAll">
    <w:name w:val="0.List Number All"/>
    <w:basedOn w:val="Standaard"/>
    <w:link w:val="0ListNumberAllChar"/>
    <w:qFormat/>
    <w:rsid w:val="0004048F"/>
    <w:pPr>
      <w:numPr>
        <w:numId w:val="13"/>
      </w:numPr>
    </w:pPr>
    <w:rPr>
      <w:rFonts w:eastAsia="Times New Roman"/>
      <w:szCs w:val="20"/>
      <w:lang w:val="en-US"/>
    </w:rPr>
  </w:style>
  <w:style w:type="character" w:customStyle="1" w:styleId="0ListNumberAllChar">
    <w:name w:val="0.List Number All Char"/>
    <w:link w:val="0ListNumberAll"/>
    <w:rsid w:val="0004048F"/>
    <w:rPr>
      <w:rFonts w:ascii="FlandersArtSerif-Regular" w:eastAsia="Times New Roman" w:hAnsi="FlandersArtSerif-Regular"/>
      <w:color w:val="1D1B11"/>
      <w:sz w:val="22"/>
      <w:lang w:val="en-US" w:eastAsia="en-US"/>
    </w:rPr>
  </w:style>
  <w:style w:type="paragraph" w:customStyle="1" w:styleId="bodytxt-nl">
    <w:name w:val="bodytxt-nl"/>
    <w:basedOn w:val="Standaard"/>
    <w:rsid w:val="0004048F"/>
    <w:pPr>
      <w:widowControl w:val="0"/>
      <w:autoSpaceDE w:val="0"/>
      <w:autoSpaceDN w:val="0"/>
      <w:adjustRightInd w:val="0"/>
      <w:ind w:firstLine="227"/>
      <w:contextualSpacing w:val="0"/>
    </w:pPr>
    <w:rPr>
      <w:rFonts w:ascii="Helvetica" w:eastAsia="Times New Roman" w:hAnsi="Helvetica" w:cs="Helvetica"/>
      <w:color w:val="auto"/>
      <w:sz w:val="20"/>
      <w:szCs w:val="20"/>
      <w:lang w:val="en-US"/>
    </w:rPr>
  </w:style>
  <w:style w:type="paragraph" w:styleId="Plattetekst">
    <w:name w:val="Body Text"/>
    <w:basedOn w:val="Standaard"/>
    <w:link w:val="PlattetekstChar"/>
    <w:rsid w:val="0004048F"/>
    <w:pPr>
      <w:contextualSpacing w:val="0"/>
    </w:pPr>
    <w:rPr>
      <w:rFonts w:ascii="Arial" w:eastAsia="Times New Roman" w:hAnsi="Arial"/>
      <w:color w:val="auto"/>
      <w:sz w:val="24"/>
      <w:szCs w:val="20"/>
      <w:lang w:val="nl-NL" w:eastAsia="nl-BE"/>
    </w:rPr>
  </w:style>
  <w:style w:type="character" w:customStyle="1" w:styleId="PlattetekstChar">
    <w:name w:val="Platte tekst Char"/>
    <w:link w:val="Plattetekst"/>
    <w:rsid w:val="0004048F"/>
    <w:rPr>
      <w:rFonts w:ascii="Arial" w:eastAsia="Times New Roman" w:hAnsi="Arial" w:cs="Times New Roman"/>
      <w:sz w:val="24"/>
      <w:szCs w:val="20"/>
      <w:lang w:val="nl-NL" w:eastAsia="nl-BE"/>
    </w:rPr>
  </w:style>
  <w:style w:type="paragraph" w:styleId="Plattetekst2">
    <w:name w:val="Body Text 2"/>
    <w:basedOn w:val="Standaard"/>
    <w:link w:val="Plattetekst2Char"/>
    <w:rsid w:val="0004048F"/>
    <w:pPr>
      <w:contextualSpacing w:val="0"/>
    </w:pPr>
    <w:rPr>
      <w:rFonts w:ascii="Arial" w:eastAsia="Times New Roman" w:hAnsi="Arial"/>
      <w:i/>
      <w:color w:val="auto"/>
      <w:sz w:val="24"/>
      <w:szCs w:val="20"/>
      <w:lang w:val="nl-NL" w:eastAsia="nl-BE"/>
    </w:rPr>
  </w:style>
  <w:style w:type="character" w:customStyle="1" w:styleId="Plattetekst2Char">
    <w:name w:val="Platte tekst 2 Char"/>
    <w:link w:val="Plattetekst2"/>
    <w:rsid w:val="0004048F"/>
    <w:rPr>
      <w:rFonts w:ascii="Arial" w:eastAsia="Times New Roman" w:hAnsi="Arial" w:cs="Times New Roman"/>
      <w:i/>
      <w:sz w:val="24"/>
      <w:szCs w:val="20"/>
      <w:lang w:val="nl-NL" w:eastAsia="nl-BE"/>
    </w:rPr>
  </w:style>
  <w:style w:type="paragraph" w:styleId="Plattetekstinspringen">
    <w:name w:val="Body Text Indent"/>
    <w:basedOn w:val="Standaard"/>
    <w:link w:val="PlattetekstinspringenChar"/>
    <w:uiPriority w:val="99"/>
    <w:unhideWhenUsed/>
    <w:rsid w:val="0004048F"/>
    <w:pPr>
      <w:spacing w:after="120"/>
      <w:ind w:left="283"/>
    </w:pPr>
  </w:style>
  <w:style w:type="character" w:customStyle="1" w:styleId="PlattetekstinspringenChar">
    <w:name w:val="Platte tekst inspringen Char"/>
    <w:link w:val="Plattetekstinspringen"/>
    <w:uiPriority w:val="99"/>
    <w:rsid w:val="0004048F"/>
    <w:rPr>
      <w:rFonts w:ascii="FlandersArtSerif-Regular" w:hAnsi="FlandersArtSerif-Regular"/>
      <w:color w:val="1D1B11"/>
    </w:rPr>
  </w:style>
  <w:style w:type="character" w:styleId="GevolgdeHyperlink">
    <w:name w:val="FollowedHyperlink"/>
    <w:uiPriority w:val="99"/>
    <w:semiHidden/>
    <w:unhideWhenUsed/>
    <w:rsid w:val="006F5068"/>
    <w:rPr>
      <w:color w:val="800080"/>
      <w:u w:val="single"/>
    </w:rPr>
  </w:style>
  <w:style w:type="character" w:styleId="Verwijzingopmerking">
    <w:name w:val="annotation reference"/>
    <w:uiPriority w:val="99"/>
    <w:semiHidden/>
    <w:unhideWhenUsed/>
    <w:rsid w:val="0008243E"/>
    <w:rPr>
      <w:sz w:val="16"/>
      <w:szCs w:val="16"/>
    </w:rPr>
  </w:style>
  <w:style w:type="paragraph" w:styleId="Tekstopmerking">
    <w:name w:val="annotation text"/>
    <w:basedOn w:val="Standaard"/>
    <w:link w:val="TekstopmerkingChar"/>
    <w:uiPriority w:val="99"/>
    <w:unhideWhenUsed/>
    <w:rsid w:val="0008243E"/>
    <w:rPr>
      <w:sz w:val="20"/>
      <w:szCs w:val="20"/>
    </w:rPr>
  </w:style>
  <w:style w:type="character" w:customStyle="1" w:styleId="TekstopmerkingChar">
    <w:name w:val="Tekst opmerking Char"/>
    <w:link w:val="Tekstopmerking"/>
    <w:uiPriority w:val="99"/>
    <w:rsid w:val="0008243E"/>
    <w:rPr>
      <w:rFonts w:ascii="FlandersArtSerif-Regular" w:hAnsi="FlandersArtSerif-Regular"/>
      <w:color w:val="1D1B11"/>
      <w:sz w:val="20"/>
      <w:szCs w:val="20"/>
    </w:rPr>
  </w:style>
  <w:style w:type="paragraph" w:styleId="Onderwerpvanopmerking">
    <w:name w:val="annotation subject"/>
    <w:basedOn w:val="Tekstopmerking"/>
    <w:next w:val="Tekstopmerking"/>
    <w:link w:val="OnderwerpvanopmerkingChar"/>
    <w:uiPriority w:val="99"/>
    <w:semiHidden/>
    <w:unhideWhenUsed/>
    <w:rsid w:val="005E321B"/>
    <w:rPr>
      <w:b/>
      <w:bCs/>
    </w:rPr>
  </w:style>
  <w:style w:type="character" w:customStyle="1" w:styleId="OnderwerpvanopmerkingChar">
    <w:name w:val="Onderwerp van opmerking Char"/>
    <w:link w:val="Onderwerpvanopmerking"/>
    <w:uiPriority w:val="99"/>
    <w:semiHidden/>
    <w:rsid w:val="005E321B"/>
    <w:rPr>
      <w:rFonts w:ascii="FlandersArtSerif-Regular" w:hAnsi="FlandersArtSerif-Regular"/>
      <w:b/>
      <w:bCs/>
      <w:color w:val="1D1B11"/>
      <w:sz w:val="20"/>
      <w:szCs w:val="20"/>
      <w:lang w:eastAsia="en-US"/>
    </w:rPr>
  </w:style>
  <w:style w:type="paragraph" w:styleId="Revisie">
    <w:name w:val="Revision"/>
    <w:hidden/>
    <w:uiPriority w:val="99"/>
    <w:semiHidden/>
    <w:rsid w:val="002C37EA"/>
    <w:rPr>
      <w:rFonts w:ascii="FlandersArtSerif-Regular" w:hAnsi="FlandersArtSerif-Regular"/>
      <w:color w:val="1D1B11"/>
      <w:sz w:val="22"/>
      <w:szCs w:val="22"/>
      <w:lang w:val="nl-BE" w:eastAsia="en-US"/>
    </w:rPr>
  </w:style>
  <w:style w:type="character" w:styleId="Onopgelostemelding">
    <w:name w:val="Unresolved Mention"/>
    <w:uiPriority w:val="99"/>
    <w:semiHidden/>
    <w:unhideWhenUsed/>
    <w:rsid w:val="0009227B"/>
    <w:rPr>
      <w:color w:val="808080"/>
      <w:shd w:val="clear" w:color="auto" w:fill="E6E6E6"/>
    </w:rPr>
  </w:style>
  <w:style w:type="paragraph" w:styleId="Plattetekstinspringen2">
    <w:name w:val="Body Text Indent 2"/>
    <w:basedOn w:val="Standaard"/>
    <w:link w:val="Plattetekstinspringen2Char"/>
    <w:unhideWhenUsed/>
    <w:rsid w:val="000B29C0"/>
    <w:pPr>
      <w:spacing w:after="120" w:line="480" w:lineRule="auto"/>
      <w:ind w:left="283"/>
      <w:contextualSpacing w:val="0"/>
    </w:pPr>
    <w:rPr>
      <w:rFonts w:asciiTheme="minorHAnsi" w:eastAsiaTheme="minorHAnsi" w:hAnsiTheme="minorHAnsi" w:cstheme="minorBidi"/>
      <w:color w:val="auto"/>
    </w:rPr>
  </w:style>
  <w:style w:type="character" w:customStyle="1" w:styleId="Plattetekstinspringen2Char">
    <w:name w:val="Platte tekst inspringen 2 Char"/>
    <w:basedOn w:val="Standaardalinea-lettertype"/>
    <w:link w:val="Plattetekstinspringen2"/>
    <w:rsid w:val="000B29C0"/>
    <w:rPr>
      <w:rFonts w:asciiTheme="minorHAnsi" w:eastAsiaTheme="minorHAnsi" w:hAnsiTheme="minorHAnsi" w:cstheme="minorBidi"/>
      <w:sz w:val="22"/>
      <w:szCs w:val="22"/>
      <w:lang w:val="nl-BE" w:eastAsia="en-US"/>
    </w:rPr>
  </w:style>
  <w:style w:type="character" w:customStyle="1" w:styleId="normaltextrun">
    <w:name w:val="normaltextrun"/>
    <w:basedOn w:val="Standaardalinea-lettertype"/>
    <w:rsid w:val="006F0D55"/>
  </w:style>
  <w:style w:type="character" w:customStyle="1" w:styleId="eop">
    <w:name w:val="eop"/>
    <w:basedOn w:val="Standaardalinea-lettertype"/>
    <w:rsid w:val="006F0D55"/>
  </w:style>
  <w:style w:type="paragraph" w:styleId="Normaalweb">
    <w:name w:val="Normal (Web)"/>
    <w:basedOn w:val="Standaard"/>
    <w:uiPriority w:val="99"/>
    <w:semiHidden/>
    <w:unhideWhenUsed/>
    <w:rsid w:val="002F035F"/>
    <w:pPr>
      <w:spacing w:before="100" w:beforeAutospacing="1" w:after="100" w:afterAutospacing="1"/>
      <w:contextualSpacing w:val="0"/>
    </w:pPr>
    <w:rPr>
      <w:rFonts w:ascii="Times New Roman" w:eastAsia="Times New Roman" w:hAnsi="Times New Roman"/>
      <w:color w:val="auto"/>
      <w:sz w:val="24"/>
      <w:szCs w:val="24"/>
      <w:lang w:eastAsia="nl-BE"/>
    </w:rPr>
  </w:style>
  <w:style w:type="character" w:customStyle="1" w:styleId="marker">
    <w:name w:val="marker"/>
    <w:basedOn w:val="Standaardalinea-lettertype"/>
    <w:rsid w:val="002F035F"/>
  </w:style>
  <w:style w:type="paragraph" w:customStyle="1" w:styleId="paragraph">
    <w:name w:val="paragraph"/>
    <w:basedOn w:val="Standaard"/>
    <w:rsid w:val="00CA6863"/>
    <w:pPr>
      <w:contextualSpacing w:val="0"/>
    </w:pPr>
    <w:rPr>
      <w:rFonts w:ascii="Times New Roman" w:eastAsia="Times New Roman" w:hAnsi="Times New Roman"/>
      <w:color w:val="auto"/>
      <w:sz w:val="24"/>
      <w:szCs w:val="24"/>
      <w:lang w:eastAsia="nl-BE"/>
    </w:rPr>
  </w:style>
  <w:style w:type="character" w:customStyle="1" w:styleId="normaltextrun1">
    <w:name w:val="normaltextrun1"/>
    <w:basedOn w:val="Standaardalinea-lettertype"/>
    <w:rsid w:val="00CA6863"/>
  </w:style>
  <w:style w:type="paragraph" w:customStyle="1" w:styleId="Default">
    <w:name w:val="Default"/>
    <w:rsid w:val="00677ED6"/>
    <w:pPr>
      <w:autoSpaceDE w:val="0"/>
      <w:autoSpaceDN w:val="0"/>
      <w:adjustRightInd w:val="0"/>
    </w:pPr>
    <w:rPr>
      <w:rFonts w:cs="Calibri"/>
      <w:color w:val="000000"/>
      <w:sz w:val="24"/>
      <w:szCs w:val="24"/>
      <w:lang w:val="nl-BE"/>
    </w:rPr>
  </w:style>
  <w:style w:type="paragraph" w:customStyle="1" w:styleId="Kruisverwijzing">
    <w:name w:val="Kruisverwijzing"/>
    <w:basedOn w:val="Standaard"/>
    <w:link w:val="KruisverwijzingChar"/>
    <w:qFormat/>
    <w:rsid w:val="002532FA"/>
    <w:rPr>
      <w:rFonts w:cs="Arial"/>
      <w:u w:val="dotted"/>
    </w:rPr>
  </w:style>
  <w:style w:type="character" w:customStyle="1" w:styleId="KruisverwijzingChar">
    <w:name w:val="Kruisverwijzing Char"/>
    <w:basedOn w:val="Standaardalinea-lettertype"/>
    <w:link w:val="Kruisverwijzing"/>
    <w:rsid w:val="002532FA"/>
    <w:rPr>
      <w:rFonts w:ascii="FlandersArtSans-Regular" w:hAnsi="FlandersArtSans-Regular" w:cs="Arial"/>
      <w:color w:val="1D1B11"/>
      <w:sz w:val="22"/>
      <w:szCs w:val="22"/>
      <w:u w:val="dotted"/>
      <w:lang w:val="nl-BE" w:eastAsia="en-US"/>
    </w:rPr>
  </w:style>
  <w:style w:type="paragraph" w:styleId="Geenafstand">
    <w:name w:val="No Spacing"/>
    <w:uiPriority w:val="1"/>
    <w:qFormat/>
    <w:rsid w:val="00D01EDD"/>
    <w:pPr>
      <w:contextualSpacing/>
    </w:pPr>
    <w:rPr>
      <w:rFonts w:ascii="FlandersArtSerif-Regular" w:hAnsi="FlandersArtSerif-Regular"/>
      <w:color w:val="1D1B11"/>
      <w:sz w:val="22"/>
      <w:szCs w:val="22"/>
      <w:lang w:val="nl-BE" w:eastAsia="en-US"/>
    </w:rPr>
  </w:style>
  <w:style w:type="paragraph" w:styleId="Inhopg4">
    <w:name w:val="toc 4"/>
    <w:basedOn w:val="Standaard"/>
    <w:next w:val="Standaard"/>
    <w:autoRedefine/>
    <w:uiPriority w:val="39"/>
    <w:unhideWhenUsed/>
    <w:rsid w:val="008469F5"/>
    <w:pPr>
      <w:spacing w:after="100" w:line="259" w:lineRule="auto"/>
      <w:ind w:left="660"/>
      <w:contextualSpacing w:val="0"/>
    </w:pPr>
    <w:rPr>
      <w:rFonts w:asciiTheme="minorHAnsi" w:eastAsiaTheme="minorEastAsia" w:hAnsiTheme="minorHAnsi" w:cstheme="minorBidi"/>
      <w:color w:val="auto"/>
      <w:lang w:eastAsia="nl-BE"/>
    </w:rPr>
  </w:style>
  <w:style w:type="paragraph" w:styleId="Inhopg5">
    <w:name w:val="toc 5"/>
    <w:basedOn w:val="Standaard"/>
    <w:next w:val="Standaard"/>
    <w:autoRedefine/>
    <w:uiPriority w:val="39"/>
    <w:unhideWhenUsed/>
    <w:rsid w:val="008469F5"/>
    <w:pPr>
      <w:spacing w:after="100" w:line="259" w:lineRule="auto"/>
      <w:ind w:left="880"/>
      <w:contextualSpacing w:val="0"/>
    </w:pPr>
    <w:rPr>
      <w:rFonts w:asciiTheme="minorHAnsi" w:eastAsiaTheme="minorEastAsia" w:hAnsiTheme="minorHAnsi" w:cstheme="minorBidi"/>
      <w:color w:val="auto"/>
      <w:lang w:eastAsia="nl-BE"/>
    </w:rPr>
  </w:style>
  <w:style w:type="paragraph" w:styleId="Inhopg6">
    <w:name w:val="toc 6"/>
    <w:basedOn w:val="Standaard"/>
    <w:next w:val="Standaard"/>
    <w:autoRedefine/>
    <w:uiPriority w:val="39"/>
    <w:unhideWhenUsed/>
    <w:rsid w:val="008469F5"/>
    <w:pPr>
      <w:spacing w:after="100" w:line="259" w:lineRule="auto"/>
      <w:ind w:left="1100"/>
      <w:contextualSpacing w:val="0"/>
    </w:pPr>
    <w:rPr>
      <w:rFonts w:asciiTheme="minorHAnsi" w:eastAsiaTheme="minorEastAsia" w:hAnsiTheme="minorHAnsi" w:cstheme="minorBidi"/>
      <w:color w:val="auto"/>
      <w:lang w:eastAsia="nl-BE"/>
    </w:rPr>
  </w:style>
  <w:style w:type="paragraph" w:styleId="Inhopg7">
    <w:name w:val="toc 7"/>
    <w:basedOn w:val="Standaard"/>
    <w:next w:val="Standaard"/>
    <w:autoRedefine/>
    <w:uiPriority w:val="39"/>
    <w:unhideWhenUsed/>
    <w:rsid w:val="008469F5"/>
    <w:pPr>
      <w:spacing w:after="100" w:line="259" w:lineRule="auto"/>
      <w:ind w:left="1320"/>
      <w:contextualSpacing w:val="0"/>
    </w:pPr>
    <w:rPr>
      <w:rFonts w:asciiTheme="minorHAnsi" w:eastAsiaTheme="minorEastAsia" w:hAnsiTheme="minorHAnsi" w:cstheme="minorBidi"/>
      <w:color w:val="auto"/>
      <w:lang w:eastAsia="nl-BE"/>
    </w:rPr>
  </w:style>
  <w:style w:type="paragraph" w:styleId="Inhopg8">
    <w:name w:val="toc 8"/>
    <w:basedOn w:val="Standaard"/>
    <w:next w:val="Standaard"/>
    <w:autoRedefine/>
    <w:uiPriority w:val="39"/>
    <w:unhideWhenUsed/>
    <w:rsid w:val="008469F5"/>
    <w:pPr>
      <w:spacing w:after="100" w:line="259" w:lineRule="auto"/>
      <w:ind w:left="1540"/>
      <w:contextualSpacing w:val="0"/>
    </w:pPr>
    <w:rPr>
      <w:rFonts w:asciiTheme="minorHAnsi" w:eastAsiaTheme="minorEastAsia" w:hAnsiTheme="minorHAnsi" w:cstheme="minorBidi"/>
      <w:color w:val="auto"/>
      <w:lang w:eastAsia="nl-BE"/>
    </w:rPr>
  </w:style>
  <w:style w:type="paragraph" w:styleId="Inhopg9">
    <w:name w:val="toc 9"/>
    <w:basedOn w:val="Standaard"/>
    <w:next w:val="Standaard"/>
    <w:autoRedefine/>
    <w:uiPriority w:val="39"/>
    <w:unhideWhenUsed/>
    <w:rsid w:val="008469F5"/>
    <w:pPr>
      <w:spacing w:after="100" w:line="259" w:lineRule="auto"/>
      <w:ind w:left="1760"/>
      <w:contextualSpacing w:val="0"/>
    </w:pPr>
    <w:rPr>
      <w:rFonts w:asciiTheme="minorHAnsi" w:eastAsiaTheme="minorEastAsia" w:hAnsiTheme="minorHAnsi" w:cstheme="minorBidi"/>
      <w:color w:val="auto"/>
      <w:lang w:eastAsia="nl-BE"/>
    </w:rPr>
  </w:style>
  <w:style w:type="character" w:customStyle="1" w:styleId="cf01">
    <w:name w:val="cf01"/>
    <w:basedOn w:val="Standaardalinea-lettertype"/>
    <w:rsid w:val="001769B7"/>
    <w:rPr>
      <w:rFonts w:ascii="Segoe UI" w:hAnsi="Segoe UI" w:cs="Segoe UI" w:hint="default"/>
      <w:color w:val="1D1B1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528947">
      <w:bodyDiv w:val="1"/>
      <w:marLeft w:val="0"/>
      <w:marRight w:val="0"/>
      <w:marTop w:val="0"/>
      <w:marBottom w:val="0"/>
      <w:divBdr>
        <w:top w:val="none" w:sz="0" w:space="0" w:color="auto"/>
        <w:left w:val="none" w:sz="0" w:space="0" w:color="auto"/>
        <w:bottom w:val="none" w:sz="0" w:space="0" w:color="auto"/>
        <w:right w:val="none" w:sz="0" w:space="0" w:color="auto"/>
      </w:divBdr>
      <w:divsChild>
        <w:div w:id="634798775">
          <w:marLeft w:val="0"/>
          <w:marRight w:val="0"/>
          <w:marTop w:val="0"/>
          <w:marBottom w:val="0"/>
          <w:divBdr>
            <w:top w:val="none" w:sz="0" w:space="0" w:color="auto"/>
            <w:left w:val="none" w:sz="0" w:space="0" w:color="auto"/>
            <w:bottom w:val="none" w:sz="0" w:space="0" w:color="auto"/>
            <w:right w:val="none" w:sz="0" w:space="0" w:color="auto"/>
          </w:divBdr>
        </w:div>
      </w:divsChild>
    </w:div>
    <w:div w:id="196503201">
      <w:bodyDiv w:val="1"/>
      <w:marLeft w:val="0"/>
      <w:marRight w:val="0"/>
      <w:marTop w:val="0"/>
      <w:marBottom w:val="0"/>
      <w:divBdr>
        <w:top w:val="none" w:sz="0" w:space="0" w:color="auto"/>
        <w:left w:val="none" w:sz="0" w:space="0" w:color="auto"/>
        <w:bottom w:val="none" w:sz="0" w:space="0" w:color="auto"/>
        <w:right w:val="none" w:sz="0" w:space="0" w:color="auto"/>
      </w:divBdr>
      <w:divsChild>
        <w:div w:id="209653379">
          <w:marLeft w:val="0"/>
          <w:marRight w:val="0"/>
          <w:marTop w:val="0"/>
          <w:marBottom w:val="0"/>
          <w:divBdr>
            <w:top w:val="none" w:sz="0" w:space="0" w:color="auto"/>
            <w:left w:val="none" w:sz="0" w:space="0" w:color="auto"/>
            <w:bottom w:val="none" w:sz="0" w:space="0" w:color="auto"/>
            <w:right w:val="none" w:sz="0" w:space="0" w:color="auto"/>
          </w:divBdr>
        </w:div>
        <w:div w:id="697463838">
          <w:marLeft w:val="0"/>
          <w:marRight w:val="0"/>
          <w:marTop w:val="0"/>
          <w:marBottom w:val="0"/>
          <w:divBdr>
            <w:top w:val="none" w:sz="0" w:space="0" w:color="auto"/>
            <w:left w:val="none" w:sz="0" w:space="0" w:color="auto"/>
            <w:bottom w:val="none" w:sz="0" w:space="0" w:color="auto"/>
            <w:right w:val="none" w:sz="0" w:space="0" w:color="auto"/>
          </w:divBdr>
        </w:div>
        <w:div w:id="854153560">
          <w:marLeft w:val="0"/>
          <w:marRight w:val="0"/>
          <w:marTop w:val="0"/>
          <w:marBottom w:val="0"/>
          <w:divBdr>
            <w:top w:val="none" w:sz="0" w:space="0" w:color="auto"/>
            <w:left w:val="none" w:sz="0" w:space="0" w:color="auto"/>
            <w:bottom w:val="none" w:sz="0" w:space="0" w:color="auto"/>
            <w:right w:val="none" w:sz="0" w:space="0" w:color="auto"/>
          </w:divBdr>
        </w:div>
        <w:div w:id="1488663606">
          <w:marLeft w:val="0"/>
          <w:marRight w:val="0"/>
          <w:marTop w:val="0"/>
          <w:marBottom w:val="0"/>
          <w:divBdr>
            <w:top w:val="none" w:sz="0" w:space="0" w:color="auto"/>
            <w:left w:val="none" w:sz="0" w:space="0" w:color="auto"/>
            <w:bottom w:val="none" w:sz="0" w:space="0" w:color="auto"/>
            <w:right w:val="none" w:sz="0" w:space="0" w:color="auto"/>
          </w:divBdr>
        </w:div>
      </w:divsChild>
    </w:div>
    <w:div w:id="524367612">
      <w:bodyDiv w:val="1"/>
      <w:marLeft w:val="0"/>
      <w:marRight w:val="0"/>
      <w:marTop w:val="0"/>
      <w:marBottom w:val="0"/>
      <w:divBdr>
        <w:top w:val="none" w:sz="0" w:space="0" w:color="auto"/>
        <w:left w:val="none" w:sz="0" w:space="0" w:color="auto"/>
        <w:bottom w:val="none" w:sz="0" w:space="0" w:color="auto"/>
        <w:right w:val="none" w:sz="0" w:space="0" w:color="auto"/>
      </w:divBdr>
      <w:divsChild>
        <w:div w:id="505052593">
          <w:marLeft w:val="0"/>
          <w:marRight w:val="0"/>
          <w:marTop w:val="0"/>
          <w:marBottom w:val="0"/>
          <w:divBdr>
            <w:top w:val="none" w:sz="0" w:space="0" w:color="auto"/>
            <w:left w:val="none" w:sz="0" w:space="0" w:color="auto"/>
            <w:bottom w:val="none" w:sz="0" w:space="0" w:color="auto"/>
            <w:right w:val="none" w:sz="0" w:space="0" w:color="auto"/>
          </w:divBdr>
          <w:divsChild>
            <w:div w:id="1285574282">
              <w:marLeft w:val="0"/>
              <w:marRight w:val="0"/>
              <w:marTop w:val="0"/>
              <w:marBottom w:val="0"/>
              <w:divBdr>
                <w:top w:val="none" w:sz="0" w:space="0" w:color="auto"/>
                <w:left w:val="none" w:sz="0" w:space="0" w:color="auto"/>
                <w:bottom w:val="none" w:sz="0" w:space="0" w:color="auto"/>
                <w:right w:val="none" w:sz="0" w:space="0" w:color="auto"/>
              </w:divBdr>
              <w:divsChild>
                <w:div w:id="1751386648">
                  <w:marLeft w:val="0"/>
                  <w:marRight w:val="0"/>
                  <w:marTop w:val="0"/>
                  <w:marBottom w:val="0"/>
                  <w:divBdr>
                    <w:top w:val="none" w:sz="0" w:space="0" w:color="auto"/>
                    <w:left w:val="none" w:sz="0" w:space="0" w:color="auto"/>
                    <w:bottom w:val="none" w:sz="0" w:space="0" w:color="auto"/>
                    <w:right w:val="none" w:sz="0" w:space="0" w:color="auto"/>
                  </w:divBdr>
                  <w:divsChild>
                    <w:div w:id="376510555">
                      <w:marLeft w:val="0"/>
                      <w:marRight w:val="0"/>
                      <w:marTop w:val="0"/>
                      <w:marBottom w:val="0"/>
                      <w:divBdr>
                        <w:top w:val="none" w:sz="0" w:space="0" w:color="auto"/>
                        <w:left w:val="none" w:sz="0" w:space="0" w:color="auto"/>
                        <w:bottom w:val="none" w:sz="0" w:space="0" w:color="auto"/>
                        <w:right w:val="none" w:sz="0" w:space="0" w:color="auto"/>
                      </w:divBdr>
                      <w:divsChild>
                        <w:div w:id="1150172411">
                          <w:marLeft w:val="0"/>
                          <w:marRight w:val="0"/>
                          <w:marTop w:val="0"/>
                          <w:marBottom w:val="0"/>
                          <w:divBdr>
                            <w:top w:val="none" w:sz="0" w:space="0" w:color="auto"/>
                            <w:left w:val="none" w:sz="0" w:space="0" w:color="auto"/>
                            <w:bottom w:val="none" w:sz="0" w:space="0" w:color="auto"/>
                            <w:right w:val="none" w:sz="0" w:space="0" w:color="auto"/>
                          </w:divBdr>
                          <w:divsChild>
                            <w:div w:id="390731973">
                              <w:marLeft w:val="3"/>
                              <w:marRight w:val="0"/>
                              <w:marTop w:val="0"/>
                              <w:marBottom w:val="300"/>
                              <w:divBdr>
                                <w:top w:val="none" w:sz="0" w:space="0" w:color="auto"/>
                                <w:left w:val="none" w:sz="0" w:space="0" w:color="auto"/>
                                <w:bottom w:val="none" w:sz="0" w:space="0" w:color="auto"/>
                                <w:right w:val="none" w:sz="0" w:space="0" w:color="auto"/>
                              </w:divBdr>
                              <w:divsChild>
                                <w:div w:id="428090174">
                                  <w:marLeft w:val="0"/>
                                  <w:marRight w:val="0"/>
                                  <w:marTop w:val="0"/>
                                  <w:marBottom w:val="0"/>
                                  <w:divBdr>
                                    <w:top w:val="none" w:sz="0" w:space="0" w:color="auto"/>
                                    <w:left w:val="none" w:sz="0" w:space="0" w:color="auto"/>
                                    <w:bottom w:val="none" w:sz="0" w:space="0" w:color="auto"/>
                                    <w:right w:val="none" w:sz="0" w:space="0" w:color="auto"/>
                                  </w:divBdr>
                                  <w:divsChild>
                                    <w:div w:id="162667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7116227">
      <w:bodyDiv w:val="1"/>
      <w:marLeft w:val="0"/>
      <w:marRight w:val="0"/>
      <w:marTop w:val="0"/>
      <w:marBottom w:val="0"/>
      <w:divBdr>
        <w:top w:val="none" w:sz="0" w:space="0" w:color="auto"/>
        <w:left w:val="none" w:sz="0" w:space="0" w:color="auto"/>
        <w:bottom w:val="none" w:sz="0" w:space="0" w:color="auto"/>
        <w:right w:val="none" w:sz="0" w:space="0" w:color="auto"/>
      </w:divBdr>
    </w:div>
    <w:div w:id="882399715">
      <w:bodyDiv w:val="1"/>
      <w:marLeft w:val="0"/>
      <w:marRight w:val="0"/>
      <w:marTop w:val="0"/>
      <w:marBottom w:val="0"/>
      <w:divBdr>
        <w:top w:val="none" w:sz="0" w:space="0" w:color="auto"/>
        <w:left w:val="none" w:sz="0" w:space="0" w:color="auto"/>
        <w:bottom w:val="none" w:sz="0" w:space="0" w:color="auto"/>
        <w:right w:val="none" w:sz="0" w:space="0" w:color="auto"/>
      </w:divBdr>
    </w:div>
    <w:div w:id="948701754">
      <w:bodyDiv w:val="1"/>
      <w:marLeft w:val="0"/>
      <w:marRight w:val="0"/>
      <w:marTop w:val="0"/>
      <w:marBottom w:val="0"/>
      <w:divBdr>
        <w:top w:val="none" w:sz="0" w:space="0" w:color="auto"/>
        <w:left w:val="none" w:sz="0" w:space="0" w:color="auto"/>
        <w:bottom w:val="none" w:sz="0" w:space="0" w:color="auto"/>
        <w:right w:val="none" w:sz="0" w:space="0" w:color="auto"/>
      </w:divBdr>
    </w:div>
    <w:div w:id="1114523881">
      <w:bodyDiv w:val="1"/>
      <w:marLeft w:val="0"/>
      <w:marRight w:val="0"/>
      <w:marTop w:val="0"/>
      <w:marBottom w:val="0"/>
      <w:divBdr>
        <w:top w:val="none" w:sz="0" w:space="0" w:color="auto"/>
        <w:left w:val="none" w:sz="0" w:space="0" w:color="auto"/>
        <w:bottom w:val="none" w:sz="0" w:space="0" w:color="auto"/>
        <w:right w:val="none" w:sz="0" w:space="0" w:color="auto"/>
      </w:divBdr>
    </w:div>
    <w:div w:id="1533418668">
      <w:bodyDiv w:val="1"/>
      <w:marLeft w:val="0"/>
      <w:marRight w:val="0"/>
      <w:marTop w:val="0"/>
      <w:marBottom w:val="0"/>
      <w:divBdr>
        <w:top w:val="none" w:sz="0" w:space="0" w:color="auto"/>
        <w:left w:val="none" w:sz="0" w:space="0" w:color="auto"/>
        <w:bottom w:val="none" w:sz="0" w:space="0" w:color="auto"/>
        <w:right w:val="none" w:sz="0" w:space="0" w:color="auto"/>
      </w:divBdr>
    </w:div>
    <w:div w:id="2058973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footer" Target="footer3.xml"/><Relationship Id="rId26" Type="http://schemas.openxmlformats.org/officeDocument/2006/relationships/hyperlink" Target="https://overheid.vlaanderen.be/draaiboek/prijs-overheidsopdrachten" TargetMode="External"/><Relationship Id="rId39" Type="http://schemas.openxmlformats.org/officeDocument/2006/relationships/hyperlink" Target="https://www.vlaanderen.be/het-facilitair-bedrijf-overheidsopdrachten-en-raamcontracten/prijs-overheidsopdrachten" TargetMode="External"/><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hyperlink" Target="https://overheid.vlaanderen.be/overheidsopdrachten-en-raamcontracten/modellen" TargetMode="External"/><Relationship Id="rId42" Type="http://schemas.openxmlformats.org/officeDocument/2006/relationships/hyperlink" Target="https://overheid.vlaanderen.be/entiteiten-vo-efacturatie" TargetMode="External"/><Relationship Id="rId47"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5" Type="http://schemas.openxmlformats.org/officeDocument/2006/relationships/hyperlink" Target="https://overheid.vlaanderen.be/draaiboek/gunningscriteria-overheidsopdrachten" TargetMode="External"/><Relationship Id="rId33" Type="http://schemas.openxmlformats.org/officeDocument/2006/relationships/hyperlink" Target="http://overheid.vlaanderen.be/gekwalificeerde-certificaten" TargetMode="External"/><Relationship Id="rId38" Type="http://schemas.openxmlformats.org/officeDocument/2006/relationships/hyperlink" Target="https://www.vlaanderen.be/het-facilitair-bedrijf-overheidsopdrachten-en-raamcontracten/prijs-overheidsopdrachten" TargetMode="External"/><Relationship Id="rId46"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29" Type="http://schemas.openxmlformats.org/officeDocument/2006/relationships/hyperlink" Target="https://bosa.service-now.com/eprocurement?lang=nl" TargetMode="External"/><Relationship Id="rId41" Type="http://schemas.openxmlformats.org/officeDocument/2006/relationships/hyperlink" Target="https://overheid.vlaanderen.be/e-invoicing-voor-leverancier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ec.europa.eu/tools/ecertis" TargetMode="External"/><Relationship Id="rId32" Type="http://schemas.openxmlformats.org/officeDocument/2006/relationships/hyperlink" Target="https://bosa.service-now.com/eprocurement?id=kb_article_view&amp;sys_kb_id=7ee5e501872cb150c23143b90cbb3537" TargetMode="External"/><Relationship Id="rId37" Type="http://schemas.openxmlformats.org/officeDocument/2006/relationships/hyperlink" Target="http://depositokas.be/" TargetMode="External"/><Relationship Id="rId40" Type="http://schemas.openxmlformats.org/officeDocument/2006/relationships/hyperlink" Target="https://overheid.vlaanderen.be/project-e-invoicing" TargetMode="External"/><Relationship Id="rId45"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overheid.vlaanderen.be/draaiboek/toepasbare-concepten-overheidsopdrachten" TargetMode="External"/><Relationship Id="rId28" Type="http://schemas.openxmlformats.org/officeDocument/2006/relationships/hyperlink" Target="https://www.publicprocurement.be" TargetMode="External"/><Relationship Id="rId36" Type="http://schemas.openxmlformats.org/officeDocument/2006/relationships/hyperlink" Target="http://depositokas.be/" TargetMode="External"/><Relationship Id="rId49"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image" Target="media/image3.png"/><Relationship Id="rId31" Type="http://schemas.openxmlformats.org/officeDocument/2006/relationships/hyperlink" Target="https://bosa.service-now.com/eprocurement?id=kb_article_view&amp;sys_id=eff41e53879c3518c23143b90cbb352b"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overheid.vlaanderen.be/draaiboek/toepasbare-concepten-overheidsopdrachten" TargetMode="External"/><Relationship Id="rId22" Type="http://schemas.openxmlformats.org/officeDocument/2006/relationships/hyperlink" Target="http://overheid.vlaanderen.be/regelgeving-overheidsopdrachten" TargetMode="External"/><Relationship Id="rId27" Type="http://schemas.openxmlformats.org/officeDocument/2006/relationships/hyperlink" Target="https://overheid.vlaanderen.be/modellen" TargetMode="External"/><Relationship Id="rId30" Type="http://schemas.openxmlformats.org/officeDocument/2006/relationships/hyperlink" Target="mailto:e.proc@publicprocurement.be" TargetMode="External"/><Relationship Id="rId35" Type="http://schemas.openxmlformats.org/officeDocument/2006/relationships/hyperlink" Target="https://overheid.vlaanderen.be/overheidsopdrachten-en-raamcontracten/modellen" TargetMode="External"/><Relationship Id="rId43" Type="http://schemas.openxmlformats.org/officeDocument/2006/relationships/hyperlink" Target="https://overheid.vlaanderen.be/overheidsopdrachten-en-raamcontracten/e-procurement/peppol-en-mercurius" TargetMode="External"/><Relationship Id="rId48" Type="http://schemas.openxmlformats.org/officeDocument/2006/relationships/fontTable" Target="fontTable.xml"/><Relationship Id="rId8"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13" Type="http://schemas.openxmlformats.org/officeDocument/2006/relationships/font" Target="fonts/font13.odttf"/><Relationship Id="rId3" Type="http://schemas.openxmlformats.org/officeDocument/2006/relationships/font" Target="fonts/font3.odttf"/><Relationship Id="rId7" Type="http://schemas.openxmlformats.org/officeDocument/2006/relationships/font" Target="fonts/font7.odttf"/><Relationship Id="rId12" Type="http://schemas.openxmlformats.org/officeDocument/2006/relationships/font" Target="fonts/font12.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11" Type="http://schemas.openxmlformats.org/officeDocument/2006/relationships/font" Target="fonts/font11.odttf"/><Relationship Id="rId5" Type="http://schemas.openxmlformats.org/officeDocument/2006/relationships/font" Target="fonts/font5.odttf"/><Relationship Id="rId15" Type="http://schemas.openxmlformats.org/officeDocument/2006/relationships/font" Target="fonts/font15.odttf"/><Relationship Id="rId10" Type="http://schemas.openxmlformats.org/officeDocument/2006/relationships/font" Target="fonts/font10.odttf"/><Relationship Id="rId4" Type="http://schemas.openxmlformats.org/officeDocument/2006/relationships/font" Target="fonts/font4.odttf"/><Relationship Id="rId9" Type="http://schemas.openxmlformats.org/officeDocument/2006/relationships/font" Target="fonts/font9.odttf"/><Relationship Id="rId14" Type="http://schemas.openxmlformats.org/officeDocument/2006/relationships/font" Target="fonts/font14.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2015-11-30T00:00:00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f2018528-1da4-41c7-8a42-759687759166">HFBID-1576745253-332</_dlc_DocId>
    <_dlc_DocIdUrl xmlns="f2018528-1da4-41c7-8a42-759687759166">
      <Url>https://vlaamseoverheid.sharepoint.com/sites/afb/OO/_layouts/15/DocIdRedir.aspx?ID=HFBID-1576745253-332</Url>
      <Description>HFBID-1576745253-332</Description>
    </_dlc_DocIdUrl>
    <Categorie xmlns="3301dedf-b972-4f3e-ad53-365b955a2e53">Bestekken</Categorie>
    <SubSubCategorie xmlns="3301dedf-b972-4f3e-ad53-365b955a2e53">Huidige wetgeving</SubSubCategorie>
    <Weergave xmlns="9b57453b-a3f7-4321-91f1-98df96f3658c" xsi:nil="true"/>
    <SubCategorie xmlns="3301dedf-b972-4f3e-ad53-365b955a2e53">Diensten</SubCategorie>
    <Actief xmlns="9b57453b-a3f7-4321-91f1-98df96f3658c">true</Actief>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62DBBFAB95DA4E4FA9AD97CCB3EF9F87" ma:contentTypeVersion="392" ma:contentTypeDescription="Een nieuw document maken." ma:contentTypeScope="" ma:versionID="bcc13778a5295a4e28817fbc985b5c9a">
  <xsd:schema xmlns:xsd="http://www.w3.org/2001/XMLSchema" xmlns:xs="http://www.w3.org/2001/XMLSchema" xmlns:p="http://schemas.microsoft.com/office/2006/metadata/properties" xmlns:ns2="3301dedf-b972-4f3e-ad53-365b955a2e53" xmlns:ns3="9b57453b-a3f7-4321-91f1-98df96f3658c" xmlns:ns4="f2018528-1da4-41c7-8a42-759687759166" targetNamespace="http://schemas.microsoft.com/office/2006/metadata/properties" ma:root="true" ma:fieldsID="04ec6c194693ec884b96ae288927b4a8" ns2:_="" ns3:_="" ns4:_="">
    <xsd:import namespace="3301dedf-b972-4f3e-ad53-365b955a2e53"/>
    <xsd:import namespace="9b57453b-a3f7-4321-91f1-98df96f3658c"/>
    <xsd:import namespace="f2018528-1da4-41c7-8a42-759687759166"/>
    <xsd:element name="properties">
      <xsd:complexType>
        <xsd:sequence>
          <xsd:element name="documentManagement">
            <xsd:complexType>
              <xsd:all>
                <xsd:element ref="ns2:Categorie" minOccurs="0"/>
                <xsd:element ref="ns2:SubCategorie" minOccurs="0"/>
                <xsd:element ref="ns2:SubSubCategorie"/>
                <xsd:element ref="ns3:Weergave" minOccurs="0"/>
                <xsd:element ref="ns3:MediaServiceMetadata" minOccurs="0"/>
                <xsd:element ref="ns3:MediaServiceFastMetadata" minOccurs="0"/>
                <xsd:element ref="ns4:_dlc_DocId" minOccurs="0"/>
                <xsd:element ref="ns4:_dlc_DocIdUrl" minOccurs="0"/>
                <xsd:element ref="ns4:_dlc_DocIdPersistId" minOccurs="0"/>
                <xsd:element ref="ns4:SharedWithUsers" minOccurs="0"/>
                <xsd:element ref="ns4:SharedWithDetails" minOccurs="0"/>
                <xsd:element ref="ns3:Actie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1dedf-b972-4f3e-ad53-365b955a2e53" elementFormDefault="qualified">
    <xsd:import namespace="http://schemas.microsoft.com/office/2006/documentManagement/types"/>
    <xsd:import namespace="http://schemas.microsoft.com/office/infopath/2007/PartnerControls"/>
    <xsd:element name="Categorie" ma:index="8" nillable="true" ma:displayName="Soort Sjabloon" ma:format="Dropdown" ma:indexed="true" ma:internalName="Categorie">
      <xsd:simpleType>
        <xsd:restriction base="dms:Choice">
          <xsd:enumeration value="Bestekken"/>
          <xsd:enumeration value="Draaiboek_OO"/>
          <xsd:enumeration value="Gunningsverslagen"/>
          <xsd:enumeration value="Selectieverslagen"/>
          <xsd:enumeration value="Raamovereenkomsten"/>
          <xsd:enumeration value="Uitvoering_Overheidsopdrachten"/>
        </xsd:restriction>
      </xsd:simpleType>
    </xsd:element>
    <xsd:element name="SubCategorie" ma:index="9" nillable="true" ma:displayName="Aard" ma:format="Dropdown" ma:indexed="true" ma:internalName="SubCategorie">
      <xsd:simpleType>
        <xsd:restriction base="dms:Choice">
          <xsd:enumeration value="Diensten"/>
          <xsd:enumeration value="Leveringen"/>
          <xsd:enumeration value="Werken"/>
          <xsd:enumeration value="Draaiboek"/>
          <xsd:enumeration value="Schema's"/>
          <xsd:enumeration value="W/L/D"/>
          <xsd:enumeration value="Nota"/>
          <xsd:enumeration value="Bijlage"/>
          <xsd:enumeration value="Toepassingsgebied"/>
        </xsd:restriction>
      </xsd:simpleType>
    </xsd:element>
    <xsd:element name="SubSubCategorie" ma:index="10" ma:displayName="Wetgeving" ma:default="Huidige wetgeving" ma:description="Wetgeving van toepassing op sjablonen" ma:format="Dropdown" ma:indexed="true" ma:internalName="SubSubCategorie">
      <xsd:simpleType>
        <xsd:restriction base="dms:Choice">
          <xsd:enumeration value="Huidige wetgeving"/>
          <xsd:enumeration value="Tot 30/06/17"/>
          <xsd:enumeration value="Tot 31/12/18"/>
          <xsd:enumeration value="Vanaf 01/01/19"/>
          <xsd:enumeration value="NVT"/>
        </xsd:restriction>
      </xsd:simpleType>
    </xsd:element>
  </xsd:schema>
  <xsd:schema xmlns:xsd="http://www.w3.org/2001/XMLSchema" xmlns:xs="http://www.w3.org/2001/XMLSchema" xmlns:dms="http://schemas.microsoft.com/office/2006/documentManagement/types" xmlns:pc="http://schemas.microsoft.com/office/infopath/2007/PartnerControls" targetNamespace="9b57453b-a3f7-4321-91f1-98df96f3658c" elementFormDefault="qualified">
    <xsd:import namespace="http://schemas.microsoft.com/office/2006/documentManagement/types"/>
    <xsd:import namespace="http://schemas.microsoft.com/office/infopath/2007/PartnerControls"/>
    <xsd:element name="Weergave" ma:index="11" nillable="true" ma:displayName="Weergave" ma:format="Dropdown" ma:internalName="Weergave">
      <xsd:simpleType>
        <xsd:restriction base="dms:Choice">
          <xsd:enumeration value="Brieven"/>
          <xsd:enumeration value="GemotiveerdeBeslissingen"/>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Actief" ma:index="19" nillable="true" ma:displayName="Actief" ma:default="1" ma:internalName="Actie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2018528-1da4-41c7-8a42-759687759166" elementFormDefault="qualified">
    <xsd:import namespace="http://schemas.microsoft.com/office/2006/documentManagement/types"/>
    <xsd:import namespace="http://schemas.microsoft.com/office/infopath/2007/PartnerControls"/>
    <xsd:element name="_dlc_DocId" ma:index="14" nillable="true" ma:displayName="Waarde van de document-id" ma:description="De waarde van de document-id die aan dit item is toegewezen." ma:internalName="_dlc_DocId" ma:readOnly="true">
      <xsd:simpleType>
        <xsd:restriction base="dms:Text"/>
      </xsd:simpleType>
    </xsd:element>
    <xsd:element name="_dlc_DocIdUrl" ma:index="1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1C76B6-B0DE-4891-A767-E0F352E6A038}">
  <ds:schemaRefs>
    <ds:schemaRef ds:uri="http://schemas.openxmlformats.org/officeDocument/2006/bibliography"/>
  </ds:schemaRefs>
</ds:datastoreItem>
</file>

<file path=customXml/itemProps3.xml><?xml version="1.0" encoding="utf-8"?>
<ds:datastoreItem xmlns:ds="http://schemas.openxmlformats.org/officeDocument/2006/customXml" ds:itemID="{B5BF40E3-8F62-4393-B521-BAE4CB52CDF8}">
  <ds:schemaRefs>
    <ds:schemaRef ds:uri="http://schemas.microsoft.com/sharepoint/v3/contenttype/forms"/>
  </ds:schemaRefs>
</ds:datastoreItem>
</file>

<file path=customXml/itemProps4.xml><?xml version="1.0" encoding="utf-8"?>
<ds:datastoreItem xmlns:ds="http://schemas.openxmlformats.org/officeDocument/2006/customXml" ds:itemID="{B741482E-D892-4A90-A7EE-541192695006}">
  <ds:schemaRefs>
    <ds:schemaRef ds:uri="http://schemas.microsoft.com/sharepoint/events"/>
  </ds:schemaRefs>
</ds:datastoreItem>
</file>

<file path=customXml/itemProps5.xml><?xml version="1.0" encoding="utf-8"?>
<ds:datastoreItem xmlns:ds="http://schemas.openxmlformats.org/officeDocument/2006/customXml" ds:itemID="{4F3BC040-DC44-4EA0-84D4-CA335F16EF07}">
  <ds:schemaRefs>
    <ds:schemaRef ds:uri="http://schemas.microsoft.com/office/2006/metadata/properties"/>
    <ds:schemaRef ds:uri="http://schemas.microsoft.com/office/infopath/2007/PartnerControls"/>
    <ds:schemaRef ds:uri="f2018528-1da4-41c7-8a42-759687759166"/>
    <ds:schemaRef ds:uri="3301dedf-b972-4f3e-ad53-365b955a2e53"/>
    <ds:schemaRef ds:uri="9b57453b-a3f7-4321-91f1-98df96f3658c"/>
  </ds:schemaRefs>
</ds:datastoreItem>
</file>

<file path=customXml/itemProps6.xml><?xml version="1.0" encoding="utf-8"?>
<ds:datastoreItem xmlns:ds="http://schemas.openxmlformats.org/officeDocument/2006/customXml" ds:itemID="{A724958D-BF5B-459F-8AED-05E77ACE4E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01dedf-b972-4f3e-ad53-365b955a2e53"/>
    <ds:schemaRef ds:uri="9b57453b-a3f7-4321-91f1-98df96f3658c"/>
    <ds:schemaRef ds:uri="f2018528-1da4-41c7-8a42-759687759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2473</TotalTime>
  <Pages>50</Pages>
  <Words>14414</Words>
  <Characters>79282</Characters>
  <Application>Microsoft Office Word</Application>
  <DocSecurity>0</DocSecurity>
  <Lines>660</Lines>
  <Paragraphs>187</Paragraphs>
  <ScaleCrop>false</ScaleCrop>
  <HeadingPairs>
    <vt:vector size="2" baseType="variant">
      <vt:variant>
        <vt:lpstr>Titel</vt:lpstr>
      </vt:variant>
      <vt:variant>
        <vt:i4>1</vt:i4>
      </vt:variant>
    </vt:vector>
  </HeadingPairs>
  <TitlesOfParts>
    <vt:vector size="1" baseType="lpstr">
      <vt:lpstr>Raamovereenkomst diensten - Openbare</vt:lpstr>
    </vt:vector>
  </TitlesOfParts>
  <Company>Vlaamse Overheid</Company>
  <LinksUpToDate>false</LinksUpToDate>
  <CharactersWithSpaces>93509</CharactersWithSpaces>
  <SharedDoc>false</SharedDoc>
  <HLinks>
    <vt:vector size="618" baseType="variant">
      <vt:variant>
        <vt:i4>2490475</vt:i4>
      </vt:variant>
      <vt:variant>
        <vt:i4>693</vt:i4>
      </vt:variant>
      <vt:variant>
        <vt:i4>0</vt:i4>
      </vt:variant>
      <vt:variant>
        <vt:i4>5</vt:i4>
      </vt:variant>
      <vt:variant>
        <vt:lpwstr>https://overheid.vlaanderen.be/overheidsopdrachten-en-raamcontracten/e-procurement/peppol-en-mercurius</vt:lpwstr>
      </vt:variant>
      <vt:variant>
        <vt:lpwstr/>
      </vt:variant>
      <vt:variant>
        <vt:i4>1966086</vt:i4>
      </vt:variant>
      <vt:variant>
        <vt:i4>690</vt:i4>
      </vt:variant>
      <vt:variant>
        <vt:i4>0</vt:i4>
      </vt:variant>
      <vt:variant>
        <vt:i4>5</vt:i4>
      </vt:variant>
      <vt:variant>
        <vt:lpwstr>https://overheid.vlaanderen.be/entiteiten-vo-efacturatie</vt:lpwstr>
      </vt:variant>
      <vt:variant>
        <vt:lpwstr/>
      </vt:variant>
      <vt:variant>
        <vt:i4>1769553</vt:i4>
      </vt:variant>
      <vt:variant>
        <vt:i4>687</vt:i4>
      </vt:variant>
      <vt:variant>
        <vt:i4>0</vt:i4>
      </vt:variant>
      <vt:variant>
        <vt:i4>5</vt:i4>
      </vt:variant>
      <vt:variant>
        <vt:lpwstr>https://overheid.vlaanderen.be/e-invoicing-voor-leveranciers</vt:lpwstr>
      </vt:variant>
      <vt:variant>
        <vt:lpwstr/>
      </vt:variant>
      <vt:variant>
        <vt:i4>3473450</vt:i4>
      </vt:variant>
      <vt:variant>
        <vt:i4>684</vt:i4>
      </vt:variant>
      <vt:variant>
        <vt:i4>0</vt:i4>
      </vt:variant>
      <vt:variant>
        <vt:i4>5</vt:i4>
      </vt:variant>
      <vt:variant>
        <vt:lpwstr>https://overheid.vlaanderen.be/project-e-invoicing</vt:lpwstr>
      </vt:variant>
      <vt:variant>
        <vt:lpwstr/>
      </vt:variant>
      <vt:variant>
        <vt:i4>7667731</vt:i4>
      </vt:variant>
      <vt:variant>
        <vt:i4>681</vt:i4>
      </vt:variant>
      <vt:variant>
        <vt:i4>0</vt:i4>
      </vt:variant>
      <vt:variant>
        <vt:i4>5</vt:i4>
      </vt:variant>
      <vt:variant>
        <vt:lpwstr>https://overheid.vlaanderen.be/sites/default/files/Overheidsopdrachten/regelgeving-overheidsopdrachten/20170622_bijlagen_algemene_uitvoeringsregels.pdf</vt:lpwstr>
      </vt:variant>
      <vt:variant>
        <vt:lpwstr/>
      </vt:variant>
      <vt:variant>
        <vt:i4>7143471</vt:i4>
      </vt:variant>
      <vt:variant>
        <vt:i4>675</vt:i4>
      </vt:variant>
      <vt:variant>
        <vt:i4>0</vt:i4>
      </vt:variant>
      <vt:variant>
        <vt:i4>5</vt:i4>
      </vt:variant>
      <vt:variant>
        <vt:lpwstr>http://depositokas.be/</vt:lpwstr>
      </vt:variant>
      <vt:variant>
        <vt:lpwstr/>
      </vt:variant>
      <vt:variant>
        <vt:i4>7143471</vt:i4>
      </vt:variant>
      <vt:variant>
        <vt:i4>672</vt:i4>
      </vt:variant>
      <vt:variant>
        <vt:i4>0</vt:i4>
      </vt:variant>
      <vt:variant>
        <vt:i4>5</vt:i4>
      </vt:variant>
      <vt:variant>
        <vt:lpwstr>http://depositokas.be/</vt:lpwstr>
      </vt:variant>
      <vt:variant>
        <vt:lpwstr/>
      </vt:variant>
      <vt:variant>
        <vt:i4>8126515</vt:i4>
      </vt:variant>
      <vt:variant>
        <vt:i4>669</vt:i4>
      </vt:variant>
      <vt:variant>
        <vt:i4>0</vt:i4>
      </vt:variant>
      <vt:variant>
        <vt:i4>5</vt:i4>
      </vt:variant>
      <vt:variant>
        <vt:lpwstr>https://overheid.vlaanderen.be/overheidsopdrachten-en-raamcontracten/modellen</vt:lpwstr>
      </vt:variant>
      <vt:variant>
        <vt:lpwstr>modbep</vt:lpwstr>
      </vt:variant>
      <vt:variant>
        <vt:i4>8126515</vt:i4>
      </vt:variant>
      <vt:variant>
        <vt:i4>666</vt:i4>
      </vt:variant>
      <vt:variant>
        <vt:i4>0</vt:i4>
      </vt:variant>
      <vt:variant>
        <vt:i4>5</vt:i4>
      </vt:variant>
      <vt:variant>
        <vt:lpwstr>https://overheid.vlaanderen.be/overheidsopdrachten-en-raamcontracten/modellen</vt:lpwstr>
      </vt:variant>
      <vt:variant>
        <vt:lpwstr>modbep</vt:lpwstr>
      </vt:variant>
      <vt:variant>
        <vt:i4>7274548</vt:i4>
      </vt:variant>
      <vt:variant>
        <vt:i4>663</vt:i4>
      </vt:variant>
      <vt:variant>
        <vt:i4>0</vt:i4>
      </vt:variant>
      <vt:variant>
        <vt:i4>5</vt:i4>
      </vt:variant>
      <vt:variant>
        <vt:lpwstr>http://overheid.vlaanderen.be/gekwalificeerde-certificaten</vt:lpwstr>
      </vt:variant>
      <vt:variant>
        <vt:lpwstr/>
      </vt:variant>
      <vt:variant>
        <vt:i4>458753</vt:i4>
      </vt:variant>
      <vt:variant>
        <vt:i4>657</vt:i4>
      </vt:variant>
      <vt:variant>
        <vt:i4>0</vt:i4>
      </vt:variant>
      <vt:variant>
        <vt:i4>5</vt:i4>
      </vt:variant>
      <vt:variant>
        <vt:lpwstr>https://bosa.service-now.com/eprocurement?id=kb_article_view&amp;sys_kb_id=7ee5e501872cb150c23143b90cbb3537</vt:lpwstr>
      </vt:variant>
      <vt:variant>
        <vt:lpwstr/>
      </vt:variant>
      <vt:variant>
        <vt:i4>983102</vt:i4>
      </vt:variant>
      <vt:variant>
        <vt:i4>654</vt:i4>
      </vt:variant>
      <vt:variant>
        <vt:i4>0</vt:i4>
      </vt:variant>
      <vt:variant>
        <vt:i4>5</vt:i4>
      </vt:variant>
      <vt:variant>
        <vt:lpwstr>https://bosa.service-now.com/eprocurement?id=kb_article_view&amp;sys_id=eff41e53879c3518c23143b90cbb352b</vt:lpwstr>
      </vt:variant>
      <vt:variant>
        <vt:lpwstr/>
      </vt:variant>
      <vt:variant>
        <vt:i4>589938</vt:i4>
      </vt:variant>
      <vt:variant>
        <vt:i4>651</vt:i4>
      </vt:variant>
      <vt:variant>
        <vt:i4>0</vt:i4>
      </vt:variant>
      <vt:variant>
        <vt:i4>5</vt:i4>
      </vt:variant>
      <vt:variant>
        <vt:lpwstr>mailto:e.proc@publicprocurement.be</vt:lpwstr>
      </vt:variant>
      <vt:variant>
        <vt:lpwstr/>
      </vt:variant>
      <vt:variant>
        <vt:i4>3407975</vt:i4>
      </vt:variant>
      <vt:variant>
        <vt:i4>645</vt:i4>
      </vt:variant>
      <vt:variant>
        <vt:i4>0</vt:i4>
      </vt:variant>
      <vt:variant>
        <vt:i4>5</vt:i4>
      </vt:variant>
      <vt:variant>
        <vt:lpwstr>het Helpcentrum</vt:lpwstr>
      </vt:variant>
      <vt:variant>
        <vt:lpwstr/>
      </vt:variant>
      <vt:variant>
        <vt:i4>1638471</vt:i4>
      </vt:variant>
      <vt:variant>
        <vt:i4>639</vt:i4>
      </vt:variant>
      <vt:variant>
        <vt:i4>0</vt:i4>
      </vt:variant>
      <vt:variant>
        <vt:i4>5</vt:i4>
      </vt:variant>
      <vt:variant>
        <vt:lpwstr>https://www.publicprocurement.be/</vt:lpwstr>
      </vt:variant>
      <vt:variant>
        <vt:lpwstr/>
      </vt:variant>
      <vt:variant>
        <vt:i4>5963863</vt:i4>
      </vt:variant>
      <vt:variant>
        <vt:i4>633</vt:i4>
      </vt:variant>
      <vt:variant>
        <vt:i4>0</vt:i4>
      </vt:variant>
      <vt:variant>
        <vt:i4>5</vt:i4>
      </vt:variant>
      <vt:variant>
        <vt:lpwstr>https://overheid.vlaanderen.be/modellen</vt:lpwstr>
      </vt:variant>
      <vt:variant>
        <vt:lpwstr>modbep</vt:lpwstr>
      </vt:variant>
      <vt:variant>
        <vt:i4>7667731</vt:i4>
      </vt:variant>
      <vt:variant>
        <vt:i4>627</vt:i4>
      </vt:variant>
      <vt:variant>
        <vt:i4>0</vt:i4>
      </vt:variant>
      <vt:variant>
        <vt:i4>5</vt:i4>
      </vt:variant>
      <vt:variant>
        <vt:lpwstr>https://overheid.vlaanderen.be/sites/default/files/Overheidsopdrachten/regelgeving-overheidsopdrachten/20170622_bijlagen_algemene_uitvoeringsregels.pdf</vt:lpwstr>
      </vt:variant>
      <vt:variant>
        <vt:lpwstr/>
      </vt:variant>
      <vt:variant>
        <vt:i4>2555953</vt:i4>
      </vt:variant>
      <vt:variant>
        <vt:i4>615</vt:i4>
      </vt:variant>
      <vt:variant>
        <vt:i4>0</vt:i4>
      </vt:variant>
      <vt:variant>
        <vt:i4>5</vt:i4>
      </vt:variant>
      <vt:variant>
        <vt:lpwstr>https://overheid.vlaanderen.be/draaiboek/prijs-overheidsopdrachten</vt:lpwstr>
      </vt:variant>
      <vt:variant>
        <vt:lpwstr/>
      </vt:variant>
      <vt:variant>
        <vt:i4>2490483</vt:i4>
      </vt:variant>
      <vt:variant>
        <vt:i4>576</vt:i4>
      </vt:variant>
      <vt:variant>
        <vt:i4>0</vt:i4>
      </vt:variant>
      <vt:variant>
        <vt:i4>5</vt:i4>
      </vt:variant>
      <vt:variant>
        <vt:lpwstr>https://bosa.belgium.be/nl/applications/uniform-europees-aanbestedingsdocument-uea</vt:lpwstr>
      </vt:variant>
      <vt:variant>
        <vt:lpwstr/>
      </vt:variant>
      <vt:variant>
        <vt:i4>720979</vt:i4>
      </vt:variant>
      <vt:variant>
        <vt:i4>573</vt:i4>
      </vt:variant>
      <vt:variant>
        <vt:i4>0</vt:i4>
      </vt:variant>
      <vt:variant>
        <vt:i4>5</vt:i4>
      </vt:variant>
      <vt:variant>
        <vt:lpwstr>https://uea.publicprocurement.be/</vt:lpwstr>
      </vt:variant>
      <vt:variant>
        <vt:lpwstr/>
      </vt:variant>
      <vt:variant>
        <vt:i4>2490483</vt:i4>
      </vt:variant>
      <vt:variant>
        <vt:i4>570</vt:i4>
      </vt:variant>
      <vt:variant>
        <vt:i4>0</vt:i4>
      </vt:variant>
      <vt:variant>
        <vt:i4>5</vt:i4>
      </vt:variant>
      <vt:variant>
        <vt:lpwstr>https://bosa.belgium.be/nl/applications/uniform-europees-aanbestedingsdocument-uea</vt:lpwstr>
      </vt:variant>
      <vt:variant>
        <vt:lpwstr/>
      </vt:variant>
      <vt:variant>
        <vt:i4>720979</vt:i4>
      </vt:variant>
      <vt:variant>
        <vt:i4>567</vt:i4>
      </vt:variant>
      <vt:variant>
        <vt:i4>0</vt:i4>
      </vt:variant>
      <vt:variant>
        <vt:i4>5</vt:i4>
      </vt:variant>
      <vt:variant>
        <vt:lpwstr>https://uea.publicprocurement.be/</vt:lpwstr>
      </vt:variant>
      <vt:variant>
        <vt:lpwstr/>
      </vt:variant>
      <vt:variant>
        <vt:i4>1245203</vt:i4>
      </vt:variant>
      <vt:variant>
        <vt:i4>543</vt:i4>
      </vt:variant>
      <vt:variant>
        <vt:i4>0</vt:i4>
      </vt:variant>
      <vt:variant>
        <vt:i4>5</vt:i4>
      </vt:variant>
      <vt:variant>
        <vt:lpwstr>https://overheid.vlaanderen.be/draaiboek/gunningscriteria-overheidsopdrachten</vt:lpwstr>
      </vt:variant>
      <vt:variant>
        <vt:lpwstr>beoordelingsmethodiek</vt:lpwstr>
      </vt:variant>
      <vt:variant>
        <vt:i4>2162798</vt:i4>
      </vt:variant>
      <vt:variant>
        <vt:i4>519</vt:i4>
      </vt:variant>
      <vt:variant>
        <vt:i4>0</vt:i4>
      </vt:variant>
      <vt:variant>
        <vt:i4>5</vt:i4>
      </vt:variant>
      <vt:variant>
        <vt:lpwstr>https://ec.europa.eu/tools/ecertis</vt:lpwstr>
      </vt:variant>
      <vt:variant>
        <vt:lpwstr/>
      </vt:variant>
      <vt:variant>
        <vt:i4>2359413</vt:i4>
      </vt:variant>
      <vt:variant>
        <vt:i4>507</vt:i4>
      </vt:variant>
      <vt:variant>
        <vt:i4>0</vt:i4>
      </vt:variant>
      <vt:variant>
        <vt:i4>5</vt:i4>
      </vt:variant>
      <vt:variant>
        <vt:lpwstr>https://overheid.vlaanderen.be/draaiboek/toepasbare-concepten-overheidsopdrachten</vt:lpwstr>
      </vt:variant>
      <vt:variant>
        <vt:lpwstr>occasionele-gezamelijke-opdrachten</vt:lpwstr>
      </vt:variant>
      <vt:variant>
        <vt:i4>393281</vt:i4>
      </vt:variant>
      <vt:variant>
        <vt:i4>504</vt:i4>
      </vt:variant>
      <vt:variant>
        <vt:i4>0</vt:i4>
      </vt:variant>
      <vt:variant>
        <vt:i4>5</vt:i4>
      </vt:variant>
      <vt:variant>
        <vt:lpwstr>http://overheid.vlaanderen.be/regelgeving-overheidsopdrachten</vt:lpwstr>
      </vt:variant>
      <vt:variant>
        <vt:lpwstr/>
      </vt:variant>
      <vt:variant>
        <vt:i4>2031667</vt:i4>
      </vt:variant>
      <vt:variant>
        <vt:i4>455</vt:i4>
      </vt:variant>
      <vt:variant>
        <vt:i4>0</vt:i4>
      </vt:variant>
      <vt:variant>
        <vt:i4>5</vt:i4>
      </vt:variant>
      <vt:variant>
        <vt:lpwstr/>
      </vt:variant>
      <vt:variant>
        <vt:lpwstr>_Toc142571784</vt:lpwstr>
      </vt:variant>
      <vt:variant>
        <vt:i4>2031667</vt:i4>
      </vt:variant>
      <vt:variant>
        <vt:i4>449</vt:i4>
      </vt:variant>
      <vt:variant>
        <vt:i4>0</vt:i4>
      </vt:variant>
      <vt:variant>
        <vt:i4>5</vt:i4>
      </vt:variant>
      <vt:variant>
        <vt:lpwstr/>
      </vt:variant>
      <vt:variant>
        <vt:lpwstr>_Toc142571783</vt:lpwstr>
      </vt:variant>
      <vt:variant>
        <vt:i4>2031667</vt:i4>
      </vt:variant>
      <vt:variant>
        <vt:i4>443</vt:i4>
      </vt:variant>
      <vt:variant>
        <vt:i4>0</vt:i4>
      </vt:variant>
      <vt:variant>
        <vt:i4>5</vt:i4>
      </vt:variant>
      <vt:variant>
        <vt:lpwstr/>
      </vt:variant>
      <vt:variant>
        <vt:lpwstr>_Toc142571782</vt:lpwstr>
      </vt:variant>
      <vt:variant>
        <vt:i4>2031667</vt:i4>
      </vt:variant>
      <vt:variant>
        <vt:i4>437</vt:i4>
      </vt:variant>
      <vt:variant>
        <vt:i4>0</vt:i4>
      </vt:variant>
      <vt:variant>
        <vt:i4>5</vt:i4>
      </vt:variant>
      <vt:variant>
        <vt:lpwstr/>
      </vt:variant>
      <vt:variant>
        <vt:lpwstr>_Toc142571781</vt:lpwstr>
      </vt:variant>
      <vt:variant>
        <vt:i4>2031667</vt:i4>
      </vt:variant>
      <vt:variant>
        <vt:i4>431</vt:i4>
      </vt:variant>
      <vt:variant>
        <vt:i4>0</vt:i4>
      </vt:variant>
      <vt:variant>
        <vt:i4>5</vt:i4>
      </vt:variant>
      <vt:variant>
        <vt:lpwstr/>
      </vt:variant>
      <vt:variant>
        <vt:lpwstr>_Toc142571780</vt:lpwstr>
      </vt:variant>
      <vt:variant>
        <vt:i4>1048627</vt:i4>
      </vt:variant>
      <vt:variant>
        <vt:i4>425</vt:i4>
      </vt:variant>
      <vt:variant>
        <vt:i4>0</vt:i4>
      </vt:variant>
      <vt:variant>
        <vt:i4>5</vt:i4>
      </vt:variant>
      <vt:variant>
        <vt:lpwstr/>
      </vt:variant>
      <vt:variant>
        <vt:lpwstr>_Toc142571779</vt:lpwstr>
      </vt:variant>
      <vt:variant>
        <vt:i4>1048627</vt:i4>
      </vt:variant>
      <vt:variant>
        <vt:i4>419</vt:i4>
      </vt:variant>
      <vt:variant>
        <vt:i4>0</vt:i4>
      </vt:variant>
      <vt:variant>
        <vt:i4>5</vt:i4>
      </vt:variant>
      <vt:variant>
        <vt:lpwstr/>
      </vt:variant>
      <vt:variant>
        <vt:lpwstr>_Toc142571778</vt:lpwstr>
      </vt:variant>
      <vt:variant>
        <vt:i4>1048627</vt:i4>
      </vt:variant>
      <vt:variant>
        <vt:i4>413</vt:i4>
      </vt:variant>
      <vt:variant>
        <vt:i4>0</vt:i4>
      </vt:variant>
      <vt:variant>
        <vt:i4>5</vt:i4>
      </vt:variant>
      <vt:variant>
        <vt:lpwstr/>
      </vt:variant>
      <vt:variant>
        <vt:lpwstr>_Toc142571777</vt:lpwstr>
      </vt:variant>
      <vt:variant>
        <vt:i4>1048627</vt:i4>
      </vt:variant>
      <vt:variant>
        <vt:i4>407</vt:i4>
      </vt:variant>
      <vt:variant>
        <vt:i4>0</vt:i4>
      </vt:variant>
      <vt:variant>
        <vt:i4>5</vt:i4>
      </vt:variant>
      <vt:variant>
        <vt:lpwstr/>
      </vt:variant>
      <vt:variant>
        <vt:lpwstr>_Toc142571776</vt:lpwstr>
      </vt:variant>
      <vt:variant>
        <vt:i4>1048627</vt:i4>
      </vt:variant>
      <vt:variant>
        <vt:i4>401</vt:i4>
      </vt:variant>
      <vt:variant>
        <vt:i4>0</vt:i4>
      </vt:variant>
      <vt:variant>
        <vt:i4>5</vt:i4>
      </vt:variant>
      <vt:variant>
        <vt:lpwstr/>
      </vt:variant>
      <vt:variant>
        <vt:lpwstr>_Toc142571775</vt:lpwstr>
      </vt:variant>
      <vt:variant>
        <vt:i4>1048627</vt:i4>
      </vt:variant>
      <vt:variant>
        <vt:i4>395</vt:i4>
      </vt:variant>
      <vt:variant>
        <vt:i4>0</vt:i4>
      </vt:variant>
      <vt:variant>
        <vt:i4>5</vt:i4>
      </vt:variant>
      <vt:variant>
        <vt:lpwstr/>
      </vt:variant>
      <vt:variant>
        <vt:lpwstr>_Toc142571774</vt:lpwstr>
      </vt:variant>
      <vt:variant>
        <vt:i4>1048627</vt:i4>
      </vt:variant>
      <vt:variant>
        <vt:i4>389</vt:i4>
      </vt:variant>
      <vt:variant>
        <vt:i4>0</vt:i4>
      </vt:variant>
      <vt:variant>
        <vt:i4>5</vt:i4>
      </vt:variant>
      <vt:variant>
        <vt:lpwstr/>
      </vt:variant>
      <vt:variant>
        <vt:lpwstr>_Toc142571773</vt:lpwstr>
      </vt:variant>
      <vt:variant>
        <vt:i4>1048627</vt:i4>
      </vt:variant>
      <vt:variant>
        <vt:i4>383</vt:i4>
      </vt:variant>
      <vt:variant>
        <vt:i4>0</vt:i4>
      </vt:variant>
      <vt:variant>
        <vt:i4>5</vt:i4>
      </vt:variant>
      <vt:variant>
        <vt:lpwstr/>
      </vt:variant>
      <vt:variant>
        <vt:lpwstr>_Toc142571772</vt:lpwstr>
      </vt:variant>
      <vt:variant>
        <vt:i4>1048627</vt:i4>
      </vt:variant>
      <vt:variant>
        <vt:i4>377</vt:i4>
      </vt:variant>
      <vt:variant>
        <vt:i4>0</vt:i4>
      </vt:variant>
      <vt:variant>
        <vt:i4>5</vt:i4>
      </vt:variant>
      <vt:variant>
        <vt:lpwstr/>
      </vt:variant>
      <vt:variant>
        <vt:lpwstr>_Toc142571771</vt:lpwstr>
      </vt:variant>
      <vt:variant>
        <vt:i4>1048627</vt:i4>
      </vt:variant>
      <vt:variant>
        <vt:i4>371</vt:i4>
      </vt:variant>
      <vt:variant>
        <vt:i4>0</vt:i4>
      </vt:variant>
      <vt:variant>
        <vt:i4>5</vt:i4>
      </vt:variant>
      <vt:variant>
        <vt:lpwstr/>
      </vt:variant>
      <vt:variant>
        <vt:lpwstr>_Toc142571770</vt:lpwstr>
      </vt:variant>
      <vt:variant>
        <vt:i4>1114163</vt:i4>
      </vt:variant>
      <vt:variant>
        <vt:i4>365</vt:i4>
      </vt:variant>
      <vt:variant>
        <vt:i4>0</vt:i4>
      </vt:variant>
      <vt:variant>
        <vt:i4>5</vt:i4>
      </vt:variant>
      <vt:variant>
        <vt:lpwstr/>
      </vt:variant>
      <vt:variant>
        <vt:lpwstr>_Toc142571769</vt:lpwstr>
      </vt:variant>
      <vt:variant>
        <vt:i4>1114163</vt:i4>
      </vt:variant>
      <vt:variant>
        <vt:i4>359</vt:i4>
      </vt:variant>
      <vt:variant>
        <vt:i4>0</vt:i4>
      </vt:variant>
      <vt:variant>
        <vt:i4>5</vt:i4>
      </vt:variant>
      <vt:variant>
        <vt:lpwstr/>
      </vt:variant>
      <vt:variant>
        <vt:lpwstr>_Toc142571768</vt:lpwstr>
      </vt:variant>
      <vt:variant>
        <vt:i4>1114163</vt:i4>
      </vt:variant>
      <vt:variant>
        <vt:i4>353</vt:i4>
      </vt:variant>
      <vt:variant>
        <vt:i4>0</vt:i4>
      </vt:variant>
      <vt:variant>
        <vt:i4>5</vt:i4>
      </vt:variant>
      <vt:variant>
        <vt:lpwstr/>
      </vt:variant>
      <vt:variant>
        <vt:lpwstr>_Toc142571767</vt:lpwstr>
      </vt:variant>
      <vt:variant>
        <vt:i4>1114163</vt:i4>
      </vt:variant>
      <vt:variant>
        <vt:i4>347</vt:i4>
      </vt:variant>
      <vt:variant>
        <vt:i4>0</vt:i4>
      </vt:variant>
      <vt:variant>
        <vt:i4>5</vt:i4>
      </vt:variant>
      <vt:variant>
        <vt:lpwstr/>
      </vt:variant>
      <vt:variant>
        <vt:lpwstr>_Toc142571766</vt:lpwstr>
      </vt:variant>
      <vt:variant>
        <vt:i4>1114163</vt:i4>
      </vt:variant>
      <vt:variant>
        <vt:i4>341</vt:i4>
      </vt:variant>
      <vt:variant>
        <vt:i4>0</vt:i4>
      </vt:variant>
      <vt:variant>
        <vt:i4>5</vt:i4>
      </vt:variant>
      <vt:variant>
        <vt:lpwstr/>
      </vt:variant>
      <vt:variant>
        <vt:lpwstr>_Toc142571765</vt:lpwstr>
      </vt:variant>
      <vt:variant>
        <vt:i4>1114163</vt:i4>
      </vt:variant>
      <vt:variant>
        <vt:i4>335</vt:i4>
      </vt:variant>
      <vt:variant>
        <vt:i4>0</vt:i4>
      </vt:variant>
      <vt:variant>
        <vt:i4>5</vt:i4>
      </vt:variant>
      <vt:variant>
        <vt:lpwstr/>
      </vt:variant>
      <vt:variant>
        <vt:lpwstr>_Toc142571764</vt:lpwstr>
      </vt:variant>
      <vt:variant>
        <vt:i4>1114163</vt:i4>
      </vt:variant>
      <vt:variant>
        <vt:i4>329</vt:i4>
      </vt:variant>
      <vt:variant>
        <vt:i4>0</vt:i4>
      </vt:variant>
      <vt:variant>
        <vt:i4>5</vt:i4>
      </vt:variant>
      <vt:variant>
        <vt:lpwstr/>
      </vt:variant>
      <vt:variant>
        <vt:lpwstr>_Toc142571763</vt:lpwstr>
      </vt:variant>
      <vt:variant>
        <vt:i4>1114163</vt:i4>
      </vt:variant>
      <vt:variant>
        <vt:i4>323</vt:i4>
      </vt:variant>
      <vt:variant>
        <vt:i4>0</vt:i4>
      </vt:variant>
      <vt:variant>
        <vt:i4>5</vt:i4>
      </vt:variant>
      <vt:variant>
        <vt:lpwstr/>
      </vt:variant>
      <vt:variant>
        <vt:lpwstr>_Toc142571762</vt:lpwstr>
      </vt:variant>
      <vt:variant>
        <vt:i4>1114163</vt:i4>
      </vt:variant>
      <vt:variant>
        <vt:i4>317</vt:i4>
      </vt:variant>
      <vt:variant>
        <vt:i4>0</vt:i4>
      </vt:variant>
      <vt:variant>
        <vt:i4>5</vt:i4>
      </vt:variant>
      <vt:variant>
        <vt:lpwstr/>
      </vt:variant>
      <vt:variant>
        <vt:lpwstr>_Toc142571761</vt:lpwstr>
      </vt:variant>
      <vt:variant>
        <vt:i4>1114163</vt:i4>
      </vt:variant>
      <vt:variant>
        <vt:i4>311</vt:i4>
      </vt:variant>
      <vt:variant>
        <vt:i4>0</vt:i4>
      </vt:variant>
      <vt:variant>
        <vt:i4>5</vt:i4>
      </vt:variant>
      <vt:variant>
        <vt:lpwstr/>
      </vt:variant>
      <vt:variant>
        <vt:lpwstr>_Toc142571760</vt:lpwstr>
      </vt:variant>
      <vt:variant>
        <vt:i4>1179699</vt:i4>
      </vt:variant>
      <vt:variant>
        <vt:i4>305</vt:i4>
      </vt:variant>
      <vt:variant>
        <vt:i4>0</vt:i4>
      </vt:variant>
      <vt:variant>
        <vt:i4>5</vt:i4>
      </vt:variant>
      <vt:variant>
        <vt:lpwstr/>
      </vt:variant>
      <vt:variant>
        <vt:lpwstr>_Toc142571759</vt:lpwstr>
      </vt:variant>
      <vt:variant>
        <vt:i4>1179699</vt:i4>
      </vt:variant>
      <vt:variant>
        <vt:i4>299</vt:i4>
      </vt:variant>
      <vt:variant>
        <vt:i4>0</vt:i4>
      </vt:variant>
      <vt:variant>
        <vt:i4>5</vt:i4>
      </vt:variant>
      <vt:variant>
        <vt:lpwstr/>
      </vt:variant>
      <vt:variant>
        <vt:lpwstr>_Toc142571758</vt:lpwstr>
      </vt:variant>
      <vt:variant>
        <vt:i4>1179699</vt:i4>
      </vt:variant>
      <vt:variant>
        <vt:i4>293</vt:i4>
      </vt:variant>
      <vt:variant>
        <vt:i4>0</vt:i4>
      </vt:variant>
      <vt:variant>
        <vt:i4>5</vt:i4>
      </vt:variant>
      <vt:variant>
        <vt:lpwstr/>
      </vt:variant>
      <vt:variant>
        <vt:lpwstr>_Toc142571757</vt:lpwstr>
      </vt:variant>
      <vt:variant>
        <vt:i4>1179699</vt:i4>
      </vt:variant>
      <vt:variant>
        <vt:i4>287</vt:i4>
      </vt:variant>
      <vt:variant>
        <vt:i4>0</vt:i4>
      </vt:variant>
      <vt:variant>
        <vt:i4>5</vt:i4>
      </vt:variant>
      <vt:variant>
        <vt:lpwstr/>
      </vt:variant>
      <vt:variant>
        <vt:lpwstr>_Toc142571756</vt:lpwstr>
      </vt:variant>
      <vt:variant>
        <vt:i4>1179699</vt:i4>
      </vt:variant>
      <vt:variant>
        <vt:i4>281</vt:i4>
      </vt:variant>
      <vt:variant>
        <vt:i4>0</vt:i4>
      </vt:variant>
      <vt:variant>
        <vt:i4>5</vt:i4>
      </vt:variant>
      <vt:variant>
        <vt:lpwstr/>
      </vt:variant>
      <vt:variant>
        <vt:lpwstr>_Toc142571755</vt:lpwstr>
      </vt:variant>
      <vt:variant>
        <vt:i4>1179699</vt:i4>
      </vt:variant>
      <vt:variant>
        <vt:i4>275</vt:i4>
      </vt:variant>
      <vt:variant>
        <vt:i4>0</vt:i4>
      </vt:variant>
      <vt:variant>
        <vt:i4>5</vt:i4>
      </vt:variant>
      <vt:variant>
        <vt:lpwstr/>
      </vt:variant>
      <vt:variant>
        <vt:lpwstr>_Toc142571754</vt:lpwstr>
      </vt:variant>
      <vt:variant>
        <vt:i4>1179699</vt:i4>
      </vt:variant>
      <vt:variant>
        <vt:i4>269</vt:i4>
      </vt:variant>
      <vt:variant>
        <vt:i4>0</vt:i4>
      </vt:variant>
      <vt:variant>
        <vt:i4>5</vt:i4>
      </vt:variant>
      <vt:variant>
        <vt:lpwstr/>
      </vt:variant>
      <vt:variant>
        <vt:lpwstr>_Toc142571753</vt:lpwstr>
      </vt:variant>
      <vt:variant>
        <vt:i4>1179699</vt:i4>
      </vt:variant>
      <vt:variant>
        <vt:i4>263</vt:i4>
      </vt:variant>
      <vt:variant>
        <vt:i4>0</vt:i4>
      </vt:variant>
      <vt:variant>
        <vt:i4>5</vt:i4>
      </vt:variant>
      <vt:variant>
        <vt:lpwstr/>
      </vt:variant>
      <vt:variant>
        <vt:lpwstr>_Toc142571752</vt:lpwstr>
      </vt:variant>
      <vt:variant>
        <vt:i4>1179699</vt:i4>
      </vt:variant>
      <vt:variant>
        <vt:i4>257</vt:i4>
      </vt:variant>
      <vt:variant>
        <vt:i4>0</vt:i4>
      </vt:variant>
      <vt:variant>
        <vt:i4>5</vt:i4>
      </vt:variant>
      <vt:variant>
        <vt:lpwstr/>
      </vt:variant>
      <vt:variant>
        <vt:lpwstr>_Toc142571750</vt:lpwstr>
      </vt:variant>
      <vt:variant>
        <vt:i4>1245235</vt:i4>
      </vt:variant>
      <vt:variant>
        <vt:i4>251</vt:i4>
      </vt:variant>
      <vt:variant>
        <vt:i4>0</vt:i4>
      </vt:variant>
      <vt:variant>
        <vt:i4>5</vt:i4>
      </vt:variant>
      <vt:variant>
        <vt:lpwstr/>
      </vt:variant>
      <vt:variant>
        <vt:lpwstr>_Toc142571749</vt:lpwstr>
      </vt:variant>
      <vt:variant>
        <vt:i4>1245235</vt:i4>
      </vt:variant>
      <vt:variant>
        <vt:i4>245</vt:i4>
      </vt:variant>
      <vt:variant>
        <vt:i4>0</vt:i4>
      </vt:variant>
      <vt:variant>
        <vt:i4>5</vt:i4>
      </vt:variant>
      <vt:variant>
        <vt:lpwstr/>
      </vt:variant>
      <vt:variant>
        <vt:lpwstr>_Toc142571747</vt:lpwstr>
      </vt:variant>
      <vt:variant>
        <vt:i4>1245235</vt:i4>
      </vt:variant>
      <vt:variant>
        <vt:i4>239</vt:i4>
      </vt:variant>
      <vt:variant>
        <vt:i4>0</vt:i4>
      </vt:variant>
      <vt:variant>
        <vt:i4>5</vt:i4>
      </vt:variant>
      <vt:variant>
        <vt:lpwstr/>
      </vt:variant>
      <vt:variant>
        <vt:lpwstr>_Toc142571746</vt:lpwstr>
      </vt:variant>
      <vt:variant>
        <vt:i4>1245235</vt:i4>
      </vt:variant>
      <vt:variant>
        <vt:i4>233</vt:i4>
      </vt:variant>
      <vt:variant>
        <vt:i4>0</vt:i4>
      </vt:variant>
      <vt:variant>
        <vt:i4>5</vt:i4>
      </vt:variant>
      <vt:variant>
        <vt:lpwstr/>
      </vt:variant>
      <vt:variant>
        <vt:lpwstr>_Toc142571745</vt:lpwstr>
      </vt:variant>
      <vt:variant>
        <vt:i4>1245235</vt:i4>
      </vt:variant>
      <vt:variant>
        <vt:i4>227</vt:i4>
      </vt:variant>
      <vt:variant>
        <vt:i4>0</vt:i4>
      </vt:variant>
      <vt:variant>
        <vt:i4>5</vt:i4>
      </vt:variant>
      <vt:variant>
        <vt:lpwstr/>
      </vt:variant>
      <vt:variant>
        <vt:lpwstr>_Toc142571744</vt:lpwstr>
      </vt:variant>
      <vt:variant>
        <vt:i4>1245235</vt:i4>
      </vt:variant>
      <vt:variant>
        <vt:i4>221</vt:i4>
      </vt:variant>
      <vt:variant>
        <vt:i4>0</vt:i4>
      </vt:variant>
      <vt:variant>
        <vt:i4>5</vt:i4>
      </vt:variant>
      <vt:variant>
        <vt:lpwstr/>
      </vt:variant>
      <vt:variant>
        <vt:lpwstr>_Toc142571743</vt:lpwstr>
      </vt:variant>
      <vt:variant>
        <vt:i4>1245235</vt:i4>
      </vt:variant>
      <vt:variant>
        <vt:i4>215</vt:i4>
      </vt:variant>
      <vt:variant>
        <vt:i4>0</vt:i4>
      </vt:variant>
      <vt:variant>
        <vt:i4>5</vt:i4>
      </vt:variant>
      <vt:variant>
        <vt:lpwstr/>
      </vt:variant>
      <vt:variant>
        <vt:lpwstr>_Toc142571742</vt:lpwstr>
      </vt:variant>
      <vt:variant>
        <vt:i4>1245235</vt:i4>
      </vt:variant>
      <vt:variant>
        <vt:i4>209</vt:i4>
      </vt:variant>
      <vt:variant>
        <vt:i4>0</vt:i4>
      </vt:variant>
      <vt:variant>
        <vt:i4>5</vt:i4>
      </vt:variant>
      <vt:variant>
        <vt:lpwstr/>
      </vt:variant>
      <vt:variant>
        <vt:lpwstr>_Toc142571741</vt:lpwstr>
      </vt:variant>
      <vt:variant>
        <vt:i4>1245235</vt:i4>
      </vt:variant>
      <vt:variant>
        <vt:i4>203</vt:i4>
      </vt:variant>
      <vt:variant>
        <vt:i4>0</vt:i4>
      </vt:variant>
      <vt:variant>
        <vt:i4>5</vt:i4>
      </vt:variant>
      <vt:variant>
        <vt:lpwstr/>
      </vt:variant>
      <vt:variant>
        <vt:lpwstr>_Toc142571740</vt:lpwstr>
      </vt:variant>
      <vt:variant>
        <vt:i4>1310771</vt:i4>
      </vt:variant>
      <vt:variant>
        <vt:i4>197</vt:i4>
      </vt:variant>
      <vt:variant>
        <vt:i4>0</vt:i4>
      </vt:variant>
      <vt:variant>
        <vt:i4>5</vt:i4>
      </vt:variant>
      <vt:variant>
        <vt:lpwstr/>
      </vt:variant>
      <vt:variant>
        <vt:lpwstr>_Toc142571739</vt:lpwstr>
      </vt:variant>
      <vt:variant>
        <vt:i4>1310771</vt:i4>
      </vt:variant>
      <vt:variant>
        <vt:i4>191</vt:i4>
      </vt:variant>
      <vt:variant>
        <vt:i4>0</vt:i4>
      </vt:variant>
      <vt:variant>
        <vt:i4>5</vt:i4>
      </vt:variant>
      <vt:variant>
        <vt:lpwstr/>
      </vt:variant>
      <vt:variant>
        <vt:lpwstr>_Toc142571738</vt:lpwstr>
      </vt:variant>
      <vt:variant>
        <vt:i4>1310771</vt:i4>
      </vt:variant>
      <vt:variant>
        <vt:i4>185</vt:i4>
      </vt:variant>
      <vt:variant>
        <vt:i4>0</vt:i4>
      </vt:variant>
      <vt:variant>
        <vt:i4>5</vt:i4>
      </vt:variant>
      <vt:variant>
        <vt:lpwstr/>
      </vt:variant>
      <vt:variant>
        <vt:lpwstr>_Toc142571737</vt:lpwstr>
      </vt:variant>
      <vt:variant>
        <vt:i4>1310771</vt:i4>
      </vt:variant>
      <vt:variant>
        <vt:i4>179</vt:i4>
      </vt:variant>
      <vt:variant>
        <vt:i4>0</vt:i4>
      </vt:variant>
      <vt:variant>
        <vt:i4>5</vt:i4>
      </vt:variant>
      <vt:variant>
        <vt:lpwstr/>
      </vt:variant>
      <vt:variant>
        <vt:lpwstr>_Toc142571736</vt:lpwstr>
      </vt:variant>
      <vt:variant>
        <vt:i4>1310771</vt:i4>
      </vt:variant>
      <vt:variant>
        <vt:i4>173</vt:i4>
      </vt:variant>
      <vt:variant>
        <vt:i4>0</vt:i4>
      </vt:variant>
      <vt:variant>
        <vt:i4>5</vt:i4>
      </vt:variant>
      <vt:variant>
        <vt:lpwstr/>
      </vt:variant>
      <vt:variant>
        <vt:lpwstr>_Toc142571735</vt:lpwstr>
      </vt:variant>
      <vt:variant>
        <vt:i4>1310771</vt:i4>
      </vt:variant>
      <vt:variant>
        <vt:i4>167</vt:i4>
      </vt:variant>
      <vt:variant>
        <vt:i4>0</vt:i4>
      </vt:variant>
      <vt:variant>
        <vt:i4>5</vt:i4>
      </vt:variant>
      <vt:variant>
        <vt:lpwstr/>
      </vt:variant>
      <vt:variant>
        <vt:lpwstr>_Toc142571734</vt:lpwstr>
      </vt:variant>
      <vt:variant>
        <vt:i4>1310771</vt:i4>
      </vt:variant>
      <vt:variant>
        <vt:i4>161</vt:i4>
      </vt:variant>
      <vt:variant>
        <vt:i4>0</vt:i4>
      </vt:variant>
      <vt:variant>
        <vt:i4>5</vt:i4>
      </vt:variant>
      <vt:variant>
        <vt:lpwstr/>
      </vt:variant>
      <vt:variant>
        <vt:lpwstr>_Toc142571733</vt:lpwstr>
      </vt:variant>
      <vt:variant>
        <vt:i4>1310771</vt:i4>
      </vt:variant>
      <vt:variant>
        <vt:i4>155</vt:i4>
      </vt:variant>
      <vt:variant>
        <vt:i4>0</vt:i4>
      </vt:variant>
      <vt:variant>
        <vt:i4>5</vt:i4>
      </vt:variant>
      <vt:variant>
        <vt:lpwstr/>
      </vt:variant>
      <vt:variant>
        <vt:lpwstr>_Toc142571732</vt:lpwstr>
      </vt:variant>
      <vt:variant>
        <vt:i4>1310771</vt:i4>
      </vt:variant>
      <vt:variant>
        <vt:i4>149</vt:i4>
      </vt:variant>
      <vt:variant>
        <vt:i4>0</vt:i4>
      </vt:variant>
      <vt:variant>
        <vt:i4>5</vt:i4>
      </vt:variant>
      <vt:variant>
        <vt:lpwstr/>
      </vt:variant>
      <vt:variant>
        <vt:lpwstr>_Toc142571731</vt:lpwstr>
      </vt:variant>
      <vt:variant>
        <vt:i4>1310771</vt:i4>
      </vt:variant>
      <vt:variant>
        <vt:i4>143</vt:i4>
      </vt:variant>
      <vt:variant>
        <vt:i4>0</vt:i4>
      </vt:variant>
      <vt:variant>
        <vt:i4>5</vt:i4>
      </vt:variant>
      <vt:variant>
        <vt:lpwstr/>
      </vt:variant>
      <vt:variant>
        <vt:lpwstr>_Toc142571730</vt:lpwstr>
      </vt:variant>
      <vt:variant>
        <vt:i4>1376307</vt:i4>
      </vt:variant>
      <vt:variant>
        <vt:i4>137</vt:i4>
      </vt:variant>
      <vt:variant>
        <vt:i4>0</vt:i4>
      </vt:variant>
      <vt:variant>
        <vt:i4>5</vt:i4>
      </vt:variant>
      <vt:variant>
        <vt:lpwstr/>
      </vt:variant>
      <vt:variant>
        <vt:lpwstr>_Toc142571729</vt:lpwstr>
      </vt:variant>
      <vt:variant>
        <vt:i4>1376307</vt:i4>
      </vt:variant>
      <vt:variant>
        <vt:i4>131</vt:i4>
      </vt:variant>
      <vt:variant>
        <vt:i4>0</vt:i4>
      </vt:variant>
      <vt:variant>
        <vt:i4>5</vt:i4>
      </vt:variant>
      <vt:variant>
        <vt:lpwstr/>
      </vt:variant>
      <vt:variant>
        <vt:lpwstr>_Toc142571728</vt:lpwstr>
      </vt:variant>
      <vt:variant>
        <vt:i4>1376307</vt:i4>
      </vt:variant>
      <vt:variant>
        <vt:i4>125</vt:i4>
      </vt:variant>
      <vt:variant>
        <vt:i4>0</vt:i4>
      </vt:variant>
      <vt:variant>
        <vt:i4>5</vt:i4>
      </vt:variant>
      <vt:variant>
        <vt:lpwstr/>
      </vt:variant>
      <vt:variant>
        <vt:lpwstr>_Toc142571727</vt:lpwstr>
      </vt:variant>
      <vt:variant>
        <vt:i4>1376307</vt:i4>
      </vt:variant>
      <vt:variant>
        <vt:i4>119</vt:i4>
      </vt:variant>
      <vt:variant>
        <vt:i4>0</vt:i4>
      </vt:variant>
      <vt:variant>
        <vt:i4>5</vt:i4>
      </vt:variant>
      <vt:variant>
        <vt:lpwstr/>
      </vt:variant>
      <vt:variant>
        <vt:lpwstr>_Toc142571726</vt:lpwstr>
      </vt:variant>
      <vt:variant>
        <vt:i4>1376307</vt:i4>
      </vt:variant>
      <vt:variant>
        <vt:i4>113</vt:i4>
      </vt:variant>
      <vt:variant>
        <vt:i4>0</vt:i4>
      </vt:variant>
      <vt:variant>
        <vt:i4>5</vt:i4>
      </vt:variant>
      <vt:variant>
        <vt:lpwstr/>
      </vt:variant>
      <vt:variant>
        <vt:lpwstr>_Toc142571725</vt:lpwstr>
      </vt:variant>
      <vt:variant>
        <vt:i4>1376307</vt:i4>
      </vt:variant>
      <vt:variant>
        <vt:i4>107</vt:i4>
      </vt:variant>
      <vt:variant>
        <vt:i4>0</vt:i4>
      </vt:variant>
      <vt:variant>
        <vt:i4>5</vt:i4>
      </vt:variant>
      <vt:variant>
        <vt:lpwstr/>
      </vt:variant>
      <vt:variant>
        <vt:lpwstr>_Toc142571724</vt:lpwstr>
      </vt:variant>
      <vt:variant>
        <vt:i4>1376307</vt:i4>
      </vt:variant>
      <vt:variant>
        <vt:i4>101</vt:i4>
      </vt:variant>
      <vt:variant>
        <vt:i4>0</vt:i4>
      </vt:variant>
      <vt:variant>
        <vt:i4>5</vt:i4>
      </vt:variant>
      <vt:variant>
        <vt:lpwstr/>
      </vt:variant>
      <vt:variant>
        <vt:lpwstr>_Toc142571723</vt:lpwstr>
      </vt:variant>
      <vt:variant>
        <vt:i4>1376307</vt:i4>
      </vt:variant>
      <vt:variant>
        <vt:i4>95</vt:i4>
      </vt:variant>
      <vt:variant>
        <vt:i4>0</vt:i4>
      </vt:variant>
      <vt:variant>
        <vt:i4>5</vt:i4>
      </vt:variant>
      <vt:variant>
        <vt:lpwstr/>
      </vt:variant>
      <vt:variant>
        <vt:lpwstr>_Toc142571721</vt:lpwstr>
      </vt:variant>
      <vt:variant>
        <vt:i4>1376307</vt:i4>
      </vt:variant>
      <vt:variant>
        <vt:i4>89</vt:i4>
      </vt:variant>
      <vt:variant>
        <vt:i4>0</vt:i4>
      </vt:variant>
      <vt:variant>
        <vt:i4>5</vt:i4>
      </vt:variant>
      <vt:variant>
        <vt:lpwstr/>
      </vt:variant>
      <vt:variant>
        <vt:lpwstr>_Toc142571720</vt:lpwstr>
      </vt:variant>
      <vt:variant>
        <vt:i4>1441843</vt:i4>
      </vt:variant>
      <vt:variant>
        <vt:i4>83</vt:i4>
      </vt:variant>
      <vt:variant>
        <vt:i4>0</vt:i4>
      </vt:variant>
      <vt:variant>
        <vt:i4>5</vt:i4>
      </vt:variant>
      <vt:variant>
        <vt:lpwstr/>
      </vt:variant>
      <vt:variant>
        <vt:lpwstr>_Toc142571719</vt:lpwstr>
      </vt:variant>
      <vt:variant>
        <vt:i4>1441843</vt:i4>
      </vt:variant>
      <vt:variant>
        <vt:i4>77</vt:i4>
      </vt:variant>
      <vt:variant>
        <vt:i4>0</vt:i4>
      </vt:variant>
      <vt:variant>
        <vt:i4>5</vt:i4>
      </vt:variant>
      <vt:variant>
        <vt:lpwstr/>
      </vt:variant>
      <vt:variant>
        <vt:lpwstr>_Toc142571718</vt:lpwstr>
      </vt:variant>
      <vt:variant>
        <vt:i4>1441843</vt:i4>
      </vt:variant>
      <vt:variant>
        <vt:i4>71</vt:i4>
      </vt:variant>
      <vt:variant>
        <vt:i4>0</vt:i4>
      </vt:variant>
      <vt:variant>
        <vt:i4>5</vt:i4>
      </vt:variant>
      <vt:variant>
        <vt:lpwstr/>
      </vt:variant>
      <vt:variant>
        <vt:lpwstr>_Toc142571717</vt:lpwstr>
      </vt:variant>
      <vt:variant>
        <vt:i4>1441843</vt:i4>
      </vt:variant>
      <vt:variant>
        <vt:i4>65</vt:i4>
      </vt:variant>
      <vt:variant>
        <vt:i4>0</vt:i4>
      </vt:variant>
      <vt:variant>
        <vt:i4>5</vt:i4>
      </vt:variant>
      <vt:variant>
        <vt:lpwstr/>
      </vt:variant>
      <vt:variant>
        <vt:lpwstr>_Toc142571716</vt:lpwstr>
      </vt:variant>
      <vt:variant>
        <vt:i4>1441843</vt:i4>
      </vt:variant>
      <vt:variant>
        <vt:i4>59</vt:i4>
      </vt:variant>
      <vt:variant>
        <vt:i4>0</vt:i4>
      </vt:variant>
      <vt:variant>
        <vt:i4>5</vt:i4>
      </vt:variant>
      <vt:variant>
        <vt:lpwstr/>
      </vt:variant>
      <vt:variant>
        <vt:lpwstr>_Toc142571715</vt:lpwstr>
      </vt:variant>
      <vt:variant>
        <vt:i4>1441843</vt:i4>
      </vt:variant>
      <vt:variant>
        <vt:i4>53</vt:i4>
      </vt:variant>
      <vt:variant>
        <vt:i4>0</vt:i4>
      </vt:variant>
      <vt:variant>
        <vt:i4>5</vt:i4>
      </vt:variant>
      <vt:variant>
        <vt:lpwstr/>
      </vt:variant>
      <vt:variant>
        <vt:lpwstr>_Toc142571714</vt:lpwstr>
      </vt:variant>
      <vt:variant>
        <vt:i4>1441843</vt:i4>
      </vt:variant>
      <vt:variant>
        <vt:i4>47</vt:i4>
      </vt:variant>
      <vt:variant>
        <vt:i4>0</vt:i4>
      </vt:variant>
      <vt:variant>
        <vt:i4>5</vt:i4>
      </vt:variant>
      <vt:variant>
        <vt:lpwstr/>
      </vt:variant>
      <vt:variant>
        <vt:lpwstr>_Toc142571713</vt:lpwstr>
      </vt:variant>
      <vt:variant>
        <vt:i4>1441843</vt:i4>
      </vt:variant>
      <vt:variant>
        <vt:i4>41</vt:i4>
      </vt:variant>
      <vt:variant>
        <vt:i4>0</vt:i4>
      </vt:variant>
      <vt:variant>
        <vt:i4>5</vt:i4>
      </vt:variant>
      <vt:variant>
        <vt:lpwstr/>
      </vt:variant>
      <vt:variant>
        <vt:lpwstr>_Toc142571712</vt:lpwstr>
      </vt:variant>
      <vt:variant>
        <vt:i4>1441843</vt:i4>
      </vt:variant>
      <vt:variant>
        <vt:i4>35</vt:i4>
      </vt:variant>
      <vt:variant>
        <vt:i4>0</vt:i4>
      </vt:variant>
      <vt:variant>
        <vt:i4>5</vt:i4>
      </vt:variant>
      <vt:variant>
        <vt:lpwstr/>
      </vt:variant>
      <vt:variant>
        <vt:lpwstr>_Toc142571711</vt:lpwstr>
      </vt:variant>
      <vt:variant>
        <vt:i4>1441843</vt:i4>
      </vt:variant>
      <vt:variant>
        <vt:i4>29</vt:i4>
      </vt:variant>
      <vt:variant>
        <vt:i4>0</vt:i4>
      </vt:variant>
      <vt:variant>
        <vt:i4>5</vt:i4>
      </vt:variant>
      <vt:variant>
        <vt:lpwstr/>
      </vt:variant>
      <vt:variant>
        <vt:lpwstr>_Toc142571710</vt:lpwstr>
      </vt:variant>
      <vt:variant>
        <vt:i4>1507379</vt:i4>
      </vt:variant>
      <vt:variant>
        <vt:i4>23</vt:i4>
      </vt:variant>
      <vt:variant>
        <vt:i4>0</vt:i4>
      </vt:variant>
      <vt:variant>
        <vt:i4>5</vt:i4>
      </vt:variant>
      <vt:variant>
        <vt:lpwstr/>
      </vt:variant>
      <vt:variant>
        <vt:lpwstr>_Toc142571709</vt:lpwstr>
      </vt:variant>
      <vt:variant>
        <vt:i4>1507379</vt:i4>
      </vt:variant>
      <vt:variant>
        <vt:i4>17</vt:i4>
      </vt:variant>
      <vt:variant>
        <vt:i4>0</vt:i4>
      </vt:variant>
      <vt:variant>
        <vt:i4>5</vt:i4>
      </vt:variant>
      <vt:variant>
        <vt:lpwstr/>
      </vt:variant>
      <vt:variant>
        <vt:lpwstr>_Toc142571708</vt:lpwstr>
      </vt:variant>
      <vt:variant>
        <vt:i4>1507379</vt:i4>
      </vt:variant>
      <vt:variant>
        <vt:i4>11</vt:i4>
      </vt:variant>
      <vt:variant>
        <vt:i4>0</vt:i4>
      </vt:variant>
      <vt:variant>
        <vt:i4>5</vt:i4>
      </vt:variant>
      <vt:variant>
        <vt:lpwstr/>
      </vt:variant>
      <vt:variant>
        <vt:lpwstr>_Toc142571707</vt:lpwstr>
      </vt:variant>
      <vt:variant>
        <vt:i4>1507379</vt:i4>
      </vt:variant>
      <vt:variant>
        <vt:i4>5</vt:i4>
      </vt:variant>
      <vt:variant>
        <vt:i4>0</vt:i4>
      </vt:variant>
      <vt:variant>
        <vt:i4>5</vt:i4>
      </vt:variant>
      <vt:variant>
        <vt:lpwstr/>
      </vt:variant>
      <vt:variant>
        <vt:lpwstr>_Toc142571706</vt:lpwstr>
      </vt:variant>
      <vt:variant>
        <vt:i4>4849695</vt:i4>
      </vt:variant>
      <vt:variant>
        <vt:i4>0</vt:i4>
      </vt:variant>
      <vt:variant>
        <vt:i4>0</vt:i4>
      </vt:variant>
      <vt:variant>
        <vt:i4>5</vt:i4>
      </vt:variant>
      <vt:variant>
        <vt:lpwstr>https://overheid.vlaanderen.be/draaiboek/toepasbare-concepten-overheidsopdrachten</vt:lpwstr>
      </vt:variant>
      <vt:variant>
        <vt:lpwstr>raamovereenkomst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Raamovereenkomst diensten - Openbare</dc:title>
  <dc:subject/>
  <dc:creator>Impens Christof</dc:creator>
  <cp:keywords/>
  <dc:description/>
  <cp:lastModifiedBy>Impens Christof</cp:lastModifiedBy>
  <cp:revision>679</cp:revision>
  <dcterms:created xsi:type="dcterms:W3CDTF">2019-06-01T02:45:00Z</dcterms:created>
  <dcterms:modified xsi:type="dcterms:W3CDTF">2024-02-26T14:25:00Z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0x01010062DBBFAB95DA4E4FA9AD97CCB3EF9F87</vt:lpwstr>
  </property>
  <property fmtid="{D5CDD505-2E9C-101B-9397-08002B2CF9AE}" pid="3" name="_dlc_DocIdItemGuid">
    <vt:lpwstr>d88eb8af-315c-4dac-80a3-afc503f84481</vt:lpwstr>
  </property>
</Properties>
</file>