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6F" w:rsidRPr="004B07D6" w:rsidRDefault="003F156F" w:rsidP="003F156F">
      <w:pPr>
        <w:rPr>
          <w:rFonts w:cs="Arial"/>
          <w:b/>
          <w:u w:val="single"/>
        </w:rPr>
      </w:pPr>
      <w:bookmarkStart w:id="0" w:name="_GoBack"/>
      <w:bookmarkEnd w:id="0"/>
      <w:r w:rsidRPr="004B07D6">
        <w:rPr>
          <w:rFonts w:cs="Arial"/>
          <w:b/>
          <w:u w:val="single"/>
        </w:rPr>
        <w:t xml:space="preserve">Loopbaanstelsel, fulo’s en salarisschalen </w:t>
      </w:r>
      <w:r>
        <w:rPr>
          <w:rFonts w:cs="Arial"/>
          <w:b/>
          <w:u w:val="single"/>
        </w:rPr>
        <w:t xml:space="preserve">gemeente- en provinciepersoneel en OCMW-personeel </w:t>
      </w:r>
      <w:r w:rsidRPr="004B07D6">
        <w:rPr>
          <w:rFonts w:cs="Arial"/>
          <w:b/>
          <w:u w:val="single"/>
        </w:rPr>
        <w:t>versus loopbaanstelsel</w:t>
      </w:r>
      <w:r>
        <w:rPr>
          <w:rFonts w:cs="Arial"/>
          <w:b/>
          <w:u w:val="single"/>
        </w:rPr>
        <w:t>, fulo’s en salarisschalen</w:t>
      </w:r>
      <w:r w:rsidRPr="004B07D6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VPS</w:t>
      </w:r>
      <w:r w:rsidRPr="004B07D6">
        <w:rPr>
          <w:rFonts w:cs="Arial"/>
          <w:b/>
          <w:u w:val="single"/>
        </w:rPr>
        <w:t>.</w:t>
      </w:r>
    </w:p>
    <w:p w:rsidR="003F156F" w:rsidRDefault="003F156F" w:rsidP="003F156F">
      <w:pPr>
        <w:rPr>
          <w:rFonts w:cs="Arial"/>
          <w:b/>
        </w:rPr>
      </w:pPr>
    </w:p>
    <w:p w:rsidR="003F156F" w:rsidRDefault="003F156F" w:rsidP="003F156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</w:p>
    <w:p w:rsidR="003F156F" w:rsidRDefault="003F156F" w:rsidP="003F156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  <w:r>
        <w:rPr>
          <w:rFonts w:cs="Arial"/>
          <w:b/>
        </w:rPr>
        <w:t>Overzichtstabel</w:t>
      </w:r>
    </w:p>
    <w:p w:rsidR="003F156F" w:rsidRDefault="003F156F" w:rsidP="003F156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</w:p>
    <w:p w:rsidR="003F156F" w:rsidRDefault="003F156F" w:rsidP="003F156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  <w:r>
        <w:rPr>
          <w:rFonts w:cs="Arial"/>
          <w:b/>
        </w:rPr>
        <w:t xml:space="preserve">Bron: </w:t>
      </w:r>
    </w:p>
    <w:p w:rsidR="003F156F" w:rsidRPr="00746126" w:rsidRDefault="003F156F" w:rsidP="003F156F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  <w:r w:rsidRPr="00D567BE">
        <w:rPr>
          <w:rFonts w:cs="Arial"/>
        </w:rPr>
        <w:t xml:space="preserve">Bijlage </w:t>
      </w:r>
      <w:r>
        <w:rPr>
          <w:rFonts w:cs="Arial"/>
        </w:rPr>
        <w:t>3</w:t>
      </w:r>
      <w:r w:rsidRPr="00D567BE">
        <w:rPr>
          <w:rFonts w:cs="Arial"/>
        </w:rPr>
        <w:t xml:space="preserve"> </w:t>
      </w:r>
      <w:r>
        <w:rPr>
          <w:rFonts w:cs="Arial"/>
        </w:rPr>
        <w:t xml:space="preserve">en bijlage 5 </w:t>
      </w:r>
      <w:r w:rsidRPr="00D567BE">
        <w:rPr>
          <w:rFonts w:cs="Arial"/>
        </w:rPr>
        <w:t xml:space="preserve">VPS </w:t>
      </w:r>
      <w:r>
        <w:rPr>
          <w:rFonts w:cs="Arial"/>
        </w:rPr>
        <w:t xml:space="preserve">d.d. BVR van </w:t>
      </w:r>
      <w:r w:rsidR="00AE404A">
        <w:rPr>
          <w:rFonts w:cs="Arial"/>
        </w:rPr>
        <w:t>1</w:t>
      </w:r>
      <w:r>
        <w:rPr>
          <w:rFonts w:cs="Arial"/>
        </w:rPr>
        <w:t xml:space="preserve">3 </w:t>
      </w:r>
      <w:r w:rsidR="00AE404A">
        <w:rPr>
          <w:rFonts w:cs="Arial"/>
        </w:rPr>
        <w:t>januari 2006</w:t>
      </w:r>
      <w:r w:rsidRPr="00D567BE">
        <w:rPr>
          <w:rFonts w:cs="Arial"/>
        </w:rPr>
        <w:t>;</w:t>
      </w:r>
    </w:p>
    <w:p w:rsidR="003F156F" w:rsidRDefault="003F156F" w:rsidP="003F156F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  <w:r w:rsidRPr="00D567BE">
        <w:rPr>
          <w:rFonts w:cs="Arial"/>
        </w:rPr>
        <w:t>Artikel 7</w:t>
      </w:r>
      <w:r>
        <w:rPr>
          <w:rFonts w:cs="Arial"/>
        </w:rPr>
        <w:t xml:space="preserve"> en 111</w:t>
      </w:r>
      <w:r w:rsidRPr="00D567BE">
        <w:rPr>
          <w:rFonts w:cs="Arial"/>
        </w:rPr>
        <w:t xml:space="preserve"> BVR RPR 7 december 2007 (gemeente- en provinciepersoneel) en artikel 7</w:t>
      </w:r>
      <w:r>
        <w:rPr>
          <w:rFonts w:cs="Arial"/>
        </w:rPr>
        <w:t xml:space="preserve"> en 77</w:t>
      </w:r>
      <w:r w:rsidRPr="00D567BE">
        <w:rPr>
          <w:rFonts w:cs="Arial"/>
        </w:rPr>
        <w:t xml:space="preserve"> BVR RPR van 12 november 2010 (OCMW-personeel</w:t>
      </w:r>
      <w:r>
        <w:rPr>
          <w:rFonts w:cs="Arial"/>
          <w:b/>
        </w:rPr>
        <w:t>)</w:t>
      </w:r>
    </w:p>
    <w:p w:rsidR="003F156F" w:rsidRDefault="003F156F" w:rsidP="003F156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rPr>
          <w:rFonts w:cs="Arial"/>
          <w:b/>
        </w:rPr>
      </w:pPr>
    </w:p>
    <w:p w:rsidR="003F156F" w:rsidRDefault="003F156F" w:rsidP="003F156F">
      <w:pPr>
        <w:rPr>
          <w:rFonts w:cs="Arial"/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979"/>
        <w:gridCol w:w="2410"/>
        <w:gridCol w:w="3107"/>
        <w:gridCol w:w="1800"/>
        <w:gridCol w:w="2700"/>
      </w:tblGrid>
      <w:tr w:rsidR="003F156F" w:rsidRPr="006D5FD9" w:rsidTr="00B23E97">
        <w:trPr>
          <w:tblHeader/>
        </w:trPr>
        <w:tc>
          <w:tcPr>
            <w:tcW w:w="7621" w:type="dxa"/>
            <w:gridSpan w:val="3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BVRRPR</w:t>
            </w:r>
          </w:p>
        </w:tc>
        <w:tc>
          <w:tcPr>
            <w:tcW w:w="7607" w:type="dxa"/>
            <w:gridSpan w:val="3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VPS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A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A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Ayb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A2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Tweede hogere specifieke graad</w:t>
            </w:r>
          </w:p>
        </w:tc>
        <w:tc>
          <w:tcPr>
            <w:tcW w:w="1979" w:type="dxa"/>
            <w:shd w:val="clear" w:color="auto" w:fill="auto"/>
          </w:tcPr>
          <w:p w:rsidR="003F156F" w:rsidRPr="00704F1D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A9a-A9b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704F1D">
              <w:rPr>
                <w:rFonts w:cs="Arial"/>
                <w:sz w:val="22"/>
                <w:szCs w:val="22"/>
                <w:lang w:val="en-GB"/>
              </w:rPr>
              <w:t>35.950 – 54.550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adviseur-arts;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adviseur-ingenieur;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directeur-arts;</w:t>
            </w:r>
          </w:p>
          <w:p w:rsidR="003F156F" w:rsidRDefault="003F156F" w:rsidP="00AE404A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directeur-ingenieur;</w:t>
            </w:r>
          </w:p>
          <w:p w:rsidR="004A7747" w:rsidRPr="006D5FD9" w:rsidRDefault="004A7747" w:rsidP="00AE404A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wetenschappelijk directeur</w:t>
            </w:r>
          </w:p>
        </w:tc>
        <w:tc>
          <w:tcPr>
            <w:tcW w:w="1800" w:type="dxa"/>
            <w:shd w:val="clear" w:color="auto" w:fill="auto"/>
          </w:tcPr>
          <w:p w:rsidR="003F156F" w:rsidRPr="00704F1D" w:rsidRDefault="003F156F" w:rsidP="00B23E97">
            <w:pPr>
              <w:rPr>
                <w:rFonts w:cs="Arial"/>
                <w:sz w:val="22"/>
                <w:szCs w:val="22"/>
                <w:lang w:val="en-US"/>
              </w:rPr>
            </w:pPr>
            <w:r w:rsidRPr="00704F1D">
              <w:rPr>
                <w:rFonts w:cs="Arial"/>
                <w:sz w:val="22"/>
                <w:szCs w:val="22"/>
                <w:lang w:val="en-US"/>
              </w:rPr>
              <w:t>A221 – A222</w:t>
            </w:r>
          </w:p>
          <w:p w:rsidR="003F156F" w:rsidRPr="006D5FD9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  <w:r w:rsidRPr="006D5FD9">
              <w:rPr>
                <w:rFonts w:cs="Arial"/>
                <w:sz w:val="22"/>
                <w:szCs w:val="22"/>
                <w:lang w:val="en-GB"/>
              </w:rPr>
              <w:t>A221 – A222</w:t>
            </w:r>
          </w:p>
          <w:p w:rsidR="003F156F" w:rsidRPr="006D5FD9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  <w:r w:rsidRPr="006D5FD9">
              <w:rPr>
                <w:rFonts w:cs="Arial"/>
                <w:sz w:val="22"/>
                <w:szCs w:val="22"/>
                <w:lang w:val="en-GB"/>
              </w:rPr>
              <w:t>A221 – A222</w:t>
            </w:r>
          </w:p>
          <w:p w:rsidR="003F156F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  <w:r w:rsidRPr="006D5FD9">
              <w:rPr>
                <w:rFonts w:cs="Arial"/>
                <w:sz w:val="22"/>
                <w:szCs w:val="22"/>
                <w:lang w:val="en-GB"/>
              </w:rPr>
              <w:t>A221 – A222</w:t>
            </w:r>
          </w:p>
          <w:p w:rsidR="004A7747" w:rsidRPr="006D5FD9" w:rsidRDefault="004A7747" w:rsidP="00B23E9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A265 (geen fulo)</w:t>
            </w:r>
          </w:p>
          <w:p w:rsidR="003F156F" w:rsidRPr="00704F1D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36.780 – 55.530</w:t>
            </w:r>
          </w:p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36.780 – 55.530</w:t>
            </w:r>
          </w:p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36.780 – 55.530</w:t>
            </w:r>
          </w:p>
          <w:p w:rsidR="003F156F" w:rsidRDefault="003F156F" w:rsidP="00AE404A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2"/>
                <w:szCs w:val="22"/>
              </w:rPr>
              <w:t>36.780 – 55.530</w:t>
            </w:r>
          </w:p>
          <w:p w:rsidR="004A7747" w:rsidRPr="006D5FD9" w:rsidRDefault="004A7747" w:rsidP="002657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35.</w:t>
            </w:r>
            <w:r w:rsidR="0026577A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30 – 54.280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AE404A" w:rsidRPr="006D5FD9" w:rsidRDefault="00AE404A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Ay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A2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1 tweede hogere graad 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A5a-A5b 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28.400 – 48.600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6D5FD9">
              <w:rPr>
                <w:rFonts w:cs="Arial"/>
                <w:sz w:val="20"/>
                <w:szCs w:val="20"/>
              </w:rPr>
              <w:t>adviseur;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6D5FD9">
              <w:rPr>
                <w:rFonts w:cs="Arial"/>
                <w:sz w:val="20"/>
                <w:szCs w:val="20"/>
              </w:rPr>
              <w:t>directeur;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A211 – A212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A211 – A212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29.130 – 49.530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29.130 – 49.530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AE404A" w:rsidRDefault="00AE404A" w:rsidP="00B23E97">
            <w:pPr>
              <w:rPr>
                <w:rFonts w:cs="Arial"/>
                <w:sz w:val="22"/>
                <w:szCs w:val="22"/>
              </w:rPr>
            </w:pPr>
          </w:p>
          <w:p w:rsidR="00AE404A" w:rsidRPr="006D5FD9" w:rsidRDefault="00AE404A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lastRenderedPageBreak/>
              <w:t>Rang A</w:t>
            </w:r>
            <w:r>
              <w:rPr>
                <w:rFonts w:cs="Arial"/>
                <w:b/>
                <w:sz w:val="22"/>
                <w:szCs w:val="22"/>
              </w:rPr>
              <w:t>xb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1 eerste hogere specifieke graad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A8a-A8b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30.250 - 47.250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arts;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firstLine="709"/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informaticus;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ingenieur;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- </w:t>
            </w:r>
            <w:r w:rsidR="0026577A">
              <w:rPr>
                <w:rFonts w:cs="Arial"/>
                <w:sz w:val="20"/>
                <w:szCs w:val="20"/>
              </w:rPr>
              <w:t xml:space="preserve">    </w:t>
            </w:r>
            <w:r w:rsidRPr="006D5FD9">
              <w:rPr>
                <w:rFonts w:cs="Arial"/>
                <w:sz w:val="20"/>
                <w:szCs w:val="20"/>
              </w:rPr>
              <w:t>attaché;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- </w:t>
            </w:r>
            <w:r w:rsidR="0026577A">
              <w:rPr>
                <w:rFonts w:cs="Arial"/>
                <w:sz w:val="20"/>
                <w:szCs w:val="20"/>
              </w:rPr>
              <w:t xml:space="preserve">    </w:t>
            </w:r>
            <w:r w:rsidRPr="006D5FD9">
              <w:rPr>
                <w:rFonts w:cs="Arial"/>
                <w:sz w:val="20"/>
                <w:szCs w:val="20"/>
              </w:rPr>
              <w:t>wetenschappelijk attaché;</w:t>
            </w:r>
          </w:p>
        </w:tc>
        <w:tc>
          <w:tcPr>
            <w:tcW w:w="1800" w:type="dxa"/>
            <w:shd w:val="clear" w:color="auto" w:fill="auto"/>
          </w:tcPr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A121-A122-A123-A124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idem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idem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Pr="009D6E6D" w:rsidRDefault="007D01A5" w:rsidP="00B23E9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A171 </w:t>
            </w:r>
            <w:r w:rsidR="003F156F" w:rsidRPr="009D6E6D">
              <w:rPr>
                <w:rFonts w:cs="Arial"/>
                <w:sz w:val="20"/>
                <w:szCs w:val="20"/>
                <w:lang w:val="en-US"/>
              </w:rPr>
              <w:t>Geen fulo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Pr="006D5FD9" w:rsidRDefault="007D01A5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A165 – A167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21.530 – 38.030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7D01A5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22.530 – 4</w:t>
            </w:r>
            <w:r w:rsidR="007D01A5">
              <w:rPr>
                <w:rFonts w:cs="Arial"/>
                <w:sz w:val="20"/>
                <w:szCs w:val="20"/>
              </w:rPr>
              <w:t>2.280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Avb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 specifieke basisgraad van burgerlijk ingenieur, bio-ingenieur, arts, apotheker;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basisgraad voor wetenschappelijk personeel in wetenschappelijke instellingen of musea van landelijk niveau</w:t>
            </w:r>
          </w:p>
        </w:tc>
        <w:tc>
          <w:tcPr>
            <w:tcW w:w="1979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A6a-A6b-A7a of A6a-A7a-A7b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 xml:space="preserve">25.550 - 42.900 of 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25.550 - 47.250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arts;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firstLine="709"/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informaticus;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ingenieur;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 attaché;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9D6E6D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  <w:lang w:val="en-US"/>
              </w:rPr>
            </w:pPr>
            <w:r w:rsidRPr="006D5FD9">
              <w:rPr>
                <w:rFonts w:cs="Arial"/>
                <w:sz w:val="20"/>
                <w:szCs w:val="20"/>
              </w:rPr>
              <w:t>wetenschappelijk attaché;</w:t>
            </w:r>
          </w:p>
        </w:tc>
        <w:tc>
          <w:tcPr>
            <w:tcW w:w="1800" w:type="dxa"/>
            <w:shd w:val="clear" w:color="auto" w:fill="auto"/>
          </w:tcPr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A121-A122-A123-A124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idem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idem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Pr="009D6E6D" w:rsidRDefault="0026577A" w:rsidP="00B23E9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A171 (</w:t>
            </w:r>
            <w:r w:rsidR="003F156F" w:rsidRPr="009D6E6D">
              <w:rPr>
                <w:rFonts w:cs="Arial"/>
                <w:sz w:val="20"/>
                <w:szCs w:val="20"/>
                <w:lang w:val="en-US"/>
              </w:rPr>
              <w:t>Geen fulo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A165 – A16</w:t>
            </w:r>
            <w:r w:rsidR="00AD3974">
              <w:rPr>
                <w:rFonts w:cs="Arial"/>
                <w:sz w:val="20"/>
                <w:szCs w:val="20"/>
                <w:lang w:val="en-US"/>
              </w:rPr>
              <w:t>7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26.280 – 50.330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21.530 – 38.030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AD3974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</w:rPr>
              <w:t>22.530 – 4</w:t>
            </w:r>
            <w:r w:rsidR="00AD3974">
              <w:rPr>
                <w:rFonts w:cs="Arial"/>
                <w:sz w:val="20"/>
                <w:szCs w:val="20"/>
              </w:rPr>
              <w:t>2.280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2"/>
                <w:szCs w:val="22"/>
              </w:rPr>
            </w:pPr>
          </w:p>
          <w:p w:rsidR="00863207" w:rsidRPr="006D5FD9" w:rsidRDefault="00863207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t>Rang Ax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- 1 eerste hogere graad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A4a-A4b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  <w:r w:rsidRPr="006D5FD9">
              <w:rPr>
                <w:rFonts w:cs="Arial"/>
                <w:sz w:val="20"/>
                <w:szCs w:val="20"/>
              </w:rPr>
              <w:t>26.300 - 40.100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adjunct van de directeur;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A111-A112-A113-A114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22.530 – 41.580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2"/>
                <w:szCs w:val="22"/>
              </w:rPr>
            </w:pPr>
          </w:p>
          <w:p w:rsidR="00863207" w:rsidRPr="006D5FD9" w:rsidRDefault="00863207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Av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t>Rang 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 basisgraad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9D6E6D" w:rsidRDefault="003F156F" w:rsidP="00B23E97">
            <w:pPr>
              <w:rPr>
                <w:rFonts w:cs="Arial"/>
                <w:sz w:val="20"/>
                <w:szCs w:val="20"/>
                <w:lang w:val="en-US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A1a-A1b-A2a of A1a-A2a-A3a</w:t>
            </w:r>
            <w:r w:rsidRPr="009D6E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21.850 – 36.200 of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21.850 – 38.450</w:t>
            </w:r>
          </w:p>
        </w:tc>
        <w:tc>
          <w:tcPr>
            <w:tcW w:w="3107" w:type="dxa"/>
            <w:shd w:val="clear" w:color="auto" w:fill="auto"/>
          </w:tcPr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adjunct van de directeur;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9D6E6D">
              <w:rPr>
                <w:rFonts w:cs="Arial"/>
                <w:sz w:val="20"/>
                <w:szCs w:val="20"/>
                <w:lang w:val="en-US"/>
              </w:rPr>
              <w:t>A111-A112-A113-A114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22.530 – 41.580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EF69C3" w:rsidRDefault="00EF69C3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7D01A5" w:rsidRPr="006D5FD9" w:rsidRDefault="007D01A5" w:rsidP="00B23E9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NIVEAU B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FULO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NIVEAU B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FULO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Bx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B2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hogere graad (algemeen);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B4-B5;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19.950 – 32.500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hoofddeskundige;</w:t>
            </w:r>
          </w:p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hoofdprogrammeur;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B211 – B212</w:t>
            </w: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B221 – B222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21.270 – 31.530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22.030 – 33.530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t xml:space="preserve">Rang </w:t>
            </w:r>
            <w:r>
              <w:rPr>
                <w:rFonts w:cs="Arial"/>
                <w:b/>
                <w:sz w:val="22"/>
                <w:szCs w:val="22"/>
              </w:rPr>
              <w:t>Bv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B1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basisgraad;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basisgraad van verpleegkundige in een andere dienst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  <w:lang w:val="en-GB"/>
              </w:rPr>
              <w:t>B1-B2-B3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idem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17.300 – 29.150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idem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deskundige;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programmeur;</w:t>
            </w:r>
          </w:p>
          <w:p w:rsidR="003F156F" w:rsidRDefault="003F156F" w:rsidP="00B23E97">
            <w:pPr>
              <w:pStyle w:val="Lijstalinea"/>
              <w:rPr>
                <w:rFonts w:cs="Arial"/>
                <w:sz w:val="20"/>
                <w:szCs w:val="20"/>
              </w:rPr>
            </w:pPr>
          </w:p>
          <w:p w:rsidR="003F156F" w:rsidRPr="006525B1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B111-B112-B113- B114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  <w:lang w:val="en-GB"/>
              </w:rPr>
            </w:pPr>
            <w:r w:rsidRPr="006D5FD9">
              <w:rPr>
                <w:rFonts w:cs="Arial"/>
                <w:sz w:val="20"/>
                <w:szCs w:val="20"/>
              </w:rPr>
              <w:t>B121-B122-B123-B124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16.680 – 29.380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17.190 – 30.030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C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C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Cx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 w:rsidRPr="006D5FD9">
              <w:rPr>
                <w:rFonts w:cs="Arial"/>
                <w:b/>
                <w:sz w:val="22"/>
                <w:szCs w:val="22"/>
              </w:rPr>
              <w:t xml:space="preserve">Rang </w:t>
            </w:r>
            <w:r>
              <w:rPr>
                <w:rFonts w:cs="Arial"/>
                <w:b/>
                <w:sz w:val="22"/>
                <w:szCs w:val="22"/>
              </w:rPr>
              <w:t>C2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- 1 hogere graad (administratief en technisch)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C4-C5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18.550 – 29.300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hoofdmedewerker;</w:t>
            </w:r>
          </w:p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hoofdtechnicus;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C211 – C212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C221 – C222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18.670 – 30.030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19.180 – 31.030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2"/>
                <w:szCs w:val="22"/>
              </w:rPr>
            </w:pPr>
          </w:p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Cv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C1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 basisgraad (administratief en technisch);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1 basisgraad begeleider </w:t>
            </w:r>
            <w:r w:rsidRPr="006D5FD9">
              <w:rPr>
                <w:rFonts w:cs="Arial"/>
                <w:sz w:val="20"/>
                <w:szCs w:val="20"/>
              </w:rPr>
              <w:lastRenderedPageBreak/>
              <w:t>erkende kinderdagverblijven en be</w:t>
            </w:r>
            <w:r w:rsidR="00702E1E">
              <w:rPr>
                <w:rFonts w:cs="Arial"/>
                <w:sz w:val="20"/>
                <w:szCs w:val="20"/>
              </w:rPr>
              <w:t>geleider</w:t>
            </w:r>
            <w:r w:rsidRPr="006D5FD9">
              <w:rPr>
                <w:rFonts w:cs="Arial"/>
                <w:sz w:val="20"/>
                <w:szCs w:val="20"/>
              </w:rPr>
              <w:t xml:space="preserve"> buitenschoolse kinderopvang met diploma secundair onderwijs;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basisgraad van verzorgende in de ouderenzorg en in de thuiszorg met diploma secundair onderwijs;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basisgraad gediplomeerd verpleegkundige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C1-C2-C3</w:t>
            </w: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C1-C2</w:t>
            </w: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C1-C2</w:t>
            </w: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C3-C4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lastRenderedPageBreak/>
              <w:t>13.550 – 24.800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13.550 – 22.800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13.550 – 22.800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15.900 – 26.550</w:t>
            </w:r>
          </w:p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lastRenderedPageBreak/>
              <w:t>medewerker;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technicus;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lastRenderedPageBreak/>
              <w:t>C111-C112-C113- C114</w:t>
            </w:r>
          </w:p>
          <w:p w:rsidR="003F156F" w:rsidRPr="006D5FD9" w:rsidRDefault="007D01A5" w:rsidP="00B23E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C121-C122-</w:t>
            </w:r>
            <w:r>
              <w:rPr>
                <w:rFonts w:cs="Arial"/>
                <w:sz w:val="20"/>
                <w:szCs w:val="20"/>
              </w:rPr>
              <w:lastRenderedPageBreak/>
              <w:t>C123-</w:t>
            </w:r>
            <w:r w:rsidR="003F156F" w:rsidRPr="006D5FD9">
              <w:rPr>
                <w:rFonts w:cs="Arial"/>
                <w:sz w:val="20"/>
                <w:szCs w:val="20"/>
              </w:rPr>
              <w:t>C124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lastRenderedPageBreak/>
              <w:t>13.980 – 27.030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13.980 – 27.030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D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NIVEAU D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FULO</w:t>
            </w: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SALARISSCHAAL aan 100%</w:t>
            </w:r>
          </w:p>
          <w:p w:rsidR="003F156F" w:rsidRPr="006D5FD9" w:rsidRDefault="003F156F" w:rsidP="00B23E97">
            <w:pPr>
              <w:jc w:val="center"/>
              <w:rPr>
                <w:rFonts w:cs="Arial"/>
                <w:b/>
              </w:rPr>
            </w:pPr>
            <w:r w:rsidRPr="006D5FD9">
              <w:rPr>
                <w:rFonts w:cs="Arial"/>
                <w:b/>
              </w:rPr>
              <w:t>minimum eerste en maximum laatste schaal fulo</w:t>
            </w: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Dx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D2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 xml:space="preserve">- hogere technische graad 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D4-D5</w:t>
            </w:r>
          </w:p>
        </w:tc>
        <w:tc>
          <w:tcPr>
            <w:tcW w:w="2410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19.600 – 23.800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technisch hoofdassistent;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D221 – D222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16.270 – 22.880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Dv</w:t>
            </w: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Rang D1</w:t>
            </w: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 basisgraad;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basisgraad begeleider buitenschoolse kinderopvang zonder diploma secundair onderwijs;</w:t>
            </w:r>
          </w:p>
          <w:p w:rsidR="003F156F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basisgraad van verzorgende zonder diploma secundair onderwijs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D1-D2-D3</w:t>
            </w:r>
          </w:p>
          <w:p w:rsidR="003F156F" w:rsidRPr="006D5FD9" w:rsidRDefault="003F156F" w:rsidP="00B23E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13.300 – 20.700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assistent;</w:t>
            </w:r>
          </w:p>
          <w:p w:rsidR="003F156F" w:rsidRPr="006D5FD9" w:rsidRDefault="003F156F" w:rsidP="003F156F">
            <w:pPr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technisch assistent;</w:t>
            </w:r>
          </w:p>
          <w:p w:rsidR="003F156F" w:rsidRPr="006D5FD9" w:rsidRDefault="003F156F" w:rsidP="00B23E97">
            <w:pPr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D111-D112-D113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D121</w:t>
            </w:r>
            <w:r w:rsidR="007D01A5">
              <w:rPr>
                <w:rFonts w:cs="Arial"/>
                <w:sz w:val="20"/>
                <w:szCs w:val="20"/>
              </w:rPr>
              <w:t>-D122-</w:t>
            </w:r>
            <w:r w:rsidRPr="006D5FD9">
              <w:rPr>
                <w:rFonts w:cs="Arial"/>
                <w:sz w:val="20"/>
                <w:szCs w:val="20"/>
              </w:rPr>
              <w:t>D123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12.960 – 19.950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  <w:r w:rsidRPr="006D5FD9">
              <w:rPr>
                <w:rFonts w:cs="Arial"/>
                <w:sz w:val="20"/>
                <w:szCs w:val="20"/>
              </w:rPr>
              <w:t>13.980 – 21.270</w:t>
            </w: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  <w:tr w:rsidR="003F156F" w:rsidRPr="006D5FD9" w:rsidTr="00B23E97">
        <w:tc>
          <w:tcPr>
            <w:tcW w:w="3232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3F156F" w:rsidRPr="006D5FD9" w:rsidRDefault="003F156F" w:rsidP="00B23E97">
            <w:pPr>
              <w:tabs>
                <w:tab w:val="clear" w:pos="4394"/>
                <w:tab w:val="clear" w:pos="8789"/>
                <w:tab w:val="left" w:pos="231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F156F" w:rsidRPr="006D5FD9" w:rsidRDefault="003F156F" w:rsidP="00B23E9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1E8" w:rsidRDefault="009841E8"/>
    <w:sectPr w:rsidR="009841E8" w:rsidSect="003F1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EE2"/>
    <w:multiLevelType w:val="hybridMultilevel"/>
    <w:tmpl w:val="4F0E53CE"/>
    <w:lvl w:ilvl="0" w:tplc="734476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4385D"/>
    <w:multiLevelType w:val="hybridMultilevel"/>
    <w:tmpl w:val="C07CE9C8"/>
    <w:lvl w:ilvl="0" w:tplc="BD12E0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6F"/>
    <w:rsid w:val="000263D2"/>
    <w:rsid w:val="0026577A"/>
    <w:rsid w:val="003F156F"/>
    <w:rsid w:val="004A7747"/>
    <w:rsid w:val="00702E1E"/>
    <w:rsid w:val="007D01A5"/>
    <w:rsid w:val="00863207"/>
    <w:rsid w:val="009841E8"/>
    <w:rsid w:val="00A82E35"/>
    <w:rsid w:val="00AD3974"/>
    <w:rsid w:val="00AE404A"/>
    <w:rsid w:val="00E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Ctrl+S"/>
    <w:qFormat/>
    <w:rsid w:val="003F156F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5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Ctrl+S"/>
    <w:qFormat/>
    <w:rsid w:val="003F156F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5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Clercq, Peter BZ</dc:creator>
  <cp:lastModifiedBy>Van Roost, Frieda</cp:lastModifiedBy>
  <cp:revision>2</cp:revision>
  <cp:lastPrinted>2013-04-23T14:11:00Z</cp:lastPrinted>
  <dcterms:created xsi:type="dcterms:W3CDTF">2013-07-18T08:25:00Z</dcterms:created>
  <dcterms:modified xsi:type="dcterms:W3CDTF">2013-07-18T08:25:00Z</dcterms:modified>
</cp:coreProperties>
</file>