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E6B1" w14:textId="57DF1AEC" w:rsidR="003871EB" w:rsidRPr="00963DFD" w:rsidRDefault="003871EB" w:rsidP="00190DC3">
      <w:pPr>
        <w:pStyle w:val="Ondertitel"/>
        <w:jc w:val="both"/>
        <w:rPr>
          <w:lang w:val="nl-NL"/>
        </w:rPr>
      </w:pPr>
      <w:r w:rsidRPr="00963DFD">
        <w:rPr>
          <w:rStyle w:val="StreepjesGeel"/>
          <w:color w:val="auto"/>
          <w:lang w:val="nl-NL"/>
        </w:rPr>
        <w:t>///</w:t>
      </w:r>
      <w:r w:rsidRPr="00963DFD">
        <w:rPr>
          <w:color w:val="auto"/>
          <w:lang w:val="nl-NL"/>
        </w:rPr>
        <w:t xml:space="preserve"> </w:t>
      </w:r>
      <w:r w:rsidR="00E005F9" w:rsidRPr="00963DFD">
        <w:rPr>
          <w:lang w:val="nl-NL"/>
        </w:rPr>
        <w:t>Wijzigingen aan toetredingsovereenkomst</w:t>
      </w:r>
    </w:p>
    <w:p w14:paraId="77A5DAE1" w14:textId="77777777" w:rsidR="003871EB" w:rsidRPr="00963DFD" w:rsidRDefault="003871EB" w:rsidP="00190DC3">
      <w:pPr>
        <w:jc w:val="both"/>
        <w:rPr>
          <w:rStyle w:val="StreepjesGeel"/>
          <w:color w:val="auto"/>
          <w:lang w:val="nl-NL"/>
        </w:rPr>
      </w:pPr>
      <w:r w:rsidRPr="00963DFD">
        <w:rPr>
          <w:rStyle w:val="StreepjesGeel"/>
          <w:color w:val="auto"/>
          <w:lang w:val="nl-NL"/>
        </w:rPr>
        <w:t>////////////////////////////////////////////////////////////////////////////////////////////////////////</w:t>
      </w:r>
    </w:p>
    <w:p w14:paraId="2916D5C1" w14:textId="402FDCBD" w:rsidR="003871EB" w:rsidRPr="00963DFD" w:rsidRDefault="003871EB" w:rsidP="00190DC3">
      <w:pPr>
        <w:jc w:val="both"/>
        <w:rPr>
          <w:bCs/>
          <w:lang w:val="nl-NL"/>
        </w:rPr>
      </w:pPr>
    </w:p>
    <w:p w14:paraId="729FEF0F" w14:textId="14BA28D5" w:rsidR="00E005F9" w:rsidRPr="00963DFD" w:rsidRDefault="00E005F9" w:rsidP="00190DC3">
      <w:pPr>
        <w:pStyle w:val="Kop1"/>
        <w:jc w:val="both"/>
        <w:rPr>
          <w:lang w:val="nl-NL"/>
        </w:rPr>
      </w:pPr>
      <w:r w:rsidRPr="00963DFD">
        <w:rPr>
          <w:lang w:val="nl-NL"/>
        </w:rPr>
        <w:t>Doorheen de volledige tekst</w:t>
      </w:r>
    </w:p>
    <w:p w14:paraId="2E5D5A1D" w14:textId="31F03AF9" w:rsidR="00E005F9" w:rsidRPr="00963DFD" w:rsidRDefault="00BD0BF0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Doorheen de volledige tekst werden de woorden “lokaal bestuur” vervangen door “de gemeente” dit omdat in principe de </w:t>
      </w:r>
      <w:proofErr w:type="spellStart"/>
      <w:r w:rsidRPr="00963DFD">
        <w:rPr>
          <w:lang w:val="nl-NL"/>
        </w:rPr>
        <w:t>OCMW’s</w:t>
      </w:r>
      <w:proofErr w:type="spellEnd"/>
      <w:r w:rsidRPr="00963DFD">
        <w:rPr>
          <w:lang w:val="nl-NL"/>
        </w:rPr>
        <w:t xml:space="preserve"> ook behoren tot lokale besturen en deze vallen buiten de scope van de overeenkomst. Om verwarring te vermijden werd dit dus aangepast naar </w:t>
      </w:r>
      <w:r w:rsidR="00DB1BB0" w:rsidRPr="00963DFD">
        <w:rPr>
          <w:lang w:val="nl-NL"/>
        </w:rPr>
        <w:t>“de gemeente”.</w:t>
      </w:r>
    </w:p>
    <w:p w14:paraId="43E34DF5" w14:textId="77777777" w:rsidR="00DB1BB0" w:rsidRPr="00963DFD" w:rsidRDefault="00DB1BB0" w:rsidP="00190DC3">
      <w:pPr>
        <w:jc w:val="both"/>
        <w:rPr>
          <w:lang w:val="nl-NL"/>
        </w:rPr>
      </w:pPr>
    </w:p>
    <w:p w14:paraId="581E8E66" w14:textId="2758CC4C" w:rsidR="00932FC3" w:rsidRPr="00963DFD" w:rsidRDefault="00DA6C17" w:rsidP="00190DC3">
      <w:pPr>
        <w:jc w:val="both"/>
        <w:rPr>
          <w:lang w:val="nl-NL"/>
        </w:rPr>
      </w:pPr>
      <w:r w:rsidRPr="00963DFD">
        <w:rPr>
          <w:lang w:val="nl-NL"/>
        </w:rPr>
        <w:t>De datum van het decreet werd ingevuld, dit is 22 december 2023.</w:t>
      </w:r>
      <w:r w:rsidR="00377547" w:rsidRPr="00963DFD">
        <w:rPr>
          <w:lang w:val="nl-NL"/>
        </w:rPr>
        <w:t xml:space="preserve"> </w:t>
      </w:r>
    </w:p>
    <w:p w14:paraId="2FB0CC18" w14:textId="77777777" w:rsidR="00932FC3" w:rsidRPr="00963DFD" w:rsidRDefault="00932FC3" w:rsidP="00190DC3">
      <w:pPr>
        <w:jc w:val="both"/>
        <w:rPr>
          <w:lang w:val="nl-NL"/>
        </w:rPr>
      </w:pPr>
    </w:p>
    <w:p w14:paraId="0B06F18F" w14:textId="745DDF80" w:rsidR="00932FC3" w:rsidRPr="00963DFD" w:rsidRDefault="00932FC3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Verder werden ook nog een aantal </w:t>
      </w:r>
      <w:r w:rsidR="001623E2" w:rsidRPr="00963DFD">
        <w:rPr>
          <w:lang w:val="nl-NL"/>
        </w:rPr>
        <w:t xml:space="preserve">kleine </w:t>
      </w:r>
      <w:r w:rsidRPr="00963DFD">
        <w:rPr>
          <w:lang w:val="nl-NL"/>
        </w:rPr>
        <w:t>foutjes aangepast.</w:t>
      </w:r>
    </w:p>
    <w:p w14:paraId="15877A1C" w14:textId="77777777" w:rsidR="00DA6C17" w:rsidRPr="00963DFD" w:rsidRDefault="00DA6C17" w:rsidP="00190DC3">
      <w:pPr>
        <w:jc w:val="both"/>
        <w:rPr>
          <w:lang w:val="nl-NL"/>
        </w:rPr>
      </w:pPr>
    </w:p>
    <w:p w14:paraId="66BD15B2" w14:textId="658093A2" w:rsidR="00DA6C17" w:rsidRPr="00963DFD" w:rsidRDefault="00377547" w:rsidP="00190DC3">
      <w:pPr>
        <w:pStyle w:val="Kop1"/>
        <w:rPr>
          <w:lang w:val="nl-NL"/>
        </w:rPr>
      </w:pPr>
      <w:r w:rsidRPr="00963DFD">
        <w:rPr>
          <w:lang w:val="nl-NL"/>
        </w:rPr>
        <w:t>BEPALINGEN GELDEND TUSSEN DE GEZAMENLIJKE VERWERKINGSVERANTWOORDELIJKEN</w:t>
      </w:r>
    </w:p>
    <w:p w14:paraId="2629C103" w14:textId="5F7DD83D" w:rsidR="00E005F9" w:rsidRPr="00963DFD" w:rsidRDefault="00932FC3" w:rsidP="00190DC3">
      <w:pPr>
        <w:jc w:val="both"/>
        <w:rPr>
          <w:bCs/>
          <w:lang w:val="nl-NL"/>
        </w:rPr>
      </w:pPr>
      <w:r w:rsidRPr="00963DFD">
        <w:rPr>
          <w:bCs/>
          <w:lang w:val="nl-NL"/>
        </w:rPr>
        <w:t>In het voorwerp (punt 2.1) werd de zin “zoals vastgesteld in de informatieclassif</w:t>
      </w:r>
      <w:r w:rsidR="00963DFD">
        <w:rPr>
          <w:bCs/>
          <w:lang w:val="nl-NL"/>
        </w:rPr>
        <w:t>i</w:t>
      </w:r>
      <w:r w:rsidRPr="00963DFD">
        <w:rPr>
          <w:bCs/>
          <w:lang w:val="nl-NL"/>
        </w:rPr>
        <w:t>catie</w:t>
      </w:r>
      <w:r w:rsidR="0095026D" w:rsidRPr="00963DFD">
        <w:rPr>
          <w:bCs/>
          <w:lang w:val="nl-NL"/>
        </w:rPr>
        <w:t xml:space="preserve"> van de Vlaamse overheid” geschrapt aangezien dit niet van toepassing is voor de gemeenten. Dit is echter wel behouden in bijlage 4 aangezien </w:t>
      </w:r>
      <w:proofErr w:type="spellStart"/>
      <w:r w:rsidR="0095026D" w:rsidRPr="00963DFD">
        <w:rPr>
          <w:bCs/>
          <w:lang w:val="nl-NL"/>
        </w:rPr>
        <w:t>Athumi</w:t>
      </w:r>
      <w:proofErr w:type="spellEnd"/>
      <w:r w:rsidR="0095026D" w:rsidRPr="00963DFD">
        <w:rPr>
          <w:bCs/>
          <w:lang w:val="nl-NL"/>
        </w:rPr>
        <w:t xml:space="preserve"> zich wel moet houden aan de technische en organisat</w:t>
      </w:r>
      <w:r w:rsidR="00210442" w:rsidRPr="00963DFD">
        <w:rPr>
          <w:bCs/>
          <w:lang w:val="nl-NL"/>
        </w:rPr>
        <w:t>orische maatregelen die vastgelegd zijn in dit raamwerk.</w:t>
      </w:r>
    </w:p>
    <w:p w14:paraId="4ED564DD" w14:textId="77777777" w:rsidR="00E005F9" w:rsidRPr="00963DFD" w:rsidRDefault="00E005F9" w:rsidP="00190DC3">
      <w:pPr>
        <w:jc w:val="both"/>
        <w:rPr>
          <w:lang w:val="nl-NL"/>
        </w:rPr>
      </w:pPr>
    </w:p>
    <w:p w14:paraId="4634F878" w14:textId="16787C31" w:rsidR="001623E2" w:rsidRPr="00963DFD" w:rsidRDefault="001623E2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Bij de technische en organisatorische maatregelen (punt 2.14) werd </w:t>
      </w:r>
      <w:r w:rsidR="00337CD4" w:rsidRPr="00963DFD">
        <w:rPr>
          <w:lang w:val="nl-NL"/>
        </w:rPr>
        <w:t>“op gezette tijdstippen” vervangen door “minstens eenmaal per jaar”</w:t>
      </w:r>
      <w:r w:rsidR="00AC41B4" w:rsidRPr="00963DFD">
        <w:rPr>
          <w:lang w:val="nl-NL"/>
        </w:rPr>
        <w:t xml:space="preserve"> om meer duidelijkheid te bieden over de periodiciteit van </w:t>
      </w:r>
      <w:r w:rsidR="00A4254A" w:rsidRPr="00963DFD">
        <w:rPr>
          <w:lang w:val="nl-NL"/>
        </w:rPr>
        <w:t>evaluatie van de maatregelen.</w:t>
      </w:r>
    </w:p>
    <w:p w14:paraId="3D38A9CF" w14:textId="77777777" w:rsidR="003D7352" w:rsidRPr="00963DFD" w:rsidRDefault="003D7352" w:rsidP="00190DC3">
      <w:pPr>
        <w:jc w:val="both"/>
        <w:rPr>
          <w:lang w:val="nl-NL"/>
        </w:rPr>
      </w:pPr>
    </w:p>
    <w:p w14:paraId="087FC0F3" w14:textId="15B78A13" w:rsidR="00A4254A" w:rsidRPr="00963DFD" w:rsidRDefault="003D7352" w:rsidP="00190DC3">
      <w:pPr>
        <w:pStyle w:val="Kop1"/>
        <w:rPr>
          <w:lang w:val="nl-NL"/>
        </w:rPr>
      </w:pPr>
      <w:r w:rsidRPr="00963DFD">
        <w:rPr>
          <w:lang w:val="nl-NL"/>
        </w:rPr>
        <w:t>BEPALINGEN GELDEND TUSSEN VERWERKINGSVERANTWOORDELIJKE EN VERWERKER</w:t>
      </w:r>
    </w:p>
    <w:p w14:paraId="03ECC053" w14:textId="6035F5DE" w:rsidR="00A4254A" w:rsidRPr="00963DFD" w:rsidRDefault="003D7352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Er werd een punt 3.2.1 toegevoegd rond het principe van </w:t>
      </w:r>
      <w:proofErr w:type="spellStart"/>
      <w:r w:rsidRPr="00963DFD">
        <w:rPr>
          <w:lang w:val="nl-NL"/>
        </w:rPr>
        <w:t>self</w:t>
      </w:r>
      <w:r w:rsidR="00652F24" w:rsidRPr="00963DFD">
        <w:rPr>
          <w:lang w:val="nl-NL"/>
        </w:rPr>
        <w:t>-billing</w:t>
      </w:r>
      <w:proofErr w:type="spellEnd"/>
      <w:r w:rsidR="00652F24" w:rsidRPr="00963DFD">
        <w:rPr>
          <w:lang w:val="nl-NL"/>
        </w:rPr>
        <w:t xml:space="preserve"> toegevoegd</w:t>
      </w:r>
      <w:r w:rsidR="00486553" w:rsidRPr="00963DFD">
        <w:rPr>
          <w:lang w:val="nl-NL"/>
        </w:rPr>
        <w:t xml:space="preserve"> met de verduidelijking dat </w:t>
      </w:r>
      <w:proofErr w:type="spellStart"/>
      <w:r w:rsidR="00486553" w:rsidRPr="00963DFD">
        <w:rPr>
          <w:lang w:val="nl-NL"/>
        </w:rPr>
        <w:t>Athumi</w:t>
      </w:r>
      <w:proofErr w:type="spellEnd"/>
      <w:r w:rsidR="00486553" w:rsidRPr="00963DFD">
        <w:rPr>
          <w:lang w:val="nl-NL"/>
        </w:rPr>
        <w:t xml:space="preserve"> maandelijks een afrekeningsstuk zal opmaken </w:t>
      </w:r>
      <w:r w:rsidR="00A65E85" w:rsidRPr="00963DFD">
        <w:rPr>
          <w:lang w:val="nl-NL"/>
        </w:rPr>
        <w:t>met de verschuldigde bronretributies</w:t>
      </w:r>
      <w:r w:rsidR="00652F24" w:rsidRPr="00963DFD">
        <w:rPr>
          <w:lang w:val="nl-NL"/>
        </w:rPr>
        <w:t xml:space="preserve">. </w:t>
      </w:r>
    </w:p>
    <w:p w14:paraId="7EF1ABD0" w14:textId="77777777" w:rsidR="00A65E85" w:rsidRPr="00963DFD" w:rsidRDefault="00A65E85" w:rsidP="00190DC3">
      <w:pPr>
        <w:jc w:val="both"/>
        <w:rPr>
          <w:lang w:val="nl-NL"/>
        </w:rPr>
      </w:pPr>
    </w:p>
    <w:p w14:paraId="3162D7BC" w14:textId="7AD7915E" w:rsidR="00A65E85" w:rsidRPr="00963DFD" w:rsidRDefault="00A65E85" w:rsidP="00190DC3">
      <w:pPr>
        <w:jc w:val="both"/>
        <w:rPr>
          <w:lang w:val="nl-NL"/>
        </w:rPr>
      </w:pPr>
      <w:r w:rsidRPr="00963DFD">
        <w:rPr>
          <w:lang w:val="nl-NL"/>
        </w:rPr>
        <w:t>Bij naleving wetgeving (punt 3.3) werd de eerste zin geschrapt aangezien deze dubbel stond.</w:t>
      </w:r>
    </w:p>
    <w:p w14:paraId="2437E5B1" w14:textId="275A984A" w:rsidR="006F33B2" w:rsidRPr="00963DFD" w:rsidRDefault="006F33B2" w:rsidP="00190DC3">
      <w:pPr>
        <w:jc w:val="both"/>
        <w:rPr>
          <w:lang w:val="nl-NL"/>
        </w:rPr>
      </w:pPr>
    </w:p>
    <w:p w14:paraId="1953D7CB" w14:textId="7BCF1E4E" w:rsidR="008A181A" w:rsidRPr="00963DFD" w:rsidRDefault="008A181A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Bij controle (punt 3.9) werd </w:t>
      </w:r>
      <w:r w:rsidR="00A3003C" w:rsidRPr="00963DFD">
        <w:rPr>
          <w:lang w:val="nl-NL"/>
        </w:rPr>
        <w:t xml:space="preserve">termijn om </w:t>
      </w:r>
      <w:proofErr w:type="spellStart"/>
      <w:r w:rsidR="00A3003C" w:rsidRPr="00963DFD">
        <w:rPr>
          <w:lang w:val="nl-NL"/>
        </w:rPr>
        <w:t>Athumi</w:t>
      </w:r>
      <w:proofErr w:type="spellEnd"/>
      <w:r w:rsidR="00A3003C" w:rsidRPr="00963DFD">
        <w:rPr>
          <w:lang w:val="nl-NL"/>
        </w:rPr>
        <w:t xml:space="preserve"> in te lichten over een audit verlaagt van 30 dagen naar 15 dagen.</w:t>
      </w:r>
    </w:p>
    <w:p w14:paraId="1DBBE0C8" w14:textId="429D6682" w:rsidR="00A3003C" w:rsidRPr="00963DFD" w:rsidRDefault="00A3003C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In hetzelfde punt werd een verduidelijking toegevoegd dat bij verweer van </w:t>
      </w:r>
      <w:proofErr w:type="spellStart"/>
      <w:r w:rsidRPr="00963DFD">
        <w:rPr>
          <w:lang w:val="nl-NL"/>
        </w:rPr>
        <w:t>Athumi</w:t>
      </w:r>
      <w:proofErr w:type="spellEnd"/>
      <w:r w:rsidRPr="00963DFD">
        <w:rPr>
          <w:lang w:val="nl-NL"/>
        </w:rPr>
        <w:t xml:space="preserve"> tegen een audit </w:t>
      </w:r>
      <w:r w:rsidR="008C4BDC" w:rsidRPr="00963DFD">
        <w:rPr>
          <w:lang w:val="nl-NL"/>
        </w:rPr>
        <w:t>er zal overgegaan worden tot een onderling overleg met de gemeente om tot een oplossing te komen om de audit alsnog te laten doorgaan.</w:t>
      </w:r>
    </w:p>
    <w:p w14:paraId="60186048" w14:textId="77777777" w:rsidR="008C4BDC" w:rsidRPr="00963DFD" w:rsidRDefault="008C4BDC" w:rsidP="00190DC3">
      <w:pPr>
        <w:jc w:val="both"/>
        <w:rPr>
          <w:lang w:val="nl-NL"/>
        </w:rPr>
      </w:pPr>
    </w:p>
    <w:p w14:paraId="0C37432D" w14:textId="7E6C7515" w:rsidR="008C4BDC" w:rsidRPr="00963DFD" w:rsidRDefault="008C4BDC" w:rsidP="00190DC3">
      <w:pPr>
        <w:pStyle w:val="Kop1"/>
        <w:jc w:val="both"/>
        <w:rPr>
          <w:lang w:val="nl-NL"/>
        </w:rPr>
      </w:pPr>
      <w:r w:rsidRPr="00963DFD">
        <w:rPr>
          <w:lang w:val="nl-NL"/>
        </w:rPr>
        <w:t>Wijzigingen bijlage 3</w:t>
      </w:r>
    </w:p>
    <w:p w14:paraId="7616CADD" w14:textId="4DF8FC67" w:rsidR="008C4BDC" w:rsidRPr="00963DFD" w:rsidRDefault="00DC3E83" w:rsidP="00190DC3">
      <w:pPr>
        <w:jc w:val="both"/>
        <w:rPr>
          <w:lang w:val="nl-NL"/>
        </w:rPr>
      </w:pPr>
      <w:r w:rsidRPr="00963DFD">
        <w:rPr>
          <w:lang w:val="nl-NL"/>
        </w:rPr>
        <w:t xml:space="preserve">De verwerker </w:t>
      </w:r>
      <w:proofErr w:type="spellStart"/>
      <w:r w:rsidR="008B1319" w:rsidRPr="00963DFD">
        <w:rPr>
          <w:lang w:val="nl-NL"/>
        </w:rPr>
        <w:t>Atos</w:t>
      </w:r>
      <w:proofErr w:type="spellEnd"/>
      <w:r w:rsidR="008B1319" w:rsidRPr="00963DFD">
        <w:rPr>
          <w:lang w:val="nl-NL"/>
        </w:rPr>
        <w:t xml:space="preserve"> werd geschrapt aangezien deze verwerker nu onder de naam </w:t>
      </w:r>
      <w:proofErr w:type="spellStart"/>
      <w:r w:rsidR="008B1319" w:rsidRPr="00963DFD">
        <w:rPr>
          <w:lang w:val="nl-NL"/>
        </w:rPr>
        <w:t>Eviden</w:t>
      </w:r>
      <w:proofErr w:type="spellEnd"/>
      <w:r w:rsidR="008B1319" w:rsidRPr="00963DFD">
        <w:rPr>
          <w:lang w:val="nl-NL"/>
        </w:rPr>
        <w:t xml:space="preserve"> valt.</w:t>
      </w:r>
    </w:p>
    <w:p w14:paraId="36A5EC2D" w14:textId="77777777" w:rsidR="008B1319" w:rsidRPr="00963DFD" w:rsidRDefault="008B1319" w:rsidP="00190DC3">
      <w:pPr>
        <w:jc w:val="both"/>
        <w:rPr>
          <w:lang w:val="nl-NL"/>
        </w:rPr>
      </w:pPr>
    </w:p>
    <w:p w14:paraId="512B5650" w14:textId="328BA961" w:rsidR="008B1319" w:rsidRPr="00963DFD" w:rsidRDefault="00963DFD" w:rsidP="00190DC3">
      <w:pPr>
        <w:jc w:val="both"/>
        <w:rPr>
          <w:lang w:val="nl-NL"/>
        </w:rPr>
      </w:pPr>
      <w:r w:rsidRPr="00963DFD">
        <w:rPr>
          <w:lang w:val="nl-NL"/>
        </w:rPr>
        <w:t>Er werden contactgegevens toegevoegd voor de verschillende DPO’s van de verwerkers.</w:t>
      </w:r>
    </w:p>
    <w:sectPr w:rsidR="008B1319" w:rsidRPr="00963DFD" w:rsidSect="002A04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AD7D" w14:textId="77777777" w:rsidR="00A6787C" w:rsidRDefault="00A6787C" w:rsidP="00F11703">
      <w:pPr>
        <w:spacing w:line="240" w:lineRule="auto"/>
      </w:pPr>
      <w:r>
        <w:separator/>
      </w:r>
    </w:p>
    <w:p w14:paraId="36C04CAF" w14:textId="77777777" w:rsidR="00A6787C" w:rsidRDefault="00A6787C"/>
  </w:endnote>
  <w:endnote w:type="continuationSeparator" w:id="0">
    <w:p w14:paraId="6AD70E1B" w14:textId="77777777" w:rsidR="00A6787C" w:rsidRDefault="00A6787C" w:rsidP="00F11703">
      <w:pPr>
        <w:spacing w:line="240" w:lineRule="auto"/>
      </w:pPr>
      <w:r>
        <w:continuationSeparator/>
      </w:r>
    </w:p>
    <w:p w14:paraId="57450802" w14:textId="77777777" w:rsidR="00A6787C" w:rsidRDefault="00A6787C"/>
  </w:endnote>
  <w:endnote w:type="continuationNotice" w:id="1">
    <w:p w14:paraId="5B03F02B" w14:textId="77777777" w:rsidR="00A6787C" w:rsidRDefault="00A678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9F9B" w14:textId="0BF2FA64" w:rsidR="002A0485" w:rsidRPr="007D7346" w:rsidRDefault="00427548" w:rsidP="007D7346">
    <w:pPr>
      <w:pStyle w:val="Voettekst"/>
    </w:pPr>
    <w:r>
      <w:rPr>
        <w:b/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037C8867" wp14:editId="721E688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" name="Tekstvak 8" descr="Classificatie: Klasse 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A4677" w14:textId="493E3259" w:rsidR="00427548" w:rsidRPr="00427548" w:rsidRDefault="00427548" w:rsidP="0042754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548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Classificatie: Klasse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C886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9" type="#_x0000_t202" alt="Classificatie: Klasse 2" style="position:absolute;margin-left:0;margin-top:0;width:34.95pt;height:34.95pt;z-index:251658247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" filled="f" stroked="f">
              <v:textbox style="mso-fit-shape-to-text:t" inset="20pt,0,0,15pt">
                <w:txbxContent>
                  <w:p w14:paraId="740A4677" w14:textId="493E3259" w:rsidR="00427548" w:rsidRPr="00427548" w:rsidRDefault="00427548" w:rsidP="0042754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548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Classificatie: Klasse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7346" w:rsidRPr="007D7346">
      <w:rPr>
        <w:rStyle w:val="StreepjesZwart"/>
      </w:rPr>
      <w:t>/////////////////////////////////////////////////////////////////////////</w:t>
    </w:r>
    <w:r w:rsidR="007D7346">
      <w:rPr>
        <w:rStyle w:val="StreepjesZwart"/>
      </w:rPr>
      <w:t>////////////////////////////////////////</w:t>
    </w:r>
    <w:r w:rsidR="007D7346" w:rsidRPr="007D7346">
      <w:rPr>
        <w:rStyle w:val="StreepjesZwart"/>
      </w:rPr>
      <w:t>///////////////////////////////</w:t>
    </w:r>
  </w:p>
  <w:p w14:paraId="3171E217" w14:textId="77777777" w:rsidR="008054CE" w:rsidRDefault="008054CE">
    <w:pPr>
      <w:pStyle w:val="Voettekst"/>
    </w:pPr>
  </w:p>
  <w:p w14:paraId="78FB4B98" w14:textId="2E6CA5F2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742F4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r w:rsidR="00190DC3">
      <w:fldChar w:fldCharType="begin"/>
    </w:r>
    <w:r w:rsidR="00190DC3">
      <w:instrText>NUMPAGES   \* MERGEFORMAT</w:instrText>
    </w:r>
    <w:r w:rsidR="00190DC3">
      <w:fldChar w:fldCharType="separate"/>
    </w:r>
    <w:r w:rsidR="00742F4B">
      <w:rPr>
        <w:noProof/>
      </w:rPr>
      <w:t>2</w:t>
    </w:r>
    <w:r w:rsidR="00190DC3">
      <w:rPr>
        <w:noProof/>
      </w:rPr>
      <w:fldChar w:fldCharType="end"/>
    </w:r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313FF1">
      <w:rPr>
        <w:noProof/>
      </w:rPr>
      <w:t>21.12.23</w:t>
    </w:r>
    <w:r w:rsidR="00DF18F2">
      <w:fldChar w:fldCharType="end"/>
    </w:r>
    <w:r w:rsidR="00BA6C31">
      <w:t xml:space="preserve"> </w:t>
    </w:r>
  </w:p>
  <w:p w14:paraId="5B8FEBBF" w14:textId="77777777" w:rsidR="00DF18F2" w:rsidRDefault="00DF18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278" w14:textId="2FDF4094" w:rsidR="007D7346" w:rsidRPr="007D7346" w:rsidRDefault="00427548" w:rsidP="007D7346">
    <w:pPr>
      <w:pStyle w:val="Voettekst"/>
    </w:pPr>
    <w:r>
      <w:rPr>
        <w:b/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22BD4522" wp14:editId="3858739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1" name="Tekstvak 11" descr="Classificatie: Klasse 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B62F0" w14:textId="75A7A803" w:rsidR="00427548" w:rsidRPr="00427548" w:rsidRDefault="00427548" w:rsidP="0042754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548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Classificatie: Klasse </w:t>
                          </w:r>
                          <w:r w:rsidR="00CC0596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D4522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0" type="#_x0000_t202" alt="Classificatie: Klasse 2" style="position:absolute;margin-left:0;margin-top:0;width:34.95pt;height:34.95pt;z-index:2516582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DR6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QVFh+730N1xqEc9Pv2lm8aLL1lPrwwhwvGOVC04RkP&#13;&#10;qaAtKQyIkhrcj7/ZYzzyjl5KWhRMSQ0qmhL1zeA+Zot5nkeBpRsCN4J9AtO7fBH95qgfALU4xWdh&#13;&#10;eYIxOKgRSgf6DTW9jtXQxQzHmiXdj/Ah9PLFN8HFep2CUEuWha3ZWR5TR84ioa/dG3N2YD3gup5g&#13;&#10;lBQr3pHfx8Y/vV0fA64gbSby27M50I46TLsd3kwU+q/3FHV92aufAA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hIw0eg8CAAAh&#13;&#10;BAAADgAAAAAAAAAAAAAAAAAuAgAAZHJzL2Uyb0RvYy54bWxQSwECLQAUAAYACAAAACEAURlC7doA&#13;&#10;AAAIAQAADwAAAAAAAAAAAAAAAABpBAAAZHJzL2Rvd25yZXYueG1sUEsFBgAAAAAEAAQA8wAAAHAF&#13;&#10;AAAAAA==&#13;&#10;" filled="f" stroked="f">
              <v:textbox style="mso-fit-shape-to-text:t" inset="20pt,0,0,15pt">
                <w:txbxContent>
                  <w:p w14:paraId="3FBB62F0" w14:textId="75A7A803" w:rsidR="00427548" w:rsidRPr="00427548" w:rsidRDefault="00427548" w:rsidP="0042754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548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Classificatie: Klasse </w:t>
                    </w:r>
                    <w:r w:rsidR="00CC0596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7346" w:rsidRPr="007D7346">
      <w:rPr>
        <w:rStyle w:val="StreepjesZwart"/>
      </w:rPr>
      <w:t>/////////////////////////////////////////////////////////////////////////</w:t>
    </w:r>
    <w:r w:rsidR="007D7346">
      <w:rPr>
        <w:rStyle w:val="StreepjesZwart"/>
      </w:rPr>
      <w:t>////////////////////////////////////////</w:t>
    </w:r>
    <w:r w:rsidR="007D7346" w:rsidRPr="007D7346">
      <w:rPr>
        <w:rStyle w:val="StreepjesZwart"/>
      </w:rPr>
      <w:t>///////////////////////////////</w:t>
    </w:r>
  </w:p>
  <w:p w14:paraId="582C9D6A" w14:textId="77777777" w:rsidR="007D7346" w:rsidRDefault="007D7346" w:rsidP="00FF15EB">
    <w:pPr>
      <w:pStyle w:val="Voettekst"/>
    </w:pPr>
  </w:p>
  <w:p w14:paraId="429FD1B6" w14:textId="58542E06" w:rsidR="003679F1" w:rsidRDefault="003679F1" w:rsidP="003679F1">
    <w:pPr>
      <w:pStyle w:val="Voettekst"/>
    </w:pPr>
    <w:r>
      <w:fldChar w:fldCharType="begin"/>
    </w:r>
    <w:r>
      <w:instrText xml:space="preserve"> DATE  \@ "d.MM.yy"  \* MERGEFORMAT </w:instrText>
    </w:r>
    <w:r>
      <w:fldChar w:fldCharType="separate"/>
    </w:r>
    <w:r w:rsidR="00313FF1">
      <w:rPr>
        <w:noProof/>
      </w:rPr>
      <w:t>21.12.23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2F4B">
      <w:rPr>
        <w:noProof/>
      </w:rPr>
      <w:t>3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 w:rsidR="00190DC3">
      <w:fldChar w:fldCharType="begin"/>
    </w:r>
    <w:r w:rsidR="00190DC3">
      <w:instrText>NUMPAGES   \* MERGEFORMAT</w:instrText>
    </w:r>
    <w:r w:rsidR="00190DC3">
      <w:fldChar w:fldCharType="separate"/>
    </w:r>
    <w:r w:rsidR="00742F4B">
      <w:rPr>
        <w:noProof/>
      </w:rPr>
      <w:t>3</w:t>
    </w:r>
    <w:r w:rsidR="00190DC3">
      <w:rPr>
        <w:noProof/>
      </w:rPr>
      <w:fldChar w:fldCharType="end"/>
    </w:r>
  </w:p>
  <w:p w14:paraId="083D03AB" w14:textId="77777777" w:rsidR="006A7C85" w:rsidRDefault="006A7C85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23F6" w14:textId="27189E0A" w:rsidR="00674118" w:rsidRDefault="00427548" w:rsidP="00DF18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7673B2A8" wp14:editId="0B5CB3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" name="Tekstvak 7" descr="Classificatie: Klasse 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ACE29" w14:textId="6B53DD46" w:rsidR="00427548" w:rsidRPr="00427548" w:rsidRDefault="00427548" w:rsidP="0042754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548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Classificatie: Klasse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3B2A8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1" type="#_x0000_t202" alt="Classificatie: Klasse 2" style="position:absolute;margin-left:0;margin-top:0;width:34.95pt;height:34.95pt;z-index:25165824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7Xy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R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dAO18g8CAAAh&#13;&#10;BAAADgAAAAAAAAAAAAAAAAAuAgAAZHJzL2Uyb0RvYy54bWxQSwECLQAUAAYACAAAACEAURlC7doA&#13;&#10;AAAIAQAADwAAAAAAAAAAAAAAAABpBAAAZHJzL2Rvd25yZXYueG1sUEsFBgAAAAAEAAQA8wAAAHAF&#13;&#10;AAAAAA==&#13;&#10;" filled="f" stroked="f">
              <v:textbox style="mso-fit-shape-to-text:t" inset="20pt,0,0,15pt">
                <w:txbxContent>
                  <w:p w14:paraId="5CCACE29" w14:textId="6B53DD46" w:rsidR="00427548" w:rsidRPr="00427548" w:rsidRDefault="00427548" w:rsidP="0042754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548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Classificatie: Klasse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8C3">
      <w:rPr>
        <w:noProof/>
        <w:lang w:eastAsia="nl-BE"/>
      </w:rPr>
      <w:drawing>
        <wp:anchor distT="0" distB="0" distL="114300" distR="114300" simplePos="0" relativeHeight="251658241" behindDoc="1" locked="0" layoutInCell="1" allowOverlap="1" wp14:anchorId="1496D54C" wp14:editId="798189C4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1B6F" w14:textId="77777777" w:rsidR="00A6787C" w:rsidRDefault="00A6787C">
      <w:r>
        <w:separator/>
      </w:r>
    </w:p>
  </w:footnote>
  <w:footnote w:type="continuationSeparator" w:id="0">
    <w:p w14:paraId="1748E07A" w14:textId="77777777" w:rsidR="00A6787C" w:rsidRDefault="00A6787C" w:rsidP="00F11703">
      <w:pPr>
        <w:spacing w:line="240" w:lineRule="auto"/>
      </w:pPr>
      <w:r>
        <w:continuationSeparator/>
      </w:r>
    </w:p>
    <w:p w14:paraId="61D858CC" w14:textId="77777777" w:rsidR="00A6787C" w:rsidRDefault="00A6787C"/>
  </w:footnote>
  <w:footnote w:type="continuationNotice" w:id="1">
    <w:p w14:paraId="22ADB06C" w14:textId="77777777" w:rsidR="00A6787C" w:rsidRDefault="00A678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966" w14:textId="6C7ECCCD" w:rsidR="00DF18F2" w:rsidRDefault="00241257">
    <w:pPr>
      <w:pStyle w:val="Koptekst"/>
    </w:pPr>
    <w:r>
      <w:rPr>
        <w:b/>
      </w:rPr>
      <w:t>Athumi</w:t>
    </w:r>
    <w:r w:rsidR="00116D8E">
      <w:t xml:space="preserve"> </w:t>
    </w:r>
    <w:r w:rsidR="00116D8E" w:rsidRPr="00241257">
      <w:rPr>
        <w:rStyle w:val="StreepjesGeel"/>
        <w:color w:val="auto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9268" w14:textId="0B6FDB48" w:rsidR="00DF18F2" w:rsidRDefault="003679F1">
    <w:pPr>
      <w:pStyle w:val="Koptekst"/>
    </w:pPr>
    <w:r>
      <w:tab/>
    </w:r>
    <w:r w:rsidR="00116D8E">
      <w:t xml:space="preserve"> </w:t>
    </w:r>
    <w:r w:rsidR="00116D8E" w:rsidRPr="00241257">
      <w:rPr>
        <w:rStyle w:val="StreepjesGeel"/>
        <w:color w:val="auto"/>
      </w:rPr>
      <w:t>///</w:t>
    </w:r>
    <w:r w:rsidR="00116D8E" w:rsidRPr="00B92FD6">
      <w:rPr>
        <w:color w:val="FFF200" w:themeColor="accent1"/>
      </w:rPr>
      <w:t xml:space="preserve"> </w:t>
    </w:r>
    <w:r w:rsidR="00241257">
      <w:rPr>
        <w:b/>
      </w:rPr>
      <w:t>Athumi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4FCB" w14:textId="20C94004" w:rsidR="00141C18" w:rsidRPr="00DC6D20" w:rsidRDefault="00241257" w:rsidP="00330963">
    <w:pPr>
      <w:pStyle w:val="Koptekst"/>
      <w:rPr>
        <w:rStyle w:val="KoptekstChar"/>
      </w:rPr>
    </w:pPr>
    <w:r w:rsidRPr="000229C4">
      <w:drawing>
        <wp:inline distT="0" distB="0" distL="0" distR="0" wp14:anchorId="070EEDE2" wp14:editId="3321D45D">
          <wp:extent cx="1347787" cy="344116"/>
          <wp:effectExtent l="0" t="0" r="5080" b="0"/>
          <wp:docPr id="4" name="Graphic 4">
            <a:extLst xmlns:a="http://schemas.openxmlformats.org/drawingml/2006/main">
              <a:ext uri="{FF2B5EF4-FFF2-40B4-BE49-F238E27FC236}">
                <a16:creationId xmlns:a16="http://schemas.microsoft.com/office/drawing/2014/main" id="{77B52AAC-CD77-9FE6-CEEF-F52E910F1D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8">
                    <a:extLst>
                      <a:ext uri="{FF2B5EF4-FFF2-40B4-BE49-F238E27FC236}">
                        <a16:creationId xmlns:a16="http://schemas.microsoft.com/office/drawing/2014/main" id="{77B52AAC-CD77-9FE6-CEEF-F52E910F1D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87" cy="34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8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E3"/>
    <w:multiLevelType w:val="hybridMultilevel"/>
    <w:tmpl w:val="A064C14E"/>
    <w:lvl w:ilvl="0" w:tplc="628C2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DD3"/>
    <w:multiLevelType w:val="hybridMultilevel"/>
    <w:tmpl w:val="4EA0B7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C09BA">
      <w:start w:val="1"/>
      <w:numFmt w:val="bullet"/>
      <w:lvlText w:val="-"/>
      <w:lvlJc w:val="left"/>
      <w:pPr>
        <w:ind w:left="2160" w:hanging="360"/>
      </w:pPr>
      <w:rPr>
        <w:rFonts w:ascii="Abadi" w:hAnsi="Abadi" w:hint="default"/>
      </w:rPr>
    </w:lvl>
    <w:lvl w:ilvl="3" w:tplc="6296A292">
      <w:start w:val="5"/>
      <w:numFmt w:val="bullet"/>
      <w:lvlText w:val="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CA3"/>
    <w:multiLevelType w:val="hybridMultilevel"/>
    <w:tmpl w:val="DDE07614"/>
    <w:lvl w:ilvl="0" w:tplc="464AD8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4" w15:restartNumberingAfterBreak="0">
    <w:nsid w:val="14B10248"/>
    <w:multiLevelType w:val="hybridMultilevel"/>
    <w:tmpl w:val="613A6606"/>
    <w:lvl w:ilvl="0" w:tplc="34F87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14D"/>
    <w:multiLevelType w:val="multilevel"/>
    <w:tmpl w:val="80A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7" w15:restartNumberingAfterBreak="0">
    <w:nsid w:val="1BCC2555"/>
    <w:multiLevelType w:val="hybridMultilevel"/>
    <w:tmpl w:val="D59A127A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261"/>
    <w:multiLevelType w:val="hybridMultilevel"/>
    <w:tmpl w:val="99C0D912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01"/>
    <w:multiLevelType w:val="hybridMultilevel"/>
    <w:tmpl w:val="EA52E8A2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3EB2"/>
    <w:multiLevelType w:val="multilevel"/>
    <w:tmpl w:val="FAC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3B081E"/>
    <w:multiLevelType w:val="multilevel"/>
    <w:tmpl w:val="2B9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165C"/>
    <w:multiLevelType w:val="hybridMultilevel"/>
    <w:tmpl w:val="F04C2A4E"/>
    <w:lvl w:ilvl="0" w:tplc="5854F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5AA8"/>
    <w:multiLevelType w:val="hybridMultilevel"/>
    <w:tmpl w:val="3D5C6CFC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4687"/>
    <w:multiLevelType w:val="multilevel"/>
    <w:tmpl w:val="62C210A8"/>
    <w:lvl w:ilvl="0">
      <w:start w:val="1"/>
      <w:numFmt w:val="decimal"/>
      <w:pStyle w:val="DSBodyTextNumbered1"/>
      <w:lvlText w:val="%1"/>
      <w:lvlJc w:val="left"/>
      <w:pPr>
        <w:tabs>
          <w:tab w:val="num" w:pos="709"/>
        </w:tabs>
        <w:ind w:left="709" w:hanging="709"/>
      </w:pPr>
      <w:rPr>
        <w:sz w:val="20"/>
        <w:szCs w:val="20"/>
      </w:rPr>
    </w:lvl>
    <w:lvl w:ilvl="1">
      <w:start w:val="1"/>
      <w:numFmt w:val="decimal"/>
      <w:pStyle w:val="DSBodyTextNumbered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abstractNum w:abstractNumId="18" w15:restartNumberingAfterBreak="0">
    <w:nsid w:val="4A0743A9"/>
    <w:multiLevelType w:val="hybridMultilevel"/>
    <w:tmpl w:val="EACE8316"/>
    <w:lvl w:ilvl="0" w:tplc="464AD8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A27B9"/>
    <w:multiLevelType w:val="hybridMultilevel"/>
    <w:tmpl w:val="37C6F1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4904"/>
    <w:multiLevelType w:val="hybridMultilevel"/>
    <w:tmpl w:val="EFE0ECF6"/>
    <w:lvl w:ilvl="0" w:tplc="34F87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76E3E"/>
    <w:multiLevelType w:val="hybridMultilevel"/>
    <w:tmpl w:val="0DC45F78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FE7034"/>
    <w:multiLevelType w:val="hybridMultilevel"/>
    <w:tmpl w:val="8042E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B0607"/>
    <w:multiLevelType w:val="hybridMultilevel"/>
    <w:tmpl w:val="6F76A302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237C0"/>
    <w:multiLevelType w:val="hybridMultilevel"/>
    <w:tmpl w:val="E0F473F0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216ED"/>
    <w:multiLevelType w:val="multilevel"/>
    <w:tmpl w:val="48F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8764F"/>
    <w:multiLevelType w:val="hybridMultilevel"/>
    <w:tmpl w:val="E6A26E38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0AA738D"/>
    <w:multiLevelType w:val="hybridMultilevel"/>
    <w:tmpl w:val="A04CEDC6"/>
    <w:lvl w:ilvl="0" w:tplc="CEBE0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B5923AF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51F05B3"/>
    <w:multiLevelType w:val="hybridMultilevel"/>
    <w:tmpl w:val="8ED86CC6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13E2C"/>
    <w:multiLevelType w:val="hybridMultilevel"/>
    <w:tmpl w:val="1BB8A268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52F9"/>
    <w:multiLevelType w:val="hybridMultilevel"/>
    <w:tmpl w:val="E40AD5F6"/>
    <w:lvl w:ilvl="0" w:tplc="20F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37090"/>
    <w:multiLevelType w:val="hybridMultilevel"/>
    <w:tmpl w:val="1990EC80"/>
    <w:lvl w:ilvl="0" w:tplc="D0BC67A0">
      <w:start w:val="9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5023">
    <w:abstractNumId w:val="23"/>
  </w:num>
  <w:num w:numId="2" w16cid:durableId="1859419212">
    <w:abstractNumId w:val="16"/>
  </w:num>
  <w:num w:numId="3" w16cid:durableId="1680309895">
    <w:abstractNumId w:val="14"/>
  </w:num>
  <w:num w:numId="4" w16cid:durableId="591820352">
    <w:abstractNumId w:val="12"/>
  </w:num>
  <w:num w:numId="5" w16cid:durableId="254746576">
    <w:abstractNumId w:val="20"/>
  </w:num>
  <w:num w:numId="6" w16cid:durableId="968365977">
    <w:abstractNumId w:val="30"/>
  </w:num>
  <w:num w:numId="7" w16cid:durableId="1046949136">
    <w:abstractNumId w:val="6"/>
  </w:num>
  <w:num w:numId="8" w16cid:durableId="607738959">
    <w:abstractNumId w:val="3"/>
  </w:num>
  <w:num w:numId="9" w16cid:durableId="1847819351">
    <w:abstractNumId w:val="17"/>
  </w:num>
  <w:num w:numId="10" w16cid:durableId="1695762530">
    <w:abstractNumId w:val="9"/>
  </w:num>
  <w:num w:numId="11" w16cid:durableId="1322395143">
    <w:abstractNumId w:val="25"/>
  </w:num>
  <w:num w:numId="12" w16cid:durableId="348530518">
    <w:abstractNumId w:val="15"/>
  </w:num>
  <w:num w:numId="13" w16cid:durableId="49500822">
    <w:abstractNumId w:val="34"/>
  </w:num>
  <w:num w:numId="14" w16cid:durableId="1006709103">
    <w:abstractNumId w:val="22"/>
  </w:num>
  <w:num w:numId="15" w16cid:durableId="357128228">
    <w:abstractNumId w:val="8"/>
  </w:num>
  <w:num w:numId="16" w16cid:durableId="1384400846">
    <w:abstractNumId w:val="26"/>
  </w:num>
  <w:num w:numId="17" w16cid:durableId="1732070137">
    <w:abstractNumId w:val="31"/>
  </w:num>
  <w:num w:numId="18" w16cid:durableId="944922390">
    <w:abstractNumId w:val="7"/>
  </w:num>
  <w:num w:numId="19" w16cid:durableId="814764940">
    <w:abstractNumId w:val="33"/>
  </w:num>
  <w:num w:numId="20" w16cid:durableId="2115854965">
    <w:abstractNumId w:val="24"/>
  </w:num>
  <w:num w:numId="21" w16cid:durableId="889343150">
    <w:abstractNumId w:val="32"/>
  </w:num>
  <w:num w:numId="22" w16cid:durableId="1586838560">
    <w:abstractNumId w:val="18"/>
  </w:num>
  <w:num w:numId="23" w16cid:durableId="308826434">
    <w:abstractNumId w:val="2"/>
  </w:num>
  <w:num w:numId="24" w16cid:durableId="1576696173">
    <w:abstractNumId w:val="21"/>
  </w:num>
  <w:num w:numId="25" w16cid:durableId="1117721811">
    <w:abstractNumId w:val="4"/>
  </w:num>
  <w:num w:numId="26" w16cid:durableId="1090347017">
    <w:abstractNumId w:val="0"/>
  </w:num>
  <w:num w:numId="27" w16cid:durableId="1676153200">
    <w:abstractNumId w:val="13"/>
  </w:num>
  <w:num w:numId="28" w16cid:durableId="903952823">
    <w:abstractNumId w:val="28"/>
  </w:num>
  <w:num w:numId="29" w16cid:durableId="134221466">
    <w:abstractNumId w:val="19"/>
  </w:num>
  <w:num w:numId="30" w16cid:durableId="171917626">
    <w:abstractNumId w:val="5"/>
  </w:num>
  <w:num w:numId="31" w16cid:durableId="1937443219">
    <w:abstractNumId w:val="27"/>
  </w:num>
  <w:num w:numId="32" w16cid:durableId="435641096">
    <w:abstractNumId w:val="11"/>
  </w:num>
  <w:num w:numId="33" w16cid:durableId="1545633439">
    <w:abstractNumId w:val="10"/>
  </w:num>
  <w:num w:numId="34" w16cid:durableId="1448505901">
    <w:abstractNumId w:val="1"/>
  </w:num>
  <w:num w:numId="35" w16cid:durableId="664557122">
    <w:abstractNumId w:val="29"/>
  </w:num>
  <w:num w:numId="36" w16cid:durableId="390082031">
    <w:abstractNumId w:val="30"/>
  </w:num>
  <w:num w:numId="37" w16cid:durableId="185169815">
    <w:abstractNumId w:val="30"/>
  </w:num>
  <w:num w:numId="38" w16cid:durableId="1273441466">
    <w:abstractNumId w:val="30"/>
  </w:num>
  <w:num w:numId="39" w16cid:durableId="2047945657">
    <w:abstractNumId w:val="30"/>
  </w:num>
  <w:num w:numId="40" w16cid:durableId="601231004">
    <w:abstractNumId w:val="30"/>
  </w:num>
  <w:num w:numId="41" w16cid:durableId="2092583687">
    <w:abstractNumId w:val="30"/>
  </w:num>
  <w:num w:numId="42" w16cid:durableId="269241689">
    <w:abstractNumId w:val="30"/>
  </w:num>
  <w:num w:numId="43" w16cid:durableId="9613513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activeWritingStyle w:appName="MSWord" w:lang="nl-BE" w:vendorID="1" w:dllVersion="512" w:checkStyle="1"/>
  <w:proofState w:spelling="clean" w:grammar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53"/>
    <w:rsid w:val="000011A0"/>
    <w:rsid w:val="0000298C"/>
    <w:rsid w:val="000029C2"/>
    <w:rsid w:val="00003CAC"/>
    <w:rsid w:val="000056F3"/>
    <w:rsid w:val="000078AC"/>
    <w:rsid w:val="00011AF5"/>
    <w:rsid w:val="0001276E"/>
    <w:rsid w:val="00013758"/>
    <w:rsid w:val="0001433B"/>
    <w:rsid w:val="00014DB6"/>
    <w:rsid w:val="00015A8D"/>
    <w:rsid w:val="00020494"/>
    <w:rsid w:val="000209CB"/>
    <w:rsid w:val="00021000"/>
    <w:rsid w:val="000229C4"/>
    <w:rsid w:val="0002588A"/>
    <w:rsid w:val="00025F53"/>
    <w:rsid w:val="00037862"/>
    <w:rsid w:val="00040EAE"/>
    <w:rsid w:val="00042A43"/>
    <w:rsid w:val="0005184E"/>
    <w:rsid w:val="00053772"/>
    <w:rsid w:val="00055BFE"/>
    <w:rsid w:val="00055C74"/>
    <w:rsid w:val="000632D5"/>
    <w:rsid w:val="00064C92"/>
    <w:rsid w:val="000703EE"/>
    <w:rsid w:val="000856BE"/>
    <w:rsid w:val="000868D7"/>
    <w:rsid w:val="00093372"/>
    <w:rsid w:val="000933E6"/>
    <w:rsid w:val="0009625A"/>
    <w:rsid w:val="0009785B"/>
    <w:rsid w:val="000A00A8"/>
    <w:rsid w:val="000A6BBD"/>
    <w:rsid w:val="000B099F"/>
    <w:rsid w:val="000B5C9D"/>
    <w:rsid w:val="000C1738"/>
    <w:rsid w:val="000D0DE8"/>
    <w:rsid w:val="000D389A"/>
    <w:rsid w:val="000E648B"/>
    <w:rsid w:val="000E6DBB"/>
    <w:rsid w:val="000F115B"/>
    <w:rsid w:val="000F321E"/>
    <w:rsid w:val="000F3DDA"/>
    <w:rsid w:val="000F6E6F"/>
    <w:rsid w:val="00101D2B"/>
    <w:rsid w:val="001045F4"/>
    <w:rsid w:val="00107B4B"/>
    <w:rsid w:val="00107D5E"/>
    <w:rsid w:val="00112B14"/>
    <w:rsid w:val="00116D8E"/>
    <w:rsid w:val="00117227"/>
    <w:rsid w:val="00126ABB"/>
    <w:rsid w:val="00127AE8"/>
    <w:rsid w:val="001327B1"/>
    <w:rsid w:val="0013336D"/>
    <w:rsid w:val="001407E3"/>
    <w:rsid w:val="00141C18"/>
    <w:rsid w:val="001422F6"/>
    <w:rsid w:val="00142B06"/>
    <w:rsid w:val="00150622"/>
    <w:rsid w:val="00150E0C"/>
    <w:rsid w:val="001535E2"/>
    <w:rsid w:val="0015530E"/>
    <w:rsid w:val="001623E2"/>
    <w:rsid w:val="0016498D"/>
    <w:rsid w:val="00166549"/>
    <w:rsid w:val="00166E71"/>
    <w:rsid w:val="00170228"/>
    <w:rsid w:val="001713C5"/>
    <w:rsid w:val="0017683B"/>
    <w:rsid w:val="00176D95"/>
    <w:rsid w:val="00177457"/>
    <w:rsid w:val="001823A9"/>
    <w:rsid w:val="00182BD8"/>
    <w:rsid w:val="00186BE4"/>
    <w:rsid w:val="00190DC3"/>
    <w:rsid w:val="00192E23"/>
    <w:rsid w:val="00193E4B"/>
    <w:rsid w:val="001957B4"/>
    <w:rsid w:val="001A2C6A"/>
    <w:rsid w:val="001A41DC"/>
    <w:rsid w:val="001B2DCF"/>
    <w:rsid w:val="001B2E8F"/>
    <w:rsid w:val="001C1358"/>
    <w:rsid w:val="001C4522"/>
    <w:rsid w:val="001C4C2E"/>
    <w:rsid w:val="001C53DE"/>
    <w:rsid w:val="001C6715"/>
    <w:rsid w:val="001D14C6"/>
    <w:rsid w:val="001E123B"/>
    <w:rsid w:val="001E5669"/>
    <w:rsid w:val="001E67F7"/>
    <w:rsid w:val="001F1E85"/>
    <w:rsid w:val="001F2454"/>
    <w:rsid w:val="001F7915"/>
    <w:rsid w:val="00204301"/>
    <w:rsid w:val="00205423"/>
    <w:rsid w:val="002062CE"/>
    <w:rsid w:val="00210442"/>
    <w:rsid w:val="0021527F"/>
    <w:rsid w:val="00220228"/>
    <w:rsid w:val="00221A5D"/>
    <w:rsid w:val="00221ED2"/>
    <w:rsid w:val="00225E25"/>
    <w:rsid w:val="002301DC"/>
    <w:rsid w:val="00235006"/>
    <w:rsid w:val="00241257"/>
    <w:rsid w:val="002413FB"/>
    <w:rsid w:val="002420A5"/>
    <w:rsid w:val="00246B94"/>
    <w:rsid w:val="00246CDC"/>
    <w:rsid w:val="00246F4E"/>
    <w:rsid w:val="002568C0"/>
    <w:rsid w:val="002645BC"/>
    <w:rsid w:val="00276AA8"/>
    <w:rsid w:val="00280A0C"/>
    <w:rsid w:val="0028235A"/>
    <w:rsid w:val="002835B0"/>
    <w:rsid w:val="002846DA"/>
    <w:rsid w:val="002911DF"/>
    <w:rsid w:val="00293F92"/>
    <w:rsid w:val="002A00C2"/>
    <w:rsid w:val="002A0485"/>
    <w:rsid w:val="002A4442"/>
    <w:rsid w:val="002A549C"/>
    <w:rsid w:val="002A7C92"/>
    <w:rsid w:val="002B14BA"/>
    <w:rsid w:val="002B69DE"/>
    <w:rsid w:val="002B73B8"/>
    <w:rsid w:val="002D07F7"/>
    <w:rsid w:val="002D3A54"/>
    <w:rsid w:val="002D6119"/>
    <w:rsid w:val="002D7E41"/>
    <w:rsid w:val="002E4A83"/>
    <w:rsid w:val="002E64A9"/>
    <w:rsid w:val="002F5E06"/>
    <w:rsid w:val="002F7CA2"/>
    <w:rsid w:val="0030207A"/>
    <w:rsid w:val="00305233"/>
    <w:rsid w:val="00305917"/>
    <w:rsid w:val="003103C9"/>
    <w:rsid w:val="0031234A"/>
    <w:rsid w:val="00313FF1"/>
    <w:rsid w:val="003149F8"/>
    <w:rsid w:val="003239CE"/>
    <w:rsid w:val="00330963"/>
    <w:rsid w:val="0033419B"/>
    <w:rsid w:val="00336226"/>
    <w:rsid w:val="00337CD4"/>
    <w:rsid w:val="00343855"/>
    <w:rsid w:val="0034444F"/>
    <w:rsid w:val="00350BE4"/>
    <w:rsid w:val="00351480"/>
    <w:rsid w:val="00357A13"/>
    <w:rsid w:val="00360485"/>
    <w:rsid w:val="00361F03"/>
    <w:rsid w:val="003679F1"/>
    <w:rsid w:val="00370476"/>
    <w:rsid w:val="003704A7"/>
    <w:rsid w:val="003705C0"/>
    <w:rsid w:val="00370899"/>
    <w:rsid w:val="0037300B"/>
    <w:rsid w:val="00377547"/>
    <w:rsid w:val="00377E19"/>
    <w:rsid w:val="003858C9"/>
    <w:rsid w:val="003871EB"/>
    <w:rsid w:val="003A0853"/>
    <w:rsid w:val="003A569A"/>
    <w:rsid w:val="003A6A97"/>
    <w:rsid w:val="003B10C4"/>
    <w:rsid w:val="003B55FB"/>
    <w:rsid w:val="003B7084"/>
    <w:rsid w:val="003B7D4C"/>
    <w:rsid w:val="003C2B3B"/>
    <w:rsid w:val="003C57B2"/>
    <w:rsid w:val="003D0133"/>
    <w:rsid w:val="003D50EE"/>
    <w:rsid w:val="003D63E8"/>
    <w:rsid w:val="003D7352"/>
    <w:rsid w:val="003E3B8C"/>
    <w:rsid w:val="003F0897"/>
    <w:rsid w:val="003F4E48"/>
    <w:rsid w:val="00403218"/>
    <w:rsid w:val="00404C72"/>
    <w:rsid w:val="00405522"/>
    <w:rsid w:val="00411473"/>
    <w:rsid w:val="00415B33"/>
    <w:rsid w:val="0041760C"/>
    <w:rsid w:val="0042042A"/>
    <w:rsid w:val="00422EB7"/>
    <w:rsid w:val="004243B7"/>
    <w:rsid w:val="00424666"/>
    <w:rsid w:val="00427548"/>
    <w:rsid w:val="00434BAE"/>
    <w:rsid w:val="0043556F"/>
    <w:rsid w:val="00436CEA"/>
    <w:rsid w:val="004415D2"/>
    <w:rsid w:val="004416FD"/>
    <w:rsid w:val="00442617"/>
    <w:rsid w:val="00443225"/>
    <w:rsid w:val="00444C33"/>
    <w:rsid w:val="00450110"/>
    <w:rsid w:val="004674BF"/>
    <w:rsid w:val="00474F18"/>
    <w:rsid w:val="00486553"/>
    <w:rsid w:val="00487F64"/>
    <w:rsid w:val="00490796"/>
    <w:rsid w:val="00490CE7"/>
    <w:rsid w:val="00492B76"/>
    <w:rsid w:val="0049605C"/>
    <w:rsid w:val="00497C35"/>
    <w:rsid w:val="004A18DA"/>
    <w:rsid w:val="004A1C34"/>
    <w:rsid w:val="004A2901"/>
    <w:rsid w:val="004A537C"/>
    <w:rsid w:val="004A5823"/>
    <w:rsid w:val="004B35AB"/>
    <w:rsid w:val="004B3BA8"/>
    <w:rsid w:val="004B5813"/>
    <w:rsid w:val="004C03F8"/>
    <w:rsid w:val="004C1D8C"/>
    <w:rsid w:val="004C268C"/>
    <w:rsid w:val="004C30AA"/>
    <w:rsid w:val="004C319F"/>
    <w:rsid w:val="004C6D48"/>
    <w:rsid w:val="004D6D69"/>
    <w:rsid w:val="004E223B"/>
    <w:rsid w:val="004E24A2"/>
    <w:rsid w:val="004E2D01"/>
    <w:rsid w:val="004E4011"/>
    <w:rsid w:val="004F0DCF"/>
    <w:rsid w:val="004F0F8C"/>
    <w:rsid w:val="004F2FD6"/>
    <w:rsid w:val="004F61A9"/>
    <w:rsid w:val="00500BF6"/>
    <w:rsid w:val="00513B9C"/>
    <w:rsid w:val="00514952"/>
    <w:rsid w:val="005238D1"/>
    <w:rsid w:val="00523F41"/>
    <w:rsid w:val="00524F2C"/>
    <w:rsid w:val="0053114A"/>
    <w:rsid w:val="00536E3A"/>
    <w:rsid w:val="0054248C"/>
    <w:rsid w:val="0054417F"/>
    <w:rsid w:val="00550352"/>
    <w:rsid w:val="00554B37"/>
    <w:rsid w:val="00556614"/>
    <w:rsid w:val="0056161C"/>
    <w:rsid w:val="005754AB"/>
    <w:rsid w:val="0057673F"/>
    <w:rsid w:val="005771C2"/>
    <w:rsid w:val="00581F70"/>
    <w:rsid w:val="005828CF"/>
    <w:rsid w:val="005839AF"/>
    <w:rsid w:val="0058570F"/>
    <w:rsid w:val="0058628E"/>
    <w:rsid w:val="005921F6"/>
    <w:rsid w:val="0059596C"/>
    <w:rsid w:val="005A05DF"/>
    <w:rsid w:val="005A36B8"/>
    <w:rsid w:val="005B2E58"/>
    <w:rsid w:val="005B38C9"/>
    <w:rsid w:val="005C2A20"/>
    <w:rsid w:val="005C586D"/>
    <w:rsid w:val="005D71B3"/>
    <w:rsid w:val="005F07BF"/>
    <w:rsid w:val="005F552D"/>
    <w:rsid w:val="005F6354"/>
    <w:rsid w:val="00600ACD"/>
    <w:rsid w:val="0060521D"/>
    <w:rsid w:val="006105AE"/>
    <w:rsid w:val="0061263B"/>
    <w:rsid w:val="006206E9"/>
    <w:rsid w:val="006248C3"/>
    <w:rsid w:val="0063032B"/>
    <w:rsid w:val="00634289"/>
    <w:rsid w:val="00640FCE"/>
    <w:rsid w:val="006527EB"/>
    <w:rsid w:val="00652F24"/>
    <w:rsid w:val="006532AC"/>
    <w:rsid w:val="00660722"/>
    <w:rsid w:val="0066433F"/>
    <w:rsid w:val="00665B12"/>
    <w:rsid w:val="00674118"/>
    <w:rsid w:val="00674CAE"/>
    <w:rsid w:val="00676435"/>
    <w:rsid w:val="006819D6"/>
    <w:rsid w:val="006819ED"/>
    <w:rsid w:val="00684DEA"/>
    <w:rsid w:val="006866AF"/>
    <w:rsid w:val="00687034"/>
    <w:rsid w:val="0069233A"/>
    <w:rsid w:val="00695074"/>
    <w:rsid w:val="006952BA"/>
    <w:rsid w:val="006A4156"/>
    <w:rsid w:val="006A47A2"/>
    <w:rsid w:val="006A5C59"/>
    <w:rsid w:val="006A7C85"/>
    <w:rsid w:val="006AC880"/>
    <w:rsid w:val="006B3903"/>
    <w:rsid w:val="006B7B4B"/>
    <w:rsid w:val="006C304D"/>
    <w:rsid w:val="006C6D9C"/>
    <w:rsid w:val="006D197D"/>
    <w:rsid w:val="006D27F9"/>
    <w:rsid w:val="006D4FC4"/>
    <w:rsid w:val="006D7104"/>
    <w:rsid w:val="006E44FE"/>
    <w:rsid w:val="006E6D03"/>
    <w:rsid w:val="006E7367"/>
    <w:rsid w:val="006F33B2"/>
    <w:rsid w:val="006F745A"/>
    <w:rsid w:val="00714BED"/>
    <w:rsid w:val="007227A1"/>
    <w:rsid w:val="00727057"/>
    <w:rsid w:val="0073032C"/>
    <w:rsid w:val="00731C58"/>
    <w:rsid w:val="00732A55"/>
    <w:rsid w:val="00734148"/>
    <w:rsid w:val="007361F3"/>
    <w:rsid w:val="0074030F"/>
    <w:rsid w:val="00741061"/>
    <w:rsid w:val="00742F4B"/>
    <w:rsid w:val="00744F9F"/>
    <w:rsid w:val="00763620"/>
    <w:rsid w:val="00767A9D"/>
    <w:rsid w:val="00772274"/>
    <w:rsid w:val="00773C29"/>
    <w:rsid w:val="007750D9"/>
    <w:rsid w:val="0078293A"/>
    <w:rsid w:val="00783D87"/>
    <w:rsid w:val="00790F02"/>
    <w:rsid w:val="007A33BD"/>
    <w:rsid w:val="007B1139"/>
    <w:rsid w:val="007B2B48"/>
    <w:rsid w:val="007B2E50"/>
    <w:rsid w:val="007C07C4"/>
    <w:rsid w:val="007C0FC0"/>
    <w:rsid w:val="007C280E"/>
    <w:rsid w:val="007C5C4E"/>
    <w:rsid w:val="007D087B"/>
    <w:rsid w:val="007D1D02"/>
    <w:rsid w:val="007D487E"/>
    <w:rsid w:val="007D7346"/>
    <w:rsid w:val="007E15E4"/>
    <w:rsid w:val="007E2BAA"/>
    <w:rsid w:val="007E3904"/>
    <w:rsid w:val="007E499D"/>
    <w:rsid w:val="007E5EB6"/>
    <w:rsid w:val="007E6872"/>
    <w:rsid w:val="007E74F3"/>
    <w:rsid w:val="007F4DFC"/>
    <w:rsid w:val="007F76B7"/>
    <w:rsid w:val="00802E8B"/>
    <w:rsid w:val="008032DF"/>
    <w:rsid w:val="008054CE"/>
    <w:rsid w:val="0080785D"/>
    <w:rsid w:val="00811765"/>
    <w:rsid w:val="00813BBA"/>
    <w:rsid w:val="00816D06"/>
    <w:rsid w:val="00820DDF"/>
    <w:rsid w:val="00822071"/>
    <w:rsid w:val="00840E4D"/>
    <w:rsid w:val="00855643"/>
    <w:rsid w:val="00861DD7"/>
    <w:rsid w:val="0086533E"/>
    <w:rsid w:val="008656CE"/>
    <w:rsid w:val="008800AA"/>
    <w:rsid w:val="00883533"/>
    <w:rsid w:val="00886895"/>
    <w:rsid w:val="008869CC"/>
    <w:rsid w:val="00894909"/>
    <w:rsid w:val="0089768F"/>
    <w:rsid w:val="008A0CEB"/>
    <w:rsid w:val="008A181A"/>
    <w:rsid w:val="008A3C90"/>
    <w:rsid w:val="008B1319"/>
    <w:rsid w:val="008B220A"/>
    <w:rsid w:val="008B2941"/>
    <w:rsid w:val="008B3240"/>
    <w:rsid w:val="008B3907"/>
    <w:rsid w:val="008B3D77"/>
    <w:rsid w:val="008C02CE"/>
    <w:rsid w:val="008C1CBC"/>
    <w:rsid w:val="008C2139"/>
    <w:rsid w:val="008C291A"/>
    <w:rsid w:val="008C2DEF"/>
    <w:rsid w:val="008C4BDC"/>
    <w:rsid w:val="008D128F"/>
    <w:rsid w:val="008D6E98"/>
    <w:rsid w:val="008D7CDA"/>
    <w:rsid w:val="008D7EFF"/>
    <w:rsid w:val="008E15C3"/>
    <w:rsid w:val="008E2CC0"/>
    <w:rsid w:val="008F6D89"/>
    <w:rsid w:val="00903822"/>
    <w:rsid w:val="00904004"/>
    <w:rsid w:val="00906BBD"/>
    <w:rsid w:val="009127F6"/>
    <w:rsid w:val="00914DF6"/>
    <w:rsid w:val="00915860"/>
    <w:rsid w:val="00916630"/>
    <w:rsid w:val="0091776B"/>
    <w:rsid w:val="009208F4"/>
    <w:rsid w:val="00932353"/>
    <w:rsid w:val="00932FC3"/>
    <w:rsid w:val="00933316"/>
    <w:rsid w:val="009346A5"/>
    <w:rsid w:val="00935439"/>
    <w:rsid w:val="00935F13"/>
    <w:rsid w:val="009501F5"/>
    <w:rsid w:val="0095026D"/>
    <w:rsid w:val="00952A0B"/>
    <w:rsid w:val="009610D1"/>
    <w:rsid w:val="00963DFD"/>
    <w:rsid w:val="00965F87"/>
    <w:rsid w:val="00976995"/>
    <w:rsid w:val="009819E8"/>
    <w:rsid w:val="00982905"/>
    <w:rsid w:val="00986427"/>
    <w:rsid w:val="009A0A52"/>
    <w:rsid w:val="009B3C9C"/>
    <w:rsid w:val="009B7279"/>
    <w:rsid w:val="009B77F4"/>
    <w:rsid w:val="009D3024"/>
    <w:rsid w:val="009D47BF"/>
    <w:rsid w:val="009E2709"/>
    <w:rsid w:val="009E34CB"/>
    <w:rsid w:val="009E4F33"/>
    <w:rsid w:val="009F5A33"/>
    <w:rsid w:val="009F63C0"/>
    <w:rsid w:val="00A03474"/>
    <w:rsid w:val="00A03A0D"/>
    <w:rsid w:val="00A03B9E"/>
    <w:rsid w:val="00A03EDF"/>
    <w:rsid w:val="00A04AC2"/>
    <w:rsid w:val="00A14A26"/>
    <w:rsid w:val="00A16580"/>
    <w:rsid w:val="00A17533"/>
    <w:rsid w:val="00A2202F"/>
    <w:rsid w:val="00A228F6"/>
    <w:rsid w:val="00A22D90"/>
    <w:rsid w:val="00A234AD"/>
    <w:rsid w:val="00A27395"/>
    <w:rsid w:val="00A3003C"/>
    <w:rsid w:val="00A32642"/>
    <w:rsid w:val="00A355BE"/>
    <w:rsid w:val="00A4254A"/>
    <w:rsid w:val="00A473E0"/>
    <w:rsid w:val="00A47E0E"/>
    <w:rsid w:val="00A517DF"/>
    <w:rsid w:val="00A52417"/>
    <w:rsid w:val="00A52DA0"/>
    <w:rsid w:val="00A54C52"/>
    <w:rsid w:val="00A5641B"/>
    <w:rsid w:val="00A61272"/>
    <w:rsid w:val="00A61404"/>
    <w:rsid w:val="00A6545E"/>
    <w:rsid w:val="00A65E85"/>
    <w:rsid w:val="00A6600B"/>
    <w:rsid w:val="00A6787C"/>
    <w:rsid w:val="00A7134E"/>
    <w:rsid w:val="00A74525"/>
    <w:rsid w:val="00A9389E"/>
    <w:rsid w:val="00A93DD2"/>
    <w:rsid w:val="00A95D0C"/>
    <w:rsid w:val="00AA234E"/>
    <w:rsid w:val="00AA245C"/>
    <w:rsid w:val="00AA24A1"/>
    <w:rsid w:val="00AA43AE"/>
    <w:rsid w:val="00AA5D08"/>
    <w:rsid w:val="00AA6B2A"/>
    <w:rsid w:val="00AB2003"/>
    <w:rsid w:val="00AB4FF5"/>
    <w:rsid w:val="00AB51C4"/>
    <w:rsid w:val="00AC0959"/>
    <w:rsid w:val="00AC3303"/>
    <w:rsid w:val="00AC418F"/>
    <w:rsid w:val="00AC41B4"/>
    <w:rsid w:val="00AD5A63"/>
    <w:rsid w:val="00AE2BD8"/>
    <w:rsid w:val="00AF0016"/>
    <w:rsid w:val="00AF075A"/>
    <w:rsid w:val="00AF09A0"/>
    <w:rsid w:val="00AF0A1D"/>
    <w:rsid w:val="00AF49C8"/>
    <w:rsid w:val="00AF76EB"/>
    <w:rsid w:val="00B00B6B"/>
    <w:rsid w:val="00B02333"/>
    <w:rsid w:val="00B02767"/>
    <w:rsid w:val="00B070EE"/>
    <w:rsid w:val="00B10900"/>
    <w:rsid w:val="00B11742"/>
    <w:rsid w:val="00B1241F"/>
    <w:rsid w:val="00B2065F"/>
    <w:rsid w:val="00B22A24"/>
    <w:rsid w:val="00B23D1D"/>
    <w:rsid w:val="00B25785"/>
    <w:rsid w:val="00B312B1"/>
    <w:rsid w:val="00B317FF"/>
    <w:rsid w:val="00B31892"/>
    <w:rsid w:val="00B33353"/>
    <w:rsid w:val="00B37FBD"/>
    <w:rsid w:val="00B61F23"/>
    <w:rsid w:val="00B64D1D"/>
    <w:rsid w:val="00B7629C"/>
    <w:rsid w:val="00B7698E"/>
    <w:rsid w:val="00B77256"/>
    <w:rsid w:val="00B77C3D"/>
    <w:rsid w:val="00B82937"/>
    <w:rsid w:val="00B87505"/>
    <w:rsid w:val="00B92FD6"/>
    <w:rsid w:val="00B93075"/>
    <w:rsid w:val="00B93152"/>
    <w:rsid w:val="00B95B07"/>
    <w:rsid w:val="00BA6C31"/>
    <w:rsid w:val="00BB320C"/>
    <w:rsid w:val="00BB380A"/>
    <w:rsid w:val="00BB44A6"/>
    <w:rsid w:val="00BB67D6"/>
    <w:rsid w:val="00BC268C"/>
    <w:rsid w:val="00BC67FF"/>
    <w:rsid w:val="00BC6A36"/>
    <w:rsid w:val="00BC6EA6"/>
    <w:rsid w:val="00BD0BF0"/>
    <w:rsid w:val="00BF19FD"/>
    <w:rsid w:val="00BF3BBA"/>
    <w:rsid w:val="00C0052E"/>
    <w:rsid w:val="00C03546"/>
    <w:rsid w:val="00C108D6"/>
    <w:rsid w:val="00C15EC8"/>
    <w:rsid w:val="00C16594"/>
    <w:rsid w:val="00C21920"/>
    <w:rsid w:val="00C21C11"/>
    <w:rsid w:val="00C2209C"/>
    <w:rsid w:val="00C235D6"/>
    <w:rsid w:val="00C238D8"/>
    <w:rsid w:val="00C23FC7"/>
    <w:rsid w:val="00C25310"/>
    <w:rsid w:val="00C31F86"/>
    <w:rsid w:val="00C32B67"/>
    <w:rsid w:val="00C4083B"/>
    <w:rsid w:val="00C42336"/>
    <w:rsid w:val="00C460B7"/>
    <w:rsid w:val="00C50490"/>
    <w:rsid w:val="00C63044"/>
    <w:rsid w:val="00C632BA"/>
    <w:rsid w:val="00C64F3E"/>
    <w:rsid w:val="00C710BC"/>
    <w:rsid w:val="00C72155"/>
    <w:rsid w:val="00C75C88"/>
    <w:rsid w:val="00C768D7"/>
    <w:rsid w:val="00CA0859"/>
    <w:rsid w:val="00CA34C5"/>
    <w:rsid w:val="00CB1739"/>
    <w:rsid w:val="00CB24BC"/>
    <w:rsid w:val="00CB585F"/>
    <w:rsid w:val="00CB5920"/>
    <w:rsid w:val="00CB72BC"/>
    <w:rsid w:val="00CC0596"/>
    <w:rsid w:val="00CC4200"/>
    <w:rsid w:val="00CC6D13"/>
    <w:rsid w:val="00CD4E43"/>
    <w:rsid w:val="00CD7176"/>
    <w:rsid w:val="00CE18DB"/>
    <w:rsid w:val="00CE19A1"/>
    <w:rsid w:val="00CE4558"/>
    <w:rsid w:val="00CE5170"/>
    <w:rsid w:val="00CF24BD"/>
    <w:rsid w:val="00CF2601"/>
    <w:rsid w:val="00CF559C"/>
    <w:rsid w:val="00CF6B96"/>
    <w:rsid w:val="00CF7A0C"/>
    <w:rsid w:val="00D04BC0"/>
    <w:rsid w:val="00D04F51"/>
    <w:rsid w:val="00D05749"/>
    <w:rsid w:val="00D125B3"/>
    <w:rsid w:val="00D13ABB"/>
    <w:rsid w:val="00D16E25"/>
    <w:rsid w:val="00D16E57"/>
    <w:rsid w:val="00D172D4"/>
    <w:rsid w:val="00D27DE7"/>
    <w:rsid w:val="00D31200"/>
    <w:rsid w:val="00D41864"/>
    <w:rsid w:val="00D41E93"/>
    <w:rsid w:val="00D42039"/>
    <w:rsid w:val="00D53B22"/>
    <w:rsid w:val="00D55B85"/>
    <w:rsid w:val="00D65213"/>
    <w:rsid w:val="00D652B4"/>
    <w:rsid w:val="00D66413"/>
    <w:rsid w:val="00D7236A"/>
    <w:rsid w:val="00D72C4A"/>
    <w:rsid w:val="00D760E9"/>
    <w:rsid w:val="00D8368E"/>
    <w:rsid w:val="00D85C57"/>
    <w:rsid w:val="00D86540"/>
    <w:rsid w:val="00D86C7F"/>
    <w:rsid w:val="00DA6C17"/>
    <w:rsid w:val="00DB19FF"/>
    <w:rsid w:val="00DB1BB0"/>
    <w:rsid w:val="00DC204E"/>
    <w:rsid w:val="00DC3229"/>
    <w:rsid w:val="00DC3E83"/>
    <w:rsid w:val="00DC6D20"/>
    <w:rsid w:val="00DC6F7C"/>
    <w:rsid w:val="00DD2F3F"/>
    <w:rsid w:val="00DD3801"/>
    <w:rsid w:val="00DD4048"/>
    <w:rsid w:val="00DD67BA"/>
    <w:rsid w:val="00DD7B8D"/>
    <w:rsid w:val="00DD7E13"/>
    <w:rsid w:val="00DE24A4"/>
    <w:rsid w:val="00DE323D"/>
    <w:rsid w:val="00DF017D"/>
    <w:rsid w:val="00DF06CF"/>
    <w:rsid w:val="00DF18F2"/>
    <w:rsid w:val="00DF65FC"/>
    <w:rsid w:val="00E003F9"/>
    <w:rsid w:val="00E005F9"/>
    <w:rsid w:val="00E07069"/>
    <w:rsid w:val="00E07543"/>
    <w:rsid w:val="00E136BB"/>
    <w:rsid w:val="00E1760E"/>
    <w:rsid w:val="00E34234"/>
    <w:rsid w:val="00E41095"/>
    <w:rsid w:val="00E42C69"/>
    <w:rsid w:val="00E47DB0"/>
    <w:rsid w:val="00E524DB"/>
    <w:rsid w:val="00E56EDA"/>
    <w:rsid w:val="00E5720D"/>
    <w:rsid w:val="00E600F0"/>
    <w:rsid w:val="00E63754"/>
    <w:rsid w:val="00E655BF"/>
    <w:rsid w:val="00E671C5"/>
    <w:rsid w:val="00E74E89"/>
    <w:rsid w:val="00E75128"/>
    <w:rsid w:val="00E8420B"/>
    <w:rsid w:val="00E86249"/>
    <w:rsid w:val="00E945D0"/>
    <w:rsid w:val="00E9587A"/>
    <w:rsid w:val="00E959A8"/>
    <w:rsid w:val="00EA00B6"/>
    <w:rsid w:val="00EA20E9"/>
    <w:rsid w:val="00EA5778"/>
    <w:rsid w:val="00EA6ABD"/>
    <w:rsid w:val="00EB00EC"/>
    <w:rsid w:val="00EB3333"/>
    <w:rsid w:val="00EB42B3"/>
    <w:rsid w:val="00EC0253"/>
    <w:rsid w:val="00EC3104"/>
    <w:rsid w:val="00EC35D0"/>
    <w:rsid w:val="00EC4D1A"/>
    <w:rsid w:val="00EC680D"/>
    <w:rsid w:val="00EC7D2C"/>
    <w:rsid w:val="00EE09B9"/>
    <w:rsid w:val="00EE2469"/>
    <w:rsid w:val="00EE339D"/>
    <w:rsid w:val="00EE4864"/>
    <w:rsid w:val="00EE4BF2"/>
    <w:rsid w:val="00EE55DB"/>
    <w:rsid w:val="00F012A7"/>
    <w:rsid w:val="00F03F03"/>
    <w:rsid w:val="00F05ADD"/>
    <w:rsid w:val="00F06C32"/>
    <w:rsid w:val="00F11703"/>
    <w:rsid w:val="00F12516"/>
    <w:rsid w:val="00F20417"/>
    <w:rsid w:val="00F20790"/>
    <w:rsid w:val="00F20874"/>
    <w:rsid w:val="00F22A3C"/>
    <w:rsid w:val="00F278F5"/>
    <w:rsid w:val="00F33CD5"/>
    <w:rsid w:val="00F3447D"/>
    <w:rsid w:val="00F3585C"/>
    <w:rsid w:val="00F42FED"/>
    <w:rsid w:val="00F45892"/>
    <w:rsid w:val="00F47BB4"/>
    <w:rsid w:val="00F50A88"/>
    <w:rsid w:val="00F51ED8"/>
    <w:rsid w:val="00F6009E"/>
    <w:rsid w:val="00F6173A"/>
    <w:rsid w:val="00F6354A"/>
    <w:rsid w:val="00F71C6B"/>
    <w:rsid w:val="00F71F3D"/>
    <w:rsid w:val="00F72178"/>
    <w:rsid w:val="00F75309"/>
    <w:rsid w:val="00F80AE0"/>
    <w:rsid w:val="00F811C4"/>
    <w:rsid w:val="00F82F09"/>
    <w:rsid w:val="00F85545"/>
    <w:rsid w:val="00F91128"/>
    <w:rsid w:val="00FA2F35"/>
    <w:rsid w:val="00FB382E"/>
    <w:rsid w:val="00FB4E28"/>
    <w:rsid w:val="00FC0209"/>
    <w:rsid w:val="00FC5968"/>
    <w:rsid w:val="00FC7588"/>
    <w:rsid w:val="00FD00A4"/>
    <w:rsid w:val="00FD1D9D"/>
    <w:rsid w:val="00FD276D"/>
    <w:rsid w:val="00FE0873"/>
    <w:rsid w:val="00FE6C8B"/>
    <w:rsid w:val="00FF15EB"/>
    <w:rsid w:val="00FF3756"/>
    <w:rsid w:val="00FF55E6"/>
    <w:rsid w:val="0217D3B8"/>
    <w:rsid w:val="054F747A"/>
    <w:rsid w:val="05576200"/>
    <w:rsid w:val="06D22681"/>
    <w:rsid w:val="08423DB4"/>
    <w:rsid w:val="0A11AAC6"/>
    <w:rsid w:val="0A3C0DFA"/>
    <w:rsid w:val="1256F8A4"/>
    <w:rsid w:val="13B434D7"/>
    <w:rsid w:val="1C5DA9DC"/>
    <w:rsid w:val="1E41F76E"/>
    <w:rsid w:val="2326A368"/>
    <w:rsid w:val="242CD4E9"/>
    <w:rsid w:val="2879DF12"/>
    <w:rsid w:val="2B42F024"/>
    <w:rsid w:val="2EE07576"/>
    <w:rsid w:val="2F2C5BB7"/>
    <w:rsid w:val="3074B198"/>
    <w:rsid w:val="333E1AB6"/>
    <w:rsid w:val="3632FDEA"/>
    <w:rsid w:val="36632D1D"/>
    <w:rsid w:val="38318AA6"/>
    <w:rsid w:val="399ACDDF"/>
    <w:rsid w:val="3BD4F0F4"/>
    <w:rsid w:val="3DB4F6BD"/>
    <w:rsid w:val="40B21CD1"/>
    <w:rsid w:val="41ED3E3B"/>
    <w:rsid w:val="436C1359"/>
    <w:rsid w:val="4742B0A6"/>
    <w:rsid w:val="4862CF0B"/>
    <w:rsid w:val="4C1621C9"/>
    <w:rsid w:val="542133AE"/>
    <w:rsid w:val="5611FD05"/>
    <w:rsid w:val="5771FCCD"/>
    <w:rsid w:val="604F3509"/>
    <w:rsid w:val="605E0E84"/>
    <w:rsid w:val="611AD751"/>
    <w:rsid w:val="671EC443"/>
    <w:rsid w:val="677CD2A6"/>
    <w:rsid w:val="6A4AF2E8"/>
    <w:rsid w:val="6C311022"/>
    <w:rsid w:val="6C5C0AEA"/>
    <w:rsid w:val="6D04B21B"/>
    <w:rsid w:val="6ECB6C12"/>
    <w:rsid w:val="7054B316"/>
    <w:rsid w:val="705C923B"/>
    <w:rsid w:val="72F1C5E1"/>
    <w:rsid w:val="73E4E84F"/>
    <w:rsid w:val="7437D74C"/>
    <w:rsid w:val="7613AED7"/>
    <w:rsid w:val="761BD8CB"/>
    <w:rsid w:val="78C82DA3"/>
    <w:rsid w:val="7DDF6D46"/>
    <w:rsid w:val="7E61A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7B27F"/>
  <w15:docId w15:val="{9A22B693-E871-4B4F-91C2-D4C881A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qFormat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8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paragraph" w:customStyle="1" w:styleId="Default">
    <w:name w:val="Default"/>
    <w:rsid w:val="00F47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63620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aps w:val="0"/>
      <w:color w:val="BFB500" w:themeColor="accent1" w:themeShade="BF"/>
      <w:sz w:val="32"/>
      <w:szCs w:val="32"/>
      <w:lang w:eastAsia="nl-BE"/>
    </w:rPr>
  </w:style>
  <w:style w:type="paragraph" w:customStyle="1" w:styleId="DSBodyTextNumbered1">
    <w:name w:val="DS_BodyText_Numbered_1"/>
    <w:basedOn w:val="Standaard"/>
    <w:qFormat/>
    <w:rsid w:val="000A6BBD"/>
    <w:pPr>
      <w:numPr>
        <w:numId w:val="9"/>
      </w:numPr>
      <w:spacing w:before="0" w:after="0" w:line="300" w:lineRule="atLeast"/>
      <w:ind w:left="0" w:firstLine="0"/>
      <w:jc w:val="both"/>
    </w:pPr>
    <w:rPr>
      <w:rFonts w:asciiTheme="minorHAnsi" w:hAnsiTheme="minorHAnsi"/>
      <w:sz w:val="20"/>
      <w:lang w:val="nl-NL"/>
    </w:rPr>
  </w:style>
  <w:style w:type="paragraph" w:customStyle="1" w:styleId="DSBodyTextNumbered2">
    <w:name w:val="DS_BodyText_Numbered_2"/>
    <w:basedOn w:val="DSBodyTextNumbered1"/>
    <w:qFormat/>
    <w:rsid w:val="000A6BBD"/>
    <w:pPr>
      <w:numPr>
        <w:ilvl w:val="1"/>
      </w:numPr>
      <w:ind w:left="0" w:firstLine="0"/>
    </w:pPr>
  </w:style>
  <w:style w:type="paragraph" w:customStyle="1" w:styleId="DSBodyTextNumbered3">
    <w:name w:val="DS_BodyText_Numbered_3"/>
    <w:basedOn w:val="DSBodyTextNumbered2"/>
    <w:qFormat/>
    <w:rsid w:val="000A6BBD"/>
    <w:pPr>
      <w:numPr>
        <w:ilvl w:val="2"/>
      </w:numPr>
      <w:ind w:left="0" w:firstLine="0"/>
    </w:pPr>
  </w:style>
  <w:style w:type="paragraph" w:customStyle="1" w:styleId="DSBodyTextNumbered4">
    <w:name w:val="DS_BodyText_Numbered_4"/>
    <w:basedOn w:val="DSBodyTextNumbered3"/>
    <w:qFormat/>
    <w:rsid w:val="000A6BBD"/>
    <w:pPr>
      <w:numPr>
        <w:ilvl w:val="3"/>
      </w:numPr>
      <w:ind w:left="0" w:firstLin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632D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1F23"/>
    <w:rPr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1F23"/>
    <w:pPr>
      <w:widowControl w:val="0"/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1F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339D"/>
    <w:pPr>
      <w:widowControl/>
      <w:suppressAutoHyphens w:val="0"/>
      <w:spacing w:before="60" w:after="60"/>
    </w:pPr>
    <w:rPr>
      <w:rFonts w:ascii="Calibri" w:eastAsiaTheme="minorHAnsi" w:hAnsi="Calibr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339D"/>
    <w:rPr>
      <w:rFonts w:ascii="Calibri" w:eastAsia="Times New Roman" w:hAnsi="Calibri" w:cs="Times New Roman"/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6819D6"/>
    <w:pPr>
      <w:spacing w:after="0" w:line="240" w:lineRule="auto"/>
    </w:pPr>
    <w:rPr>
      <w:rFonts w:ascii="Calibri" w:hAnsi="Calibri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128F"/>
    <w:rPr>
      <w:color w:val="AA78AA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sid w:val="00F6354A"/>
    <w:rPr>
      <w:color w:val="2B579A"/>
      <w:shd w:val="clear" w:color="auto" w:fill="E1DFDD"/>
    </w:rPr>
  </w:style>
  <w:style w:type="character" w:customStyle="1" w:styleId="normaltextrun">
    <w:name w:val="normaltextrun"/>
    <w:basedOn w:val="Standaardalinea-lettertype"/>
    <w:rsid w:val="00BB44A6"/>
  </w:style>
  <w:style w:type="character" w:customStyle="1" w:styleId="eop">
    <w:name w:val="eop"/>
    <w:basedOn w:val="Standaardalinea-lettertype"/>
    <w:rsid w:val="002911DF"/>
  </w:style>
  <w:style w:type="character" w:customStyle="1" w:styleId="ui-provider">
    <w:name w:val="ui-provider"/>
    <w:basedOn w:val="Standaardalinea-lettertype"/>
    <w:rsid w:val="00C238D8"/>
  </w:style>
  <w:style w:type="paragraph" w:customStyle="1" w:styleId="paragraph">
    <w:name w:val="paragraph"/>
    <w:basedOn w:val="Standaard"/>
    <w:rsid w:val="0080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ynko\Downloads\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0f54da-b2e1-4d96-8797-6faaf249f2a4">
      <UserInfo>
        <DisplayName>Parmentier Sammy</DisplayName>
        <AccountId>30</AccountId>
        <AccountType/>
      </UserInfo>
    </SharedWithUsers>
    <TaxCatchAll xmlns="9a9ec0f0-7796-43d0-ac1f-4c8c46ee0bd1" xsi:nil="true"/>
    <lcf76f155ced4ddcb4097134ff3c332f xmlns="48cf2798-c51b-459b-b34d-d826f1d73b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E65AEBFECD74382FDB46D2C7CDE5F" ma:contentTypeVersion="17" ma:contentTypeDescription="Een nieuw document maken." ma:contentTypeScope="" ma:versionID="17305014a0fb19a2404fbccd09b74ebc">
  <xsd:schema xmlns:xsd="http://www.w3.org/2001/XMLSchema" xmlns:xs="http://www.w3.org/2001/XMLSchema" xmlns:p="http://schemas.microsoft.com/office/2006/metadata/properties" xmlns:ns2="48cf2798-c51b-459b-b34d-d826f1d73b5b" xmlns:ns3="760f54da-b2e1-4d96-8797-6faaf249f2a4" xmlns:ns4="9a9ec0f0-7796-43d0-ac1f-4c8c46ee0bd1" targetNamespace="http://schemas.microsoft.com/office/2006/metadata/properties" ma:root="true" ma:fieldsID="acade0eb65389ad2f1dacecdeb0462e0" ns2:_="" ns3:_="" ns4:_="">
    <xsd:import namespace="48cf2798-c51b-459b-b34d-d826f1d73b5b"/>
    <xsd:import namespace="760f54da-b2e1-4d96-8797-6faaf249f2a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f2798-c51b-459b-b34d-d826f1d7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54da-b2e1-4d96-8797-6faaf249f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af284-ba48-487d-83c0-4af79e6fb76e}" ma:internalName="TaxCatchAll" ma:showField="CatchAllData" ma:web="760f54da-b2e1-4d96-8797-6faaf249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  <ds:schemaRef ds:uri="1533f167-e12c-493f-8a47-2a7ae6baf243"/>
    <ds:schemaRef ds:uri="7c0f1fe6-89a5-401d-8d69-a408dc2eff56"/>
  </ds:schemaRefs>
</ds:datastoreItem>
</file>

<file path=customXml/itemProps4.xml><?xml version="1.0" encoding="utf-8"?>
<ds:datastoreItem xmlns:ds="http://schemas.openxmlformats.org/officeDocument/2006/customXml" ds:itemID="{F26B8681-CB03-4DE2-9C76-93F034F8D5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459A0-A653-42AC-8749-D28AC55D599A}"/>
</file>

<file path=docProps/app.xml><?xml version="1.0" encoding="utf-8"?>
<Properties xmlns="http://schemas.openxmlformats.org/officeDocument/2006/extended-properties" xmlns:vt="http://schemas.openxmlformats.org/officeDocument/2006/docPropsVTypes">
  <Template>C:\Users\hostynko\Downloads\Nota.dotx</Template>
  <TotalTime>21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/Titel document/</vt:lpstr>
      <vt:lpstr>/Titel document/</vt:lpstr>
    </vt:vector>
  </TitlesOfParts>
  <Company>Digitaal Vlaanderen</Company>
  <LinksUpToDate>false</LinksUpToDate>
  <CharactersWithSpaces>2121</CharactersWithSpaces>
  <SharedDoc>false</SharedDoc>
  <HLinks>
    <vt:vector size="90" baseType="variant">
      <vt:variant>
        <vt:i4>1245262</vt:i4>
      </vt:variant>
      <vt:variant>
        <vt:i4>72</vt:i4>
      </vt:variant>
      <vt:variant>
        <vt:i4>0</vt:i4>
      </vt:variant>
      <vt:variant>
        <vt:i4>5</vt:i4>
      </vt:variant>
      <vt:variant>
        <vt:lpwstr>https://ccb.belgium.be/sites/default/files/FAQ NIS AED final.pdf</vt:lpwstr>
      </vt:variant>
      <vt:variant>
        <vt:lpwstr/>
      </vt:variant>
      <vt:variant>
        <vt:i4>7077948</vt:i4>
      </vt:variant>
      <vt:variant>
        <vt:i4>69</vt:i4>
      </vt:variant>
      <vt:variant>
        <vt:i4>0</vt:i4>
      </vt:variant>
      <vt:variant>
        <vt:i4>5</vt:i4>
      </vt:variant>
      <vt:variant>
        <vt:lpwstr>https://vlaamseoverheid.atlassian.net/wiki/spaces/DNB/pages/6345884577/MVP+Diploma+-+Risicoregister</vt:lpwstr>
      </vt:variant>
      <vt:variant>
        <vt:lpwstr/>
      </vt:variant>
      <vt:variant>
        <vt:i4>7012401</vt:i4>
      </vt:variant>
      <vt:variant>
        <vt:i4>66</vt:i4>
      </vt:variant>
      <vt:variant>
        <vt:i4>0</vt:i4>
      </vt:variant>
      <vt:variant>
        <vt:i4>5</vt:i4>
      </vt:variant>
      <vt:variant>
        <vt:lpwstr>https://www.orange-business.com/en/solutions/cloud/flexible-engine</vt:lpwstr>
      </vt:variant>
      <vt:variant>
        <vt:lpwstr/>
      </vt:variant>
      <vt:variant>
        <vt:i4>4259960</vt:i4>
      </vt:variant>
      <vt:variant>
        <vt:i4>63</vt:i4>
      </vt:variant>
      <vt:variant>
        <vt:i4>0</vt:i4>
      </vt:variant>
      <vt:variant>
        <vt:i4>5</vt:i4>
      </vt:variant>
      <vt:variant>
        <vt:lpwstr>https://vlaamseoverheid.sharepoint.com/:b:/r/sites/msteams_24e37e/Gedeelde documenten/General/DPIA/Finale versies/Advies DPO DNB nr 2023-001 - Solid Datakluizen - getekend.pdf?csf=1&amp;web=1&amp;e=hy6IE6</vt:lpwstr>
      </vt:variant>
      <vt:variant>
        <vt:lpwstr/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_Toc138703899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_Toc138703898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_Toc138703897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_Toc138703896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_Toc138703895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_Toc138703894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_Toc138703893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_Toc138703892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_Toc138703891</vt:lpwstr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https://vlaamseoverheid.sharepoint.com/:b:/r/sites/msteams_24e37e/Gedeelde documenten/General/DPIA/Finale versies/Advies DPO DNB nr 2023-001 - Solid Datakluizen - getekend.pdf?csf=1&amp;web=1&amp;e=hy6IE6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https://vlaamseoverheid.sharepoint.com/:w:/r/sites/msteams_24e37e/Gedeelde documenten/General/DPIA/Finale versies/20230413_Bezorgd aan DPO voor advies.docx?d=w6de37c9a09a14299bb04f7dd1b0b6198&amp;csf=1&amp;web=1&amp;e=bVP1Ui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Hostyn, Koen</dc:creator>
  <cp:keywords/>
  <dc:description/>
  <cp:lastModifiedBy>Mortier Benoit</cp:lastModifiedBy>
  <cp:revision>25</cp:revision>
  <cp:lastPrinted>2023-04-27T04:28:00Z</cp:lastPrinted>
  <dcterms:created xsi:type="dcterms:W3CDTF">2023-12-21T15:24:00Z</dcterms:created>
  <dcterms:modified xsi:type="dcterms:W3CDTF">2023-12-21T15:48:00Z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0x010100CE47987EB124B14FA0E853028142C68D</vt:lpwstr>
  </property>
  <property fmtid="{D5CDD505-2E9C-101B-9397-08002B2CF9AE}" pid="3" name="_dlc_DocIdItemGuid">
    <vt:lpwstr>37e1d155-9823-49a9-be10-52b90b16aa10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3,5,6,7,8,b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Classificatie: Klasse 2</vt:lpwstr>
  </property>
  <property fmtid="{D5CDD505-2E9C-101B-9397-08002B2CF9AE}" pid="8" name="MSIP_Label_6502b856-9003-4175-b9ac-9239c405d541_Enabled">
    <vt:lpwstr>true</vt:lpwstr>
  </property>
  <property fmtid="{D5CDD505-2E9C-101B-9397-08002B2CF9AE}" pid="9" name="MSIP_Label_6502b856-9003-4175-b9ac-9239c405d541_SetDate">
    <vt:lpwstr>2023-05-12T07:07:04Z</vt:lpwstr>
  </property>
  <property fmtid="{D5CDD505-2E9C-101B-9397-08002B2CF9AE}" pid="10" name="MSIP_Label_6502b856-9003-4175-b9ac-9239c405d541_Method">
    <vt:lpwstr>Standard</vt:lpwstr>
  </property>
  <property fmtid="{D5CDD505-2E9C-101B-9397-08002B2CF9AE}" pid="11" name="MSIP_Label_6502b856-9003-4175-b9ac-9239c405d541_Name">
    <vt:lpwstr>6502b856-9003-4175-b9ac-9239c405d541</vt:lpwstr>
  </property>
  <property fmtid="{D5CDD505-2E9C-101B-9397-08002B2CF9AE}" pid="12" name="MSIP_Label_6502b856-9003-4175-b9ac-9239c405d541_SiteId">
    <vt:lpwstr>0c0338a6-9561-4ee8-b8d6-4e89cbd520a0</vt:lpwstr>
  </property>
  <property fmtid="{D5CDD505-2E9C-101B-9397-08002B2CF9AE}" pid="13" name="MSIP_Label_6502b856-9003-4175-b9ac-9239c405d541_ActionId">
    <vt:lpwstr>7eba758b-98a5-483f-a1c3-56474eeff8c9</vt:lpwstr>
  </property>
  <property fmtid="{D5CDD505-2E9C-101B-9397-08002B2CF9AE}" pid="14" name="MSIP_Label_6502b856-9003-4175-b9ac-9239c405d541_ContentBits">
    <vt:lpwstr>2</vt:lpwstr>
  </property>
</Properties>
</file>