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AC8" w:rsidRDefault="009B54FF">
      <w:pPr>
        <w:rPr>
          <w:rFonts w:ascii="Tahoma" w:hAnsi="Tahoma" w:cs="Tahoma"/>
          <w:b/>
        </w:rPr>
      </w:pPr>
      <w:r w:rsidRPr="009B54FF">
        <w:rPr>
          <w:rFonts w:ascii="Tahoma" w:hAnsi="Tahoma" w:cs="Tahoma"/>
          <w:b/>
        </w:rPr>
        <w:t>BRON 1</w:t>
      </w:r>
    </w:p>
    <w:p w:rsidR="00160118" w:rsidRDefault="00160118">
      <w:pPr>
        <w:rPr>
          <w:rFonts w:ascii="Tahoma" w:hAnsi="Tahoma" w:cs="Tahoma"/>
          <w:b/>
        </w:rPr>
      </w:pPr>
      <w:r>
        <w:rPr>
          <w:noProof/>
          <w:lang w:eastAsia="nl-BE"/>
        </w:rPr>
        <w:drawing>
          <wp:inline distT="0" distB="0" distL="0" distR="0" wp14:anchorId="1773E884" wp14:editId="04DB2AE1">
            <wp:extent cx="5394960" cy="365951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2" t="35509" r="27778" b="18871"/>
                    <a:stretch/>
                  </pic:blipFill>
                  <pic:spPr bwMode="auto">
                    <a:xfrm>
                      <a:off x="0" y="0"/>
                      <a:ext cx="5403945" cy="366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118" w:rsidRDefault="00160118" w:rsidP="00160118">
      <w:pPr>
        <w:rPr>
          <w:rFonts w:ascii="Tahoma" w:hAnsi="Tahoma" w:cs="Tahoma"/>
          <w:i/>
        </w:rPr>
      </w:pPr>
      <w:r w:rsidRPr="009B54FF">
        <w:rPr>
          <w:rFonts w:ascii="Tahoma" w:hAnsi="Tahoma" w:cs="Tahoma"/>
          <w:i/>
        </w:rPr>
        <w:t xml:space="preserve">WTTC, 2015, Travel &amp; </w:t>
      </w:r>
      <w:proofErr w:type="spellStart"/>
      <w:r w:rsidRPr="009B54FF">
        <w:rPr>
          <w:rFonts w:ascii="Tahoma" w:hAnsi="Tahoma" w:cs="Tahoma"/>
          <w:i/>
        </w:rPr>
        <w:t>Tourism</w:t>
      </w:r>
      <w:proofErr w:type="spellEnd"/>
      <w:r w:rsidRPr="009B54FF">
        <w:rPr>
          <w:rFonts w:ascii="Tahoma" w:hAnsi="Tahoma" w:cs="Tahoma"/>
          <w:i/>
        </w:rPr>
        <w:t xml:space="preserve">, </w:t>
      </w:r>
      <w:proofErr w:type="spellStart"/>
      <w:r w:rsidRPr="009B54FF">
        <w:rPr>
          <w:rFonts w:ascii="Tahoma" w:hAnsi="Tahoma" w:cs="Tahoma"/>
          <w:i/>
        </w:rPr>
        <w:t>Economic</w:t>
      </w:r>
      <w:proofErr w:type="spellEnd"/>
      <w:r w:rsidRPr="009B54FF">
        <w:rPr>
          <w:rFonts w:ascii="Tahoma" w:hAnsi="Tahoma" w:cs="Tahoma"/>
          <w:i/>
        </w:rPr>
        <w:t xml:space="preserve"> Impact 2015, Albania</w:t>
      </w:r>
    </w:p>
    <w:p w:rsidR="00160118" w:rsidRDefault="00160118" w:rsidP="00160118">
      <w:pPr>
        <w:rPr>
          <w:rFonts w:ascii="Tahoma" w:hAnsi="Tahoma" w:cs="Tahoma"/>
          <w:i/>
        </w:rPr>
      </w:pPr>
    </w:p>
    <w:p w:rsidR="00160118" w:rsidRDefault="00160118">
      <w:pPr>
        <w:rPr>
          <w:rFonts w:ascii="Tahoma" w:hAnsi="Tahoma" w:cs="Tahoma"/>
          <w:b/>
        </w:rPr>
      </w:pPr>
    </w:p>
    <w:p w:rsidR="00160118" w:rsidRDefault="0016011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160118" w:rsidRPr="009B54FF" w:rsidRDefault="0016011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BRON 2</w:t>
      </w:r>
    </w:p>
    <w:p w:rsidR="009B54FF" w:rsidRDefault="009B54FF">
      <w:r>
        <w:rPr>
          <w:noProof/>
          <w:lang w:eastAsia="nl-BE"/>
        </w:rPr>
        <w:drawing>
          <wp:inline distT="0" distB="0" distL="0" distR="0" wp14:anchorId="4AA3C03E" wp14:editId="0712EB09">
            <wp:extent cx="5760720" cy="2854960"/>
            <wp:effectExtent l="0" t="0" r="0" b="2540"/>
            <wp:docPr id="2" name="Afbeelding 2" descr="Afbeeldingsresultaat voor hdi index alb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di index alban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F0" w:rsidRDefault="002A64F0" w:rsidP="002A64F0"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De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index van de menselijke ontwikkeling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(ontwikkelingsindex),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VN-index (welzijnsindex)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of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Human Development Index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HDI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 van de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7" w:tooltip="Verenigde Naties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Verenigde Naties</w:t>
        </w:r>
      </w:hyperlink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meet voornamelijk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8" w:tooltip="Armoede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armoede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9" w:tooltip="Analfabetisme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analfabetisme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0" w:tooltip="Onderwijs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onderwijs</w:t>
        </w:r>
      </w:hyperlink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en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1" w:tooltip="Levensverwachting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levensverwachting</w:t>
        </w:r>
      </w:hyperlink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in een bepaald land of gebied.</w:t>
      </w:r>
    </w:p>
    <w:p w:rsidR="002A64F0" w:rsidRDefault="002A64F0" w:rsidP="002A64F0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De index meet de gemiddelde prestaties van een land, opgedeeld in drie categorieën:</w:t>
      </w:r>
    </w:p>
    <w:p w:rsidR="002A64F0" w:rsidRDefault="005E3515" w:rsidP="002A64F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hyperlink r:id="rId12" w:tooltip="Volksgezondheid" w:history="1">
        <w:r w:rsidR="002A64F0">
          <w:rPr>
            <w:rStyle w:val="Hyperlink"/>
            <w:rFonts w:ascii="Arial" w:hAnsi="Arial" w:cs="Arial"/>
            <w:color w:val="0B0080"/>
            <w:sz w:val="21"/>
            <w:szCs w:val="21"/>
          </w:rPr>
          <w:t>Volksgezondheid</w:t>
        </w:r>
      </w:hyperlink>
      <w:r w:rsidR="002A64F0">
        <w:rPr>
          <w:rFonts w:ascii="Arial" w:hAnsi="Arial" w:cs="Arial"/>
          <w:color w:val="222222"/>
          <w:sz w:val="21"/>
          <w:szCs w:val="21"/>
        </w:rPr>
        <w:t>, aan de hand van de gemiddelde levensverwachting bij de geboorte.</w:t>
      </w:r>
    </w:p>
    <w:p w:rsidR="002A64F0" w:rsidRDefault="005E3515" w:rsidP="002A64F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hyperlink r:id="rId13" w:tooltip="Kennis (wetenschap)" w:history="1">
        <w:r w:rsidR="002A64F0">
          <w:rPr>
            <w:rStyle w:val="Hyperlink"/>
            <w:rFonts w:ascii="Arial" w:hAnsi="Arial" w:cs="Arial"/>
            <w:color w:val="0B0080"/>
            <w:sz w:val="21"/>
            <w:szCs w:val="21"/>
          </w:rPr>
          <w:t>Kennis</w:t>
        </w:r>
      </w:hyperlink>
      <w:r w:rsidR="002A64F0">
        <w:rPr>
          <w:rFonts w:ascii="Arial" w:hAnsi="Arial" w:cs="Arial"/>
          <w:color w:val="222222"/>
          <w:sz w:val="21"/>
          <w:szCs w:val="21"/>
        </w:rPr>
        <w:t>, aan de hand van het analfabetisme en het deel van de bevolking dat primaire, secundaire en tertiaire educatie doorloopt.</w:t>
      </w:r>
    </w:p>
    <w:p w:rsidR="002A64F0" w:rsidRDefault="005E3515" w:rsidP="002A64F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hyperlink r:id="rId14" w:tooltip="Levensstandaard" w:history="1">
        <w:r w:rsidR="002A64F0">
          <w:rPr>
            <w:rStyle w:val="Hyperlink"/>
            <w:rFonts w:ascii="Arial" w:hAnsi="Arial" w:cs="Arial"/>
            <w:color w:val="0B0080"/>
            <w:sz w:val="21"/>
            <w:szCs w:val="21"/>
          </w:rPr>
          <w:t>Levensstandaard</w:t>
        </w:r>
      </w:hyperlink>
      <w:r w:rsidR="002A64F0">
        <w:rPr>
          <w:rFonts w:ascii="Arial" w:hAnsi="Arial" w:cs="Arial"/>
          <w:color w:val="222222"/>
          <w:sz w:val="21"/>
          <w:szCs w:val="21"/>
        </w:rPr>
        <w:t>, aan de hand van het</w:t>
      </w:r>
      <w:r w:rsidR="002A64F0"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hyperlink r:id="rId15" w:tooltip="Bruto nationaal product" w:history="1">
        <w:r w:rsidR="002A64F0">
          <w:rPr>
            <w:rStyle w:val="Hyperlink"/>
            <w:rFonts w:ascii="Arial" w:hAnsi="Arial" w:cs="Arial"/>
            <w:color w:val="0B0080"/>
            <w:sz w:val="21"/>
            <w:szCs w:val="21"/>
          </w:rPr>
          <w:t>bruto nationaal product</w:t>
        </w:r>
      </w:hyperlink>
      <w:r w:rsidR="002A64F0"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r w:rsidR="002A64F0">
        <w:rPr>
          <w:rFonts w:ascii="Arial" w:hAnsi="Arial" w:cs="Arial"/>
          <w:color w:val="222222"/>
          <w:sz w:val="21"/>
          <w:szCs w:val="21"/>
        </w:rPr>
        <w:t>per hoofd van de bevolking, in</w:t>
      </w:r>
      <w:r w:rsidR="002A64F0"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hyperlink r:id="rId16" w:tooltip="Koopkrachtpariteit" w:history="1">
        <w:r w:rsidR="002A64F0">
          <w:rPr>
            <w:rStyle w:val="Hyperlink"/>
            <w:rFonts w:ascii="Arial" w:hAnsi="Arial" w:cs="Arial"/>
            <w:color w:val="0B0080"/>
            <w:sz w:val="21"/>
            <w:szCs w:val="21"/>
          </w:rPr>
          <w:t>koopkrachtpariteit</w:t>
        </w:r>
      </w:hyperlink>
      <w:r w:rsidR="002A64F0"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r w:rsidR="002A64F0">
        <w:rPr>
          <w:rFonts w:ascii="Arial" w:hAnsi="Arial" w:cs="Arial"/>
          <w:color w:val="222222"/>
          <w:sz w:val="21"/>
          <w:szCs w:val="21"/>
        </w:rPr>
        <w:t>in</w:t>
      </w:r>
      <w:r w:rsidR="002A64F0"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hyperlink r:id="rId17" w:tooltip="Amerikaanse dollar" w:history="1">
        <w:r w:rsidR="002A64F0">
          <w:rPr>
            <w:rStyle w:val="Hyperlink"/>
            <w:rFonts w:ascii="Arial" w:hAnsi="Arial" w:cs="Arial"/>
            <w:color w:val="0B0080"/>
            <w:sz w:val="21"/>
            <w:szCs w:val="21"/>
          </w:rPr>
          <w:t>dollars</w:t>
        </w:r>
      </w:hyperlink>
      <w:r w:rsidR="002A64F0">
        <w:rPr>
          <w:rFonts w:ascii="Arial" w:hAnsi="Arial" w:cs="Arial"/>
          <w:color w:val="222222"/>
          <w:sz w:val="21"/>
          <w:szCs w:val="21"/>
        </w:rPr>
        <w:t>.</w:t>
      </w:r>
    </w:p>
    <w:p w:rsidR="002A64F0" w:rsidRDefault="002A64F0" w:rsidP="002A64F0"/>
    <w:p w:rsidR="002A64F0" w:rsidRDefault="002A64F0" w:rsidP="002A64F0">
      <w:pPr>
        <w:rPr>
          <w:rFonts w:ascii="Tahoma" w:hAnsi="Tahoma" w:cs="Tahoma"/>
          <w:i/>
        </w:rPr>
      </w:pPr>
      <w:r w:rsidRPr="00836EF6">
        <w:rPr>
          <w:rFonts w:ascii="Tahoma" w:hAnsi="Tahoma" w:cs="Tahoma"/>
          <w:i/>
        </w:rPr>
        <w:t xml:space="preserve">Wikipedia, 2017, Index van de menselijke ontwikkeling, </w:t>
      </w:r>
      <w:hyperlink r:id="rId18" w:history="1">
        <w:r w:rsidRPr="00836EF6">
          <w:rPr>
            <w:rFonts w:ascii="Tahoma" w:hAnsi="Tahoma" w:cs="Tahoma"/>
            <w:i/>
          </w:rPr>
          <w:t>https://nl.wikipedia.org/wiki/Index_van_de_menselijke_ontwikkeling</w:t>
        </w:r>
      </w:hyperlink>
    </w:p>
    <w:p w:rsidR="002A64F0" w:rsidRDefault="002A64F0"/>
    <w:p w:rsidR="009B54FF" w:rsidRDefault="009B54FF">
      <w:r>
        <w:br w:type="page"/>
      </w:r>
    </w:p>
    <w:p w:rsidR="009B54FF" w:rsidRPr="009B54FF" w:rsidRDefault="0016011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BRON 3</w:t>
      </w:r>
    </w:p>
    <w:p w:rsidR="009B54FF" w:rsidRDefault="009B54FF">
      <w:r>
        <w:rPr>
          <w:noProof/>
          <w:lang w:eastAsia="nl-BE"/>
        </w:rPr>
        <w:drawing>
          <wp:inline distT="0" distB="0" distL="0" distR="0" wp14:anchorId="40E1B6F7" wp14:editId="6C70ECC9">
            <wp:extent cx="5722620" cy="550069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471" t="8701" r="27778" b="9700"/>
                    <a:stretch/>
                  </pic:blipFill>
                  <pic:spPr bwMode="auto">
                    <a:xfrm>
                      <a:off x="0" y="0"/>
                      <a:ext cx="5731103" cy="550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FF" w:rsidRDefault="009B54FF">
      <w:pPr>
        <w:rPr>
          <w:rFonts w:ascii="Tahoma" w:hAnsi="Tahoma" w:cs="Tahoma"/>
          <w:i/>
        </w:rPr>
      </w:pPr>
      <w:r w:rsidRPr="009B54FF">
        <w:rPr>
          <w:rFonts w:ascii="Tahoma" w:hAnsi="Tahoma" w:cs="Tahoma"/>
          <w:i/>
        </w:rPr>
        <w:t xml:space="preserve">WTTC, 2015, Travel &amp; </w:t>
      </w:r>
      <w:proofErr w:type="spellStart"/>
      <w:r w:rsidRPr="009B54FF">
        <w:rPr>
          <w:rFonts w:ascii="Tahoma" w:hAnsi="Tahoma" w:cs="Tahoma"/>
          <w:i/>
        </w:rPr>
        <w:t>Tourism</w:t>
      </w:r>
      <w:proofErr w:type="spellEnd"/>
      <w:r w:rsidRPr="009B54FF">
        <w:rPr>
          <w:rFonts w:ascii="Tahoma" w:hAnsi="Tahoma" w:cs="Tahoma"/>
          <w:i/>
        </w:rPr>
        <w:t xml:space="preserve">, </w:t>
      </w:r>
      <w:proofErr w:type="spellStart"/>
      <w:r w:rsidRPr="009B54FF">
        <w:rPr>
          <w:rFonts w:ascii="Tahoma" w:hAnsi="Tahoma" w:cs="Tahoma"/>
          <w:i/>
        </w:rPr>
        <w:t>Economic</w:t>
      </w:r>
      <w:proofErr w:type="spellEnd"/>
      <w:r w:rsidRPr="009B54FF">
        <w:rPr>
          <w:rFonts w:ascii="Tahoma" w:hAnsi="Tahoma" w:cs="Tahoma"/>
          <w:i/>
        </w:rPr>
        <w:t xml:space="preserve"> Impact 2015, Albania</w:t>
      </w:r>
    </w:p>
    <w:p w:rsidR="000D74F3" w:rsidRDefault="000D74F3">
      <w:pPr>
        <w:rPr>
          <w:rFonts w:ascii="Tahoma" w:hAnsi="Tahoma" w:cs="Tahoma"/>
          <w:i/>
        </w:rPr>
      </w:pPr>
    </w:p>
    <w:p w:rsidR="000D74F3" w:rsidRDefault="000D74F3">
      <w:pPr>
        <w:rPr>
          <w:rFonts w:ascii="Tahoma" w:hAnsi="Tahoma" w:cs="Tahoma"/>
        </w:rPr>
      </w:pPr>
    </w:p>
    <w:p w:rsidR="00160118" w:rsidRDefault="00160118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160118" w:rsidRPr="00160118" w:rsidRDefault="00160118">
      <w:pPr>
        <w:rPr>
          <w:rFonts w:ascii="Tahoma" w:hAnsi="Tahoma" w:cs="Tahoma"/>
          <w:b/>
        </w:rPr>
      </w:pPr>
      <w:r w:rsidRPr="00160118">
        <w:rPr>
          <w:rFonts w:ascii="Tahoma" w:hAnsi="Tahoma" w:cs="Tahoma"/>
          <w:b/>
        </w:rPr>
        <w:lastRenderedPageBreak/>
        <w:t>BRON 4</w:t>
      </w:r>
    </w:p>
    <w:p w:rsidR="00160118" w:rsidRPr="00160118" w:rsidRDefault="00160118" w:rsidP="0016011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</w:pPr>
      <w:proofErr w:type="spellStart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>Promotions</w:t>
      </w:r>
      <w:proofErr w:type="spellEnd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 xml:space="preserve"> Boost </w:t>
      </w:r>
      <w:proofErr w:type="spellStart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>Albanian</w:t>
      </w:r>
      <w:proofErr w:type="spellEnd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 xml:space="preserve"> </w:t>
      </w:r>
      <w:proofErr w:type="spellStart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>Tourism</w:t>
      </w:r>
      <w:proofErr w:type="spellEnd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 xml:space="preserve"> as </w:t>
      </w:r>
      <w:proofErr w:type="spellStart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>Visitors</w:t>
      </w:r>
      <w:proofErr w:type="spellEnd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 xml:space="preserve"> </w:t>
      </w:r>
      <w:proofErr w:type="spellStart"/>
      <w:r w:rsidRPr="0016011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l-BE"/>
        </w:rPr>
        <w:t>Increase</w:t>
      </w:r>
      <w:proofErr w:type="spellEnd"/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State-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financed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promotions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combined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with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those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private operators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apartment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owners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using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online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booking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platforms, is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believed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reason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increasing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foreign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Albania. </w:t>
      </w:r>
    </w:p>
    <w:p w:rsidR="00160118" w:rsidRPr="00160118" w:rsidRDefault="00160118" w:rsidP="00160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tbl>
      <w:tblPr>
        <w:tblW w:w="960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0"/>
      </w:tblGrid>
      <w:tr w:rsidR="00160118" w:rsidRPr="00160118" w:rsidTr="0016011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60118" w:rsidRPr="00160118" w:rsidRDefault="00160118" w:rsidP="0016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</w:pPr>
            <w:r w:rsidRPr="00160118">
              <w:rPr>
                <w:rFonts w:ascii="Times New Roman" w:eastAsia="Times New Roman" w:hAnsi="Times New Roman" w:cs="Times New Roman"/>
                <w:noProof/>
                <w:sz w:val="14"/>
                <w:szCs w:val="24"/>
                <w:lang w:eastAsia="nl-BE"/>
              </w:rPr>
              <w:drawing>
                <wp:inline distT="0" distB="0" distL="0" distR="0">
                  <wp:extent cx="6096000" cy="4572000"/>
                  <wp:effectExtent l="0" t="0" r="0" b="0"/>
                  <wp:docPr id="5" name="Afbeelding 5" descr="http://www.balkaninsight.com/en/file/show/Images/Albania/Albania%20Correspondent%20/640x480%20qeparo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alkaninsight.com/en/file/show/Images/Albania/Albania%20Correspondent%20/640x480%20qeparo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18" w:rsidRPr="00160118" w:rsidTr="0016011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60118" w:rsidRPr="00160118" w:rsidRDefault="00160118" w:rsidP="0016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</w:pPr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 xml:space="preserve">The </w:t>
            </w:r>
            <w:proofErr w:type="spellStart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>Qeparo</w:t>
            </w:r>
            <w:proofErr w:type="spellEnd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 xml:space="preserve"> </w:t>
            </w:r>
            <w:proofErr w:type="spellStart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>tourist</w:t>
            </w:r>
            <w:proofErr w:type="spellEnd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 xml:space="preserve"> </w:t>
            </w:r>
            <w:proofErr w:type="spellStart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>village</w:t>
            </w:r>
            <w:proofErr w:type="spellEnd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 xml:space="preserve"> in </w:t>
            </w:r>
            <w:proofErr w:type="spellStart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>the</w:t>
            </w:r>
            <w:proofErr w:type="spellEnd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 xml:space="preserve"> </w:t>
            </w:r>
            <w:proofErr w:type="spellStart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>south</w:t>
            </w:r>
            <w:proofErr w:type="spellEnd"/>
            <w:r w:rsidRPr="00160118"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  <w:t xml:space="preserve"> of Albania. Photo: BIRN</w:t>
            </w:r>
          </w:p>
          <w:p w:rsidR="00160118" w:rsidRPr="00160118" w:rsidRDefault="00160118" w:rsidP="0016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nl-BE"/>
              </w:rPr>
            </w:pPr>
          </w:p>
        </w:tc>
      </w:tr>
    </w:tbl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Albanian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experts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believe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growing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holidaymakers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choosing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spend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their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summer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vacations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country is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mainly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result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promotions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Matilda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Naco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 director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Albanian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Association,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told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BIRN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this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summer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was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one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best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terms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foreign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. "I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believe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one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reason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why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Albania has been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favoured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mainly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because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promotion. State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institutions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private operators have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raised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their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budgets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when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it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comes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country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presentations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at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world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exhibitions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.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level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presentation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has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become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more professional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efficient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,"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Naco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said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"It is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fact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Albania is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still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one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least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discovered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countries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Europe,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curiosity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plays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role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,"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added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The minister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Economy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 Milva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Ekonomi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published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figures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suggesting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24 per cent more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foreign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chose Albania as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destination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this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year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compared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2015.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"The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speak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themselves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,"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minister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wrote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on Twitter.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The data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showed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crossing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country's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land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sea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borders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from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June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1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August 15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Naco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said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local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entrepreneurs have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done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good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job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this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year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promoting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their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apartments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via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increasingly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popular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online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booking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platforms like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Airbnb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lastRenderedPageBreak/>
        <w:t xml:space="preserve">"In 2013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apartments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listed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rent at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Airbnb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was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only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35,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now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it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has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soared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thousands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while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majority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properties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coastal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towns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cities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are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registered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platform,"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said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Brunilda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Licaj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expert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lecturer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at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Aleksander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Moisiu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University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Durres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told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BIRN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added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promotion in Albania has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brought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positive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growth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foreign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this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year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Licaj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believes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that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difficult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situation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Turkey has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contributed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growing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visiting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Balkans.</w:t>
      </w:r>
    </w:p>
    <w:p w:rsidR="00160118" w:rsidRPr="00160118" w:rsidRDefault="007728FF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..</w:t>
      </w:r>
      <w:r w:rsidR="00160118"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The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lower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price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accommodation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compared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with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other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countries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region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also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considered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experts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 factor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growing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number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tourists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Albania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this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year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According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booking.com platform,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price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night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a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four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-star hotels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Vlora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or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Saranda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during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August starts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from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50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euros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rarely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exceeds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150,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while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Budva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Montenegro,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price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for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this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category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start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from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75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euros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goes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up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200.</w:t>
      </w:r>
    </w:p>
    <w:p w:rsidR="00160118" w:rsidRPr="00160118" w:rsidRDefault="00160118" w:rsidP="00160118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</w:pPr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Prices go even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higher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in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Croatian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coastal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towns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of Dubrovnik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Split,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starting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from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130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euros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and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going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up </w:t>
      </w:r>
      <w:proofErr w:type="spellStart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>to</w:t>
      </w:r>
      <w:proofErr w:type="spellEnd"/>
      <w:r w:rsidRPr="00160118">
        <w:rPr>
          <w:rFonts w:asciiTheme="majorHAnsi" w:eastAsia="Times New Roman" w:hAnsiTheme="majorHAnsi" w:cstheme="majorHAnsi"/>
          <w:color w:val="000000"/>
          <w:sz w:val="20"/>
          <w:szCs w:val="15"/>
          <w:lang w:eastAsia="nl-BE"/>
        </w:rPr>
        <w:t xml:space="preserve"> 220.</w:t>
      </w:r>
    </w:p>
    <w:p w:rsidR="00160118" w:rsidRPr="00160118" w:rsidRDefault="00160118" w:rsidP="00160118">
      <w:pPr>
        <w:rPr>
          <w:rFonts w:ascii="Arial" w:eastAsia="Times New Roman" w:hAnsi="Arial" w:cs="Arial"/>
          <w:i/>
          <w:color w:val="000000"/>
          <w:sz w:val="15"/>
          <w:szCs w:val="15"/>
          <w:lang w:eastAsia="nl-BE"/>
        </w:rPr>
      </w:pPr>
    </w:p>
    <w:p w:rsidR="00160118" w:rsidRPr="0029461A" w:rsidRDefault="00160118" w:rsidP="00160118">
      <w:pPr>
        <w:rPr>
          <w:rFonts w:ascii="Tahoma" w:hAnsi="Tahoma" w:cs="Tahoma"/>
          <w:i/>
        </w:rPr>
      </w:pPr>
      <w:proofErr w:type="spellStart"/>
      <w:r w:rsidRPr="00160118">
        <w:rPr>
          <w:rFonts w:ascii="Tahoma" w:eastAsia="Times New Roman" w:hAnsi="Tahoma" w:cs="Tahoma"/>
          <w:i/>
          <w:color w:val="000000"/>
          <w:lang w:eastAsia="nl-BE"/>
        </w:rPr>
        <w:t>Fatjona</w:t>
      </w:r>
      <w:proofErr w:type="spellEnd"/>
      <w:r w:rsidRPr="00160118">
        <w:rPr>
          <w:rFonts w:ascii="Tahoma" w:eastAsia="Times New Roman" w:hAnsi="Tahoma" w:cs="Tahoma"/>
          <w:i/>
          <w:color w:val="000000"/>
          <w:lang w:eastAsia="nl-BE"/>
        </w:rPr>
        <w:t xml:space="preserve"> </w:t>
      </w:r>
      <w:proofErr w:type="spellStart"/>
      <w:r w:rsidRPr="00160118">
        <w:rPr>
          <w:rFonts w:ascii="Tahoma" w:eastAsia="Times New Roman" w:hAnsi="Tahoma" w:cs="Tahoma"/>
          <w:i/>
          <w:color w:val="000000"/>
          <w:lang w:eastAsia="nl-BE"/>
        </w:rPr>
        <w:t>Mejdini</w:t>
      </w:r>
      <w:proofErr w:type="spellEnd"/>
      <w:r w:rsidRPr="00160118">
        <w:rPr>
          <w:rFonts w:ascii="Tahoma" w:eastAsia="Times New Roman" w:hAnsi="Tahoma" w:cs="Tahoma"/>
          <w:i/>
          <w:color w:val="000000"/>
          <w:lang w:eastAsia="nl-BE"/>
        </w:rPr>
        <w:t xml:space="preserve">, BIRN, Balkan </w:t>
      </w:r>
      <w:proofErr w:type="spellStart"/>
      <w:r w:rsidRPr="00160118">
        <w:rPr>
          <w:rFonts w:ascii="Tahoma" w:eastAsia="Times New Roman" w:hAnsi="Tahoma" w:cs="Tahoma"/>
          <w:i/>
          <w:color w:val="000000"/>
          <w:lang w:eastAsia="nl-BE"/>
        </w:rPr>
        <w:t>Insights</w:t>
      </w:r>
      <w:proofErr w:type="spellEnd"/>
      <w:r w:rsidRPr="00160118">
        <w:rPr>
          <w:rFonts w:ascii="Tahoma" w:eastAsia="Times New Roman" w:hAnsi="Tahoma" w:cs="Tahoma"/>
          <w:i/>
          <w:color w:val="000000"/>
          <w:lang w:eastAsia="nl-BE"/>
        </w:rPr>
        <w:t xml:space="preserve"> 2016, </w:t>
      </w:r>
      <w:hyperlink r:id="rId21" w:history="1">
        <w:r w:rsidR="0029461A" w:rsidRPr="00383C71">
          <w:rPr>
            <w:rStyle w:val="Hyperlink"/>
            <w:rFonts w:ascii="Tahoma" w:hAnsi="Tahoma" w:cs="Tahoma"/>
          </w:rPr>
          <w:t>http://www.balkaninsight.com/en/article/experts-consider-promotion-main-factor-of-tourism-growing-in-albania-08-22-2016</w:t>
        </w:r>
      </w:hyperlink>
    </w:p>
    <w:p w:rsidR="00D3770E" w:rsidRDefault="00D3770E" w:rsidP="00160118">
      <w:pPr>
        <w:rPr>
          <w:rFonts w:ascii="Tahoma" w:hAnsi="Tahoma" w:cs="Tahoma"/>
        </w:rPr>
      </w:pPr>
    </w:p>
    <w:p w:rsidR="00010B9F" w:rsidRDefault="00010B9F" w:rsidP="00160118">
      <w:pPr>
        <w:rPr>
          <w:rFonts w:ascii="Tahoma" w:hAnsi="Tahoma" w:cs="Tahoma"/>
        </w:rPr>
      </w:pPr>
    </w:p>
    <w:p w:rsidR="00010B9F" w:rsidRDefault="00010B9F" w:rsidP="00160118">
      <w:pPr>
        <w:rPr>
          <w:rFonts w:ascii="Tahoma" w:hAnsi="Tahoma" w:cs="Tahoma"/>
        </w:rPr>
      </w:pPr>
    </w:p>
    <w:p w:rsidR="00010B9F" w:rsidRDefault="00010B9F">
      <w:pPr>
        <w:rPr>
          <w:rFonts w:ascii="Tahoma" w:hAnsi="Tahoma" w:cs="Tahoma"/>
          <w:highlight w:val="yellow"/>
        </w:rPr>
      </w:pPr>
      <w:r>
        <w:rPr>
          <w:rFonts w:ascii="Tahoma" w:hAnsi="Tahoma" w:cs="Tahoma"/>
          <w:highlight w:val="yellow"/>
        </w:rPr>
        <w:br w:type="page"/>
      </w:r>
    </w:p>
    <w:p w:rsidR="00010B9F" w:rsidRPr="005E229C" w:rsidRDefault="00010B9F" w:rsidP="00160118">
      <w:pPr>
        <w:rPr>
          <w:rFonts w:ascii="Tahoma" w:hAnsi="Tahoma" w:cs="Tahoma"/>
          <w:b/>
        </w:rPr>
      </w:pPr>
      <w:r w:rsidRPr="005E229C">
        <w:rPr>
          <w:rFonts w:ascii="Tahoma" w:hAnsi="Tahoma" w:cs="Tahoma"/>
          <w:b/>
        </w:rPr>
        <w:lastRenderedPageBreak/>
        <w:t>BRON 5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A large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number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tourists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arrived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Albania's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shores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this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year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.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Unexplored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beaches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good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food are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main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attractions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In recent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years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increasing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number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foreign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tourists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are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visiting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Albania. The country has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become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regional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destination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after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shaking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its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prolonged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communist-era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isolation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during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which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fell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into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obscurity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Among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populated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beaches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Durres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Vlora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Albania offers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unexplored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stretches on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north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south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coasts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Adriatic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Ionian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seas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which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are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attracting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more interest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among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foreign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tourists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Default="00010B9F" w:rsidP="00160118">
      <w:pPr>
        <w:rPr>
          <w:rFonts w:ascii="Tahoma" w:hAnsi="Tahoma" w:cs="Tahoma"/>
        </w:rPr>
      </w:pPr>
      <w:r>
        <w:rPr>
          <w:rFonts w:ascii="Tahoma" w:hAnsi="Tahoma" w:cs="Tahoma"/>
        </w:rPr>
        <w:t>…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"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Increasing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accommodation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capacity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raising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quality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service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remain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main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challenges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tourism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,"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said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Pango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entrepreneurs are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aware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that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their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infrastructure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remains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one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their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biggest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problems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. "The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secondary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roads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beaches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remain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very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problematic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even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though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cost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build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or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rehabilitate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them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is irrelevant,"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said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Sadik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Malaj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head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Union of Tour Operators.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Nonetheless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government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is promoting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industry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announced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plans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upcoming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resorts. Entrepreneurs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from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Dubai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Qatar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expressed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interest in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financing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substantial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development on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Bay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Lalzi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said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Pango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In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addition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French chain Club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Med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plans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build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about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350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luxury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villas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overlooking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Bay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Kakome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thus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investing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75m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euros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One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strongest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points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industry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is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local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cuisine, a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tempting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blend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Greek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Turkish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influences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According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Bank of Albania,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tourism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industry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attracted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in 170m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euros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in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revenue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in 2007, making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it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 major engine of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national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economic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growth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Pr="00010B9F" w:rsidRDefault="00010B9F" w:rsidP="00010B9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nl-BE"/>
        </w:rPr>
      </w:pP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real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estate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is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also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now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 new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chapter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Albania as more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more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foreigners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do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realise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the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Albanian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property market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its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oportunities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for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growth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and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rental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return or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purely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as a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holiday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 xml:space="preserve"> </w:t>
      </w:r>
      <w:proofErr w:type="spellStart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use</w:t>
      </w:r>
      <w:proofErr w:type="spellEnd"/>
      <w:r w:rsidRPr="00010B9F">
        <w:rPr>
          <w:rFonts w:ascii="Arial" w:eastAsia="Times New Roman" w:hAnsi="Arial" w:cs="Arial"/>
          <w:color w:val="333333"/>
          <w:sz w:val="21"/>
          <w:szCs w:val="21"/>
          <w:lang w:eastAsia="nl-BE"/>
        </w:rPr>
        <w:t>.</w:t>
      </w:r>
    </w:p>
    <w:p w:rsidR="00010B9F" w:rsidRDefault="00010B9F" w:rsidP="00160118">
      <w:pPr>
        <w:rPr>
          <w:rFonts w:ascii="Tahoma" w:hAnsi="Tahoma" w:cs="Tahoma"/>
        </w:rPr>
      </w:pPr>
    </w:p>
    <w:p w:rsidR="00D3770E" w:rsidRDefault="00010B9F" w:rsidP="00160118">
      <w:pPr>
        <w:rPr>
          <w:rFonts w:ascii="Tahoma" w:hAnsi="Tahoma" w:cs="Tahoma"/>
          <w:i/>
        </w:rPr>
      </w:pPr>
      <w:r w:rsidRPr="00010B9F">
        <w:rPr>
          <w:rFonts w:ascii="Tahoma" w:hAnsi="Tahoma" w:cs="Tahoma"/>
          <w:i/>
        </w:rPr>
        <w:t xml:space="preserve">Albania </w:t>
      </w:r>
      <w:proofErr w:type="spellStart"/>
      <w:r w:rsidRPr="00010B9F">
        <w:rPr>
          <w:rFonts w:ascii="Tahoma" w:hAnsi="Tahoma" w:cs="Tahoma"/>
          <w:i/>
        </w:rPr>
        <w:t>Properties</w:t>
      </w:r>
      <w:proofErr w:type="spellEnd"/>
      <w:r w:rsidRPr="00010B9F">
        <w:rPr>
          <w:rFonts w:ascii="Tahoma" w:hAnsi="Tahoma" w:cs="Tahoma"/>
          <w:i/>
        </w:rPr>
        <w:t xml:space="preserve">, 2016, </w:t>
      </w:r>
      <w:hyperlink r:id="rId22" w:anchor=".WNl3IvnyhPY" w:history="1">
        <w:r w:rsidRPr="00383C71">
          <w:rPr>
            <w:rStyle w:val="Hyperlink"/>
            <w:rFonts w:ascii="Tahoma" w:hAnsi="Tahoma" w:cs="Tahoma"/>
          </w:rPr>
          <w:t>http://www.albania-properties.co.uk/news/albanian-tourism-rise#.WNl3IvnyhPY</w:t>
        </w:r>
      </w:hyperlink>
      <w:r w:rsidR="00D3770E" w:rsidRPr="00010B9F">
        <w:rPr>
          <w:rFonts w:ascii="Tahoma" w:hAnsi="Tahoma" w:cs="Tahoma"/>
          <w:i/>
        </w:rPr>
        <w:t xml:space="preserve"> </w:t>
      </w:r>
    </w:p>
    <w:p w:rsidR="00010B9F" w:rsidRDefault="00010B9F" w:rsidP="00160118">
      <w:pPr>
        <w:rPr>
          <w:rFonts w:ascii="Tahoma" w:hAnsi="Tahoma" w:cs="Tahoma"/>
          <w:i/>
        </w:rPr>
      </w:pPr>
    </w:p>
    <w:p w:rsidR="00010B9F" w:rsidRDefault="00010B9F" w:rsidP="00160118">
      <w:pPr>
        <w:rPr>
          <w:rFonts w:ascii="Tahoma" w:hAnsi="Tahoma" w:cs="Tahoma"/>
        </w:rPr>
      </w:pPr>
    </w:p>
    <w:p w:rsidR="005E229C" w:rsidRDefault="005E229C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E229C" w:rsidRPr="005E229C" w:rsidRDefault="005E229C" w:rsidP="00160118">
      <w:pPr>
        <w:rPr>
          <w:rFonts w:ascii="Tahoma" w:hAnsi="Tahoma" w:cs="Tahoma"/>
          <w:b/>
        </w:rPr>
      </w:pPr>
      <w:r w:rsidRPr="005E229C">
        <w:rPr>
          <w:rFonts w:ascii="Tahoma" w:hAnsi="Tahoma" w:cs="Tahoma"/>
          <w:b/>
        </w:rPr>
        <w:lastRenderedPageBreak/>
        <w:t>BRON 6</w:t>
      </w:r>
    </w:p>
    <w:p w:rsidR="005E229C" w:rsidRDefault="00E7163C" w:rsidP="00160118">
      <w:pPr>
        <w:rPr>
          <w:rFonts w:ascii="Tahoma" w:hAnsi="Tahoma" w:cs="Tahoma"/>
        </w:rPr>
      </w:pPr>
      <w:r>
        <w:rPr>
          <w:noProof/>
          <w:lang w:eastAsia="nl-BE"/>
        </w:rPr>
        <w:drawing>
          <wp:inline distT="0" distB="0" distL="0" distR="0">
            <wp:extent cx="5760720" cy="3240405"/>
            <wp:effectExtent l="0" t="0" r="0" b="0"/>
            <wp:docPr id="3" name="Afbeelding 3" descr="Afbeeldingsresultaat voor albania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lbania na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(</w:t>
      </w:r>
      <w:hyperlink r:id="rId24" w:history="1">
        <w:r w:rsidRPr="00326598">
          <w:rPr>
            <w:rStyle w:val="Hyperlink"/>
            <w:rFonts w:ascii="Tahoma" w:hAnsi="Tahoma" w:cs="Tahoma"/>
          </w:rPr>
          <w:t>https://designurart.wordpress.com/2015/03/13/natures-forgotten-beauty-albania/</w:t>
        </w:r>
      </w:hyperlink>
      <w:r>
        <w:rPr>
          <w:rFonts w:ascii="Tahoma" w:hAnsi="Tahoma" w:cs="Tahoma"/>
        </w:rPr>
        <w:t>)</w:t>
      </w:r>
    </w:p>
    <w:p w:rsidR="00E7163C" w:rsidRDefault="00E7163C" w:rsidP="00160118">
      <w:pPr>
        <w:rPr>
          <w:rFonts w:ascii="Tahoma" w:hAnsi="Tahoma" w:cs="Tahoma"/>
        </w:rPr>
      </w:pPr>
      <w:r>
        <w:rPr>
          <w:noProof/>
          <w:lang w:eastAsia="nl-BE"/>
        </w:rPr>
        <w:drawing>
          <wp:inline distT="0" distB="0" distL="0" distR="0">
            <wp:extent cx="4518660" cy="4518660"/>
            <wp:effectExtent l="0" t="0" r="0" b="0"/>
            <wp:docPr id="8" name="Afbeelding 8" descr="Afbeeldingsresultaat voor albania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lbania na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(</w:t>
      </w:r>
      <w:hyperlink r:id="rId26" w:history="1">
        <w:r w:rsidRPr="00326598">
          <w:rPr>
            <w:rStyle w:val="Hyperlink"/>
            <w:rFonts w:ascii="Tahoma" w:hAnsi="Tahoma" w:cs="Tahoma"/>
          </w:rPr>
          <w:t>https://invest-in-albania.org/20-places-that-will-change-your-mind-about-albania/</w:t>
        </w:r>
      </w:hyperlink>
      <w:r>
        <w:rPr>
          <w:rFonts w:ascii="Tahoma" w:hAnsi="Tahoma" w:cs="Tahoma"/>
        </w:rPr>
        <w:t>)</w:t>
      </w:r>
    </w:p>
    <w:p w:rsidR="00E7163C" w:rsidRDefault="00E7163C" w:rsidP="00160118">
      <w:pPr>
        <w:rPr>
          <w:rFonts w:ascii="Tahoma" w:hAnsi="Tahoma" w:cs="Tahoma"/>
        </w:rPr>
      </w:pPr>
    </w:p>
    <w:p w:rsidR="00E7163C" w:rsidRDefault="00E7163C">
      <w:pPr>
        <w:rPr>
          <w:rFonts w:ascii="Tahoma" w:hAnsi="Tahoma" w:cs="Tahoma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Afbeelding 10" descr="Afbeeldingsresultaat voor albania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bania peop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(</w:t>
      </w:r>
      <w:hyperlink r:id="rId28" w:history="1">
        <w:r w:rsidRPr="00326598">
          <w:rPr>
            <w:rStyle w:val="Hyperlink"/>
            <w:rFonts w:ascii="Tahoma" w:hAnsi="Tahoma" w:cs="Tahoma"/>
          </w:rPr>
          <w:t>http://www.keepcalmandtravel.com/albania-travel-tour-like-albanian-people/</w:t>
        </w:r>
      </w:hyperlink>
      <w:r>
        <w:rPr>
          <w:rFonts w:ascii="Tahoma" w:hAnsi="Tahoma" w:cs="Tahoma"/>
        </w:rPr>
        <w:t>)</w:t>
      </w:r>
    </w:p>
    <w:p w:rsidR="0029461A" w:rsidRDefault="00E7163C">
      <w:pPr>
        <w:rPr>
          <w:rFonts w:ascii="Tahoma" w:hAnsi="Tahoma" w:cs="Tahoma"/>
        </w:rPr>
      </w:pPr>
      <w:r>
        <w:rPr>
          <w:noProof/>
          <w:lang w:eastAsia="nl-BE"/>
        </w:rPr>
        <w:drawing>
          <wp:inline distT="0" distB="0" distL="0" distR="0">
            <wp:extent cx="5760720" cy="3200400"/>
            <wp:effectExtent l="0" t="0" r="0" b="0"/>
            <wp:docPr id="11" name="Afbeelding 11" descr="Afbeeldingsresultaat voor albanië bezienswaardigh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albanië bezienswaardighed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3C" w:rsidRDefault="00E7163C">
      <w:pPr>
        <w:rPr>
          <w:rFonts w:ascii="Tahoma" w:hAnsi="Tahoma" w:cs="Tahoma"/>
        </w:rPr>
      </w:pPr>
      <w:r>
        <w:rPr>
          <w:rFonts w:ascii="Tahoma" w:hAnsi="Tahoma" w:cs="Tahoma"/>
        </w:rPr>
        <w:t>(</w:t>
      </w:r>
      <w:hyperlink r:id="rId30" w:history="1">
        <w:r w:rsidRPr="00EB1177">
          <w:rPr>
            <w:rStyle w:val="Hyperlink"/>
            <w:rFonts w:ascii="Tahoma" w:hAnsi="Tahoma" w:cs="Tahoma"/>
          </w:rPr>
          <w:t>https://www.reisgraag.nl/vakantie-albanie/bezienswaardigheden/</w:t>
        </w:r>
      </w:hyperlink>
      <w:r w:rsidRPr="00EB1177">
        <w:rPr>
          <w:rFonts w:ascii="Tahoma" w:hAnsi="Tahoma" w:cs="Tahoma"/>
        </w:rPr>
        <w:t>)</w:t>
      </w:r>
    </w:p>
    <w:p w:rsidR="00E7163C" w:rsidRDefault="00E7163C">
      <w:pPr>
        <w:rPr>
          <w:rFonts w:ascii="Tahoma" w:hAnsi="Tahoma" w:cs="Tahoma"/>
        </w:rPr>
      </w:pPr>
    </w:p>
    <w:p w:rsidR="00E7163C" w:rsidRDefault="00E7163C">
      <w:pPr>
        <w:rPr>
          <w:rFonts w:ascii="Tahoma" w:hAnsi="Tahoma" w:cs="Tahoma"/>
        </w:rPr>
      </w:pPr>
    </w:p>
    <w:p w:rsidR="004052DD" w:rsidRPr="00013447" w:rsidRDefault="004052DD" w:rsidP="004052DD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b/>
          <w:lang w:eastAsia="nl-BE"/>
        </w:rPr>
      </w:pPr>
      <w:r w:rsidRPr="00013447">
        <w:rPr>
          <w:rFonts w:ascii="Tahoma" w:eastAsia="Times New Roman" w:hAnsi="Tahoma" w:cs="Tahoma"/>
          <w:b/>
          <w:lang w:eastAsia="nl-BE"/>
        </w:rPr>
        <w:lastRenderedPageBreak/>
        <w:t>BRON 7</w:t>
      </w:r>
    </w:p>
    <w:p w:rsidR="004052DD" w:rsidRPr="004052DD" w:rsidRDefault="004052DD" w:rsidP="004052DD">
      <w:pPr>
        <w:shd w:val="clear" w:color="auto" w:fill="FFFFFF"/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</w:pPr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Albania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may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be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a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little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country but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there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is a lot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to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see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and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do in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this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exciting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up-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and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-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coming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location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.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Bordering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Macedonia, Greece, Kosovo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and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Montenegro,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Albania’s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long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coastline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is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one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of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most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ruggedly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beautiful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in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world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.</w:t>
      </w:r>
    </w:p>
    <w:p w:rsidR="004052DD" w:rsidRPr="004052DD" w:rsidRDefault="004052DD" w:rsidP="004052DD">
      <w:pPr>
        <w:shd w:val="clear" w:color="auto" w:fill="FFFFFF"/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</w:pP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While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Albania is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slowly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becoming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more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popular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with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tourists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it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remains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extremely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undiscovered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, as well as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almost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completely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unspoiled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. Albania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boasts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some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of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best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examples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of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Ottoman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architecture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in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world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,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along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with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supremely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clear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Mediterranean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air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and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stunningly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fabulous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beaches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.</w:t>
      </w:r>
    </w:p>
    <w:p w:rsidR="004052DD" w:rsidRDefault="004052DD" w:rsidP="004052DD">
      <w:pPr>
        <w:shd w:val="clear" w:color="auto" w:fill="FFFFFF"/>
        <w:spacing w:after="0" w:line="240" w:lineRule="auto"/>
        <w:jc w:val="both"/>
        <w:textAlignment w:val="baseline"/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</w:pP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And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,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perhaps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best of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all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,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travelling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to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Albania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remains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an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extremely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affordable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trip, even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compared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to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much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of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rest of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this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part of Europe.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Let’s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 xml:space="preserve"> have a look </w:t>
      </w:r>
      <w:proofErr w:type="spellStart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the</w:t>
      </w:r>
      <w:proofErr w:type="spellEnd"/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 </w:t>
      </w:r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 xml:space="preserve">best </w:t>
      </w:r>
      <w:proofErr w:type="spellStart"/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>places</w:t>
      </w:r>
      <w:proofErr w:type="spellEnd"/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 xml:space="preserve"> </w:t>
      </w:r>
      <w:proofErr w:type="spellStart"/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>to</w:t>
      </w:r>
      <w:proofErr w:type="spellEnd"/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 xml:space="preserve"> </w:t>
      </w:r>
      <w:proofErr w:type="spellStart"/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>visit</w:t>
      </w:r>
      <w:proofErr w:type="spellEnd"/>
      <w:r w:rsidRPr="004052DD">
        <w:rPr>
          <w:rFonts w:ascii="inherit" w:eastAsia="Times New Roman" w:hAnsi="inherit" w:cs="Times New Roman"/>
          <w:b/>
          <w:bCs/>
          <w:color w:val="57595F"/>
          <w:sz w:val="27"/>
          <w:szCs w:val="27"/>
          <w:bdr w:val="none" w:sz="0" w:space="0" w:color="auto" w:frame="1"/>
          <w:lang w:eastAsia="nl-BE"/>
        </w:rPr>
        <w:t xml:space="preserve"> in Albania</w:t>
      </w:r>
      <w:r w:rsidRPr="004052DD"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  <w:t>!</w:t>
      </w:r>
    </w:p>
    <w:p w:rsidR="004052DD" w:rsidRPr="004052DD" w:rsidRDefault="004052DD" w:rsidP="004052DD">
      <w:pPr>
        <w:shd w:val="clear" w:color="auto" w:fill="FFFFFF"/>
        <w:spacing w:after="0" w:line="240" w:lineRule="auto"/>
        <w:jc w:val="both"/>
        <w:textAlignment w:val="baseline"/>
        <w:rPr>
          <w:rFonts w:ascii="Source Sans Pro" w:eastAsia="Times New Roman" w:hAnsi="Source Sans Pro" w:cs="Times New Roman"/>
          <w:color w:val="57595F"/>
          <w:sz w:val="27"/>
          <w:szCs w:val="27"/>
          <w:lang w:eastAsia="nl-BE"/>
        </w:rPr>
      </w:pPr>
    </w:p>
    <w:p w:rsidR="0029461A" w:rsidRDefault="004052DD" w:rsidP="00160118">
      <w:pPr>
        <w:rPr>
          <w:rFonts w:ascii="Tahoma" w:hAnsi="Tahoma" w:cs="Tahoma"/>
        </w:rPr>
      </w:pPr>
      <w:r>
        <w:rPr>
          <w:noProof/>
          <w:lang w:eastAsia="nl-BE"/>
        </w:rPr>
        <w:drawing>
          <wp:inline distT="0" distB="0" distL="0" distR="0">
            <wp:extent cx="5760720" cy="4283035"/>
            <wp:effectExtent l="0" t="0" r="0" b="3810"/>
            <wp:docPr id="7" name="Afbeelding 7" descr="Himara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mara beach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DD" w:rsidRDefault="004052DD" w:rsidP="00160118">
      <w:pPr>
        <w:rPr>
          <w:rFonts w:ascii="Tahoma" w:hAnsi="Tahoma" w:cs="Tahoma"/>
          <w:i/>
        </w:rPr>
      </w:pPr>
      <w:r w:rsidRPr="004052DD">
        <w:rPr>
          <w:rFonts w:ascii="Tahoma" w:hAnsi="Tahoma" w:cs="Tahoma"/>
          <w:i/>
        </w:rPr>
        <w:t xml:space="preserve">The Crazy </w:t>
      </w:r>
      <w:proofErr w:type="spellStart"/>
      <w:r w:rsidRPr="004052DD">
        <w:rPr>
          <w:rFonts w:ascii="Tahoma" w:hAnsi="Tahoma" w:cs="Tahoma"/>
          <w:i/>
        </w:rPr>
        <w:t>Tourist</w:t>
      </w:r>
      <w:proofErr w:type="spellEnd"/>
      <w:r w:rsidRPr="004052DD">
        <w:rPr>
          <w:rFonts w:ascii="Tahoma" w:hAnsi="Tahoma" w:cs="Tahoma"/>
          <w:i/>
        </w:rPr>
        <w:t xml:space="preserve">, 2017, </w:t>
      </w:r>
      <w:hyperlink r:id="rId32" w:history="1">
        <w:r w:rsidRPr="00383C71">
          <w:rPr>
            <w:rStyle w:val="Hyperlink"/>
            <w:rFonts w:ascii="Tahoma" w:hAnsi="Tahoma" w:cs="Tahoma"/>
          </w:rPr>
          <w:t>https://www.thecrazytourist.com/15-best-places-to-visit-in-albania/</w:t>
        </w:r>
      </w:hyperlink>
    </w:p>
    <w:p w:rsidR="004052DD" w:rsidRDefault="004052DD" w:rsidP="00160118">
      <w:pPr>
        <w:rPr>
          <w:rFonts w:ascii="Tahoma" w:hAnsi="Tahoma" w:cs="Tahoma"/>
          <w:i/>
        </w:rPr>
      </w:pPr>
    </w:p>
    <w:p w:rsidR="007728FF" w:rsidRDefault="007728FF" w:rsidP="00160118">
      <w:pPr>
        <w:rPr>
          <w:rFonts w:ascii="Tahoma" w:hAnsi="Tahoma" w:cs="Tahoma"/>
        </w:rPr>
      </w:pPr>
    </w:p>
    <w:p w:rsidR="007728FF" w:rsidRDefault="007728FF" w:rsidP="00160118">
      <w:pPr>
        <w:rPr>
          <w:rFonts w:ascii="Tahoma" w:hAnsi="Tahoma" w:cs="Tahoma"/>
        </w:rPr>
      </w:pPr>
    </w:p>
    <w:p w:rsidR="007728FF" w:rsidRDefault="007728FF" w:rsidP="00160118">
      <w:pPr>
        <w:rPr>
          <w:rFonts w:ascii="Tahoma" w:hAnsi="Tahoma" w:cs="Tahoma"/>
        </w:rPr>
      </w:pPr>
    </w:p>
    <w:p w:rsidR="006C711F" w:rsidRPr="006C711F" w:rsidRDefault="006C711F" w:rsidP="00160118">
      <w:pPr>
        <w:rPr>
          <w:rFonts w:ascii="Tahoma" w:hAnsi="Tahoma" w:cs="Tahoma"/>
          <w:b/>
        </w:rPr>
      </w:pPr>
      <w:r w:rsidRPr="006C711F">
        <w:rPr>
          <w:rFonts w:ascii="Tahoma" w:hAnsi="Tahoma" w:cs="Tahoma"/>
          <w:b/>
        </w:rPr>
        <w:lastRenderedPageBreak/>
        <w:t>BRON 8</w:t>
      </w:r>
    </w:p>
    <w:p w:rsidR="006C711F" w:rsidRDefault="006C711F" w:rsidP="00160118">
      <w:pPr>
        <w:rPr>
          <w:rFonts w:ascii="Tahoma" w:hAnsi="Tahoma" w:cs="Tahoma"/>
        </w:rPr>
      </w:pPr>
    </w:p>
    <w:p w:rsidR="00CB6D4B" w:rsidRDefault="006C711F" w:rsidP="00160118">
      <w:pPr>
        <w:rPr>
          <w:rFonts w:ascii="Tahoma" w:hAnsi="Tahoma" w:cs="Tahoma"/>
        </w:rPr>
      </w:pPr>
      <w:r>
        <w:rPr>
          <w:noProof/>
          <w:lang w:eastAsia="nl-BE"/>
        </w:rPr>
        <w:drawing>
          <wp:inline distT="0" distB="0" distL="0" distR="0" wp14:anchorId="2F1A143B" wp14:editId="0CC763E3">
            <wp:extent cx="5690352" cy="2804160"/>
            <wp:effectExtent l="0" t="0" r="571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858" t="35615" r="33642" b="21895"/>
                    <a:stretch/>
                  </pic:blipFill>
                  <pic:spPr bwMode="auto">
                    <a:xfrm>
                      <a:off x="0" y="0"/>
                      <a:ext cx="5711930" cy="281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11F" w:rsidRPr="006C711F" w:rsidRDefault="006C711F" w:rsidP="00160118">
      <w:pPr>
        <w:rPr>
          <w:rFonts w:ascii="Tahoma" w:hAnsi="Tahoma" w:cs="Tahoma"/>
          <w:i/>
        </w:rPr>
      </w:pPr>
      <w:r w:rsidRPr="006C711F">
        <w:rPr>
          <w:rFonts w:ascii="Tahoma" w:hAnsi="Tahoma" w:cs="Tahoma"/>
          <w:i/>
        </w:rPr>
        <w:t>Klimaatinfo, http://www.klimaatinfo.nl/albanie/</w:t>
      </w:r>
    </w:p>
    <w:p w:rsidR="006C711F" w:rsidRPr="005E3515" w:rsidRDefault="005E3515" w:rsidP="00160118">
      <w:pPr>
        <w:rPr>
          <w:rFonts w:ascii="Tahoma" w:hAnsi="Tahoma" w:cs="Tahoma"/>
          <w:i/>
        </w:rPr>
      </w:pPr>
      <w:bookmarkStart w:id="0" w:name="_GoBack"/>
      <w:r w:rsidRPr="005E3515">
        <w:rPr>
          <w:i/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2" name="Afbeelding 12" descr="Klimadiagramm für, Ti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imadiagramm für, Tiran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515">
        <w:rPr>
          <w:rFonts w:ascii="Tahoma" w:hAnsi="Tahoma" w:cs="Tahoma"/>
          <w:i/>
        </w:rPr>
        <w:t>Climate-Data.org</w:t>
      </w:r>
      <w:r w:rsidRPr="005E3515">
        <w:rPr>
          <w:rFonts w:ascii="Tahoma" w:hAnsi="Tahoma" w:cs="Tahoma"/>
          <w:i/>
        </w:rPr>
        <w:t>, 2017, https://de.climate-data.org/location/420126/</w:t>
      </w:r>
    </w:p>
    <w:bookmarkEnd w:id="0"/>
    <w:p w:rsidR="006C711F" w:rsidRDefault="006C711F" w:rsidP="00160118">
      <w:pPr>
        <w:rPr>
          <w:rFonts w:ascii="Tahoma" w:hAnsi="Tahoma" w:cs="Tahoma"/>
        </w:rPr>
      </w:pPr>
    </w:p>
    <w:sectPr w:rsidR="006C7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altName w:val="Arial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01B12"/>
    <w:multiLevelType w:val="multilevel"/>
    <w:tmpl w:val="6C2A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4FF"/>
    <w:rsid w:val="00010B9F"/>
    <w:rsid w:val="00013447"/>
    <w:rsid w:val="00024844"/>
    <w:rsid w:val="000D74F3"/>
    <w:rsid w:val="00160118"/>
    <w:rsid w:val="001A24C3"/>
    <w:rsid w:val="0029461A"/>
    <w:rsid w:val="002A64F0"/>
    <w:rsid w:val="004052DD"/>
    <w:rsid w:val="005E229C"/>
    <w:rsid w:val="005E3515"/>
    <w:rsid w:val="00626CF6"/>
    <w:rsid w:val="006C2642"/>
    <w:rsid w:val="006C711F"/>
    <w:rsid w:val="00770524"/>
    <w:rsid w:val="007728FF"/>
    <w:rsid w:val="009B54FF"/>
    <w:rsid w:val="00A82D5D"/>
    <w:rsid w:val="00BB6F75"/>
    <w:rsid w:val="00CB6D4B"/>
    <w:rsid w:val="00D36D3F"/>
    <w:rsid w:val="00D3770E"/>
    <w:rsid w:val="00DA3E3F"/>
    <w:rsid w:val="00E7163C"/>
    <w:rsid w:val="00EB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B102D"/>
  <w15:chartTrackingRefBased/>
  <w15:docId w15:val="{F752C2EA-B1F8-4410-9E7A-F30B1BDE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1601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A64F0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2A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2A64F0"/>
  </w:style>
  <w:style w:type="character" w:customStyle="1" w:styleId="Kop1Char">
    <w:name w:val="Kop 1 Char"/>
    <w:basedOn w:val="Standaardalinea-lettertype"/>
    <w:link w:val="Kop1"/>
    <w:uiPriority w:val="9"/>
    <w:rsid w:val="00160118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location">
    <w:name w:val="location"/>
    <w:basedOn w:val="Standaardalinea-lettertype"/>
    <w:rsid w:val="00160118"/>
  </w:style>
  <w:style w:type="character" w:styleId="Vermelding">
    <w:name w:val="Mention"/>
    <w:basedOn w:val="Standaardalinea-lettertype"/>
    <w:uiPriority w:val="99"/>
    <w:semiHidden/>
    <w:unhideWhenUsed/>
    <w:rsid w:val="00D3770E"/>
    <w:rPr>
      <w:color w:val="2B579A"/>
      <w:shd w:val="clear" w:color="auto" w:fill="E6E6E6"/>
    </w:rPr>
  </w:style>
  <w:style w:type="character" w:styleId="Zwaar">
    <w:name w:val="Strong"/>
    <w:basedOn w:val="Standaardalinea-lettertype"/>
    <w:uiPriority w:val="22"/>
    <w:qFormat/>
    <w:rsid w:val="00405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l.wikipedia.org/wiki/Armoede" TargetMode="External"/><Relationship Id="rId13" Type="http://schemas.openxmlformats.org/officeDocument/2006/relationships/hyperlink" Target="https://nl.wikipedia.org/wiki/Kennis_(wetenschap)" TargetMode="External"/><Relationship Id="rId18" Type="http://schemas.openxmlformats.org/officeDocument/2006/relationships/hyperlink" Target="https://nl.wikipedia.org/wiki/Index_van_de_menselijke_ontwikkeling" TargetMode="External"/><Relationship Id="rId26" Type="http://schemas.openxmlformats.org/officeDocument/2006/relationships/hyperlink" Target="https://invest-in-albania.org/20-places-that-will-change-your-mind-about-albani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lkaninsight.com/en/article/experts-consider-promotion-main-factor-of-tourism-growing-in-albania-08-22-2016" TargetMode="External"/><Relationship Id="rId34" Type="http://schemas.openxmlformats.org/officeDocument/2006/relationships/image" Target="media/image11.png"/><Relationship Id="rId7" Type="http://schemas.openxmlformats.org/officeDocument/2006/relationships/hyperlink" Target="https://nl.wikipedia.org/wiki/Verenigde_Naties" TargetMode="External"/><Relationship Id="rId12" Type="http://schemas.openxmlformats.org/officeDocument/2006/relationships/hyperlink" Target="https://nl.wikipedia.org/wiki/Volksgezondheid" TargetMode="External"/><Relationship Id="rId17" Type="http://schemas.openxmlformats.org/officeDocument/2006/relationships/hyperlink" Target="https://nl.wikipedia.org/wiki/Amerikaanse_dollar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nl.wikipedia.org/wiki/Koopkrachtpariteit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l.wikipedia.org/wiki/Levensverwachting" TargetMode="External"/><Relationship Id="rId24" Type="http://schemas.openxmlformats.org/officeDocument/2006/relationships/hyperlink" Target="https://designurart.wordpress.com/2015/03/13/natures-forgotten-beauty-albania/" TargetMode="External"/><Relationship Id="rId32" Type="http://schemas.openxmlformats.org/officeDocument/2006/relationships/hyperlink" Target="https://www.thecrazytourist.com/15-best-places-to-visit-in-albani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l.wikipedia.org/wiki/Bruto_nationaal_product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keepcalmandtravel.com/albania-travel-tour-like-albanian-people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l.wikipedia.org/wiki/Onderwijs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nl.wikipedia.org/wiki/Analfabetisme" TargetMode="External"/><Relationship Id="rId14" Type="http://schemas.openxmlformats.org/officeDocument/2006/relationships/hyperlink" Target="https://nl.wikipedia.org/wiki/Levensstandaard" TargetMode="External"/><Relationship Id="rId22" Type="http://schemas.openxmlformats.org/officeDocument/2006/relationships/hyperlink" Target="http://www.albania-properties.co.uk/news/albanian-tourism-rise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reisgraag.nl/vakantie-albanie/bezienswaardighede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1350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grommen</dc:creator>
  <cp:keywords/>
  <dc:description/>
  <cp:lastModifiedBy>mart grommen</cp:lastModifiedBy>
  <cp:revision>18</cp:revision>
  <dcterms:created xsi:type="dcterms:W3CDTF">2017-03-27T20:15:00Z</dcterms:created>
  <dcterms:modified xsi:type="dcterms:W3CDTF">2017-03-28T20:06:00Z</dcterms:modified>
</cp:coreProperties>
</file>