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831"/>
        <w:gridCol w:w="3212"/>
        <w:gridCol w:w="3019"/>
      </w:tblGrid>
      <w:tr w:rsidR="00D949D0" w:rsidRPr="003D1E21" w14:paraId="1E4BE188" w14:textId="77777777" w:rsidTr="00D949D0">
        <w:tc>
          <w:tcPr>
            <w:tcW w:w="1562" w:type="pct"/>
            <w:shd w:val="clear" w:color="auto" w:fill="58B6C0" w:themeFill="accent2"/>
            <w:vAlign w:val="center"/>
          </w:tcPr>
          <w:p w14:paraId="112FE9EE" w14:textId="77777777" w:rsidR="00D949D0" w:rsidRPr="003D1E21" w:rsidRDefault="00D949D0" w:rsidP="00956908">
            <w:pPr>
              <w:rPr>
                <w:rFonts w:cstheme="minorHAnsi"/>
                <w:b/>
                <w:bCs/>
                <w:szCs w:val="22"/>
              </w:rPr>
            </w:pPr>
            <w:r w:rsidRPr="003D1E21">
              <w:rPr>
                <w:rFonts w:cstheme="minorHAnsi"/>
                <w:b/>
                <w:bCs/>
                <w:szCs w:val="22"/>
              </w:rPr>
              <w:t>EVC-traject - beroep</w:t>
            </w:r>
          </w:p>
        </w:tc>
        <w:tc>
          <w:tcPr>
            <w:tcW w:w="1772" w:type="pct"/>
            <w:shd w:val="clear" w:color="auto" w:fill="58B6C0" w:themeFill="accent2"/>
            <w:vAlign w:val="center"/>
          </w:tcPr>
          <w:p w14:paraId="762E0F39" w14:textId="77777777" w:rsidR="00D949D0" w:rsidRPr="003D1E21" w:rsidRDefault="00D949D0" w:rsidP="00956908">
            <w:pPr>
              <w:rPr>
                <w:rFonts w:cstheme="minorHAnsi"/>
                <w:b/>
                <w:bCs/>
                <w:szCs w:val="22"/>
              </w:rPr>
            </w:pPr>
            <w:r w:rsidRPr="003D1E21">
              <w:rPr>
                <w:rFonts w:cstheme="minorHAnsi"/>
                <w:b/>
                <w:bCs/>
                <w:szCs w:val="22"/>
              </w:rPr>
              <w:t xml:space="preserve">Talenkennis </w:t>
            </w:r>
          </w:p>
        </w:tc>
        <w:tc>
          <w:tcPr>
            <w:tcW w:w="1666" w:type="pct"/>
            <w:shd w:val="clear" w:color="auto" w:fill="58B6C0" w:themeFill="accent2"/>
            <w:vAlign w:val="center"/>
          </w:tcPr>
          <w:p w14:paraId="600AEDA6" w14:textId="77777777" w:rsidR="00D949D0" w:rsidRPr="003D1E21" w:rsidRDefault="00D949D0" w:rsidP="00956908">
            <w:pPr>
              <w:rPr>
                <w:rFonts w:cstheme="minorHAnsi"/>
                <w:b/>
                <w:bCs/>
                <w:szCs w:val="22"/>
              </w:rPr>
            </w:pPr>
            <w:r w:rsidRPr="003D1E21">
              <w:rPr>
                <w:rFonts w:cstheme="minorHAnsi"/>
                <w:b/>
                <w:bCs/>
                <w:szCs w:val="22"/>
              </w:rPr>
              <w:t>Toelatingsvoorwaarden voor deelname aan de tests</w:t>
            </w:r>
          </w:p>
        </w:tc>
      </w:tr>
      <w:tr w:rsidR="00D949D0" w:rsidRPr="003D1E21" w14:paraId="45F119C1" w14:textId="77777777" w:rsidTr="00956908">
        <w:tc>
          <w:tcPr>
            <w:tcW w:w="1562" w:type="pct"/>
            <w:vAlign w:val="center"/>
          </w:tcPr>
          <w:p w14:paraId="6017EB48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szCs w:val="22"/>
                <w:lang w:val="nl-BE"/>
              </w:rPr>
              <w:t xml:space="preserve">Bakker </w:t>
            </w:r>
          </w:p>
        </w:tc>
        <w:tc>
          <w:tcPr>
            <w:tcW w:w="1772" w:type="pct"/>
            <w:vAlign w:val="center"/>
          </w:tcPr>
          <w:p w14:paraId="10AA10EF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Basiskennis Nederlands</w:t>
            </w:r>
          </w:p>
        </w:tc>
        <w:tc>
          <w:tcPr>
            <w:tcW w:w="1666" w:type="pct"/>
            <w:vAlign w:val="center"/>
          </w:tcPr>
          <w:p w14:paraId="67586A40" w14:textId="038273F4" w:rsidR="00D949D0" w:rsidRPr="00D949D0" w:rsidRDefault="00D949D0" w:rsidP="00D949D0">
            <w:pPr>
              <w:pStyle w:val="Lijstalinea"/>
              <w:numPr>
                <w:ilvl w:val="0"/>
                <w:numId w:val="1"/>
              </w:numPr>
              <w:rPr>
                <w:rFonts w:cstheme="minorHAnsi"/>
              </w:rPr>
            </w:pPr>
            <w:r w:rsidRPr="00D949D0">
              <w:rPr>
                <w:rFonts w:cstheme="minorHAnsi"/>
                <w:szCs w:val="22"/>
              </w:rPr>
              <w:t>Verplicht om ziekte of symptomen te melden bij het EVC-testcentrum</w:t>
            </w:r>
          </w:p>
        </w:tc>
      </w:tr>
      <w:tr w:rsidR="00D949D0" w:rsidRPr="003D1E21" w14:paraId="0EB2C106" w14:textId="77777777" w:rsidTr="00D949D0">
        <w:tc>
          <w:tcPr>
            <w:tcW w:w="1562" w:type="pct"/>
            <w:shd w:val="clear" w:color="auto" w:fill="DDF0F2" w:themeFill="accent2" w:themeFillTint="33"/>
            <w:vAlign w:val="center"/>
          </w:tcPr>
          <w:p w14:paraId="4D75C84B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szCs w:val="22"/>
                <w:lang w:val="nl-BE"/>
              </w:rPr>
              <w:t xml:space="preserve">Gids </w:t>
            </w:r>
          </w:p>
        </w:tc>
        <w:tc>
          <w:tcPr>
            <w:tcW w:w="1772" w:type="pct"/>
            <w:shd w:val="clear" w:color="auto" w:fill="DDF0F2" w:themeFill="accent2" w:themeFillTint="33"/>
            <w:vAlign w:val="center"/>
          </w:tcPr>
          <w:p w14:paraId="3A91D484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Goede kennis Nederlands</w:t>
            </w:r>
          </w:p>
          <w:p w14:paraId="07929BAE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Kennis van één of meer vreemde talen</w:t>
            </w:r>
          </w:p>
        </w:tc>
        <w:tc>
          <w:tcPr>
            <w:tcW w:w="1666" w:type="pct"/>
            <w:shd w:val="clear" w:color="auto" w:fill="DDF0F2" w:themeFill="accent2" w:themeFillTint="33"/>
            <w:vAlign w:val="center"/>
          </w:tcPr>
          <w:p w14:paraId="1E6B1FE1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/</w:t>
            </w:r>
          </w:p>
        </w:tc>
      </w:tr>
      <w:tr w:rsidR="00D949D0" w:rsidRPr="003D1E21" w14:paraId="0E5FD44C" w14:textId="77777777" w:rsidTr="00956908">
        <w:tc>
          <w:tcPr>
            <w:tcW w:w="1562" w:type="pct"/>
            <w:vAlign w:val="center"/>
          </w:tcPr>
          <w:p w14:paraId="7AA3C530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szCs w:val="22"/>
                <w:lang w:val="nl-BE"/>
              </w:rPr>
              <w:t>Heftruckchauffeur</w:t>
            </w:r>
          </w:p>
        </w:tc>
        <w:tc>
          <w:tcPr>
            <w:tcW w:w="1772" w:type="pct"/>
            <w:vAlign w:val="center"/>
          </w:tcPr>
          <w:p w14:paraId="77D0C39C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Basiskennis Nederlands</w:t>
            </w:r>
          </w:p>
        </w:tc>
        <w:tc>
          <w:tcPr>
            <w:tcW w:w="1666" w:type="pct"/>
          </w:tcPr>
          <w:p w14:paraId="1EED3D92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/</w:t>
            </w:r>
          </w:p>
        </w:tc>
      </w:tr>
      <w:tr w:rsidR="00D949D0" w:rsidRPr="003D1E21" w14:paraId="133DE3A4" w14:textId="77777777" w:rsidTr="00D949D0">
        <w:tc>
          <w:tcPr>
            <w:tcW w:w="1562" w:type="pct"/>
            <w:shd w:val="clear" w:color="auto" w:fill="DDF0F2" w:themeFill="accent2" w:themeFillTint="33"/>
            <w:vAlign w:val="center"/>
          </w:tcPr>
          <w:p w14:paraId="0D601B50" w14:textId="77777777" w:rsidR="00D949D0" w:rsidRPr="00D949D0" w:rsidRDefault="00D949D0" w:rsidP="00956908">
            <w:pPr>
              <w:rPr>
                <w:szCs w:val="22"/>
                <w:lang w:val="nl-BE"/>
              </w:rPr>
            </w:pPr>
            <w:r w:rsidRPr="003D1E21">
              <w:rPr>
                <w:szCs w:val="22"/>
                <w:lang w:val="nl-BE"/>
              </w:rPr>
              <w:t>Hoeknaadlasser</w:t>
            </w:r>
          </w:p>
        </w:tc>
        <w:tc>
          <w:tcPr>
            <w:tcW w:w="1772" w:type="pct"/>
            <w:shd w:val="clear" w:color="auto" w:fill="DDF0F2" w:themeFill="accent2" w:themeFillTint="33"/>
            <w:vAlign w:val="center"/>
          </w:tcPr>
          <w:p w14:paraId="3B048C47" w14:textId="77777777" w:rsidR="00D949D0" w:rsidRPr="00D949D0" w:rsidRDefault="00D949D0" w:rsidP="00956908">
            <w:pPr>
              <w:rPr>
                <w:szCs w:val="22"/>
                <w:lang w:val="nl-BE"/>
              </w:rPr>
            </w:pPr>
            <w:r w:rsidRPr="00D949D0">
              <w:rPr>
                <w:szCs w:val="22"/>
                <w:lang w:val="nl-BE"/>
              </w:rPr>
              <w:t>Basiskennis Nederlands</w:t>
            </w:r>
          </w:p>
        </w:tc>
        <w:tc>
          <w:tcPr>
            <w:tcW w:w="1666" w:type="pct"/>
            <w:shd w:val="clear" w:color="auto" w:fill="DDF0F2" w:themeFill="accent2" w:themeFillTint="33"/>
          </w:tcPr>
          <w:p w14:paraId="38864CD2" w14:textId="77777777" w:rsidR="00D949D0" w:rsidRPr="00D949D0" w:rsidRDefault="00D949D0" w:rsidP="00956908">
            <w:pPr>
              <w:rPr>
                <w:szCs w:val="22"/>
                <w:lang w:val="nl-BE"/>
              </w:rPr>
            </w:pPr>
            <w:r w:rsidRPr="00D949D0">
              <w:rPr>
                <w:szCs w:val="22"/>
                <w:lang w:val="nl-BE"/>
              </w:rPr>
              <w:t>/</w:t>
            </w:r>
          </w:p>
        </w:tc>
      </w:tr>
      <w:tr w:rsidR="00D949D0" w:rsidRPr="003D1E21" w14:paraId="0D5D36FC" w14:textId="77777777" w:rsidTr="00956908">
        <w:tc>
          <w:tcPr>
            <w:tcW w:w="1562" w:type="pct"/>
            <w:vAlign w:val="center"/>
          </w:tcPr>
          <w:p w14:paraId="4852CBC4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szCs w:val="22"/>
                <w:lang w:val="nl-BE"/>
              </w:rPr>
              <w:t>Huishoudhulp dienstencheques</w:t>
            </w:r>
          </w:p>
        </w:tc>
        <w:tc>
          <w:tcPr>
            <w:tcW w:w="1772" w:type="pct"/>
            <w:vAlign w:val="center"/>
          </w:tcPr>
          <w:p w14:paraId="2B5FF918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Basiskennis van Nederlands in functie van de taakuitvoering</w:t>
            </w:r>
          </w:p>
        </w:tc>
        <w:tc>
          <w:tcPr>
            <w:tcW w:w="1666" w:type="pct"/>
          </w:tcPr>
          <w:p w14:paraId="1BE3CDDC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/</w:t>
            </w:r>
          </w:p>
        </w:tc>
      </w:tr>
      <w:tr w:rsidR="00D949D0" w:rsidRPr="003D1E21" w14:paraId="3E94B37C" w14:textId="77777777" w:rsidTr="00D949D0">
        <w:tc>
          <w:tcPr>
            <w:tcW w:w="1562" w:type="pct"/>
            <w:shd w:val="clear" w:color="auto" w:fill="DDF0F2" w:themeFill="accent2" w:themeFillTint="33"/>
            <w:vAlign w:val="center"/>
          </w:tcPr>
          <w:p w14:paraId="4C130EA7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szCs w:val="22"/>
                <w:lang w:val="nl-BE"/>
              </w:rPr>
              <w:t>Huishoudhulp zorg</w:t>
            </w:r>
          </w:p>
        </w:tc>
        <w:tc>
          <w:tcPr>
            <w:tcW w:w="1772" w:type="pct"/>
            <w:shd w:val="clear" w:color="auto" w:fill="DDF0F2" w:themeFill="accent2" w:themeFillTint="33"/>
            <w:vAlign w:val="center"/>
          </w:tcPr>
          <w:p w14:paraId="122603D9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Goede kennis Nederlands</w:t>
            </w:r>
          </w:p>
        </w:tc>
        <w:tc>
          <w:tcPr>
            <w:tcW w:w="1666" w:type="pct"/>
            <w:shd w:val="clear" w:color="auto" w:fill="DDF0F2" w:themeFill="accent2" w:themeFillTint="33"/>
          </w:tcPr>
          <w:p w14:paraId="576E53E1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/</w:t>
            </w:r>
          </w:p>
        </w:tc>
      </w:tr>
      <w:tr w:rsidR="00D949D0" w:rsidRPr="003D1E21" w14:paraId="41B52411" w14:textId="77777777" w:rsidTr="00956908">
        <w:tc>
          <w:tcPr>
            <w:tcW w:w="1562" w:type="pct"/>
            <w:vAlign w:val="center"/>
          </w:tcPr>
          <w:p w14:paraId="69B6603B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szCs w:val="22"/>
                <w:lang w:val="nl-BE"/>
              </w:rPr>
              <w:t>Kinderbegeleider baby’s en peuters</w:t>
            </w:r>
          </w:p>
        </w:tc>
        <w:tc>
          <w:tcPr>
            <w:tcW w:w="1772" w:type="pct"/>
            <w:vAlign w:val="center"/>
          </w:tcPr>
          <w:p w14:paraId="14969C84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Goede kennis Nederlands</w:t>
            </w:r>
          </w:p>
        </w:tc>
        <w:tc>
          <w:tcPr>
            <w:tcW w:w="1666" w:type="pct"/>
            <w:vAlign w:val="center"/>
          </w:tcPr>
          <w:p w14:paraId="70FF28B3" w14:textId="77777777" w:rsidR="00D949D0" w:rsidRPr="003D1E21" w:rsidRDefault="00D949D0" w:rsidP="00D949D0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Minimum 18 jaar</w:t>
            </w:r>
          </w:p>
          <w:p w14:paraId="07C95670" w14:textId="77777777" w:rsidR="00D949D0" w:rsidRPr="003D1E21" w:rsidRDefault="00D949D0" w:rsidP="00D949D0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Een uittreksel uit het strafregister</w:t>
            </w:r>
          </w:p>
          <w:p w14:paraId="5205C075" w14:textId="77777777" w:rsidR="00D949D0" w:rsidRPr="003D1E21" w:rsidRDefault="00D949D0" w:rsidP="00D949D0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Een attest medische geschiktheid</w:t>
            </w:r>
          </w:p>
        </w:tc>
      </w:tr>
      <w:tr w:rsidR="00D949D0" w:rsidRPr="003D1E21" w14:paraId="49002677" w14:textId="77777777" w:rsidTr="00D949D0">
        <w:tc>
          <w:tcPr>
            <w:tcW w:w="1562" w:type="pct"/>
            <w:shd w:val="clear" w:color="auto" w:fill="DDF0F2" w:themeFill="accent2" w:themeFillTint="33"/>
            <w:vAlign w:val="center"/>
          </w:tcPr>
          <w:p w14:paraId="5D3578AA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szCs w:val="22"/>
                <w:lang w:val="nl-BE"/>
              </w:rPr>
              <w:t>Kinderbegeleider schoolgaande kinderen</w:t>
            </w:r>
          </w:p>
        </w:tc>
        <w:tc>
          <w:tcPr>
            <w:tcW w:w="1772" w:type="pct"/>
            <w:shd w:val="clear" w:color="auto" w:fill="DDF0F2" w:themeFill="accent2" w:themeFillTint="33"/>
            <w:vAlign w:val="center"/>
          </w:tcPr>
          <w:p w14:paraId="6762FF73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Goede kennis Nederlands</w:t>
            </w:r>
          </w:p>
        </w:tc>
        <w:tc>
          <w:tcPr>
            <w:tcW w:w="1666" w:type="pct"/>
            <w:shd w:val="clear" w:color="auto" w:fill="DDF0F2" w:themeFill="accent2" w:themeFillTint="33"/>
            <w:vAlign w:val="center"/>
          </w:tcPr>
          <w:p w14:paraId="5BEEDBFB" w14:textId="77777777" w:rsidR="00D949D0" w:rsidRPr="003D1E21" w:rsidRDefault="00D949D0" w:rsidP="00D949D0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Minimum 18 jaar</w:t>
            </w:r>
          </w:p>
          <w:p w14:paraId="757A1A07" w14:textId="77777777" w:rsidR="00D949D0" w:rsidRPr="003D1E21" w:rsidRDefault="00D949D0" w:rsidP="00D949D0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Een uittreksel uit het strafregister</w:t>
            </w:r>
          </w:p>
          <w:p w14:paraId="68456352" w14:textId="77777777" w:rsidR="00D949D0" w:rsidRPr="003D1E21" w:rsidRDefault="00D949D0" w:rsidP="00D949D0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Een attest medische geschiktheid</w:t>
            </w:r>
          </w:p>
        </w:tc>
      </w:tr>
      <w:tr w:rsidR="00D949D0" w:rsidRPr="003D1E21" w14:paraId="1805BF71" w14:textId="77777777" w:rsidTr="00956908">
        <w:tc>
          <w:tcPr>
            <w:tcW w:w="1562" w:type="pct"/>
            <w:vAlign w:val="center"/>
          </w:tcPr>
          <w:p w14:paraId="25D08FBB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szCs w:val="22"/>
                <w:lang w:val="nl-BE"/>
              </w:rPr>
              <w:t xml:space="preserve">Machinaal houtbewerker </w:t>
            </w:r>
          </w:p>
        </w:tc>
        <w:tc>
          <w:tcPr>
            <w:tcW w:w="1772" w:type="pct"/>
          </w:tcPr>
          <w:p w14:paraId="4D26AD02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Basiskennis Nederlands</w:t>
            </w:r>
          </w:p>
        </w:tc>
        <w:tc>
          <w:tcPr>
            <w:tcW w:w="1666" w:type="pct"/>
            <w:vAlign w:val="center"/>
          </w:tcPr>
          <w:p w14:paraId="5FC808C8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/</w:t>
            </w:r>
          </w:p>
        </w:tc>
      </w:tr>
      <w:tr w:rsidR="00D949D0" w:rsidRPr="003D1E21" w14:paraId="37E22FE3" w14:textId="77777777" w:rsidTr="00D949D0">
        <w:tc>
          <w:tcPr>
            <w:tcW w:w="1562" w:type="pct"/>
            <w:shd w:val="clear" w:color="auto" w:fill="DDF0F2" w:themeFill="accent2" w:themeFillTint="33"/>
            <w:vAlign w:val="center"/>
          </w:tcPr>
          <w:p w14:paraId="2F8E2346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szCs w:val="22"/>
                <w:lang w:val="nl-BE"/>
              </w:rPr>
              <w:t>Medewerker fastfood</w:t>
            </w:r>
          </w:p>
        </w:tc>
        <w:tc>
          <w:tcPr>
            <w:tcW w:w="1772" w:type="pct"/>
            <w:shd w:val="clear" w:color="auto" w:fill="DDF0F2" w:themeFill="accent2" w:themeFillTint="33"/>
          </w:tcPr>
          <w:p w14:paraId="7AEC0A5F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Basiskennis Nederlands</w:t>
            </w:r>
          </w:p>
        </w:tc>
        <w:tc>
          <w:tcPr>
            <w:tcW w:w="1666" w:type="pct"/>
            <w:shd w:val="clear" w:color="auto" w:fill="DDF0F2" w:themeFill="accent2" w:themeFillTint="33"/>
            <w:vAlign w:val="center"/>
          </w:tcPr>
          <w:p w14:paraId="4C56C576" w14:textId="77777777" w:rsidR="00D949D0" w:rsidRPr="003D1E21" w:rsidRDefault="00D949D0" w:rsidP="00D949D0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Verplicht om ziekte of symptomen te melden bij het EVC-testcentrum</w:t>
            </w:r>
          </w:p>
        </w:tc>
      </w:tr>
      <w:tr w:rsidR="00D949D0" w:rsidRPr="003D1E21" w14:paraId="6B5F038F" w14:textId="77777777" w:rsidTr="00956908">
        <w:tc>
          <w:tcPr>
            <w:tcW w:w="1562" w:type="pct"/>
            <w:vAlign w:val="center"/>
          </w:tcPr>
          <w:p w14:paraId="7B53E024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szCs w:val="22"/>
                <w:lang w:val="nl-BE"/>
              </w:rPr>
              <w:t xml:space="preserve">Medewerker groen- en tuinaanleg </w:t>
            </w:r>
          </w:p>
        </w:tc>
        <w:tc>
          <w:tcPr>
            <w:tcW w:w="1772" w:type="pct"/>
          </w:tcPr>
          <w:p w14:paraId="5BCACC9F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Basiskennis Nederlands</w:t>
            </w:r>
          </w:p>
        </w:tc>
        <w:tc>
          <w:tcPr>
            <w:tcW w:w="1666" w:type="pct"/>
          </w:tcPr>
          <w:p w14:paraId="0E18E03C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/</w:t>
            </w:r>
          </w:p>
        </w:tc>
      </w:tr>
      <w:tr w:rsidR="00D949D0" w:rsidRPr="003D1E21" w14:paraId="15F10837" w14:textId="77777777" w:rsidTr="00D949D0">
        <w:tc>
          <w:tcPr>
            <w:tcW w:w="1562" w:type="pct"/>
            <w:shd w:val="clear" w:color="auto" w:fill="DDF0F2" w:themeFill="accent2" w:themeFillTint="33"/>
            <w:vAlign w:val="center"/>
          </w:tcPr>
          <w:p w14:paraId="371873C5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szCs w:val="22"/>
                <w:lang w:val="nl-BE"/>
              </w:rPr>
              <w:t>Onderhoudsmecanicien personenwagens en lichte bedrijfsvoertuigen</w:t>
            </w:r>
          </w:p>
        </w:tc>
        <w:tc>
          <w:tcPr>
            <w:tcW w:w="1772" w:type="pct"/>
            <w:shd w:val="clear" w:color="auto" w:fill="DDF0F2" w:themeFill="accent2" w:themeFillTint="33"/>
          </w:tcPr>
          <w:p w14:paraId="401E18EB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Basiskennis Nederlands</w:t>
            </w:r>
          </w:p>
        </w:tc>
        <w:tc>
          <w:tcPr>
            <w:tcW w:w="1666" w:type="pct"/>
            <w:shd w:val="clear" w:color="auto" w:fill="DDF0F2" w:themeFill="accent2" w:themeFillTint="33"/>
          </w:tcPr>
          <w:p w14:paraId="5DAECCBB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/</w:t>
            </w:r>
          </w:p>
        </w:tc>
      </w:tr>
      <w:tr w:rsidR="00D949D0" w:rsidRPr="003D1E21" w14:paraId="376A2C9A" w14:textId="77777777" w:rsidTr="00956908">
        <w:tc>
          <w:tcPr>
            <w:tcW w:w="1562" w:type="pct"/>
            <w:vAlign w:val="center"/>
          </w:tcPr>
          <w:p w14:paraId="5AD4D722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szCs w:val="22"/>
                <w:lang w:val="nl-BE"/>
              </w:rPr>
              <w:t xml:space="preserve">Pijplasser </w:t>
            </w:r>
          </w:p>
        </w:tc>
        <w:tc>
          <w:tcPr>
            <w:tcW w:w="1772" w:type="pct"/>
          </w:tcPr>
          <w:p w14:paraId="324E1330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Basiskennis Nederlands</w:t>
            </w:r>
          </w:p>
        </w:tc>
        <w:tc>
          <w:tcPr>
            <w:tcW w:w="1666" w:type="pct"/>
          </w:tcPr>
          <w:p w14:paraId="7842D820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/</w:t>
            </w:r>
          </w:p>
        </w:tc>
      </w:tr>
      <w:tr w:rsidR="00D949D0" w:rsidRPr="003D1E21" w14:paraId="60677E97" w14:textId="77777777" w:rsidTr="00D949D0">
        <w:tc>
          <w:tcPr>
            <w:tcW w:w="1562" w:type="pct"/>
            <w:shd w:val="clear" w:color="auto" w:fill="DDF0F2" w:themeFill="accent2" w:themeFillTint="33"/>
            <w:vAlign w:val="center"/>
          </w:tcPr>
          <w:p w14:paraId="7F3DD5DA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szCs w:val="22"/>
                <w:lang w:val="nl-BE"/>
              </w:rPr>
              <w:t>Plaatlasser</w:t>
            </w:r>
          </w:p>
        </w:tc>
        <w:tc>
          <w:tcPr>
            <w:tcW w:w="1772" w:type="pct"/>
            <w:shd w:val="clear" w:color="auto" w:fill="DDF0F2" w:themeFill="accent2" w:themeFillTint="33"/>
          </w:tcPr>
          <w:p w14:paraId="0241F819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Basiskennis Nederlands</w:t>
            </w:r>
          </w:p>
        </w:tc>
        <w:tc>
          <w:tcPr>
            <w:tcW w:w="1666" w:type="pct"/>
            <w:shd w:val="clear" w:color="auto" w:fill="DDF0F2" w:themeFill="accent2" w:themeFillTint="33"/>
          </w:tcPr>
          <w:p w14:paraId="37D779C6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/</w:t>
            </w:r>
          </w:p>
        </w:tc>
      </w:tr>
      <w:tr w:rsidR="00D949D0" w:rsidRPr="003D1E21" w14:paraId="70E6C277" w14:textId="77777777" w:rsidTr="00956908">
        <w:tc>
          <w:tcPr>
            <w:tcW w:w="1562" w:type="pct"/>
            <w:vAlign w:val="center"/>
          </w:tcPr>
          <w:p w14:paraId="7D7059A4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szCs w:val="22"/>
                <w:lang w:val="nl-BE"/>
              </w:rPr>
              <w:t xml:space="preserve">Reachtruckchauffeur </w:t>
            </w:r>
          </w:p>
        </w:tc>
        <w:tc>
          <w:tcPr>
            <w:tcW w:w="1772" w:type="pct"/>
          </w:tcPr>
          <w:p w14:paraId="5A2BF345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Basiskennis Nederlands</w:t>
            </w:r>
          </w:p>
        </w:tc>
        <w:tc>
          <w:tcPr>
            <w:tcW w:w="1666" w:type="pct"/>
          </w:tcPr>
          <w:p w14:paraId="6320804C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/</w:t>
            </w:r>
          </w:p>
        </w:tc>
      </w:tr>
      <w:tr w:rsidR="00D949D0" w:rsidRPr="003D1E21" w14:paraId="7D2D0632" w14:textId="77777777" w:rsidTr="00D949D0">
        <w:tc>
          <w:tcPr>
            <w:tcW w:w="1562" w:type="pct"/>
            <w:shd w:val="clear" w:color="auto" w:fill="DDF0F2" w:themeFill="accent2" w:themeFillTint="33"/>
            <w:vAlign w:val="center"/>
          </w:tcPr>
          <w:p w14:paraId="5FBF4DC8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szCs w:val="22"/>
                <w:lang w:val="nl-BE"/>
              </w:rPr>
              <w:t>Uitbener- uitsnijder</w:t>
            </w:r>
          </w:p>
        </w:tc>
        <w:tc>
          <w:tcPr>
            <w:tcW w:w="1772" w:type="pct"/>
            <w:shd w:val="clear" w:color="auto" w:fill="DDF0F2" w:themeFill="accent2" w:themeFillTint="33"/>
          </w:tcPr>
          <w:p w14:paraId="4917E9EA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Basiskennis Nederlands</w:t>
            </w:r>
          </w:p>
        </w:tc>
        <w:tc>
          <w:tcPr>
            <w:tcW w:w="1666" w:type="pct"/>
            <w:shd w:val="clear" w:color="auto" w:fill="DDF0F2" w:themeFill="accent2" w:themeFillTint="33"/>
            <w:vAlign w:val="center"/>
          </w:tcPr>
          <w:p w14:paraId="3575A44E" w14:textId="77777777" w:rsidR="00D949D0" w:rsidRPr="003D1E21" w:rsidRDefault="00D949D0" w:rsidP="00D949D0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Verplicht om ziekte of symptomen te melden bij het EVC-testcentrum</w:t>
            </w:r>
          </w:p>
        </w:tc>
      </w:tr>
      <w:tr w:rsidR="00D949D0" w:rsidRPr="003D1E21" w14:paraId="20EDAA4A" w14:textId="77777777" w:rsidTr="00956908">
        <w:tc>
          <w:tcPr>
            <w:tcW w:w="1562" w:type="pct"/>
            <w:vAlign w:val="center"/>
          </w:tcPr>
          <w:p w14:paraId="43539F67" w14:textId="77777777" w:rsidR="00D949D0" w:rsidRPr="003D1E21" w:rsidRDefault="00D949D0" w:rsidP="00956908">
            <w:pPr>
              <w:rPr>
                <w:szCs w:val="22"/>
              </w:rPr>
            </w:pPr>
            <w:r w:rsidRPr="003D1E21">
              <w:rPr>
                <w:szCs w:val="22"/>
              </w:rPr>
              <w:t>Verzorgende (enkel met aanvullende opleiding)</w:t>
            </w:r>
          </w:p>
        </w:tc>
        <w:tc>
          <w:tcPr>
            <w:tcW w:w="1772" w:type="pct"/>
          </w:tcPr>
          <w:p w14:paraId="7A171A57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Goede kennis Nederlands</w:t>
            </w:r>
          </w:p>
        </w:tc>
        <w:tc>
          <w:tcPr>
            <w:tcW w:w="1666" w:type="pct"/>
            <w:vAlign w:val="center"/>
          </w:tcPr>
          <w:p w14:paraId="635A7955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/</w:t>
            </w:r>
          </w:p>
        </w:tc>
      </w:tr>
      <w:tr w:rsidR="00D949D0" w:rsidRPr="003D1E21" w14:paraId="38D1A678" w14:textId="77777777" w:rsidTr="00D949D0">
        <w:tc>
          <w:tcPr>
            <w:tcW w:w="1562" w:type="pct"/>
            <w:shd w:val="clear" w:color="auto" w:fill="DDF0F2" w:themeFill="accent2" w:themeFillTint="33"/>
            <w:vAlign w:val="center"/>
          </w:tcPr>
          <w:p w14:paraId="58AAAEC0" w14:textId="77777777" w:rsidR="00D949D0" w:rsidRPr="003D1E21" w:rsidRDefault="00D949D0" w:rsidP="00956908">
            <w:pPr>
              <w:rPr>
                <w:szCs w:val="22"/>
              </w:rPr>
            </w:pPr>
            <w:r w:rsidRPr="003D1E21">
              <w:rPr>
                <w:szCs w:val="22"/>
              </w:rPr>
              <w:t>Woningcontroleur</w:t>
            </w:r>
          </w:p>
        </w:tc>
        <w:tc>
          <w:tcPr>
            <w:tcW w:w="1772" w:type="pct"/>
            <w:shd w:val="clear" w:color="auto" w:fill="DDF0F2" w:themeFill="accent2" w:themeFillTint="33"/>
          </w:tcPr>
          <w:p w14:paraId="26FEDBBC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Goede kennis Nederlands</w:t>
            </w:r>
          </w:p>
        </w:tc>
        <w:tc>
          <w:tcPr>
            <w:tcW w:w="1666" w:type="pct"/>
            <w:shd w:val="clear" w:color="auto" w:fill="DDF0F2" w:themeFill="accent2" w:themeFillTint="33"/>
            <w:vAlign w:val="center"/>
          </w:tcPr>
          <w:p w14:paraId="1A4088ED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/</w:t>
            </w:r>
          </w:p>
        </w:tc>
      </w:tr>
      <w:tr w:rsidR="00D949D0" w:rsidRPr="003D1E21" w14:paraId="405920A8" w14:textId="77777777" w:rsidTr="00956908">
        <w:tc>
          <w:tcPr>
            <w:tcW w:w="1562" w:type="pct"/>
            <w:vAlign w:val="center"/>
          </w:tcPr>
          <w:p w14:paraId="5DEC102D" w14:textId="77777777" w:rsidR="00D949D0" w:rsidRPr="003D1E21" w:rsidRDefault="00D949D0" w:rsidP="00956908">
            <w:pPr>
              <w:rPr>
                <w:szCs w:val="22"/>
              </w:rPr>
            </w:pPr>
            <w:r w:rsidRPr="003D1E21">
              <w:rPr>
                <w:szCs w:val="22"/>
              </w:rPr>
              <w:t>Zorgkundige (enkel met aanvullende opleiding)</w:t>
            </w:r>
          </w:p>
        </w:tc>
        <w:tc>
          <w:tcPr>
            <w:tcW w:w="1772" w:type="pct"/>
          </w:tcPr>
          <w:p w14:paraId="44356C3C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Goede kennis Nederlands</w:t>
            </w:r>
          </w:p>
        </w:tc>
        <w:tc>
          <w:tcPr>
            <w:tcW w:w="1666" w:type="pct"/>
            <w:vAlign w:val="center"/>
          </w:tcPr>
          <w:p w14:paraId="50860420" w14:textId="77777777" w:rsidR="00D949D0" w:rsidRPr="003D1E21" w:rsidRDefault="00D949D0" w:rsidP="00956908">
            <w:pPr>
              <w:rPr>
                <w:rFonts w:cstheme="minorHAnsi"/>
                <w:szCs w:val="22"/>
              </w:rPr>
            </w:pPr>
            <w:r w:rsidRPr="003D1E21">
              <w:rPr>
                <w:rFonts w:cstheme="minorHAnsi"/>
                <w:szCs w:val="22"/>
              </w:rPr>
              <w:t>/</w:t>
            </w:r>
          </w:p>
        </w:tc>
      </w:tr>
    </w:tbl>
    <w:p w14:paraId="29CA0086" w14:textId="77777777" w:rsidR="003A6501" w:rsidRDefault="003A6501"/>
    <w:sectPr w:rsidR="003A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4761"/>
    <w:multiLevelType w:val="hybridMultilevel"/>
    <w:tmpl w:val="734ED86C"/>
    <w:lvl w:ilvl="0" w:tplc="7C66D4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8694E"/>
    <w:multiLevelType w:val="hybridMultilevel"/>
    <w:tmpl w:val="585C49D4"/>
    <w:lvl w:ilvl="0" w:tplc="B5DC3A6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0577862">
    <w:abstractNumId w:val="1"/>
  </w:num>
  <w:num w:numId="2" w16cid:durableId="207981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D0"/>
    <w:rsid w:val="003A6501"/>
    <w:rsid w:val="00D9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3E35"/>
  <w15:chartTrackingRefBased/>
  <w15:docId w15:val="{291EE0A0-305A-4F6B-857A-4F78DBAC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49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1st level - Bullet List Paragraph,Lettre d'introduction,Normal bullet 2,Bullet list,Numbered List,List Paragraph1,Listenabsatz,CV - Bullet 3,Bulleted Lijst,Oranje pijltje opsomming,Nummering,Use Case List Paragraph,lp1,Paragraphe de liste"/>
    <w:basedOn w:val="Standaard"/>
    <w:link w:val="LijstalineaChar"/>
    <w:uiPriority w:val="34"/>
    <w:qFormat/>
    <w:rsid w:val="00D949D0"/>
    <w:pPr>
      <w:ind w:left="720"/>
      <w:contextualSpacing/>
    </w:pPr>
  </w:style>
  <w:style w:type="character" w:customStyle="1" w:styleId="LijstalineaChar">
    <w:name w:val="Lijstalinea Char"/>
    <w:aliases w:val="1st level - Bullet List Paragraph Char,Lettre d'introduction Char,Normal bullet 2 Char,Bullet list Char,Numbered List Char,List Paragraph1 Char,Listenabsatz Char,CV - Bullet 3 Char,Bulleted Lijst Char,Oranje pijltje opsomming Char"/>
    <w:basedOn w:val="Standaardalinea-lettertype"/>
    <w:link w:val="Lijstalinea"/>
    <w:uiPriority w:val="34"/>
    <w:qFormat/>
    <w:rsid w:val="00D949D0"/>
  </w:style>
  <w:style w:type="table" w:styleId="Tabelraster">
    <w:name w:val="Table Grid"/>
    <w:basedOn w:val="Standaardtabel"/>
    <w:uiPriority w:val="39"/>
    <w:rsid w:val="00D949D0"/>
    <w:pPr>
      <w:spacing w:after="0" w:line="240" w:lineRule="auto"/>
    </w:pPr>
    <w:rPr>
      <w:color w:val="000000" w:themeColor="text1"/>
      <w:szCs w:val="18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lijst2-accent1">
    <w:name w:val="Medium List 2 Accent 1"/>
    <w:basedOn w:val="Standaardtabel"/>
    <w:uiPriority w:val="66"/>
    <w:rsid w:val="00D949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BE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494B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Blauwgro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BD086-3096-4A74-9E9E-E904C82D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Breemeersch Veerle</dc:creator>
  <cp:keywords/>
  <dc:description/>
  <cp:lastModifiedBy>Breemeersch Veerle</cp:lastModifiedBy>
  <cp:revision>1</cp:revision>
  <dcterms:created xsi:type="dcterms:W3CDTF">2023-09-29T10:18:00Z</dcterms:created>
  <dcterms:modified xsi:type="dcterms:W3CDTF">2023-09-29T10:29:00Z</dcterms:modified>
</cp:coreProperties>
</file>