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C5B95" w:rsidR="00D6338E" w:rsidP="00D6338E" w:rsidRDefault="00AA42C0" w14:paraId="520131E8" w14:textId="2956B375">
      <w:pPr>
        <w:rPr>
          <w:rFonts w:ascii="FlandersArtSans-Regular" w:hAnsi="FlandersArtSans-Regular"/>
        </w:rPr>
      </w:pPr>
      <w:r>
        <w:rPr>
          <w:rFonts w:ascii="FlandersArtSans-Regular" w:hAnsi="FlandersArtSans-Regular"/>
          <w:noProof/>
        </w:rPr>
        <w:drawing>
          <wp:anchor distT="0" distB="0" distL="114300" distR="114300" simplePos="0" relativeHeight="251658240" behindDoc="0" locked="0" layoutInCell="1" allowOverlap="1" wp14:anchorId="79BB39B0" wp14:editId="0230E891">
            <wp:simplePos x="716280" y="762000"/>
            <wp:positionH relativeFrom="column">
              <wp:align>left</wp:align>
            </wp:positionH>
            <wp:positionV relativeFrom="paragraph">
              <wp:align>top</wp:align>
            </wp:positionV>
            <wp:extent cx="561041" cy="164443"/>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561041" cy="164443"/>
                    </a:xfrm>
                    <a:prstGeom prst="rect">
                      <a:avLst/>
                    </a:prstGeom>
                  </pic:spPr>
                </pic:pic>
              </a:graphicData>
            </a:graphic>
          </wp:anchor>
        </w:drawing>
      </w:r>
      <w:r>
        <w:rPr>
          <w:rFonts w:ascii="FlandersArtSans-Regular" w:hAnsi="FlandersArtSans-Regular"/>
        </w:rPr>
        <w:br w:type="textWrapping" w:clear="all"/>
      </w:r>
    </w:p>
    <w:p w:rsidRPr="004C5B95" w:rsidR="000A3D59" w:rsidP="000A3D59" w:rsidRDefault="000A3D59" w14:paraId="28438960" w14:textId="77777777">
      <w:pPr>
        <w:pStyle w:val="Geenafstand"/>
        <w:rPr>
          <w:rFonts w:ascii="FlandersArtSans-Regular" w:hAnsi="FlandersArtSans-Regular" w:cs="Calibri"/>
        </w:rPr>
      </w:pPr>
      <w:r w:rsidRPr="004C5B95">
        <w:rPr>
          <w:rFonts w:ascii="FlandersArtSans-Regular" w:hAnsi="FlandersArtSans-Regular"/>
        </w:rPr>
        <w:t>Gemeenschappelijke Dienst voor Preventie en Bescherming (GDPB)</w:t>
      </w:r>
    </w:p>
    <w:p w:rsidRPr="004C5B95" w:rsidR="000A3D59" w:rsidP="000A3D59" w:rsidRDefault="000A3D59" w14:paraId="41F9F4D4" w14:textId="77777777">
      <w:pPr>
        <w:pStyle w:val="Geenafstand"/>
        <w:rPr>
          <w:rFonts w:ascii="FlandersArtSans-Regular" w:hAnsi="FlandersArtSans-Regular"/>
        </w:rPr>
      </w:pPr>
      <w:r w:rsidRPr="004C5B95">
        <w:rPr>
          <w:rFonts w:ascii="FlandersArtSans-Regular" w:hAnsi="FlandersArtSans-Regular"/>
        </w:rPr>
        <w:t>Havenlaan 88</w:t>
      </w:r>
    </w:p>
    <w:p w:rsidRPr="004C5B95" w:rsidR="000A3D59" w:rsidP="000A3D59" w:rsidRDefault="000A3D59" w14:paraId="2D323166" w14:textId="77777777">
      <w:pPr>
        <w:pStyle w:val="Geenafstand"/>
        <w:rPr>
          <w:rFonts w:ascii="FlandersArtSans-Regular" w:hAnsi="FlandersArtSans-Regular"/>
        </w:rPr>
      </w:pPr>
      <w:r w:rsidRPr="004C5B95">
        <w:rPr>
          <w:rFonts w:ascii="FlandersArtSans-Regular" w:hAnsi="FlandersArtSans-Regular"/>
        </w:rPr>
        <w:t>1000 BRUSSEL</w:t>
      </w:r>
    </w:p>
    <w:p w:rsidRPr="004C5B95" w:rsidR="000A3D59" w:rsidP="000A3D59" w:rsidRDefault="000A3D59" w14:paraId="799DDB5C" w14:textId="77777777">
      <w:pPr>
        <w:pStyle w:val="Geenafstand"/>
        <w:rPr>
          <w:rFonts w:ascii="FlandersArtSans-Regular" w:hAnsi="FlandersArtSans-Regular"/>
        </w:rPr>
      </w:pPr>
      <w:r w:rsidRPr="004C5B95">
        <w:rPr>
          <w:rFonts w:ascii="FlandersArtSans-Regular" w:hAnsi="FlandersArtSans-Regular"/>
          <w:b/>
          <w:bCs/>
        </w:rPr>
        <w:t>T</w:t>
      </w:r>
      <w:r w:rsidRPr="004C5B95">
        <w:rPr>
          <w:rFonts w:ascii="FlandersArtSans-Regular" w:hAnsi="FlandersArtSans-Regular"/>
        </w:rPr>
        <w:t xml:space="preserve"> 02 553 01 22</w:t>
      </w:r>
    </w:p>
    <w:p w:rsidRPr="004C5B95" w:rsidR="000A3D59" w:rsidP="000A3D59" w:rsidRDefault="000A3D59" w14:paraId="5A6FA2A2" w14:textId="44EEDD43">
      <w:pPr>
        <w:pStyle w:val="Geenafstand"/>
        <w:rPr>
          <w:rFonts w:ascii="FlandersArtSans-Regular" w:hAnsi="FlandersArtSans-Regular"/>
          <w:b/>
          <w:bCs/>
          <w:i/>
          <w:sz w:val="20"/>
        </w:rPr>
      </w:pPr>
      <w:r w:rsidRPr="004C5B95">
        <w:rPr>
          <w:rFonts w:ascii="FlandersArtSans-Regular" w:hAnsi="FlandersArtSans-Regular"/>
          <w:b/>
          <w:bCs/>
          <w:sz w:val="20"/>
        </w:rPr>
        <w:t>gdpb@vlaanderen.be</w:t>
      </w:r>
      <w:r w:rsidRPr="004C5B95">
        <w:rPr>
          <w:rFonts w:ascii="FlandersArtSans-Regular" w:hAnsi="FlandersArtSans-Regular"/>
          <w:b/>
          <w:bCs/>
          <w:i/>
          <w:sz w:val="20"/>
        </w:rPr>
        <w:t xml:space="preserve"> </w:t>
      </w:r>
    </w:p>
    <w:p w:rsidRPr="004C5B95" w:rsidR="000A3D59" w:rsidP="000A3D59" w:rsidRDefault="000A3D59" w14:paraId="07BEFB85" w14:textId="77777777">
      <w:pPr>
        <w:spacing w:before="400" w:after="0" w:line="240" w:lineRule="auto"/>
        <w:rPr>
          <w:rFonts w:ascii="FlandersArtSans-Regular" w:hAnsi="FlandersArtSans-Regular"/>
          <w:b/>
          <w:bCs/>
          <w:caps/>
          <w:sz w:val="36"/>
          <w:szCs w:val="36"/>
        </w:rPr>
      </w:pPr>
      <w:r w:rsidRPr="004C5B95">
        <w:rPr>
          <w:rFonts w:ascii="FlandersArtSans-Regular" w:hAnsi="FlandersArtSans-Regular"/>
          <w:b/>
          <w:bCs/>
          <w:sz w:val="36"/>
          <w:szCs w:val="36"/>
        </w:rPr>
        <w:t>ADVIES</w:t>
      </w:r>
      <w:r w:rsidRPr="004C5B95">
        <w:rPr>
          <w:rFonts w:ascii="FlandersArtSans-Regular" w:hAnsi="FlandersArtSans-Regular"/>
          <w:b/>
          <w:bCs/>
          <w:caps/>
          <w:sz w:val="36"/>
          <w:szCs w:val="36"/>
        </w:rPr>
        <w:t xml:space="preserve"> </w:t>
      </w:r>
    </w:p>
    <w:p w:rsidRPr="004C5B95" w:rsidR="000A3D59" w:rsidP="000A3D59" w:rsidRDefault="000A3D59" w14:paraId="44C3C88D" w14:textId="77777777">
      <w:pPr>
        <w:jc w:val="both"/>
        <w:rPr>
          <w:rFonts w:ascii="FlandersArtSans-Regular" w:hAnsi="FlandersArtSans-Regular"/>
          <w:sz w:val="16"/>
          <w:szCs w:val="16"/>
        </w:rPr>
      </w:pPr>
      <w:r w:rsidRPr="004C5B95">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4C5B95" w:rsidR="000A3D59" w:rsidTr="68F16C50" w14:paraId="59A57142" w14:textId="77777777">
        <w:trPr>
          <w:trHeight w:val="477" w:hRule="exact"/>
        </w:trPr>
        <w:tc>
          <w:tcPr>
            <w:tcW w:w="1878" w:type="dxa"/>
            <w:noWrap/>
            <w:tcMar>
              <w:left w:w="0" w:type="dxa"/>
              <w:right w:w="85" w:type="dxa"/>
            </w:tcMar>
            <w:vAlign w:val="center"/>
          </w:tcPr>
          <w:p w:rsidRPr="004C5B95" w:rsidR="000A3D59" w:rsidP="00875331" w:rsidRDefault="00C119E8" w14:paraId="25F19BA5" w14:textId="1DB6EC24">
            <w:pPr>
              <w:jc w:val="both"/>
              <w:rPr>
                <w:rFonts w:ascii="FlandersArtSans-Regular" w:hAnsi="FlandersArtSans-Regular" w:cs="Arial"/>
                <w:sz w:val="20"/>
              </w:rPr>
            </w:pPr>
            <w:r>
              <w:rPr>
                <w:rFonts w:ascii="FlandersArtSans-Regular" w:hAnsi="FlandersArtSans-Regular" w:cs="Arial"/>
                <w:b/>
                <w:bCs/>
                <w:sz w:val="20"/>
              </w:rPr>
              <w:t xml:space="preserve">Advies betreffende: </w:t>
            </w:r>
          </w:p>
        </w:tc>
        <w:tc>
          <w:tcPr>
            <w:tcW w:w="7214" w:type="dxa"/>
            <w:shd w:val="clear" w:color="auto" w:fill="auto"/>
            <w:tcMar>
              <w:left w:w="0" w:type="dxa"/>
              <w:right w:w="0" w:type="dxa"/>
            </w:tcMar>
            <w:vAlign w:val="center"/>
          </w:tcPr>
          <w:p w:rsidRPr="004C5B95" w:rsidR="000A3D59" w:rsidP="68F16C50" w:rsidRDefault="00811429" w14:paraId="40ECDB4A" w14:textId="486EE922">
            <w:pPr>
              <w:jc w:val="both"/>
              <w:rPr>
                <w:rFonts w:ascii="FlandersArtSans-Regular" w:hAnsi="FlandersArtSans-Regular" w:cs="Arial"/>
                <w:sz w:val="20"/>
                <w:szCs w:val="20"/>
              </w:rPr>
            </w:pPr>
            <w:r w:rsidRPr="68F16C50" w:rsidR="00811429">
              <w:rPr>
                <w:rFonts w:ascii="FlandersArtSans-Regular" w:hAnsi="FlandersArtSans-Regular" w:cs="Arial"/>
                <w:sz w:val="20"/>
                <w:szCs w:val="20"/>
              </w:rPr>
              <w:t xml:space="preserve">Buiten werken </w:t>
            </w:r>
            <w:r w:rsidRPr="68F16C50" w:rsidR="250FB251">
              <w:rPr>
                <w:rFonts w:ascii="FlandersArtSans-Regular" w:hAnsi="FlandersArtSans-Regular" w:cs="Arial"/>
                <w:sz w:val="20"/>
                <w:szCs w:val="20"/>
              </w:rPr>
              <w:t>bij warm weer</w:t>
            </w:r>
            <w:r w:rsidRPr="68F16C50" w:rsidR="00811429">
              <w:rPr>
                <w:rFonts w:ascii="FlandersArtSans-Regular" w:hAnsi="FlandersArtSans-Regular" w:cs="Arial"/>
                <w:sz w:val="20"/>
                <w:szCs w:val="20"/>
              </w:rPr>
              <w:t>: effecten en preventiemaatregelen</w:t>
            </w:r>
          </w:p>
        </w:tc>
      </w:tr>
      <w:tr w:rsidRPr="004C5B95" w:rsidR="000A3D59" w:rsidTr="68F16C50" w14:paraId="608AE337" w14:textId="77777777">
        <w:trPr>
          <w:trHeight w:val="360"/>
        </w:trPr>
        <w:tc>
          <w:tcPr>
            <w:tcW w:w="1878" w:type="dxa"/>
            <w:noWrap/>
            <w:tcMar>
              <w:left w:w="0" w:type="dxa"/>
              <w:right w:w="85" w:type="dxa"/>
            </w:tcMar>
          </w:tcPr>
          <w:p w:rsidRPr="004C5B95" w:rsidR="000A3D59" w:rsidP="00875331" w:rsidRDefault="000A3D59" w14:paraId="40E32E88" w14:textId="77777777">
            <w:pPr>
              <w:jc w:val="both"/>
              <w:rPr>
                <w:rFonts w:ascii="FlandersArtSans-Regular" w:hAnsi="FlandersArtSans-Regular" w:cs="Arial"/>
                <w:b/>
                <w:bCs/>
                <w:sz w:val="20"/>
              </w:rPr>
            </w:pPr>
            <w:r w:rsidRPr="004C5B95">
              <w:rPr>
                <w:rFonts w:ascii="FlandersArtSans-Regular" w:hAnsi="FlandersArtSans-Regular" w:cs="Arial"/>
                <w:b/>
                <w:bCs/>
                <w:sz w:val="20"/>
              </w:rPr>
              <w:t>Datum</w:t>
            </w:r>
          </w:p>
        </w:tc>
        <w:tc>
          <w:tcPr>
            <w:tcW w:w="7214" w:type="dxa"/>
            <w:shd w:val="clear" w:color="auto" w:fill="auto"/>
            <w:tcMar>
              <w:left w:w="0" w:type="dxa"/>
              <w:right w:w="0" w:type="dxa"/>
            </w:tcMar>
          </w:tcPr>
          <w:p w:rsidRPr="004C5B95" w:rsidR="000A3D59" w:rsidP="00875331" w:rsidRDefault="00000000" w14:paraId="667CE5DB" w14:textId="69E75A8C">
            <w:pPr>
              <w:jc w:val="both"/>
              <w:rPr>
                <w:rFonts w:ascii="FlandersArtSans-Regular" w:hAnsi="FlandersArtSans-Regular" w:cs="Arial"/>
                <w:bCs/>
                <w:sz w:val="20"/>
              </w:rPr>
            </w:pPr>
            <w:sdt>
              <w:sdtPr>
                <w:rPr>
                  <w:rFonts w:ascii="FlandersArtSans-Regular" w:hAnsi="FlandersArtSans-Regular"/>
                </w:rPr>
                <w:id w:val="1680769733"/>
                <w:placeholder>
                  <w:docPart w:val="84EB0BF604B743B185ACD408B57E9B3B"/>
                </w:placeholder>
                <w:date w:fullDate="2023-06-14T00:00:00Z">
                  <w:dateFormat w:val="d.MM.yyyy"/>
                  <w:lid w:val="nl-BE"/>
                  <w:storeMappedDataAs w:val="dateTime"/>
                  <w:calendar w:val="gregorian"/>
                </w:date>
              </w:sdtPr>
              <w:sdtContent>
                <w:r w:rsidR="00811429">
                  <w:rPr>
                    <w:rFonts w:ascii="FlandersArtSans-Regular" w:hAnsi="FlandersArtSans-Regular"/>
                  </w:rPr>
                  <w:t>14.06.2023</w:t>
                </w:r>
              </w:sdtContent>
            </w:sdt>
          </w:p>
        </w:tc>
      </w:tr>
    </w:tbl>
    <w:p w:rsidRPr="004C5B95" w:rsidR="000A3D59" w:rsidP="000A3D59" w:rsidRDefault="000A3D59" w14:paraId="4B3B9AF5" w14:textId="77777777">
      <w:pPr>
        <w:jc w:val="both"/>
        <w:rPr>
          <w:rFonts w:ascii="FlandersArtSans-Regular" w:hAnsi="FlandersArtSans-Regular"/>
          <w:sz w:val="16"/>
          <w:szCs w:val="16"/>
        </w:rPr>
      </w:pPr>
      <w:r w:rsidRPr="004C5B95">
        <w:rPr>
          <w:rFonts w:ascii="FlandersArtSans-Regular" w:hAnsi="FlandersArtSans-Regular"/>
          <w:sz w:val="16"/>
          <w:szCs w:val="16"/>
        </w:rPr>
        <w:t>///////////////////////////////////////////////////////////////////////////////////////////////////////////////////////</w:t>
      </w:r>
    </w:p>
    <w:p w:rsidRPr="00204C06" w:rsidR="000A3D59" w:rsidP="4FE5FB35" w:rsidRDefault="00D67B0B" w14:paraId="48B48B03" w14:textId="1105DCC2">
      <w:pPr>
        <w:spacing w:before="240" w:after="180"/>
        <w:jc w:val="both"/>
        <w:rPr>
          <w:rFonts w:ascii="FlandersArtSans-Regular" w:hAnsi="FlandersArtSans-Regular" w:cs="Arial"/>
          <w:b/>
          <w:bCs/>
          <w:sz w:val="24"/>
          <w:szCs w:val="24"/>
        </w:rPr>
      </w:pPr>
      <w:r w:rsidRPr="00204C06">
        <w:rPr>
          <w:rFonts w:ascii="FlandersArtSans-Regular" w:hAnsi="FlandersArtSans-Regular" w:cs="Arial"/>
          <w:b/>
          <w:bCs/>
          <w:sz w:val="24"/>
          <w:szCs w:val="24"/>
        </w:rPr>
        <w:t>Doelstelling</w:t>
      </w:r>
    </w:p>
    <w:p w:rsidR="005E4FF8" w:rsidP="005E4FF8" w:rsidRDefault="005E4FF8" w14:paraId="2B8BCE50" w14:textId="77777777">
      <w:r w:rsidR="005E4FF8">
        <w:rPr/>
        <w:t>Warm weer</w:t>
      </w:r>
      <w:r w:rsidR="005E4FF8">
        <w:rPr/>
        <w:t xml:space="preserve"> kan verschillende gezondheidsproblemen veroorzaken</w:t>
      </w:r>
      <w:r w:rsidR="005E4FF8">
        <w:rPr/>
        <w:t>, zoals o.a. hoofdpijn, ongemak, misselijkheid, duizeligheid, braakneigingen, uitdroging en overmatige transpiratie.</w:t>
      </w:r>
      <w:r w:rsidR="005E4FF8">
        <w:rPr/>
        <w:t xml:space="preserve"> Langdurig werken bij hogere temperaturen kan het risico op blessures vergroten door vermoeidheid en gebrek aan concentratie, wat vaak ook gepaard gaat met een daling van de productiviteit.</w:t>
      </w:r>
    </w:p>
    <w:p w:rsidRPr="003E57EF" w:rsidR="005E4FF8" w:rsidP="005E4FF8" w:rsidRDefault="00BB44FB" w14:paraId="39DA2DDD" w14:textId="08A9F888">
      <w:pPr>
        <w:rPr>
          <w:b w:val="1"/>
          <w:bCs w:val="1"/>
        </w:rPr>
      </w:pPr>
      <w:r w:rsidRPr="00400927" w:rsidR="005E4FF8">
        <w:rPr/>
        <w:t xml:space="preserve">Vanaf 30 graden is het zeker belangrijk om voorzichtig te zijn. Boven die temperatuur is er kans op klachten als men veel gaat bewegen, vooral als er veel vocht in de lucht zit (een hoge luchtvochtigheid). Men kan dan niet goed zweten en het lichaam kan daardoor de warmte niet kwijt. Als men bij zulk weer gaat werken, bestaat er een serieus gevaar voor oververhitting. In de onderstaande tabel beschrijft men hoe groot het risico is. </w:t>
      </w:r>
      <w:r w:rsidRPr="003E57EF" w:rsidR="005E4FF8">
        <w:rPr>
          <w:b w:val="1"/>
          <w:bCs w:val="1"/>
        </w:rPr>
        <w:t>Bij buitenwerk is de gemiddelde luchtvochtigheid meer dan 60%, zodat voorzichtigheid geboden is vanaf 30°C.</w:t>
      </w:r>
    </w:p>
    <w:p w:rsidR="005E4FF8" w:rsidP="68F16C50" w:rsidRDefault="005E4FF8" w14:paraId="4519CC96" w14:textId="6FA9DE3E">
      <w:pPr>
        <w:pStyle w:val="Standaard"/>
        <w:rPr>
          <w:b w:val="1"/>
          <w:bCs w:val="1"/>
        </w:rPr>
      </w:pPr>
      <w:r w:rsidR="655D28E2">
        <w:drawing>
          <wp:inline wp14:editId="3B041998" wp14:anchorId="15DEDEA6">
            <wp:extent cx="5762626" cy="1724025"/>
            <wp:effectExtent l="0" t="0" r="9525" b="9525"/>
            <wp:docPr id="912549747" name="Afbeelding 18" title=""/>
            <wp:cNvGraphicFramePr>
              <a:graphicFrameLocks noChangeAspect="1"/>
            </wp:cNvGraphicFramePr>
            <a:graphic>
              <a:graphicData uri="http://schemas.openxmlformats.org/drawingml/2006/picture">
                <pic:pic>
                  <pic:nvPicPr>
                    <pic:cNvPr id="0" name="Afbeelding 18"/>
                    <pic:cNvPicPr/>
                  </pic:nvPicPr>
                  <pic:blipFill>
                    <a:blip r:embed="Rf3ccdec125bb443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5762626" cy="172402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5E4FF8" w:rsidP="68F16C50" w:rsidRDefault="005E4FF8" w14:paraId="0BE02A2C" w14:textId="35DF5C07">
      <w:pPr>
        <w:pStyle w:val="Standaard"/>
        <w:rPr>
          <w:b w:val="1"/>
          <w:bCs w:val="1"/>
        </w:rPr>
      </w:pPr>
      <w:r w:rsidR="005E4FF8">
        <w:rPr/>
        <w:t xml:space="preserve">Het is de rol van de werkgever om situaties te identificeren die aanleiding kunnen geven tot risico’s op het werk en de nodige maatregelen te treffen om het welzijn van zijn werknemers te bevorderen. </w:t>
      </w:r>
    </w:p>
    <w:p w:rsidR="005E4FF8" w:rsidP="005E4FF8" w:rsidRDefault="005E4FF8" w14:paraId="31BEA12B" w14:textId="132749E5">
      <w:r w:rsidRPr="00EB61D3">
        <w:rPr>
          <w:b/>
          <w:bCs/>
        </w:rPr>
        <w:t xml:space="preserve">Het beleid over buiten werken in de hitte wordt daarom </w:t>
      </w:r>
      <w:r>
        <w:rPr>
          <w:b/>
          <w:bCs/>
        </w:rPr>
        <w:t xml:space="preserve">beter </w:t>
      </w:r>
      <w:r w:rsidRPr="00EB61D3">
        <w:rPr>
          <w:b/>
          <w:bCs/>
        </w:rPr>
        <w:t>ook ingebed in een preventief welzijnsbeleid</w:t>
      </w:r>
      <w:r>
        <w:t xml:space="preserve">. </w:t>
      </w:r>
      <w:r w:rsidR="00DD7975">
        <w:t>Zie bijlage 1.</w:t>
      </w:r>
    </w:p>
    <w:p w:rsidRPr="004C5B95" w:rsidR="00D67B0B" w:rsidP="4FE5FB35" w:rsidRDefault="00D67B0B" w14:paraId="012614E1" w14:textId="77777777">
      <w:pPr>
        <w:spacing w:before="240" w:after="180"/>
        <w:jc w:val="both"/>
        <w:rPr>
          <w:rFonts w:ascii="FlandersArtSans-Regular" w:hAnsi="FlandersArtSans-Regular" w:cs="Arial"/>
          <w:b/>
          <w:bCs/>
        </w:rPr>
      </w:pPr>
    </w:p>
    <w:p w:rsidRPr="004C5B95" w:rsidR="000A3D59" w:rsidP="000A3D59" w:rsidRDefault="000A3D59" w14:paraId="0689A511" w14:textId="77777777">
      <w:pPr>
        <w:spacing w:before="240" w:after="180"/>
        <w:jc w:val="both"/>
        <w:rPr>
          <w:rFonts w:ascii="FlandersArtSans-Regular" w:hAnsi="FlandersArtSans-Regular" w:cs="Arial"/>
          <w:b/>
        </w:rPr>
      </w:pPr>
    </w:p>
    <w:p w:rsidRPr="004C5B95" w:rsidR="000A3D59" w:rsidP="000A3D59" w:rsidRDefault="000A3D59" w14:paraId="5145BC0B" w14:textId="77777777">
      <w:pPr>
        <w:rPr>
          <w:rFonts w:ascii="FlandersArtSans-Regular" w:hAnsi="FlandersArtSans-Regular"/>
          <w:b/>
        </w:rPr>
      </w:pPr>
    </w:p>
    <w:p w:rsidRPr="00204C06" w:rsidR="00BD0861" w:rsidP="00BD0861" w:rsidRDefault="00BD0861" w14:paraId="1B6ADBE6" w14:textId="47111799">
      <w:pPr>
        <w:spacing w:before="240" w:after="180"/>
        <w:jc w:val="both"/>
        <w:rPr>
          <w:rFonts w:ascii="FlandersArtSans-Regular" w:hAnsi="FlandersArtSans-Regular" w:cs="Arial"/>
          <w:b/>
          <w:bCs/>
          <w:sz w:val="24"/>
          <w:szCs w:val="24"/>
        </w:rPr>
      </w:pPr>
      <w:r w:rsidRPr="00204C06">
        <w:rPr>
          <w:rFonts w:ascii="FlandersArtSans-Regular" w:hAnsi="FlandersArtSans-Regular" w:cs="Arial"/>
          <w:b/>
          <w:bCs/>
          <w:sz w:val="24"/>
          <w:szCs w:val="24"/>
        </w:rPr>
        <w:t>Welke maatregelen kunnen de werkgever en de hiërarchische lijn voor buitenwerkers nemen bij hitte?</w:t>
      </w:r>
    </w:p>
    <w:p w:rsidRPr="00237E0A" w:rsidR="00237E0A" w:rsidP="00BD0861" w:rsidRDefault="00237E0A" w14:paraId="250726BC" w14:textId="748FBB9B">
      <w:pPr>
        <w:spacing w:before="240" w:after="180"/>
        <w:jc w:val="both"/>
        <w:rPr>
          <w:rFonts w:ascii="FlandersArtSans-Regular" w:hAnsi="FlandersArtSans-Regular" w:cs="Arial"/>
          <w:u w:val="single"/>
        </w:rPr>
      </w:pPr>
      <w:r w:rsidRPr="00237E0A">
        <w:rPr>
          <w:rFonts w:ascii="FlandersArtSans-Regular" w:hAnsi="FlandersArtSans-Regular" w:cs="Arial"/>
          <w:u w:val="single"/>
        </w:rPr>
        <w:t>Algemene verantwoordelijkheden</w:t>
      </w:r>
    </w:p>
    <w:p w:rsidR="00002200" w:rsidP="00002200" w:rsidRDefault="00002200" w14:paraId="6EA3FF5E" w14:textId="77777777">
      <w:r>
        <w:t xml:space="preserve">Alle betrokken actoren hebben gedeelde belangen en een gedeelde verantwoordelijkheid. Een open dialoog </w:t>
      </w:r>
      <w:r w:rsidRPr="00EB61D3">
        <w:t>op basis van vertrouwen en respect tussen collega’s en de leidinggevende en het bespreekbaar maken van de invloed van deze problematiek op het functioneren en welzijn staan centraal.</w:t>
      </w:r>
    </w:p>
    <w:p w:rsidRPr="009B0198" w:rsidR="000A3D59" w:rsidP="009B0198" w:rsidRDefault="00002200" w14:paraId="7B4BD68C" w14:textId="613AD6CD">
      <w:pPr>
        <w:spacing w:before="240" w:after="180"/>
        <w:jc w:val="both"/>
        <w:rPr>
          <w:rFonts w:ascii="FlandersArtSans-Regular" w:hAnsi="FlandersArtSans-Regular" w:cs="Arial"/>
          <w:u w:val="single"/>
        </w:rPr>
      </w:pPr>
      <w:r w:rsidRPr="009B0198">
        <w:rPr>
          <w:rFonts w:ascii="FlandersArtSans-Regular" w:hAnsi="FlandersArtSans-Regular" w:cs="Arial"/>
          <w:u w:val="single"/>
        </w:rPr>
        <w:t>Preventiemaatregelen</w:t>
      </w:r>
    </w:p>
    <w:p w:rsidRPr="005D6549" w:rsidR="009B0198" w:rsidP="009B0198" w:rsidRDefault="009B0198" w14:paraId="708360B7" w14:textId="77777777">
      <w:pPr>
        <w:rPr>
          <w:rFonts w:cs="Arial"/>
          <w:color w:val="000000"/>
          <w:szCs w:val="24"/>
        </w:rPr>
      </w:pPr>
      <w:r>
        <w:rPr>
          <w:rFonts w:cs="Arial"/>
          <w:color w:val="000000"/>
          <w:szCs w:val="24"/>
        </w:rPr>
        <w:t xml:space="preserve">De werkgever moet de buitenwerkers op verschillende manieren beschermen. </w:t>
      </w:r>
      <w:r w:rsidRPr="005D6549">
        <w:rPr>
          <w:rFonts w:cs="Arial"/>
          <w:color w:val="000000"/>
          <w:szCs w:val="24"/>
        </w:rPr>
        <w:t xml:space="preserve">De meest effectieve manier om werknemers te beschermen, is het implementeren van preventieve maatregelen en controles om hun blootstelling aan extreme hitte te elimineren of te minimaliseren. </w:t>
      </w:r>
    </w:p>
    <w:p w:rsidRPr="00AF3D14" w:rsidR="009B0198" w:rsidP="009B0198" w:rsidRDefault="009B0198" w14:paraId="695E3B5D" w14:textId="6B422ED5">
      <w:pPr>
        <w:rPr>
          <w:rFonts w:cs="Arial"/>
          <w:b/>
          <w:bCs/>
          <w:color w:val="000000"/>
          <w:szCs w:val="24"/>
        </w:rPr>
      </w:pPr>
      <w:r w:rsidRPr="00AF3D14">
        <w:rPr>
          <w:rFonts w:cs="Arial"/>
          <w:b/>
          <w:bCs/>
          <w:color w:val="000000"/>
          <w:szCs w:val="24"/>
        </w:rPr>
        <w:t>Dat kan door in te grijpen in de planning en organisatie en door technische maatregelen te nemen</w:t>
      </w:r>
      <w:r w:rsidRPr="00AF3D14" w:rsidR="00AF3D14">
        <w:rPr>
          <w:rFonts w:cs="Arial"/>
          <w:b/>
          <w:bCs/>
          <w:color w:val="000000"/>
          <w:szCs w:val="24"/>
        </w:rPr>
        <w:t>:</w:t>
      </w:r>
    </w:p>
    <w:p w:rsidRPr="00BA1CCC" w:rsidR="00AF3D14" w:rsidP="00AF3D14" w:rsidRDefault="00AF3D14" w14:paraId="7C1040A4" w14:textId="2D45C6D3">
      <w:pPr>
        <w:pStyle w:val="Lijstalinea"/>
        <w:numPr>
          <w:ilvl w:val="0"/>
          <w:numId w:val="12"/>
        </w:numPr>
        <w:rPr>
          <w:rFonts w:cs="Arial"/>
          <w:color w:val="000000"/>
          <w:szCs w:val="24"/>
        </w:rPr>
      </w:pPr>
      <w:r w:rsidRPr="00BA1CCC">
        <w:rPr>
          <w:rFonts w:cs="Arial"/>
          <w:color w:val="000000"/>
          <w:szCs w:val="24"/>
        </w:rPr>
        <w:t xml:space="preserve">Pas uw werkplanning aan: </w:t>
      </w:r>
      <w:r w:rsidRPr="00BA1CCC" w:rsidR="00AE5BB7">
        <w:rPr>
          <w:rFonts w:cs="Arial"/>
          <w:color w:val="000000"/>
          <w:szCs w:val="24"/>
        </w:rPr>
        <w:t xml:space="preserve">vermijd of </w:t>
      </w:r>
      <w:r w:rsidRPr="00BA1CCC">
        <w:rPr>
          <w:rFonts w:cs="Arial"/>
          <w:color w:val="000000"/>
          <w:szCs w:val="24"/>
        </w:rPr>
        <w:t xml:space="preserve">verplaats fysiek zware taken naar de minste warme momenten </w:t>
      </w:r>
    </w:p>
    <w:p w:rsidRPr="00BA1CCC" w:rsidR="00AF3D14" w:rsidP="00AF3D14" w:rsidRDefault="00AF3D14" w14:paraId="168CD9A1" w14:textId="77777777">
      <w:pPr>
        <w:pStyle w:val="Lijstalinea"/>
        <w:numPr>
          <w:ilvl w:val="0"/>
          <w:numId w:val="12"/>
        </w:numPr>
        <w:rPr>
          <w:rFonts w:cs="Arial"/>
          <w:color w:val="000000"/>
          <w:szCs w:val="24"/>
        </w:rPr>
      </w:pPr>
      <w:r w:rsidRPr="00BA1CCC">
        <w:rPr>
          <w:rFonts w:cs="Arial"/>
          <w:color w:val="000000"/>
          <w:szCs w:val="24"/>
        </w:rPr>
        <w:t>Voorzie in hulpmiddelen om de fysieke inspanning die nodig is voor taken lichter te maken, bijvoorbeeld karretjes, tilhulpen, ...</w:t>
      </w:r>
    </w:p>
    <w:p w:rsidRPr="00BA1CCC" w:rsidR="00AF3D14" w:rsidP="009B0198" w:rsidRDefault="00AE5BB7" w14:paraId="06998D0A" w14:textId="72445D21">
      <w:pPr>
        <w:pStyle w:val="Lijstalinea"/>
        <w:numPr>
          <w:ilvl w:val="0"/>
          <w:numId w:val="12"/>
        </w:numPr>
        <w:rPr>
          <w:rFonts w:cs="Arial"/>
          <w:color w:val="000000"/>
          <w:szCs w:val="24"/>
        </w:rPr>
      </w:pPr>
      <w:r w:rsidRPr="00BA1CCC">
        <w:rPr>
          <w:rFonts w:cs="Arial"/>
          <w:color w:val="000000"/>
          <w:szCs w:val="24"/>
        </w:rPr>
        <w:t>Las meer en/of langere rustpauzes in, en zorg voor een rustlokaal met gepaste klimaatregeling.</w:t>
      </w:r>
    </w:p>
    <w:p w:rsidRPr="00BA1CCC" w:rsidR="00C53600" w:rsidP="009B0198" w:rsidRDefault="00C53600" w14:paraId="022F05C0" w14:textId="2CFE3392">
      <w:pPr>
        <w:rPr>
          <w:rFonts w:cs="Arial"/>
          <w:b/>
          <w:bCs/>
          <w:color w:val="000000"/>
          <w:szCs w:val="24"/>
        </w:rPr>
      </w:pPr>
      <w:r w:rsidRPr="00BA1CCC">
        <w:rPr>
          <w:rFonts w:cs="Arial"/>
          <w:b/>
          <w:bCs/>
          <w:color w:val="000000"/>
          <w:szCs w:val="24"/>
        </w:rPr>
        <w:t>Neem verfrissende maatregelen:</w:t>
      </w:r>
    </w:p>
    <w:p w:rsidRPr="00BA1CCC" w:rsidR="00C53600" w:rsidP="00C53600" w:rsidRDefault="00C53600" w14:paraId="264CB876" w14:textId="4AAB798E">
      <w:pPr>
        <w:pStyle w:val="Lijstalinea"/>
        <w:numPr>
          <w:ilvl w:val="0"/>
          <w:numId w:val="12"/>
        </w:numPr>
        <w:rPr>
          <w:rFonts w:cs="Arial"/>
          <w:color w:val="000000"/>
          <w:szCs w:val="24"/>
        </w:rPr>
      </w:pPr>
      <w:r w:rsidRPr="00BA1CCC">
        <w:rPr>
          <w:rFonts w:cs="Arial"/>
          <w:color w:val="000000"/>
          <w:szCs w:val="24"/>
        </w:rPr>
        <w:t>Geef uw werknemers gratis toegang tot gekoeld drinkwater</w:t>
      </w:r>
    </w:p>
    <w:p w:rsidRPr="00BA1CCC" w:rsidR="00C53600" w:rsidP="00C53600" w:rsidRDefault="00C53600" w14:paraId="05E4B658" w14:textId="693E6DA4">
      <w:pPr>
        <w:pStyle w:val="Lijstalinea"/>
        <w:numPr>
          <w:ilvl w:val="0"/>
          <w:numId w:val="12"/>
        </w:numPr>
        <w:rPr>
          <w:rFonts w:cs="Arial"/>
          <w:color w:val="000000"/>
          <w:szCs w:val="24"/>
        </w:rPr>
      </w:pPr>
      <w:r w:rsidRPr="00BA1CCC">
        <w:rPr>
          <w:rFonts w:cs="Arial"/>
          <w:color w:val="000000"/>
          <w:szCs w:val="24"/>
        </w:rPr>
        <w:t>Stel beschermingsmiddelen zoals een zonescherm of hoofddeksel ter beschikking</w:t>
      </w:r>
    </w:p>
    <w:p w:rsidRPr="00BA1CCC" w:rsidR="00BE0A23" w:rsidP="00C53600" w:rsidRDefault="00BE0A23" w14:paraId="0CB5E371" w14:textId="046A3578">
      <w:pPr>
        <w:pStyle w:val="Lijstalinea"/>
        <w:numPr>
          <w:ilvl w:val="0"/>
          <w:numId w:val="12"/>
        </w:numPr>
        <w:rPr>
          <w:rFonts w:cs="Arial"/>
          <w:color w:val="000000"/>
          <w:szCs w:val="24"/>
        </w:rPr>
      </w:pPr>
      <w:r w:rsidRPr="00BA1CCC">
        <w:rPr>
          <w:rFonts w:cs="Arial"/>
          <w:color w:val="000000"/>
          <w:szCs w:val="24"/>
        </w:rPr>
        <w:t>Voorzie lichte werkkledij die zweet doorlaat en tegelijk beschermt tegen werkrisico’s.</w:t>
      </w:r>
    </w:p>
    <w:p w:rsidRPr="00BA1CCC" w:rsidR="00BE0A23" w:rsidP="00C53600" w:rsidRDefault="00BE0A23" w14:paraId="6CFA780F" w14:textId="19C65FBB">
      <w:pPr>
        <w:pStyle w:val="Lijstalinea"/>
        <w:numPr>
          <w:ilvl w:val="0"/>
          <w:numId w:val="12"/>
        </w:numPr>
        <w:rPr>
          <w:rFonts w:cs="Arial"/>
          <w:color w:val="000000"/>
          <w:szCs w:val="24"/>
        </w:rPr>
      </w:pPr>
      <w:r w:rsidRPr="00BA1CCC">
        <w:rPr>
          <w:rFonts w:cs="Arial"/>
          <w:color w:val="000000"/>
          <w:szCs w:val="24"/>
        </w:rPr>
        <w:t>Informeer uw werknemers over de symptomen van uitdroging of een hitteslag. Zo herkennen ze die tijdig bij zichzelf en hun collega’s.</w:t>
      </w:r>
    </w:p>
    <w:p w:rsidRPr="00BA1CCC" w:rsidR="00AD5C9F" w:rsidP="009B0198" w:rsidRDefault="0012612C" w14:paraId="4FA22BC8" w14:textId="6E87B665">
      <w:pPr>
        <w:rPr>
          <w:rFonts w:cs="Arial"/>
          <w:color w:val="000000"/>
          <w:szCs w:val="24"/>
        </w:rPr>
      </w:pPr>
      <w:r w:rsidRPr="00BA1CCC">
        <w:rPr>
          <w:rFonts w:cs="Arial"/>
          <w:b/>
          <w:bCs/>
          <w:color w:val="000000"/>
          <w:szCs w:val="24"/>
        </w:rPr>
        <w:t>Hou de ozonconcentratie in de gaten.</w:t>
      </w:r>
      <w:r w:rsidRPr="00BA1CCC" w:rsidR="007D356E">
        <w:rPr>
          <w:rFonts w:cs="Arial"/>
          <w:color w:val="000000"/>
          <w:szCs w:val="24"/>
        </w:rPr>
        <w:t xml:space="preserve"> Vooral oudere werknemers, zwangere vrouwen en mensen met gezondheidsproblemen (astma, hartkwalen, …) zijn extra gevoelig voor een hoge ozonconcentratie. Typische symptomen zijn hoesten, hoofdpijn en kortademigheid.</w:t>
      </w:r>
    </w:p>
    <w:p w:rsidRPr="00BA1CCC" w:rsidR="00AD5C9F" w:rsidP="009B0198" w:rsidRDefault="005B2E3A" w14:paraId="2D0C02DC" w14:textId="7E901019">
      <w:pPr>
        <w:rPr>
          <w:rFonts w:cs="Arial"/>
          <w:color w:val="000000"/>
          <w:szCs w:val="24"/>
        </w:rPr>
      </w:pPr>
      <w:r w:rsidRPr="00BA1CCC">
        <w:rPr>
          <w:rFonts w:cs="Arial"/>
          <w:b/>
          <w:bCs/>
          <w:color w:val="000000"/>
          <w:szCs w:val="24"/>
        </w:rPr>
        <w:t>Bied bescherming tegen de zon.</w:t>
      </w:r>
      <w:r w:rsidRPr="00BA1CCC">
        <w:rPr>
          <w:rFonts w:cs="Arial"/>
          <w:color w:val="000000"/>
          <w:szCs w:val="24"/>
        </w:rPr>
        <w:t xml:space="preserve"> </w:t>
      </w:r>
      <w:r w:rsidRPr="00BA1CCC" w:rsidR="004F1A81">
        <w:rPr>
          <w:rFonts w:cs="Arial"/>
          <w:color w:val="000000"/>
          <w:szCs w:val="24"/>
        </w:rPr>
        <w:t>Zorg ervoor dat uw werknemers zich regelmatig insmeren met zonnecrème</w:t>
      </w:r>
      <w:r w:rsidRPr="00BA1CCC" w:rsidR="00B200CC">
        <w:rPr>
          <w:rFonts w:cs="Arial"/>
          <w:color w:val="000000"/>
          <w:szCs w:val="24"/>
        </w:rPr>
        <w:t xml:space="preserve"> (factor 50)</w:t>
      </w:r>
      <w:r w:rsidRPr="00BA1CCC" w:rsidR="004F1A81">
        <w:rPr>
          <w:rFonts w:cs="Arial"/>
          <w:color w:val="000000"/>
          <w:szCs w:val="24"/>
        </w:rPr>
        <w:t>, en voorzie schaduwrijke zones.</w:t>
      </w:r>
    </w:p>
    <w:p w:rsidR="009258BB" w:rsidP="009258BB" w:rsidRDefault="00AD5C9F" w14:paraId="740AB521" w14:textId="77777777">
      <w:pPr>
        <w:tabs>
          <w:tab w:val="clear" w:pos="3686"/>
          <w:tab w:val="left" w:pos="3700"/>
        </w:tabs>
        <w:rPr>
          <w:rFonts w:ascii="FlandersArtSans-Light" w:hAnsi="FlandersArtSans-Light"/>
          <w:color w:val="43474A"/>
        </w:rPr>
      </w:pPr>
      <w:r w:rsidRPr="00BA1CCC">
        <w:rPr>
          <w:rFonts w:cs="Arial"/>
          <w:color w:val="000000"/>
          <w:szCs w:val="24"/>
        </w:rPr>
        <w:t>Ook verblinding door fel zonlicht – rechtstreeks of via weerkaatsing – is een risicofactor omdat het de concentratie en de zichtbaarheid vermindert. Wie buiten werkt met gevaarlijke toestellen en machines</w:t>
      </w:r>
      <w:r w:rsidRPr="00BA1CCC" w:rsidR="00994B4B">
        <w:rPr>
          <w:rFonts w:cs="Arial"/>
          <w:color w:val="000000"/>
          <w:szCs w:val="24"/>
        </w:rPr>
        <w:t xml:space="preserve"> </w:t>
      </w:r>
      <w:r w:rsidRPr="00BA1CCC" w:rsidR="004F1A81">
        <w:rPr>
          <w:rFonts w:cs="Arial"/>
          <w:color w:val="000000"/>
          <w:szCs w:val="24"/>
        </w:rPr>
        <w:t>of bij specifieke risico’s</w:t>
      </w:r>
      <w:r w:rsidRPr="00BA1CCC">
        <w:rPr>
          <w:rFonts w:cs="Arial"/>
          <w:color w:val="000000"/>
          <w:szCs w:val="24"/>
        </w:rPr>
        <w:t>, draagt het best een zonnebril of een hoofddeksel met een zonneklep.</w:t>
      </w:r>
      <w:r w:rsidRPr="009258BB" w:rsidR="009258BB">
        <w:rPr>
          <w:rFonts w:ascii="FlandersArtSans-Light" w:hAnsi="FlandersArtSans-Light"/>
          <w:color w:val="43474A"/>
        </w:rPr>
        <w:t xml:space="preserve"> </w:t>
      </w:r>
    </w:p>
    <w:p w:rsidR="001D1355" w:rsidP="007B6011" w:rsidRDefault="00E11956" w14:paraId="6EDA42DB" w14:textId="77777777">
      <w:pPr>
        <w:tabs>
          <w:tab w:val="clear" w:pos="3686"/>
          <w:tab w:val="left" w:pos="3700"/>
        </w:tabs>
      </w:pPr>
      <w:r w:rsidRPr="00E11956">
        <w:rPr>
          <w:b/>
          <w:bCs/>
        </w:rPr>
        <w:t>Zorg voor elkaar.</w:t>
      </w:r>
      <w:r w:rsidRPr="00E11956">
        <w:t xml:space="preserve"> </w:t>
      </w:r>
      <w:r w:rsidRPr="00747CF7">
        <w:t>Waak er me</w:t>
      </w:r>
      <w:r>
        <w:t>e</w:t>
      </w:r>
      <w:r w:rsidRPr="00747CF7">
        <w:t xml:space="preserve"> over dat niemand zich omwille van groepsdruk gedwongen voelt om over zijn grenzen te gaan.</w:t>
      </w:r>
      <w:r w:rsidRPr="007B6011" w:rsidR="007B6011">
        <w:t xml:space="preserve"> </w:t>
      </w:r>
      <w:r w:rsidRPr="00747CF7" w:rsidR="007B6011">
        <w:t xml:space="preserve">Stimuleer dus een cultuur waarin werknemers </w:t>
      </w:r>
      <w:r w:rsidR="007B6011">
        <w:t>het bespreekbaar maken</w:t>
      </w:r>
      <w:r w:rsidRPr="00747CF7" w:rsidR="007B6011">
        <w:t xml:space="preserve"> als zij of hun collega’s zich niet goed voelen en in dialoog gaan. </w:t>
      </w:r>
    </w:p>
    <w:p w:rsidR="00AD5C9F" w:rsidP="009B0198" w:rsidRDefault="007B6011" w14:paraId="7CB4C372" w14:textId="025E06FF">
      <w:r>
        <w:t xml:space="preserve">De eerste aanspreekpunten zijn hierbij de rechtstreeks betrokken collega’s, de leidinggevende(n) en de werkgever. </w:t>
      </w:r>
    </w:p>
    <w:p w:rsidRPr="009C07B9" w:rsidR="009C07B9" w:rsidP="009B0198" w:rsidRDefault="009C07B9" w14:paraId="49E0957B" w14:textId="77777777"/>
    <w:p w:rsidR="009B0198" w:rsidP="009B0198" w:rsidRDefault="009B0198" w14:paraId="3C557666" w14:textId="77777777">
      <w:pPr>
        <w:rPr>
          <w:rFonts w:cs="Arial"/>
          <w:b/>
          <w:bCs/>
          <w:color w:val="000000"/>
          <w:szCs w:val="24"/>
        </w:rPr>
      </w:pPr>
      <w:r w:rsidRPr="00EA28ED">
        <w:rPr>
          <w:rFonts w:cs="Arial"/>
          <w:b/>
          <w:bCs/>
          <w:color w:val="000000"/>
          <w:szCs w:val="24"/>
        </w:rPr>
        <w:t>Pas uw preventiebeleid dus aan en neem op basis van bovenstaande info procedures voor het voorkomen van en reageren op hitte gerelateerde effecten en ziekten op in uw globaal preventieplan.</w:t>
      </w:r>
    </w:p>
    <w:p w:rsidRPr="009258BB" w:rsidR="009C07B9" w:rsidP="009C07B9" w:rsidRDefault="009C07B9" w14:paraId="3AE46009" w14:textId="77777777">
      <w:pPr>
        <w:tabs>
          <w:tab w:val="clear" w:pos="3686"/>
          <w:tab w:val="left" w:pos="3700"/>
        </w:tabs>
        <w:rPr>
          <w:rFonts w:asciiTheme="minorHAnsi" w:hAnsiTheme="minorHAnsi"/>
          <w:color w:val="auto"/>
        </w:rPr>
      </w:pPr>
      <w:r w:rsidRPr="009258BB">
        <w:rPr>
          <w:rFonts w:asciiTheme="minorHAnsi" w:hAnsiTheme="minorHAnsi"/>
          <w:color w:val="auto"/>
        </w:rPr>
        <w:t xml:space="preserve">Graag verwijzen wij ook naar </w:t>
      </w:r>
      <w:hyperlink w:history="1" r:id="rId12">
        <w:r w:rsidRPr="009258BB">
          <w:rPr>
            <w:rStyle w:val="Hyperlink"/>
            <w:rFonts w:asciiTheme="minorHAnsi" w:hAnsiTheme="minorHAnsi"/>
            <w:color w:val="0070C0"/>
          </w:rPr>
          <w:t>www.warmedagen.be</w:t>
        </w:r>
      </w:hyperlink>
      <w:r w:rsidRPr="009258BB">
        <w:rPr>
          <w:rFonts w:asciiTheme="minorHAnsi" w:hAnsiTheme="minorHAnsi"/>
          <w:color w:val="auto"/>
        </w:rPr>
        <w:t xml:space="preserve"> van het agentschap Zorg en Gezondheid voor meer info over de alarmfase van het Ozon- en Hitteplan.</w:t>
      </w:r>
    </w:p>
    <w:p w:rsidRPr="00EA28ED" w:rsidR="00204C06" w:rsidP="009B0198" w:rsidRDefault="00204C06" w14:paraId="7C0141E6" w14:textId="77777777">
      <w:pPr>
        <w:rPr>
          <w:rFonts w:cs="Arial"/>
          <w:b/>
          <w:bCs/>
          <w:color w:val="000000"/>
          <w:szCs w:val="24"/>
        </w:rPr>
      </w:pPr>
    </w:p>
    <w:p w:rsidRPr="005E0753" w:rsidR="000A3D59" w:rsidP="005250B1" w:rsidRDefault="00364FEF" w14:paraId="56ED13A5" w14:textId="11298894">
      <w:pPr>
        <w:spacing w:before="240" w:after="180"/>
        <w:jc w:val="both"/>
        <w:rPr>
          <w:rFonts w:ascii="FlandersArtSans-Regular" w:hAnsi="FlandersArtSans-Regular" w:cs="Arial"/>
          <w:b/>
          <w:bCs/>
          <w:sz w:val="24"/>
          <w:szCs w:val="24"/>
        </w:rPr>
      </w:pPr>
      <w:r w:rsidRPr="00204C06">
        <w:rPr>
          <w:rFonts w:ascii="FlandersArtSans-Regular" w:hAnsi="FlandersArtSans-Regular" w:cs="Arial"/>
          <w:b/>
          <w:bCs/>
          <w:sz w:val="24"/>
          <w:szCs w:val="24"/>
        </w:rPr>
        <w:t>Contactgegevens</w:t>
      </w:r>
    </w:p>
    <w:p w:rsidR="00A86FAC" w:rsidP="00A86FAC" w:rsidRDefault="00A86FAC" w14:paraId="46E22C93" w14:textId="77777777">
      <w:pPr>
        <w:rPr>
          <w:rFonts w:cs="Arial"/>
        </w:rPr>
      </w:pPr>
      <w:r>
        <w:rPr>
          <w:rFonts w:cs="Arial"/>
        </w:rPr>
        <w:t>Voor meer informatie hierover kunt u steeds uw bevoegde preventieadviseur of de GDPB raadplegen.</w:t>
      </w:r>
    </w:p>
    <w:p w:rsidR="00204C06" w:rsidRDefault="00204C06" w14:paraId="2D6AE936" w14:textId="77777777">
      <w:pPr>
        <w:tabs>
          <w:tab w:val="clear" w:pos="3686"/>
        </w:tabs>
        <w:spacing w:after="200" w:line="276" w:lineRule="auto"/>
        <w:rPr>
          <w:rFonts w:ascii="FlandersArtSans-Regular" w:hAnsi="FlandersArtSans-Regular" w:cs="Arial"/>
          <w:b/>
          <w:bCs/>
          <w:sz w:val="24"/>
          <w:szCs w:val="24"/>
        </w:rPr>
      </w:pPr>
      <w:r>
        <w:rPr>
          <w:rFonts w:ascii="FlandersArtSans-Regular" w:hAnsi="FlandersArtSans-Regular" w:cs="Arial"/>
          <w:b/>
          <w:bCs/>
          <w:sz w:val="24"/>
          <w:szCs w:val="24"/>
        </w:rPr>
        <w:br w:type="page"/>
      </w:r>
    </w:p>
    <w:p w:rsidRPr="00204C06" w:rsidR="00364FEF" w:rsidP="00204C06" w:rsidRDefault="00EE067C" w14:paraId="72D459AD" w14:textId="23707CA7">
      <w:pPr>
        <w:spacing w:before="240" w:after="180"/>
        <w:jc w:val="both"/>
        <w:rPr>
          <w:rFonts w:ascii="FlandersArtSans-Regular" w:hAnsi="FlandersArtSans-Regular" w:cs="Arial"/>
          <w:b/>
          <w:bCs/>
          <w:sz w:val="24"/>
          <w:szCs w:val="24"/>
        </w:rPr>
      </w:pPr>
      <w:r w:rsidRPr="00204C06">
        <w:rPr>
          <w:rFonts w:ascii="FlandersArtSans-Regular" w:hAnsi="FlandersArtSans-Regular" w:cs="Arial"/>
          <w:b/>
          <w:bCs/>
          <w:sz w:val="24"/>
          <w:szCs w:val="24"/>
        </w:rPr>
        <w:t>Bijlagen</w:t>
      </w:r>
    </w:p>
    <w:p w:rsidRPr="00E51F35" w:rsidR="00F45B46" w:rsidP="00F45B46" w:rsidRDefault="00F45B46" w14:paraId="1A32AD43" w14:textId="77777777">
      <w:pPr>
        <w:pBdr>
          <w:top w:val="single" w:color="auto" w:sz="4" w:space="1"/>
          <w:left w:val="single" w:color="auto" w:sz="4" w:space="4"/>
          <w:bottom w:val="single" w:color="auto" w:sz="4" w:space="1"/>
          <w:right w:val="single" w:color="auto" w:sz="4" w:space="4"/>
        </w:pBdr>
        <w:jc w:val="center"/>
        <w:rPr>
          <w:rFonts w:cs="Arial"/>
          <w:b/>
          <w:bCs/>
          <w:color w:val="000000"/>
          <w:szCs w:val="24"/>
        </w:rPr>
      </w:pPr>
      <w:r>
        <w:rPr>
          <w:rFonts w:cs="Arial"/>
          <w:b/>
          <w:bCs/>
          <w:color w:val="000000"/>
          <w:szCs w:val="24"/>
          <w:u w:val="single"/>
        </w:rPr>
        <w:t>1. Integratie in het welzijnsbeleid van de entiteit</w:t>
      </w:r>
    </w:p>
    <w:p w:rsidRPr="00EC46E0" w:rsidR="00F45B46" w:rsidP="00F45B46" w:rsidRDefault="00F45B46" w14:paraId="607887AD" w14:textId="16B6F1A0">
      <w:pPr>
        <w:pStyle w:val="Lijstalinea"/>
        <w:ind w:left="0"/>
        <w:jc w:val="both"/>
        <w:rPr>
          <w:rFonts w:cs="Arial"/>
        </w:rPr>
      </w:pPr>
      <w:r w:rsidRPr="00EC46E0">
        <w:rPr>
          <w:rFonts w:cs="Arial"/>
        </w:rPr>
        <w:t xml:space="preserve">Alle entiteiten van de Vlaamse overheid zetten in op een entiteitseigen preventief welzijnsbeleid, waar het beleid rond werken in de hitte ingebed wordt. </w:t>
      </w:r>
      <w:r w:rsidR="00DA2D0B">
        <w:rPr>
          <w:rFonts w:cs="Arial"/>
        </w:rPr>
        <w:t xml:space="preserve">Neem dit op in jullie </w:t>
      </w:r>
      <w:r w:rsidRPr="00DA2D0B" w:rsidR="00DA2D0B">
        <w:rPr>
          <w:rFonts w:cs="Arial"/>
          <w:b/>
          <w:bCs/>
        </w:rPr>
        <w:t>globaal preventieplan</w:t>
      </w:r>
      <w:r w:rsidR="00DA2D0B">
        <w:rPr>
          <w:rFonts w:cs="Arial"/>
        </w:rPr>
        <w:t>.</w:t>
      </w:r>
    </w:p>
    <w:p w:rsidRPr="003B346D" w:rsidR="00DF5F6C" w:rsidP="00F45B46" w:rsidRDefault="00F45B46" w14:paraId="1C0AB031" w14:textId="77777777">
      <w:pPr>
        <w:rPr>
          <w:rStyle w:val="eop"/>
          <w:rFonts w:ascii="Calibri" w:hAnsi="Calibri" w:cs="Calibri"/>
          <w:color w:val="000000"/>
          <w:sz w:val="20"/>
          <w:szCs w:val="20"/>
          <w:shd w:val="clear" w:color="auto" w:fill="FFFFFF"/>
        </w:rPr>
      </w:pPr>
      <w:r w:rsidRPr="00EC46E0">
        <w:rPr>
          <w:rFonts w:cs="Arial"/>
          <w:b/>
          <w:bCs/>
          <w:u w:val="single"/>
        </w:rPr>
        <w:t xml:space="preserve">Risicoanalyse van de thermische omgevingsfactoren </w:t>
      </w:r>
      <w:r w:rsidRPr="00EC46E0">
        <w:rPr>
          <w:rFonts w:cs="Arial"/>
          <w:b/>
          <w:bCs/>
          <w:u w:val="single"/>
        </w:rPr>
        <w:br/>
      </w:r>
      <w:r w:rsidRPr="00EC46E0">
        <w:rPr>
          <w:rFonts w:cs="Arial"/>
        </w:rPr>
        <w:t xml:space="preserve">Wacht niet op </w:t>
      </w:r>
      <w:r w:rsidRPr="00E4466A">
        <w:rPr>
          <w:rFonts w:cs="Arial"/>
        </w:rPr>
        <w:t xml:space="preserve">een </w:t>
      </w:r>
      <w:r w:rsidRPr="00E4466A">
        <w:rPr>
          <w:rFonts w:cs="Arial" w:asciiTheme="majorHAnsi" w:hAnsiTheme="majorHAnsi"/>
        </w:rPr>
        <w:t xml:space="preserve">hittegolf. </w:t>
      </w:r>
      <w:r w:rsidRPr="00E4466A" w:rsidR="003503D5">
        <w:rPr>
          <w:rStyle w:val="normaltextrun"/>
          <w:rFonts w:cs="Calibri" w:asciiTheme="majorHAnsi" w:hAnsiTheme="majorHAnsi"/>
          <w:color w:val="000000"/>
          <w:shd w:val="clear" w:color="auto" w:fill="FFFFFF"/>
          <w:lang w:val="nl-NL"/>
        </w:rPr>
        <w:t xml:space="preserve">Binnen de Vlaamse overheid gelden geen overkoepelende regels. Iedere werkgever moet de </w:t>
      </w:r>
      <w:r w:rsidRPr="00E4466A" w:rsidR="003503D5">
        <w:rPr>
          <w:rStyle w:val="normaltextrun"/>
          <w:rFonts w:cs="Calibri" w:asciiTheme="majorHAnsi" w:hAnsiTheme="majorHAnsi"/>
          <w:b/>
          <w:bCs/>
          <w:color w:val="000000"/>
          <w:shd w:val="clear" w:color="auto" w:fill="FFFFFF"/>
          <w:lang w:val="nl-NL"/>
        </w:rPr>
        <w:t>nodige voorzorgen treffen</w:t>
      </w:r>
      <w:r w:rsidRPr="00E4466A" w:rsidR="003503D5">
        <w:rPr>
          <w:rStyle w:val="normaltextrun"/>
          <w:rFonts w:cs="Calibri" w:asciiTheme="majorHAnsi" w:hAnsiTheme="majorHAnsi"/>
          <w:color w:val="000000"/>
          <w:shd w:val="clear" w:color="auto" w:fill="FFFFFF"/>
          <w:lang w:val="nl-NL"/>
        </w:rPr>
        <w:t xml:space="preserve"> om het welzijn van zijn werknemers te garanderen bij de uitvoering van hun dagtaak. Dat vereist een risicoanalyse </w:t>
      </w:r>
      <w:r w:rsidRPr="00E4466A" w:rsidR="003503D5">
        <w:rPr>
          <w:rStyle w:val="normaltextrun"/>
          <w:rFonts w:cs="Calibri" w:asciiTheme="majorHAnsi" w:hAnsiTheme="majorHAnsi"/>
          <w:i/>
          <w:iCs/>
          <w:color w:val="000000"/>
          <w:shd w:val="clear" w:color="auto" w:fill="FFFFFF"/>
          <w:lang w:val="nl-NL"/>
        </w:rPr>
        <w:t>(in functie van de luchttemperatuur, de relatieve luchtvochtigheid, de luchtstroomsnelheid, de thermische straling, de fysieke werkbelasting, de gebruikte werkmethodes en arbeidsmiddelen, de werkkledij en de persoonlijke beschermingsmiddelen)</w:t>
      </w:r>
      <w:r w:rsidRPr="00E4466A" w:rsidR="003503D5">
        <w:rPr>
          <w:rStyle w:val="normaltextrun"/>
          <w:rFonts w:cs="Calibri" w:asciiTheme="majorHAnsi" w:hAnsiTheme="majorHAnsi"/>
          <w:color w:val="000000"/>
          <w:shd w:val="clear" w:color="auto" w:fill="FFFFFF"/>
          <w:lang w:val="nl-NL"/>
        </w:rPr>
        <w:t xml:space="preserve"> én op basis daarvan, </w:t>
      </w:r>
      <w:r w:rsidRPr="00E4466A" w:rsidR="003503D5">
        <w:rPr>
          <w:rStyle w:val="normaltextrun"/>
          <w:rFonts w:cs="Calibri" w:asciiTheme="majorHAnsi" w:hAnsiTheme="majorHAnsi"/>
          <w:b/>
          <w:bCs/>
          <w:color w:val="000000"/>
          <w:shd w:val="clear" w:color="auto" w:fill="FFFFFF"/>
          <w:lang w:val="nl-NL"/>
        </w:rPr>
        <w:t>passende preventie- en beschermingsmaatregelen</w:t>
      </w:r>
      <w:r w:rsidRPr="00E4466A" w:rsidR="003503D5">
        <w:rPr>
          <w:rStyle w:val="normaltextrun"/>
          <w:rFonts w:cs="Calibri" w:asciiTheme="majorHAnsi" w:hAnsiTheme="majorHAnsi"/>
          <w:color w:val="000000"/>
          <w:shd w:val="clear" w:color="auto" w:fill="FFFFFF"/>
          <w:lang w:val="nl-NL"/>
        </w:rPr>
        <w:t>.</w:t>
      </w:r>
      <w:r w:rsidRPr="003B346D" w:rsidR="003503D5">
        <w:rPr>
          <w:rStyle w:val="normaltextrun"/>
          <w:rFonts w:ascii="Calibri" w:hAnsi="Calibri" w:cs="Calibri"/>
          <w:color w:val="000000"/>
          <w:sz w:val="20"/>
          <w:szCs w:val="20"/>
          <w:shd w:val="clear" w:color="auto" w:fill="FFFFFF"/>
          <w:lang w:val="nl-NL"/>
        </w:rPr>
        <w:t> </w:t>
      </w:r>
      <w:r w:rsidRPr="003B346D" w:rsidR="003503D5">
        <w:rPr>
          <w:rStyle w:val="eop"/>
          <w:rFonts w:ascii="Calibri" w:hAnsi="Calibri" w:cs="Calibri"/>
          <w:color w:val="000000"/>
          <w:sz w:val="20"/>
          <w:szCs w:val="20"/>
          <w:shd w:val="clear" w:color="auto" w:fill="FFFFFF"/>
        </w:rPr>
        <w:t> </w:t>
      </w:r>
    </w:p>
    <w:p w:rsidRPr="00EC46E0" w:rsidR="00F45B46" w:rsidP="68F16C50" w:rsidRDefault="00F45B46" w14:paraId="0F62FA26" w14:textId="5ADBC67C">
      <w:pPr>
        <w:pStyle w:val="Standaard"/>
        <w:rPr>
          <w:rFonts w:cs="Arial"/>
        </w:rPr>
      </w:pPr>
      <w:r w:rsidRPr="68F16C50" w:rsidR="00F45B46">
        <w:rPr>
          <w:rFonts w:cs="Arial"/>
        </w:rPr>
        <w:t xml:space="preserve">Op basis van de risicoanalyse moet de werkgever de gepaste preventiemaatregelen bepalen, waarbij hij ook rekening moet houden met de actiewaarden voor blootstelling en met de gangbare voorschriften en gebruiken inzake comfort op de arbeidsplaats. </w:t>
      </w:r>
      <w:r w:rsidRPr="68F16C50" w:rsidR="7D10CCB1">
        <w:rPr>
          <w:rFonts w:cs="Arial"/>
        </w:rPr>
        <w:t xml:space="preserve">Leg dit ter </w:t>
      </w:r>
      <w:r w:rsidRPr="68F16C50" w:rsidR="7D10CCB1">
        <w:rPr>
          <w:rFonts w:cs="Arial"/>
          <w:b w:val="1"/>
          <w:bCs w:val="1"/>
        </w:rPr>
        <w:t>advies</w:t>
      </w:r>
      <w:r w:rsidRPr="68F16C50" w:rsidR="7D10CCB1">
        <w:rPr>
          <w:rFonts w:cs="Arial"/>
        </w:rPr>
        <w:t xml:space="preserve"> voor aan de bevoegde </w:t>
      </w:r>
      <w:r w:rsidRPr="68F16C50" w:rsidR="7D10CCB1">
        <w:rPr>
          <w:rFonts w:cs="Arial"/>
          <w:b w:val="1"/>
          <w:bCs w:val="1"/>
        </w:rPr>
        <w:t>preventieadviseur arbeidsveiligheid en aan het Comité voor Preventie en Bescherming op het Werk.</w:t>
      </w:r>
    </w:p>
    <w:p w:rsidRPr="00EC46E0" w:rsidR="00F45B46" w:rsidP="00F45B46" w:rsidRDefault="00F45B46" w14:paraId="5C9BCDD5" w14:textId="77777777">
      <w:pPr>
        <w:shd w:val="clear" w:color="auto" w:fill="FFFFFF"/>
        <w:rPr>
          <w:rFonts w:eastAsia="Times New Roman" w:cs="Arial"/>
          <w:lang w:eastAsia="nl-BE"/>
          <w14:textOutline w14:w="0" w14:cap="flat" w14:cmpd="sng" w14:algn="ctr">
            <w14:noFill/>
            <w14:prstDash w14:val="solid"/>
            <w14:round/>
          </w14:textOutline>
        </w:rPr>
      </w:pPr>
      <w:r w:rsidRPr="00EC46E0" w:rsidR="00F45B46">
        <w:rPr>
          <w:rFonts w:cs="Arial"/>
        </w:rPr>
        <w:t xml:space="preserve">De actiewaarden voor de blootstelling aan warmte worden vastgesteld op basis van de </w:t>
      </w:r>
      <w:r w:rsidRPr="00EC46E0" w:rsidR="00F45B46">
        <w:rPr>
          <w:rFonts w:cs="Arial"/>
          <w:shd w:val="clear" w:color="auto" w:fill="FFFFFF"/>
        </w:rPr>
        <w:t xml:space="preserve">Wet </w:t>
      </w:r>
      <w:proofErr w:type="spellStart"/>
      <w:r w:rsidRPr="00EC46E0" w:rsidR="00F45B46">
        <w:rPr>
          <w:rFonts w:cs="Arial"/>
          <w:shd w:val="clear" w:color="auto" w:fill="FFFFFF"/>
        </w:rPr>
        <w:t>Bulb</w:t>
      </w:r>
      <w:proofErr w:type="spellEnd"/>
      <w:r w:rsidRPr="00EC46E0" w:rsidR="00F45B46">
        <w:rPr>
          <w:rFonts w:cs="Arial"/>
          <w:shd w:val="clear" w:color="auto" w:fill="FFFFFF"/>
        </w:rPr>
        <w:t xml:space="preserve"> Globe </w:t>
      </w:r>
      <w:proofErr w:type="spellStart"/>
      <w:r w:rsidRPr="00EC46E0" w:rsidR="00F45B46">
        <w:rPr>
          <w:rFonts w:cs="Arial"/>
          <w:shd w:val="clear" w:color="auto" w:fill="FFFFFF"/>
        </w:rPr>
        <w:t>Temperature</w:t>
      </w:r>
      <w:proofErr w:type="spellEnd"/>
      <w:r w:rsidRPr="00EC46E0" w:rsidR="00F45B46">
        <w:rPr>
          <w:rFonts w:cs="Arial"/>
        </w:rPr>
        <w:t xml:space="preserve"> (WBGT)-index voor thermische belasting, in functie van de fysieke werkbelasting. </w:t>
      </w:r>
      <w:r w:rsidRPr="00EC46E0" w:rsidR="00F45B46">
        <w:rPr>
          <w:rFonts w:eastAsia="Times New Roman" w:cs="Arial"/>
          <w:lang w:eastAsia="nl-BE"/>
          <w14:textOutline w14:w="0" w14:cap="flat" w14:cmpd="sng" w14:algn="ctr">
            <w14:noFill/>
            <w14:prstDash w14:val="solid"/>
            <w14:round/>
          </w14:textOutline>
        </w:rPr>
        <w:t>Deze wordt berekend op basis van de luchttemperatuur in °C en de relatieve vochtigheid. Verwar deze WBGT-index niet met de luchttemperatuur: warme temperaturen worden niet gemeten met een thermometer, maar een specifiek meettoestel. De waardes in de onderstaande tabel worden dus niet uitgedrukt in temperatuur.</w:t>
      </w:r>
    </w:p>
    <w:p w:rsidR="01FD9995" w:rsidP="68F16C50" w:rsidRDefault="01FD9995" w14:paraId="73BEE0AD" w14:textId="6722F39C">
      <w:pPr>
        <w:pStyle w:val="Standaard"/>
        <w:bidi w:val="0"/>
        <w:spacing w:before="0" w:beforeAutospacing="off" w:after="270" w:afterAutospacing="off" w:line="270" w:lineRule="exact"/>
        <w:ind w:left="0" w:right="0"/>
        <w:jc w:val="left"/>
        <w:rPr>
          <w:rFonts w:eastAsia="Times New Roman" w:cs="Arial"/>
          <w:noProof w:val="0"/>
          <w:lang w:val="nl-BE" w:eastAsia="nl-BE"/>
        </w:rPr>
      </w:pPr>
      <w:r w:rsidRPr="68F16C50" w:rsidR="01FD9995">
        <w:rPr>
          <w:rFonts w:eastAsia="Times New Roman" w:cs="Arial"/>
          <w:noProof w:val="0"/>
          <w:lang w:val="nl-BE" w:eastAsia="nl-BE"/>
        </w:rPr>
        <w:t xml:space="preserve">De toelaatbare temperaturen zijn afhankelijk van hoe zwaar de fysieke arbeid is op het werk. </w:t>
      </w:r>
      <w:r w:rsidRPr="68F16C50" w:rsidR="01FD9995">
        <w:rPr>
          <w:rFonts w:eastAsia="Times New Roman" w:cs="Arial"/>
          <w:noProof w:val="0"/>
          <w:lang w:val="nl-NL" w:eastAsia="nl-BE"/>
        </w:rPr>
        <w:t>De wetgeving voorziet 4 categorieën “</w:t>
      </w:r>
      <w:r w:rsidRPr="68F16C50" w:rsidR="01FD9995">
        <w:rPr>
          <w:rFonts w:eastAsia="Times New Roman" w:cs="Arial"/>
          <w:noProof w:val="0"/>
          <w:lang w:val="nl-NL" w:eastAsia="nl-BE"/>
        </w:rPr>
        <w:t>fysieke werkbelasting</w:t>
      </w:r>
      <w:r w:rsidRPr="68F16C50" w:rsidR="01FD9995">
        <w:rPr>
          <w:rFonts w:eastAsia="Times New Roman" w:cs="Arial"/>
          <w:noProof w:val="0"/>
          <w:lang w:val="nl-NL" w:eastAsia="nl-BE"/>
        </w:rPr>
        <w:t xml:space="preserve">” met hieraan specifieke actiewaarden. </w:t>
      </w:r>
    </w:p>
    <w:p w:rsidR="01FD9995" w:rsidP="68F16C50" w:rsidRDefault="01FD9995" w14:paraId="7D55AC39" w14:textId="5693E885">
      <w:pPr>
        <w:spacing w:after="0" w:line="240" w:lineRule="auto"/>
        <w:rPr>
          <w:rFonts w:ascii="Calibri" w:hAnsi="Calibri" w:eastAsia="Calibri" w:cs="Calibri"/>
          <w:b w:val="0"/>
          <w:bCs w:val="0"/>
          <w:i w:val="0"/>
          <w:iCs w:val="0"/>
          <w:caps w:val="0"/>
          <w:smallCaps w:val="0"/>
          <w:noProof w:val="0"/>
          <w:color w:val="000000"/>
          <w:sz w:val="22"/>
          <w:szCs w:val="22"/>
          <w:lang w:val="nl-BE"/>
        </w:rPr>
      </w:pPr>
      <w:r>
        <w:br/>
      </w:r>
      <w:r w:rsidRPr="68F16C50" w:rsidR="01FD9995">
        <w:rPr>
          <w:rFonts w:ascii="Calibri" w:hAnsi="Calibri" w:eastAsia="Calibri" w:cs="Calibri"/>
          <w:b w:val="1"/>
          <w:bCs w:val="1"/>
          <w:i w:val="0"/>
          <w:iCs w:val="0"/>
          <w:caps w:val="0"/>
          <w:smallCaps w:val="0"/>
          <w:strike w:val="0"/>
          <w:dstrike w:val="0"/>
          <w:noProof w:val="0"/>
          <w:color w:val="000000"/>
          <w:sz w:val="22"/>
          <w:szCs w:val="22"/>
          <w:u w:val="single"/>
          <w:lang w:val="nl-NL"/>
        </w:rPr>
        <w:t>Wettelijke actiewaarden voor blootstelling aan WARMTE:</w:t>
      </w:r>
    </w:p>
    <w:p w:rsidR="68F16C50" w:rsidP="68F16C50" w:rsidRDefault="68F16C50" w14:paraId="5B450DE6" w14:textId="115945CC">
      <w:pPr>
        <w:spacing w:after="0" w:line="240" w:lineRule="auto"/>
        <w:rPr>
          <w:rFonts w:ascii="Calibri" w:hAnsi="Calibri" w:eastAsia="Calibri" w:cs="Calibri"/>
          <w:b w:val="0"/>
          <w:bCs w:val="0"/>
          <w:i w:val="0"/>
          <w:iCs w:val="0"/>
          <w:caps w:val="0"/>
          <w:smallCaps w:val="0"/>
          <w:noProof w:val="0"/>
          <w:color w:val="000000"/>
          <w:sz w:val="22"/>
          <w:szCs w:val="22"/>
          <w:lang w:val="nl-BE"/>
        </w:rPr>
      </w:pPr>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3390"/>
        <w:gridCol w:w="4830"/>
        <w:gridCol w:w="1050"/>
        <w:gridCol w:w="345"/>
      </w:tblGrid>
      <w:tr w:rsidR="68F16C50" w:rsidTr="68F16C50" w14:paraId="260AF304">
        <w:trPr>
          <w:trHeight w:val="300"/>
        </w:trPr>
        <w:tc>
          <w:tcPr>
            <w:tcW w:w="3390" w:type="dxa"/>
            <w:tcMar/>
            <w:vAlign w:val="center"/>
          </w:tcPr>
          <w:p w:rsidR="68F16C50" w:rsidP="68F16C50" w:rsidRDefault="68F16C50" w14:paraId="3DCC15D2" w14:textId="5D572C8C">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1"/>
                <w:bCs w:val="1"/>
                <w:i w:val="0"/>
                <w:iCs w:val="0"/>
                <w:sz w:val="22"/>
                <w:szCs w:val="22"/>
                <w:lang w:val="nl-BE"/>
              </w:rPr>
              <w:t>Fysieke werkbelasting</w:t>
            </w:r>
          </w:p>
        </w:tc>
        <w:tc>
          <w:tcPr>
            <w:tcW w:w="4830" w:type="dxa"/>
            <w:tcMar/>
            <w:vAlign w:val="top"/>
          </w:tcPr>
          <w:p w:rsidR="68F16C50" w:rsidP="68F16C50" w:rsidRDefault="68F16C50" w14:paraId="25DBF03F" w14:textId="62D09F34">
            <w:pPr>
              <w:pStyle w:val="xmsonormal"/>
              <w:bidi w:val="0"/>
              <w:spacing w:before="0" w:beforeAutospacing="off" w:after="0" w:afterAutospacing="off" w:line="240" w:lineRule="auto"/>
              <w:ind w:left="0" w:right="0"/>
              <w:jc w:val="left"/>
              <w:rPr>
                <w:rFonts w:ascii="Calibri" w:hAnsi="Calibri" w:eastAsia="Calibri" w:cs="Calibri"/>
                <w:b w:val="1"/>
                <w:bCs w:val="1"/>
                <w:i w:val="0"/>
                <w:iCs w:val="0"/>
                <w:sz w:val="12"/>
                <w:szCs w:val="12"/>
                <w:lang w:val="nl-BE"/>
              </w:rPr>
            </w:pPr>
          </w:p>
          <w:p w:rsidR="68F16C50" w:rsidP="68F16C50" w:rsidRDefault="68F16C50" w14:paraId="422930E0" w14:textId="7C45803B">
            <w:pPr>
              <w:pStyle w:val="xmsonormal"/>
              <w:bidi w:val="0"/>
              <w:spacing w:before="0" w:beforeAutospacing="off" w:after="150" w:afterAutospacing="off" w:line="240" w:lineRule="auto"/>
              <w:ind w:left="0" w:right="0"/>
              <w:jc w:val="left"/>
              <w:rPr>
                <w:rFonts w:ascii="Calibri" w:hAnsi="Calibri" w:eastAsia="Calibri" w:cs="Calibri"/>
                <w:b w:val="1"/>
                <w:bCs w:val="1"/>
                <w:i w:val="0"/>
                <w:iCs w:val="0"/>
                <w:sz w:val="22"/>
                <w:szCs w:val="22"/>
              </w:rPr>
            </w:pPr>
            <w:r w:rsidRPr="68F16C50" w:rsidR="68F16C50">
              <w:rPr>
                <w:rFonts w:ascii="Calibri" w:hAnsi="Calibri" w:eastAsia="Calibri" w:cs="Calibri"/>
                <w:b w:val="1"/>
                <w:bCs w:val="1"/>
                <w:i w:val="0"/>
                <w:iCs w:val="0"/>
                <w:sz w:val="22"/>
                <w:szCs w:val="22"/>
                <w:lang w:val="nl-BE"/>
              </w:rPr>
              <w:t>Voorbeelden</w:t>
            </w:r>
          </w:p>
        </w:tc>
        <w:tc>
          <w:tcPr>
            <w:tcW w:w="1050" w:type="dxa"/>
            <w:tcMar/>
            <w:vAlign w:val="center"/>
          </w:tcPr>
          <w:p w:rsidR="68F16C50" w:rsidP="68F16C50" w:rsidRDefault="68F16C50" w14:paraId="54F44259" w14:textId="198BC9FF">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1"/>
                <w:bCs w:val="1"/>
                <w:i w:val="0"/>
                <w:iCs w:val="0"/>
                <w:sz w:val="22"/>
                <w:szCs w:val="22"/>
                <w:lang w:val="nl-BE"/>
              </w:rPr>
              <w:t>WBGT-index</w:t>
            </w:r>
          </w:p>
        </w:tc>
        <w:tc>
          <w:tcPr>
            <w:tcW w:w="345" w:type="dxa"/>
            <w:tcMar/>
            <w:vAlign w:val="top"/>
          </w:tcPr>
          <w:p w:rsidR="68F16C50" w:rsidP="68F16C50" w:rsidRDefault="68F16C50" w14:paraId="234D5454" w14:textId="0BE77881">
            <w:pPr>
              <w:spacing w:after="0" w:line="240" w:lineRule="auto"/>
              <w:rPr>
                <w:rFonts w:ascii="Calibri" w:hAnsi="Calibri" w:eastAsia="Calibri" w:cs="Calibri"/>
                <w:b w:val="0"/>
                <w:bCs w:val="0"/>
                <w:i w:val="0"/>
                <w:iCs w:val="0"/>
                <w:sz w:val="22"/>
                <w:szCs w:val="22"/>
              </w:rPr>
            </w:pPr>
          </w:p>
        </w:tc>
      </w:tr>
      <w:tr w:rsidR="68F16C50" w:rsidTr="68F16C50" w14:paraId="0B1F9E38">
        <w:trPr>
          <w:trHeight w:val="300"/>
        </w:trPr>
        <w:tc>
          <w:tcPr>
            <w:tcW w:w="3390" w:type="dxa"/>
            <w:tcMar/>
            <w:vAlign w:val="center"/>
          </w:tcPr>
          <w:p w:rsidR="68F16C50" w:rsidP="68F16C50" w:rsidRDefault="68F16C50" w14:paraId="330A09DD" w14:textId="21FB774B">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0"/>
                <w:bCs w:val="0"/>
                <w:i w:val="0"/>
                <w:iCs w:val="0"/>
                <w:sz w:val="22"/>
                <w:szCs w:val="22"/>
                <w:lang w:val="nl-BE"/>
              </w:rPr>
              <w:t>Licht of zeer licht (tot 234 Watt)</w:t>
            </w:r>
          </w:p>
        </w:tc>
        <w:tc>
          <w:tcPr>
            <w:tcW w:w="4830" w:type="dxa"/>
            <w:tcMar/>
            <w:vAlign w:val="top"/>
          </w:tcPr>
          <w:p w:rsidR="68F16C50" w:rsidP="68F16C50" w:rsidRDefault="68F16C50" w14:paraId="4E85C832" w14:textId="7D5D0C5F">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1"/>
                <w:bCs w:val="1"/>
                <w:i w:val="1"/>
                <w:iCs w:val="1"/>
                <w:sz w:val="22"/>
                <w:szCs w:val="22"/>
                <w:lang w:val="nl-BE"/>
              </w:rPr>
              <w:t>kantoorwerk</w:t>
            </w:r>
            <w:r w:rsidRPr="68F16C50" w:rsidR="68F16C50">
              <w:rPr>
                <w:rFonts w:ascii="Calibri" w:hAnsi="Calibri" w:eastAsia="Calibri" w:cs="Calibri"/>
                <w:b w:val="1"/>
                <w:bCs w:val="1"/>
                <w:i w:val="1"/>
                <w:iCs w:val="1"/>
                <w:sz w:val="22"/>
                <w:szCs w:val="22"/>
                <w:lang w:val="nl-BE"/>
              </w:rPr>
              <w:t>, het besturen van een wagen, handenarbeid aan een tafel, …</w:t>
            </w:r>
          </w:p>
        </w:tc>
        <w:tc>
          <w:tcPr>
            <w:tcW w:w="1050" w:type="dxa"/>
            <w:tcMar/>
            <w:vAlign w:val="center"/>
          </w:tcPr>
          <w:p w:rsidR="68F16C50" w:rsidP="68F16C50" w:rsidRDefault="68F16C50" w14:paraId="23C4424C" w14:textId="0F0F61E8">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0"/>
                <w:bCs w:val="0"/>
                <w:i w:val="0"/>
                <w:iCs w:val="0"/>
                <w:sz w:val="22"/>
                <w:szCs w:val="22"/>
                <w:lang w:val="nl-BE"/>
              </w:rPr>
              <w:t>29</w:t>
            </w:r>
          </w:p>
        </w:tc>
        <w:tc>
          <w:tcPr>
            <w:tcW w:w="345" w:type="dxa"/>
            <w:tcMar/>
            <w:vAlign w:val="top"/>
          </w:tcPr>
          <w:p w:rsidR="68F16C50" w:rsidP="68F16C50" w:rsidRDefault="68F16C50" w14:paraId="045A6092" w14:textId="556FE3C2">
            <w:pPr>
              <w:spacing w:after="0" w:line="240" w:lineRule="auto"/>
              <w:rPr>
                <w:rFonts w:ascii="Calibri" w:hAnsi="Calibri" w:eastAsia="Calibri" w:cs="Calibri"/>
                <w:b w:val="0"/>
                <w:bCs w:val="0"/>
                <w:i w:val="0"/>
                <w:iCs w:val="0"/>
                <w:sz w:val="22"/>
                <w:szCs w:val="22"/>
              </w:rPr>
            </w:pPr>
          </w:p>
        </w:tc>
      </w:tr>
      <w:tr w:rsidR="68F16C50" w:rsidTr="68F16C50" w14:paraId="26514717">
        <w:trPr>
          <w:trHeight w:val="300"/>
        </w:trPr>
        <w:tc>
          <w:tcPr>
            <w:tcW w:w="3390" w:type="dxa"/>
            <w:tcMar/>
            <w:vAlign w:val="center"/>
          </w:tcPr>
          <w:p w:rsidR="68F16C50" w:rsidP="68F16C50" w:rsidRDefault="68F16C50" w14:paraId="75344086" w14:textId="1B3C3DB3">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0"/>
                <w:bCs w:val="0"/>
                <w:i w:val="0"/>
                <w:iCs w:val="0"/>
                <w:sz w:val="22"/>
                <w:szCs w:val="22"/>
                <w:lang w:val="nl-BE"/>
              </w:rPr>
              <w:t>Halfzwaar (235 - 360 Watt)</w:t>
            </w:r>
          </w:p>
        </w:tc>
        <w:tc>
          <w:tcPr>
            <w:tcW w:w="4830" w:type="dxa"/>
            <w:tcMar/>
            <w:vAlign w:val="top"/>
          </w:tcPr>
          <w:p w:rsidR="68F16C50" w:rsidP="68F16C50" w:rsidRDefault="68F16C50" w14:paraId="1E5D5072" w14:textId="4C840295">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1"/>
                <w:bCs w:val="1"/>
                <w:i w:val="1"/>
                <w:iCs w:val="1"/>
                <w:sz w:val="22"/>
                <w:szCs w:val="22"/>
                <w:lang w:val="nl-BE"/>
              </w:rPr>
              <w:t>Staande arbeid, een tractor besturen, …</w:t>
            </w:r>
          </w:p>
        </w:tc>
        <w:tc>
          <w:tcPr>
            <w:tcW w:w="1050" w:type="dxa"/>
            <w:tcMar/>
            <w:vAlign w:val="center"/>
          </w:tcPr>
          <w:p w:rsidR="68F16C50" w:rsidP="68F16C50" w:rsidRDefault="68F16C50" w14:paraId="6C6F02A9" w14:textId="61FDF7F7">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0"/>
                <w:bCs w:val="0"/>
                <w:i w:val="0"/>
                <w:iCs w:val="0"/>
                <w:sz w:val="22"/>
                <w:szCs w:val="22"/>
                <w:lang w:val="nl-BE"/>
              </w:rPr>
              <w:t>26</w:t>
            </w:r>
          </w:p>
        </w:tc>
        <w:tc>
          <w:tcPr>
            <w:tcW w:w="345" w:type="dxa"/>
            <w:tcMar/>
            <w:vAlign w:val="top"/>
          </w:tcPr>
          <w:p w:rsidR="68F16C50" w:rsidP="68F16C50" w:rsidRDefault="68F16C50" w14:paraId="6569BAEF" w14:textId="17DF3EB8">
            <w:pPr>
              <w:spacing w:after="0" w:line="240" w:lineRule="auto"/>
              <w:rPr>
                <w:rFonts w:ascii="Calibri" w:hAnsi="Calibri" w:eastAsia="Calibri" w:cs="Calibri"/>
                <w:b w:val="0"/>
                <w:bCs w:val="0"/>
                <w:i w:val="0"/>
                <w:iCs w:val="0"/>
                <w:sz w:val="22"/>
                <w:szCs w:val="22"/>
              </w:rPr>
            </w:pPr>
          </w:p>
        </w:tc>
      </w:tr>
      <w:tr w:rsidR="68F16C50" w:rsidTr="68F16C50" w14:paraId="3F9ED526">
        <w:trPr>
          <w:trHeight w:val="300"/>
        </w:trPr>
        <w:tc>
          <w:tcPr>
            <w:tcW w:w="3390" w:type="dxa"/>
            <w:tcMar/>
            <w:vAlign w:val="center"/>
          </w:tcPr>
          <w:p w:rsidR="68F16C50" w:rsidP="68F16C50" w:rsidRDefault="68F16C50" w14:paraId="191D0F7E" w14:textId="559D75CD">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0"/>
                <w:bCs w:val="0"/>
                <w:i w:val="0"/>
                <w:iCs w:val="0"/>
                <w:sz w:val="22"/>
                <w:szCs w:val="22"/>
                <w:lang w:val="nl-BE"/>
              </w:rPr>
              <w:t>Zwaar (361 - 468 Watt)</w:t>
            </w:r>
          </w:p>
        </w:tc>
        <w:tc>
          <w:tcPr>
            <w:tcW w:w="4830" w:type="dxa"/>
            <w:tcMar/>
            <w:vAlign w:val="top"/>
          </w:tcPr>
          <w:p w:rsidR="68F16C50" w:rsidP="68F16C50" w:rsidRDefault="68F16C50" w14:paraId="2721242C" w14:textId="08F7B3BD">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1"/>
                <w:bCs w:val="1"/>
                <w:i w:val="1"/>
                <w:iCs w:val="1"/>
                <w:sz w:val="22"/>
                <w:szCs w:val="22"/>
                <w:lang w:val="nl-BE"/>
              </w:rPr>
              <w:t>Spitten, zagen met de hand, schaven, kruiwagens duwen en trekken, …</w:t>
            </w:r>
          </w:p>
        </w:tc>
        <w:tc>
          <w:tcPr>
            <w:tcW w:w="1050" w:type="dxa"/>
            <w:tcMar/>
            <w:vAlign w:val="center"/>
          </w:tcPr>
          <w:p w:rsidR="68F16C50" w:rsidP="68F16C50" w:rsidRDefault="68F16C50" w14:paraId="1349BD9B" w14:textId="5C409A5C">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0"/>
                <w:bCs w:val="0"/>
                <w:i w:val="0"/>
                <w:iCs w:val="0"/>
                <w:sz w:val="22"/>
                <w:szCs w:val="22"/>
                <w:lang w:val="nl-BE"/>
              </w:rPr>
              <w:t>22</w:t>
            </w:r>
          </w:p>
        </w:tc>
        <w:tc>
          <w:tcPr>
            <w:tcW w:w="345" w:type="dxa"/>
            <w:tcMar/>
            <w:vAlign w:val="top"/>
          </w:tcPr>
          <w:p w:rsidR="68F16C50" w:rsidP="68F16C50" w:rsidRDefault="68F16C50" w14:paraId="764F9C71" w14:textId="74A109C5">
            <w:pPr>
              <w:spacing w:after="0" w:line="240" w:lineRule="auto"/>
              <w:rPr>
                <w:rFonts w:ascii="Calibri" w:hAnsi="Calibri" w:eastAsia="Calibri" w:cs="Calibri"/>
                <w:b w:val="0"/>
                <w:bCs w:val="0"/>
                <w:i w:val="0"/>
                <w:iCs w:val="0"/>
                <w:sz w:val="22"/>
                <w:szCs w:val="22"/>
              </w:rPr>
            </w:pPr>
          </w:p>
        </w:tc>
      </w:tr>
      <w:tr w:rsidR="68F16C50" w:rsidTr="68F16C50" w14:paraId="464BF4BF">
        <w:trPr>
          <w:trHeight w:val="300"/>
        </w:trPr>
        <w:tc>
          <w:tcPr>
            <w:tcW w:w="3390" w:type="dxa"/>
            <w:tcMar/>
            <w:vAlign w:val="center"/>
          </w:tcPr>
          <w:p w:rsidR="68F16C50" w:rsidP="68F16C50" w:rsidRDefault="68F16C50" w14:paraId="51E270B8" w14:textId="22813FA3">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0"/>
                <w:bCs w:val="0"/>
                <w:i w:val="0"/>
                <w:iCs w:val="0"/>
                <w:sz w:val="22"/>
                <w:szCs w:val="22"/>
                <w:lang w:val="nl-BE"/>
              </w:rPr>
              <w:t>Zeer zwaar (&gt; 468 Watt)</w:t>
            </w:r>
          </w:p>
        </w:tc>
        <w:tc>
          <w:tcPr>
            <w:tcW w:w="4830" w:type="dxa"/>
            <w:tcMar/>
            <w:vAlign w:val="top"/>
          </w:tcPr>
          <w:p w:rsidR="68F16C50" w:rsidP="68F16C50" w:rsidRDefault="68F16C50" w14:paraId="07927DBA" w14:textId="1F3982A2">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1"/>
                <w:bCs w:val="1"/>
                <w:i w:val="1"/>
                <w:iCs w:val="1"/>
                <w:sz w:val="22"/>
                <w:szCs w:val="22"/>
                <w:lang w:val="nl-BE"/>
              </w:rPr>
              <w:t>Zwaar spitten en graven, …</w:t>
            </w:r>
          </w:p>
        </w:tc>
        <w:tc>
          <w:tcPr>
            <w:tcW w:w="1050" w:type="dxa"/>
            <w:tcMar/>
            <w:vAlign w:val="center"/>
          </w:tcPr>
          <w:p w:rsidR="68F16C50" w:rsidP="68F16C50" w:rsidRDefault="68F16C50" w14:paraId="6BD6CA0B" w14:textId="5CED710A">
            <w:pPr>
              <w:pStyle w:val="xmsonormal"/>
              <w:spacing w:after="150" w:line="240" w:lineRule="auto"/>
              <w:rPr>
                <w:rFonts w:ascii="Calibri" w:hAnsi="Calibri" w:eastAsia="Calibri" w:cs="Calibri"/>
                <w:b w:val="0"/>
                <w:bCs w:val="0"/>
                <w:i w:val="0"/>
                <w:iCs w:val="0"/>
                <w:sz w:val="22"/>
                <w:szCs w:val="22"/>
              </w:rPr>
            </w:pPr>
            <w:r w:rsidRPr="68F16C50" w:rsidR="68F16C50">
              <w:rPr>
                <w:rFonts w:ascii="Calibri" w:hAnsi="Calibri" w:eastAsia="Calibri" w:cs="Calibri"/>
                <w:b w:val="0"/>
                <w:bCs w:val="0"/>
                <w:i w:val="0"/>
                <w:iCs w:val="0"/>
                <w:sz w:val="22"/>
                <w:szCs w:val="22"/>
                <w:lang w:val="nl-BE"/>
              </w:rPr>
              <w:t>18</w:t>
            </w:r>
          </w:p>
        </w:tc>
        <w:tc>
          <w:tcPr>
            <w:tcW w:w="345" w:type="dxa"/>
            <w:tcMar/>
            <w:vAlign w:val="top"/>
          </w:tcPr>
          <w:p w:rsidR="68F16C50" w:rsidP="68F16C50" w:rsidRDefault="68F16C50" w14:paraId="7672387A" w14:textId="1B93E488">
            <w:pPr>
              <w:spacing w:after="0" w:line="240" w:lineRule="auto"/>
              <w:rPr>
                <w:rFonts w:ascii="Calibri" w:hAnsi="Calibri" w:eastAsia="Calibri" w:cs="Calibri"/>
                <w:b w:val="0"/>
                <w:bCs w:val="0"/>
                <w:i w:val="0"/>
                <w:iCs w:val="0"/>
                <w:sz w:val="22"/>
                <w:szCs w:val="22"/>
              </w:rPr>
            </w:pPr>
          </w:p>
        </w:tc>
      </w:tr>
    </w:tbl>
    <w:p w:rsidR="01FD9995" w:rsidP="68F16C50" w:rsidRDefault="01FD9995" w14:paraId="5780CDE1" w14:textId="0A06CD9A">
      <w:pPr>
        <w:pStyle w:val="xmsonormal"/>
        <w:spacing w:after="0" w:line="240" w:lineRule="auto"/>
        <w:rPr>
          <w:rFonts w:ascii="Calibri" w:hAnsi="Calibri" w:eastAsia="Calibri" w:cs="Calibri"/>
          <w:b w:val="0"/>
          <w:bCs w:val="0"/>
          <w:i w:val="0"/>
          <w:iCs w:val="0"/>
          <w:caps w:val="0"/>
          <w:smallCaps w:val="0"/>
          <w:noProof w:val="0"/>
          <w:color w:val="1C1A15" w:themeColor="background2" w:themeTint="FF" w:themeShade="1A"/>
          <w:sz w:val="22"/>
          <w:szCs w:val="22"/>
          <w:lang w:val="nl-BE"/>
        </w:rPr>
      </w:pPr>
      <w:r w:rsidRPr="68F16C50" w:rsidR="01FD9995">
        <w:rPr>
          <w:rFonts w:ascii="Calibri" w:hAnsi="Calibri" w:eastAsia="Calibri" w:cs="Calibri"/>
          <w:b w:val="0"/>
          <w:bCs w:val="0"/>
          <w:i w:val="1"/>
          <w:iCs w:val="1"/>
          <w:caps w:val="0"/>
          <w:smallCaps w:val="0"/>
          <w:noProof w:val="0"/>
          <w:color w:val="1C1A15" w:themeColor="background2" w:themeTint="FF" w:themeShade="1A"/>
          <w:sz w:val="22"/>
          <w:szCs w:val="22"/>
          <w:lang w:val="nl-NL"/>
        </w:rPr>
        <w:t xml:space="preserve">Als op een zomerdag bv. de relatieve vochtigheid ongeveer 60 % is en de verwachte maximumtemperatuur tot 30 °C kan oplopen, heeft u een WBGT van 26 en moet u voor </w:t>
      </w:r>
      <w:r w:rsidRPr="68F16C50" w:rsidR="01FD9995">
        <w:rPr>
          <w:rFonts w:ascii="Calibri" w:hAnsi="Calibri" w:eastAsia="Calibri" w:cs="Calibri"/>
          <w:b w:val="0"/>
          <w:bCs w:val="0"/>
          <w:i w:val="1"/>
          <w:iCs w:val="1"/>
          <w:caps w:val="0"/>
          <w:smallCaps w:val="0"/>
          <w:noProof w:val="0"/>
          <w:color w:val="1C1A15" w:themeColor="background2" w:themeTint="FF" w:themeShade="1A"/>
          <w:sz w:val="22"/>
          <w:szCs w:val="22"/>
          <w:lang w:val="nl-NL"/>
        </w:rPr>
        <w:t>half</w:t>
      </w:r>
      <w:r w:rsidRPr="68F16C50" w:rsidR="01FD9995">
        <w:rPr>
          <w:rFonts w:ascii="Calibri" w:hAnsi="Calibri" w:eastAsia="Calibri" w:cs="Calibri"/>
          <w:b w:val="0"/>
          <w:bCs w:val="0"/>
          <w:i w:val="1"/>
          <w:iCs w:val="1"/>
          <w:caps w:val="0"/>
          <w:smallCaps w:val="0"/>
          <w:noProof w:val="0"/>
          <w:color w:val="1C1A15" w:themeColor="background2" w:themeTint="FF" w:themeShade="1A"/>
          <w:sz w:val="22"/>
          <w:szCs w:val="22"/>
          <w:lang w:val="nl-NL"/>
        </w:rPr>
        <w:t xml:space="preserve">zwaar </w:t>
      </w:r>
      <w:r w:rsidRPr="68F16C50" w:rsidR="01FD9995">
        <w:rPr>
          <w:rFonts w:ascii="Calibri" w:hAnsi="Calibri" w:eastAsia="Calibri" w:cs="Calibri"/>
          <w:b w:val="0"/>
          <w:bCs w:val="0"/>
          <w:i w:val="1"/>
          <w:iCs w:val="1"/>
          <w:caps w:val="0"/>
          <w:smallCaps w:val="0"/>
          <w:noProof w:val="0"/>
          <w:color w:val="1C1A15" w:themeColor="background2" w:themeTint="FF" w:themeShade="1A"/>
          <w:sz w:val="22"/>
          <w:szCs w:val="22"/>
          <w:lang w:val="nl-NL"/>
        </w:rPr>
        <w:t>tot</w:t>
      </w:r>
      <w:r w:rsidRPr="68F16C50" w:rsidR="01FD9995">
        <w:rPr>
          <w:rFonts w:ascii="Calibri" w:hAnsi="Calibri" w:eastAsia="Calibri" w:cs="Calibri"/>
          <w:b w:val="0"/>
          <w:bCs w:val="0"/>
          <w:i w:val="1"/>
          <w:iCs w:val="1"/>
          <w:caps w:val="0"/>
          <w:smallCaps w:val="0"/>
          <w:noProof w:val="0"/>
          <w:color w:val="1C1A15" w:themeColor="background2" w:themeTint="FF" w:themeShade="1A"/>
          <w:sz w:val="22"/>
          <w:szCs w:val="22"/>
          <w:lang w:val="nl-NL"/>
        </w:rPr>
        <w:t xml:space="preserve"> zeer zwaar werk </w:t>
      </w:r>
      <w:r w:rsidRPr="68F16C50" w:rsidR="01FD9995">
        <w:rPr>
          <w:rFonts w:ascii="Calibri" w:hAnsi="Calibri" w:eastAsia="Calibri" w:cs="Calibri"/>
          <w:b w:val="0"/>
          <w:bCs w:val="0"/>
          <w:i w:val="1"/>
          <w:iCs w:val="1"/>
          <w:caps w:val="0"/>
          <w:smallCaps w:val="0"/>
          <w:noProof w:val="0"/>
          <w:color w:val="1C1A15" w:themeColor="background2" w:themeTint="FF" w:themeShade="1A"/>
          <w:sz w:val="22"/>
          <w:szCs w:val="22"/>
          <w:lang w:val="nl-NL"/>
        </w:rPr>
        <w:t>technische en organisatorische maatregelen</w:t>
      </w:r>
      <w:r w:rsidRPr="68F16C50" w:rsidR="01FD9995">
        <w:rPr>
          <w:rFonts w:ascii="Calibri" w:hAnsi="Calibri" w:eastAsia="Calibri" w:cs="Calibri"/>
          <w:b w:val="0"/>
          <w:bCs w:val="0"/>
          <w:i w:val="1"/>
          <w:iCs w:val="1"/>
          <w:caps w:val="0"/>
          <w:smallCaps w:val="0"/>
          <w:noProof w:val="0"/>
          <w:color w:val="1C1A15" w:themeColor="background2" w:themeTint="FF" w:themeShade="1A"/>
          <w:sz w:val="22"/>
          <w:szCs w:val="22"/>
          <w:lang w:val="nl-NL"/>
        </w:rPr>
        <w:t xml:space="preserve"> invoeren.</w:t>
      </w:r>
    </w:p>
    <w:p w:rsidR="68F16C50" w:rsidP="68F16C50" w:rsidRDefault="68F16C50" w14:paraId="110ECE5A" w14:textId="2EF4C0EF">
      <w:pPr>
        <w:pStyle w:val="xmsonormal"/>
        <w:spacing w:after="0" w:line="240" w:lineRule="auto"/>
        <w:rPr>
          <w:rFonts w:ascii="Calibri" w:hAnsi="Calibri" w:eastAsia="Calibri" w:cs="Calibri"/>
          <w:b w:val="0"/>
          <w:bCs w:val="0"/>
          <w:i w:val="1"/>
          <w:iCs w:val="1"/>
          <w:caps w:val="0"/>
          <w:smallCaps w:val="0"/>
          <w:noProof w:val="0"/>
          <w:color w:val="1C1A15" w:themeColor="background2" w:themeTint="FF" w:themeShade="1A"/>
          <w:sz w:val="22"/>
          <w:szCs w:val="22"/>
          <w:lang w:val="nl-NL"/>
        </w:rPr>
      </w:pPr>
    </w:p>
    <w:p w:rsidR="00F45B46" w:rsidP="00F45B46" w:rsidRDefault="00F45B46" w14:paraId="31754D2B" w14:textId="533F8770">
      <w:pPr>
        <w:rPr>
          <w:rFonts w:cs="Arial"/>
        </w:rPr>
      </w:pPr>
      <w:r w:rsidRPr="68F16C50">
        <w:rPr>
          <w:rFonts w:cs="Arial"/>
        </w:rPr>
        <w:br w:type="page"/>
      </w:r>
    </w:p>
    <w:p w:rsidRPr="00E51F35" w:rsidR="00F45B46" w:rsidP="00F45B46" w:rsidRDefault="00F45B46" w14:paraId="7C1E3732" w14:textId="77777777">
      <w:pPr>
        <w:pBdr>
          <w:top w:val="single" w:color="auto" w:sz="4" w:space="1"/>
          <w:left w:val="single" w:color="auto" w:sz="4" w:space="4"/>
          <w:bottom w:val="single" w:color="auto" w:sz="4" w:space="1"/>
          <w:right w:val="single" w:color="auto" w:sz="4" w:space="4"/>
        </w:pBdr>
        <w:jc w:val="center"/>
        <w:rPr>
          <w:rFonts w:cs="Arial"/>
          <w:b/>
          <w:bCs/>
          <w:color w:val="000000"/>
          <w:szCs w:val="24"/>
        </w:rPr>
      </w:pPr>
      <w:r>
        <w:rPr>
          <w:rFonts w:cs="Arial"/>
          <w:b/>
          <w:bCs/>
          <w:color w:val="000000"/>
          <w:szCs w:val="24"/>
          <w:u w:val="single"/>
        </w:rPr>
        <w:t>2. Sensibilisering en motivering van werknemers</w:t>
      </w:r>
    </w:p>
    <w:p w:rsidR="00F45B46" w:rsidP="00F45B46" w:rsidRDefault="00F45B46" w14:paraId="2E386B6E" w14:textId="77777777">
      <w:pPr>
        <w:rPr>
          <w:rFonts w:cs="Arial"/>
          <w:color w:val="000000"/>
          <w:szCs w:val="24"/>
        </w:rPr>
      </w:pPr>
    </w:p>
    <w:p w:rsidRPr="00845EAF" w:rsidR="00F45B46" w:rsidP="00F45B46" w:rsidRDefault="00F45B46" w14:paraId="457E34F3" w14:textId="5435CC1A">
      <w:pPr>
        <w:rPr>
          <w:rFonts w:cs="Arial"/>
        </w:rPr>
      </w:pPr>
      <w:r w:rsidRPr="00845EAF">
        <w:rPr>
          <w:rFonts w:cs="Arial"/>
        </w:rPr>
        <w:t xml:space="preserve">In deze bijlage vindt u </w:t>
      </w:r>
      <w:r w:rsidR="00DB5109">
        <w:rPr>
          <w:rFonts w:cs="Arial"/>
        </w:rPr>
        <w:t>info</w:t>
      </w:r>
      <w:r w:rsidRPr="00845EAF">
        <w:rPr>
          <w:rFonts w:cs="Arial"/>
        </w:rPr>
        <w:t xml:space="preserve"> dat u kan verspreiden aan de werknemers, bv. in een nieuwsbericht, via posters, …</w:t>
      </w:r>
    </w:p>
    <w:p w:rsidRPr="00845EAF" w:rsidR="00F45B46" w:rsidP="00F45B46" w:rsidRDefault="00F45B46" w14:paraId="55672E9C" w14:textId="3555B6ED">
      <w:pPr>
        <w:rPr>
          <w:rFonts w:eastAsia="Times New Roman" w:cs="Arial"/>
          <w:lang w:eastAsia="nl-BE"/>
        </w:rPr>
      </w:pPr>
      <w:r w:rsidRPr="00845EAF">
        <w:rPr>
          <w:rStyle w:val="normaltextrun"/>
          <w:rFonts w:cs="Arial"/>
          <w:b/>
          <w:bCs/>
          <w:position w:val="2"/>
          <w:u w:val="single"/>
          <w:bdr w:val="none" w:color="auto" w:sz="0" w:space="0" w:frame="1"/>
        </w:rPr>
        <w:t>Risico’s vermijden</w:t>
      </w:r>
      <w:r w:rsidRPr="00845EAF">
        <w:rPr>
          <w:rFonts w:cs="Arial"/>
          <w:b/>
          <w:bCs/>
          <w:position w:val="2"/>
          <w:u w:val="single"/>
          <w:bdr w:val="none" w:color="auto" w:sz="0" w:space="0" w:frame="1"/>
        </w:rPr>
        <w:br/>
      </w:r>
      <w:r w:rsidRPr="00845EAF">
        <w:rPr>
          <w:rFonts w:eastAsia="Times New Roman" w:cs="Arial"/>
          <w:lang w:eastAsia="nl-BE"/>
        </w:rPr>
        <w:t>De beste manier om negatieve effecten door de hitte en een hitteziekte te vermijden, is natuurlijk om uit de zon te blijven. Kan je de zon echt niet vermijden of doe je toch een inspanning in de zon, is het belangrijk om:</w:t>
      </w:r>
    </w:p>
    <w:p w:rsidRPr="00845EAF" w:rsidR="00F45B46" w:rsidP="00F45B46" w:rsidRDefault="00F45B46" w14:paraId="72740C02" w14:textId="46FA6411">
      <w:pPr>
        <w:numPr>
          <w:ilvl w:val="0"/>
          <w:numId w:val="18"/>
        </w:numPr>
        <w:tabs>
          <w:tab w:val="clear" w:pos="3686"/>
        </w:tabs>
        <w:spacing w:after="0" w:line="240" w:lineRule="auto"/>
        <w:rPr>
          <w:rFonts w:eastAsia="Times New Roman" w:cs="Arial"/>
          <w:lang w:eastAsia="nl-BE"/>
        </w:rPr>
      </w:pPr>
      <w:r w:rsidRPr="00845EAF">
        <w:rPr>
          <w:rFonts w:eastAsia="Times New Roman" w:cs="Arial"/>
          <w:lang w:eastAsia="nl-BE"/>
        </w:rPr>
        <w:t xml:space="preserve">veel water te </w:t>
      </w:r>
      <w:r w:rsidRPr="00845EAF">
        <w:rPr>
          <w:rFonts w:eastAsia="Times New Roman" w:cs="Arial"/>
          <w:b/>
          <w:bCs/>
          <w:lang w:eastAsia="nl-BE"/>
        </w:rPr>
        <w:t>drinken</w:t>
      </w:r>
      <w:r w:rsidRPr="00845EAF">
        <w:rPr>
          <w:rFonts w:eastAsia="Times New Roman" w:cs="Arial"/>
          <w:lang w:eastAsia="nl-BE"/>
        </w:rPr>
        <w:t xml:space="preserve"> en regelmatig wat afkoeling te zoeken.</w:t>
      </w:r>
    </w:p>
    <w:p w:rsidRPr="00845EAF" w:rsidR="00F45B46" w:rsidP="00F45B46" w:rsidRDefault="00F45B46" w14:paraId="68FD93CC" w14:textId="35D64B98">
      <w:pPr>
        <w:numPr>
          <w:ilvl w:val="0"/>
          <w:numId w:val="18"/>
        </w:numPr>
        <w:tabs>
          <w:tab w:val="clear" w:pos="3686"/>
        </w:tabs>
        <w:spacing w:after="0" w:line="240" w:lineRule="auto"/>
        <w:rPr>
          <w:rFonts w:eastAsia="Times New Roman" w:cs="Arial"/>
          <w:lang w:eastAsia="nl-BE"/>
        </w:rPr>
      </w:pPr>
      <w:r w:rsidRPr="00845EAF">
        <w:rPr>
          <w:rFonts w:eastAsia="Times New Roman" w:cs="Arial"/>
          <w:lang w:eastAsia="nl-BE"/>
        </w:rPr>
        <w:t>het werk te beperken op een manier die het tempo verlaagt en dus de inspanning vermindert.</w:t>
      </w:r>
    </w:p>
    <w:p w:rsidRPr="00845EAF" w:rsidR="00F45B46" w:rsidP="00F45B46" w:rsidRDefault="00F45B46" w14:paraId="631BE8AD" w14:textId="62E973B4">
      <w:pPr>
        <w:numPr>
          <w:ilvl w:val="0"/>
          <w:numId w:val="18"/>
        </w:numPr>
        <w:tabs>
          <w:tab w:val="clear" w:pos="3686"/>
        </w:tabs>
        <w:spacing w:after="0" w:line="240" w:lineRule="auto"/>
        <w:rPr>
          <w:rFonts w:eastAsia="Times New Roman" w:cs="Arial"/>
          <w:lang w:eastAsia="nl-BE"/>
        </w:rPr>
      </w:pPr>
      <w:r w:rsidRPr="00845EAF">
        <w:rPr>
          <w:rFonts w:eastAsia="Times New Roman" w:cs="Arial"/>
          <w:lang w:eastAsia="nl-BE"/>
        </w:rPr>
        <w:t xml:space="preserve">maximaal de zon te </w:t>
      </w:r>
      <w:r w:rsidRPr="00845EAF">
        <w:rPr>
          <w:rFonts w:eastAsia="Times New Roman" w:cs="Arial"/>
          <w:b/>
          <w:bCs/>
          <w:lang w:eastAsia="nl-BE"/>
        </w:rPr>
        <w:t>weren</w:t>
      </w:r>
      <w:r w:rsidRPr="00845EAF">
        <w:rPr>
          <w:rFonts w:eastAsia="Times New Roman" w:cs="Arial"/>
          <w:lang w:eastAsia="nl-BE"/>
        </w:rPr>
        <w:t>: blijf zoveel mogelijk uit de zon, vooral tussen twaalf en drie uur. Zoek de schaduw op of blijf binnen dan.</w:t>
      </w:r>
    </w:p>
    <w:p w:rsidRPr="00845EAF" w:rsidR="00F45B46" w:rsidP="00F45B46" w:rsidRDefault="00F45B46" w14:paraId="40BA2072" w14:textId="47707FCF">
      <w:pPr>
        <w:numPr>
          <w:ilvl w:val="0"/>
          <w:numId w:val="18"/>
        </w:numPr>
        <w:tabs>
          <w:tab w:val="clear" w:pos="3686"/>
        </w:tabs>
        <w:spacing w:after="0" w:line="240" w:lineRule="auto"/>
        <w:rPr>
          <w:rFonts w:eastAsia="Times New Roman" w:cs="Arial"/>
          <w:lang w:eastAsia="nl-BE"/>
        </w:rPr>
      </w:pPr>
      <w:r w:rsidRPr="00845EAF">
        <w:rPr>
          <w:rFonts w:eastAsia="Times New Roman" w:cs="Arial"/>
          <w:lang w:eastAsia="nl-BE"/>
        </w:rPr>
        <w:t xml:space="preserve">het dragen van de juiste </w:t>
      </w:r>
      <w:r w:rsidRPr="00845EAF">
        <w:rPr>
          <w:rFonts w:eastAsia="Times New Roman" w:cs="Arial"/>
          <w:b/>
          <w:bCs/>
          <w:lang w:eastAsia="nl-BE"/>
        </w:rPr>
        <w:t>kleding</w:t>
      </w:r>
      <w:r w:rsidRPr="00845EAF">
        <w:rPr>
          <w:rFonts w:eastAsia="Times New Roman" w:cs="Arial"/>
          <w:lang w:eastAsia="nl-BE"/>
        </w:rPr>
        <w:t>: draag UV-werende, beschermende, lichte kleding, een zonnebril (UV400 en gepolariseerde glazen) en een hoofdbescherming.</w:t>
      </w:r>
    </w:p>
    <w:p w:rsidRPr="00845EAF" w:rsidR="00F45B46" w:rsidP="00F45B46" w:rsidRDefault="00F45B46" w14:paraId="3F7B88F6" w14:textId="32CC9E20">
      <w:pPr>
        <w:numPr>
          <w:ilvl w:val="0"/>
          <w:numId w:val="18"/>
        </w:numPr>
        <w:tabs>
          <w:tab w:val="clear" w:pos="3686"/>
        </w:tabs>
        <w:spacing w:after="0" w:line="240" w:lineRule="auto"/>
        <w:rPr>
          <w:rFonts w:eastAsia="Times New Roman" w:cs="Arial"/>
          <w:lang w:eastAsia="nl-BE"/>
        </w:rPr>
      </w:pPr>
      <w:r w:rsidRPr="00845EAF">
        <w:rPr>
          <w:rFonts w:eastAsia="Times New Roman" w:cs="Arial"/>
          <w:lang w:eastAsia="nl-BE"/>
        </w:rPr>
        <w:t xml:space="preserve">veel te </w:t>
      </w:r>
      <w:r w:rsidRPr="00845EAF">
        <w:rPr>
          <w:rFonts w:eastAsia="Times New Roman" w:cs="Arial"/>
          <w:b/>
          <w:bCs/>
          <w:lang w:eastAsia="nl-BE"/>
        </w:rPr>
        <w:t>smeren</w:t>
      </w:r>
      <w:r w:rsidRPr="00845EAF">
        <w:rPr>
          <w:rFonts w:eastAsia="Times New Roman" w:cs="Arial"/>
          <w:lang w:eastAsia="nl-BE"/>
        </w:rPr>
        <w:t>: smeer je huid goed in met zonnebrandcrème met een hoge factor, minimaal factor 50. Als je te dun smeert gaat de bescherming flink omlaag. Smeer dus dik en herhaal dat iedere 2 uur.</w:t>
      </w:r>
    </w:p>
    <w:p w:rsidR="006B1D75" w:rsidP="00F45B46" w:rsidRDefault="006B1D75" w14:paraId="32AAA9A4" w14:textId="77777777">
      <w:pPr>
        <w:rPr>
          <w:rFonts w:eastAsia="Times New Roman" w:cs="Arial"/>
          <w:b/>
          <w:bCs/>
          <w:u w:val="single"/>
          <w:lang w:eastAsia="nl-BE"/>
        </w:rPr>
      </w:pPr>
    </w:p>
    <w:p w:rsidRPr="00AC36BC" w:rsidR="00F45B46" w:rsidP="00F45B46" w:rsidRDefault="00F45B46" w14:paraId="5DA80164" w14:textId="62C4CAF3">
      <w:pPr>
        <w:rPr>
          <w:rFonts w:eastAsia="Times New Roman" w:cs="Arial"/>
          <w:b/>
          <w:bCs/>
          <w:u w:val="single"/>
          <w:lang w:eastAsia="nl-BE"/>
        </w:rPr>
      </w:pPr>
      <w:r w:rsidRPr="00AC36BC">
        <w:rPr>
          <w:rFonts w:eastAsia="Times New Roman" w:cs="Arial"/>
          <w:b/>
          <w:bCs/>
          <w:u w:val="single"/>
          <w:lang w:eastAsia="nl-BE"/>
        </w:rPr>
        <w:t>Herkennen van de tekenen en symptomen van een hitteslag/hitteberoerte</w:t>
      </w:r>
    </w:p>
    <w:p w:rsidRPr="00AC36BC" w:rsidR="00F45B46" w:rsidP="00F45B46" w:rsidRDefault="00F45B46" w14:paraId="114A2F20" w14:textId="77777777">
      <w:pPr>
        <w:rPr>
          <w:rFonts w:eastAsia="Times New Roman" w:cs="Arial"/>
          <w:lang w:eastAsia="nl-BE"/>
        </w:rPr>
      </w:pPr>
      <w:r w:rsidRPr="00AC36BC">
        <w:rPr>
          <w:rFonts w:eastAsia="Times New Roman" w:cs="Arial"/>
          <w:lang w:eastAsia="nl-BE"/>
        </w:rPr>
        <w:t>Bij een hitteslag stijgt de lichaamstemperatuur boven de 40 graden en je stopt met zweten.</w:t>
      </w:r>
      <w:r>
        <w:rPr>
          <w:rFonts w:eastAsia="Times New Roman" w:cs="Arial"/>
          <w:lang w:eastAsia="nl-BE"/>
        </w:rPr>
        <w:t xml:space="preserve"> </w:t>
      </w:r>
      <w:r w:rsidRPr="00AC36BC">
        <w:rPr>
          <w:rFonts w:eastAsia="Times New Roman" w:cs="Arial"/>
          <w:lang w:eastAsia="nl-BE"/>
        </w:rPr>
        <w:t>Een hitteslag gaat ook gepaard met neurologische symptomen, zoals verwardheid of stuiptrekkingen. Dat kan enorm gevaarlijk zijn en je kan erdoor in een coma belanden of in uitzonderlijke situaties kan je zelfs sterven aan de gevolgen van een hitteslag. Door de extreme hitte kunnen de interne organen aangetast worden.</w:t>
      </w:r>
    </w:p>
    <w:p w:rsidRPr="00AC36BC" w:rsidR="00F45B46" w:rsidP="00F45B46" w:rsidRDefault="00F45B46" w14:paraId="22F1E87E" w14:textId="77777777">
      <w:pPr>
        <w:rPr>
          <w:rFonts w:eastAsia="Times New Roman" w:cs="Arial"/>
          <w:lang w:eastAsia="nl-BE"/>
        </w:rPr>
      </w:pPr>
      <w:r w:rsidRPr="00AC36BC">
        <w:rPr>
          <w:rFonts w:eastAsia="Times New Roman" w:cs="Arial"/>
          <w:lang w:eastAsia="nl-BE"/>
        </w:rPr>
        <w:t>Bij zulke symptomen moet je direct naar spoed. In tussentijd kan je iemand met een hitteslag helpen door die zo goed mogelijk proberen af te koelen, bijvoorbeeld door met natte doeken het lichaam af te koelen. Het water mag fris zijn, maar niet ijskoud omdat het verschil met de lichaamstemperatuur te groot zou zijn.</w:t>
      </w:r>
    </w:p>
    <w:p w:rsidRPr="00AC36BC" w:rsidR="00F45B46" w:rsidP="00F45B46" w:rsidRDefault="00F45B46" w14:paraId="494E8A9B" w14:textId="77777777">
      <w:pPr>
        <w:rPr>
          <w:rFonts w:eastAsia="Times New Roman" w:cs="Arial"/>
          <w:b/>
          <w:bCs/>
          <w:u w:val="single"/>
          <w:lang w:eastAsia="nl-BE"/>
        </w:rPr>
      </w:pPr>
      <w:r w:rsidRPr="00AC36BC">
        <w:rPr>
          <w:rFonts w:eastAsia="Times New Roman" w:cs="Arial"/>
          <w:b/>
          <w:bCs/>
          <w:u w:val="single"/>
          <w:lang w:eastAsia="nl-BE"/>
        </w:rPr>
        <w:t>Zelfzorg en een gezonde levensstijl versterken en hierover in dialoog gaan</w:t>
      </w:r>
    </w:p>
    <w:p w:rsidRPr="00AC36BC" w:rsidR="00F45B46" w:rsidP="00F45B46" w:rsidRDefault="00F45B46" w14:paraId="549ACB7D" w14:textId="692452A8">
      <w:pPr>
        <w:textAlignment w:val="baseline"/>
        <w:rPr>
          <w:rFonts w:eastAsia="Times New Roman" w:cs="Arial"/>
          <w:lang w:eastAsia="nl-BE"/>
        </w:rPr>
      </w:pPr>
      <w:r w:rsidRPr="00AC36BC">
        <w:rPr>
          <w:rFonts w:eastAsia="Times New Roman" w:cs="Arial"/>
          <w:lang w:eastAsia="nl-BE"/>
        </w:rPr>
        <w:t xml:space="preserve">Waak er mede over dat niemand zich omwille van groepsdruk gedwongen voelt om over zijn grenzen te gaan. De eerste aanspreekpunten zijn hierbij de rechtstreeks betrokken collega’s, de leidinggevende(n) en de werkgever. </w:t>
      </w:r>
      <w:r w:rsidRPr="00AC36BC">
        <w:rPr>
          <w:rFonts w:eastAsia="Times New Roman" w:cs="Arial"/>
          <w:lang w:eastAsia="nl-BE"/>
        </w:rPr>
        <w:br/>
      </w:r>
      <w:r w:rsidRPr="00AC36BC">
        <w:rPr>
          <w:rFonts w:eastAsia="Times New Roman" w:cs="Arial"/>
          <w:lang w:eastAsia="nl-BE"/>
        </w:rPr>
        <w:t xml:space="preserve">Aandachtspunten: </w:t>
      </w:r>
    </w:p>
    <w:p w:rsidRPr="00AC36BC" w:rsidR="00F45B46" w:rsidP="00F45B46" w:rsidRDefault="00F45B46" w14:paraId="517D701F" w14:textId="77777777">
      <w:pPr>
        <w:pStyle w:val="Lijstalinea"/>
        <w:numPr>
          <w:ilvl w:val="2"/>
          <w:numId w:val="13"/>
        </w:numPr>
        <w:tabs>
          <w:tab w:val="clear" w:pos="3686"/>
          <w:tab w:val="num" w:pos="1168"/>
        </w:tabs>
        <w:spacing w:after="0" w:line="256" w:lineRule="auto"/>
        <w:ind w:left="1168"/>
        <w:contextualSpacing/>
        <w:textAlignment w:val="baseline"/>
        <w:rPr>
          <w:rFonts w:eastAsia="Times New Roman"/>
          <w:lang w:eastAsia="nl-BE"/>
        </w:rPr>
      </w:pPr>
      <w:r w:rsidRPr="00AC36BC">
        <w:rPr>
          <w:rFonts w:eastAsia="Times New Roman"/>
          <w:lang w:eastAsia="nl-BE"/>
        </w:rPr>
        <w:t>Iedereen heeft andere grenzen</w:t>
      </w:r>
    </w:p>
    <w:p w:rsidRPr="00AC36BC" w:rsidR="00F45B46" w:rsidP="00F45B46" w:rsidRDefault="00F45B46" w14:paraId="54433CD0" w14:textId="1319EC4E">
      <w:pPr>
        <w:pStyle w:val="Lijstalinea"/>
        <w:numPr>
          <w:ilvl w:val="2"/>
          <w:numId w:val="13"/>
        </w:numPr>
        <w:tabs>
          <w:tab w:val="clear" w:pos="3686"/>
          <w:tab w:val="num" w:pos="1168"/>
        </w:tabs>
        <w:spacing w:after="0" w:line="256" w:lineRule="auto"/>
        <w:ind w:left="1168"/>
        <w:contextualSpacing/>
        <w:textAlignment w:val="baseline"/>
        <w:rPr>
          <w:rFonts w:eastAsia="Times New Roman" w:cs="Arial"/>
          <w:lang w:eastAsia="nl-BE"/>
        </w:rPr>
      </w:pPr>
      <w:r w:rsidRPr="00AC36BC">
        <w:rPr>
          <w:rFonts w:eastAsia="Times New Roman"/>
          <w:lang w:eastAsia="nl-BE"/>
        </w:rPr>
        <w:t>Maak je grenzen beke</w:t>
      </w:r>
      <w:r w:rsidR="006B5FA1">
        <w:rPr>
          <w:rFonts w:eastAsia="Times New Roman"/>
          <w:lang w:eastAsia="nl-BE"/>
        </w:rPr>
        <w:t>n</w:t>
      </w:r>
      <w:r w:rsidRPr="00AC36BC">
        <w:rPr>
          <w:rFonts w:eastAsia="Times New Roman"/>
          <w:lang w:eastAsia="nl-BE"/>
        </w:rPr>
        <w:t>d</w:t>
      </w:r>
    </w:p>
    <w:p w:rsidR="00F45B46" w:rsidP="00EA15EC" w:rsidRDefault="00F45B46" w14:paraId="105B2D74" w14:textId="778F1127">
      <w:pPr>
        <w:pStyle w:val="Lijstalinea"/>
        <w:numPr>
          <w:ilvl w:val="2"/>
          <w:numId w:val="13"/>
        </w:numPr>
        <w:tabs>
          <w:tab w:val="clear" w:pos="3686"/>
          <w:tab w:val="num" w:pos="1168"/>
        </w:tabs>
        <w:spacing w:after="0" w:line="256" w:lineRule="auto"/>
        <w:ind w:left="1168"/>
        <w:contextualSpacing/>
        <w:textAlignment w:val="baseline"/>
        <w:rPr>
          <w:rFonts w:eastAsia="Times New Roman"/>
          <w:lang w:eastAsia="nl-BE"/>
        </w:rPr>
      </w:pPr>
      <w:r w:rsidRPr="006B5FA1">
        <w:rPr>
          <w:rFonts w:eastAsia="Times New Roman"/>
          <w:lang w:eastAsia="nl-BE"/>
        </w:rPr>
        <w:t>Verlies de situatie niet uit het oog</w:t>
      </w:r>
    </w:p>
    <w:p w:rsidRPr="006B5FA1" w:rsidR="00306CB0" w:rsidP="00306CB0" w:rsidRDefault="00306CB0" w14:paraId="6BD094A7" w14:textId="77777777">
      <w:pPr>
        <w:pStyle w:val="Lijstalinea"/>
        <w:tabs>
          <w:tab w:val="clear" w:pos="3686"/>
          <w:tab w:val="num" w:pos="1168"/>
        </w:tabs>
        <w:spacing w:after="0" w:line="256" w:lineRule="auto"/>
        <w:ind w:left="1168"/>
        <w:contextualSpacing/>
        <w:textAlignment w:val="baseline"/>
        <w:rPr>
          <w:rFonts w:eastAsia="Times New Roman"/>
          <w:lang w:eastAsia="nl-BE"/>
        </w:rPr>
      </w:pPr>
    </w:p>
    <w:p w:rsidRPr="00AC36BC" w:rsidR="00F45B46" w:rsidP="00F45B46" w:rsidRDefault="00F45B46" w14:paraId="14EB7BF5" w14:textId="77777777">
      <w:pPr>
        <w:rPr>
          <w:rFonts w:eastAsia="Times New Roman" w:cs="Arial"/>
          <w:b/>
          <w:bCs/>
          <w:lang w:eastAsia="nl-BE"/>
        </w:rPr>
      </w:pPr>
      <w:r w:rsidRPr="00AC36BC">
        <w:rPr>
          <w:rFonts w:eastAsia="Times New Roman" w:cs="Arial"/>
          <w:lang w:eastAsia="nl-BE"/>
        </w:rPr>
        <w:t xml:space="preserve">Hoewel extreme hitte iedereen in gevaar kan brengen voor hitte gerelateerde ziekten, zijn de </w:t>
      </w:r>
      <w:r w:rsidRPr="00AC36BC">
        <w:rPr>
          <w:rFonts w:eastAsia="Times New Roman" w:cs="Arial"/>
          <w:b/>
          <w:bCs/>
          <w:lang w:eastAsia="nl-BE"/>
        </w:rPr>
        <w:t>risico’s het grootst voor kwetsbare personen:</w:t>
      </w:r>
    </w:p>
    <w:p w:rsidRPr="00AC36BC" w:rsidR="00F45B46" w:rsidP="00F45B46" w:rsidRDefault="00F45B46" w14:paraId="28FF1E0D" w14:textId="77777777">
      <w:pPr>
        <w:pStyle w:val="Lijstalinea"/>
        <w:numPr>
          <w:ilvl w:val="0"/>
          <w:numId w:val="19"/>
        </w:numPr>
        <w:tabs>
          <w:tab w:val="clear" w:pos="3686"/>
        </w:tabs>
        <w:spacing w:after="0" w:line="240" w:lineRule="auto"/>
        <w:ind w:left="1068"/>
        <w:contextualSpacing/>
        <w:rPr>
          <w:rFonts w:eastAsia="Times New Roman" w:cs="Arial"/>
          <w:lang w:eastAsia="nl-BE"/>
        </w:rPr>
      </w:pPr>
      <w:r w:rsidRPr="00AC36BC">
        <w:rPr>
          <w:rFonts w:eastAsia="Times New Roman" w:cs="Arial"/>
          <w:lang w:eastAsia="nl-BE"/>
        </w:rPr>
        <w:t xml:space="preserve">personen met een slechte fysieke conditie, </w:t>
      </w:r>
    </w:p>
    <w:p w:rsidRPr="00AC36BC" w:rsidR="00F45B46" w:rsidP="00F45B46" w:rsidRDefault="00F45B46" w14:paraId="5E30AD77" w14:textId="77777777">
      <w:pPr>
        <w:pStyle w:val="Lijstalinea"/>
        <w:numPr>
          <w:ilvl w:val="0"/>
          <w:numId w:val="19"/>
        </w:numPr>
        <w:tabs>
          <w:tab w:val="clear" w:pos="3686"/>
        </w:tabs>
        <w:spacing w:after="0" w:line="240" w:lineRule="auto"/>
        <w:ind w:left="1068"/>
        <w:contextualSpacing/>
        <w:rPr>
          <w:rFonts w:eastAsia="Times New Roman" w:cs="Arial"/>
          <w:lang w:eastAsia="nl-BE"/>
        </w:rPr>
      </w:pPr>
      <w:r w:rsidRPr="00AC36BC">
        <w:rPr>
          <w:rFonts w:eastAsia="Times New Roman" w:cs="Arial"/>
          <w:lang w:eastAsia="nl-BE"/>
        </w:rPr>
        <w:t xml:space="preserve">met chronische (ademhaling)aandoeningen, </w:t>
      </w:r>
    </w:p>
    <w:p w:rsidRPr="00AC36BC" w:rsidR="00F45B46" w:rsidP="00F45B46" w:rsidRDefault="00F45B46" w14:paraId="0C7B98C8" w14:textId="77777777">
      <w:pPr>
        <w:pStyle w:val="Lijstalinea"/>
        <w:numPr>
          <w:ilvl w:val="0"/>
          <w:numId w:val="19"/>
        </w:numPr>
        <w:tabs>
          <w:tab w:val="clear" w:pos="3686"/>
        </w:tabs>
        <w:spacing w:after="0" w:line="240" w:lineRule="auto"/>
        <w:ind w:left="1068"/>
        <w:contextualSpacing/>
        <w:rPr>
          <w:rFonts w:eastAsia="Times New Roman" w:cs="Arial"/>
          <w:lang w:eastAsia="nl-BE"/>
        </w:rPr>
      </w:pPr>
      <w:r w:rsidRPr="00AC36BC">
        <w:rPr>
          <w:rFonts w:eastAsia="Times New Roman" w:cs="Arial"/>
          <w:lang w:eastAsia="nl-BE"/>
        </w:rPr>
        <w:t xml:space="preserve">met hartproblemen, </w:t>
      </w:r>
    </w:p>
    <w:p w:rsidRPr="00AC36BC" w:rsidR="00F45B46" w:rsidP="00F45B46" w:rsidRDefault="00F45B46" w14:paraId="7CA0EF5E" w14:textId="77777777">
      <w:pPr>
        <w:pStyle w:val="Lijstalinea"/>
        <w:numPr>
          <w:ilvl w:val="0"/>
          <w:numId w:val="19"/>
        </w:numPr>
        <w:tabs>
          <w:tab w:val="clear" w:pos="3686"/>
        </w:tabs>
        <w:spacing w:after="0" w:line="240" w:lineRule="auto"/>
        <w:ind w:left="1068"/>
        <w:contextualSpacing/>
        <w:rPr>
          <w:rFonts w:eastAsia="Times New Roman" w:cs="Arial"/>
          <w:lang w:eastAsia="nl-BE"/>
        </w:rPr>
      </w:pPr>
      <w:r w:rsidRPr="00AC36BC">
        <w:rPr>
          <w:rFonts w:eastAsia="Times New Roman" w:cs="Arial"/>
          <w:lang w:eastAsia="nl-BE"/>
        </w:rPr>
        <w:t xml:space="preserve">met diabetes, </w:t>
      </w:r>
    </w:p>
    <w:p w:rsidRPr="00AC36BC" w:rsidR="00F45B46" w:rsidP="00F45B46" w:rsidRDefault="00F45B46" w14:paraId="450BEAA0" w14:textId="77777777">
      <w:pPr>
        <w:pStyle w:val="Lijstalinea"/>
        <w:numPr>
          <w:ilvl w:val="0"/>
          <w:numId w:val="19"/>
        </w:numPr>
        <w:tabs>
          <w:tab w:val="clear" w:pos="3686"/>
        </w:tabs>
        <w:spacing w:after="0" w:line="240" w:lineRule="auto"/>
        <w:ind w:left="1068"/>
        <w:contextualSpacing/>
        <w:rPr>
          <w:rFonts w:eastAsia="Times New Roman" w:cs="Arial"/>
          <w:lang w:eastAsia="nl-BE"/>
        </w:rPr>
      </w:pPr>
      <w:r w:rsidRPr="00AC36BC">
        <w:rPr>
          <w:rFonts w:eastAsia="Times New Roman" w:cs="Arial"/>
          <w:lang w:eastAsia="nl-BE"/>
        </w:rPr>
        <w:t>zwangere vrouwen,</w:t>
      </w:r>
    </w:p>
    <w:p w:rsidRPr="00AC36BC" w:rsidR="00F45B46" w:rsidP="00F45B46" w:rsidRDefault="00F45B46" w14:paraId="7534D12A" w14:textId="77777777">
      <w:pPr>
        <w:pStyle w:val="Lijstalinea"/>
        <w:numPr>
          <w:ilvl w:val="0"/>
          <w:numId w:val="19"/>
        </w:numPr>
        <w:tabs>
          <w:tab w:val="clear" w:pos="3686"/>
        </w:tabs>
        <w:spacing w:after="0" w:line="240" w:lineRule="auto"/>
        <w:ind w:left="1068"/>
        <w:contextualSpacing/>
        <w:rPr>
          <w:rFonts w:eastAsia="Times New Roman" w:cs="Arial"/>
          <w:lang w:eastAsia="nl-BE"/>
        </w:rPr>
      </w:pPr>
      <w:r w:rsidRPr="00AC36BC">
        <w:rPr>
          <w:rFonts w:eastAsia="Times New Roman" w:cs="Arial"/>
          <w:lang w:eastAsia="nl-BE"/>
        </w:rPr>
        <w:t>personen met bepaalde medicatie,</w:t>
      </w:r>
    </w:p>
    <w:p w:rsidRPr="00AC36BC" w:rsidR="00F45B46" w:rsidP="00F45B46" w:rsidRDefault="00F45B46" w14:paraId="06493EAF" w14:textId="77777777">
      <w:pPr>
        <w:pStyle w:val="Lijstalinea"/>
        <w:numPr>
          <w:ilvl w:val="0"/>
          <w:numId w:val="19"/>
        </w:numPr>
        <w:tabs>
          <w:tab w:val="clear" w:pos="3686"/>
        </w:tabs>
        <w:spacing w:after="0" w:line="240" w:lineRule="auto"/>
        <w:ind w:left="1068"/>
        <w:contextualSpacing/>
        <w:rPr>
          <w:rFonts w:eastAsia="Times New Roman" w:cs="Arial"/>
          <w:lang w:eastAsia="nl-BE"/>
        </w:rPr>
      </w:pPr>
      <w:r w:rsidRPr="00AC36BC">
        <w:rPr>
          <w:rFonts w:eastAsia="Times New Roman" w:cs="Arial"/>
          <w:lang w:eastAsia="nl-BE"/>
        </w:rPr>
        <w:t>oudere werknemers…</w:t>
      </w:r>
    </w:p>
    <w:p w:rsidR="00F45B46" w:rsidP="00F45B46" w:rsidRDefault="00F45B46" w14:paraId="42F66DF4" w14:textId="77777777">
      <w:pPr>
        <w:rPr>
          <w:rStyle w:val="eop"/>
          <w:rFonts w:cs="Arial"/>
          <w:b/>
          <w:bCs/>
        </w:rPr>
      </w:pPr>
    </w:p>
    <w:p w:rsidRPr="00AC36BC" w:rsidR="00F45B46" w:rsidP="00F45B46" w:rsidRDefault="00F45B46" w14:paraId="02E51431" w14:textId="77777777">
      <w:pPr>
        <w:rPr>
          <w:rStyle w:val="eop"/>
          <w:rFonts w:cs="Arial"/>
        </w:rPr>
      </w:pPr>
      <w:r w:rsidRPr="00AC36BC">
        <w:rPr>
          <w:rStyle w:val="eop"/>
          <w:rFonts w:cs="Arial"/>
          <w:b/>
          <w:bCs/>
        </w:rPr>
        <w:t>Draag daarom extra zorg voor kwetsbare collega’s</w:t>
      </w:r>
      <w:r w:rsidRPr="00AC36BC">
        <w:rPr>
          <w:rStyle w:val="eop"/>
          <w:rFonts w:cs="Arial"/>
        </w:rPr>
        <w:t>.</w:t>
      </w:r>
    </w:p>
    <w:p w:rsidRPr="00AC36BC" w:rsidR="00F45B46" w:rsidP="00F45B46" w:rsidRDefault="00F45B46" w14:paraId="3E515512" w14:textId="77777777">
      <w:pPr>
        <w:rPr>
          <w:rFonts w:cs="Arial"/>
        </w:rPr>
      </w:pPr>
    </w:p>
    <w:p w:rsidRPr="00AC36BC" w:rsidR="00F45B46" w:rsidP="00F45B46" w:rsidRDefault="00F45B46" w14:paraId="51395939" w14:textId="77777777">
      <w:pPr>
        <w:rPr>
          <w:rFonts w:cs="Arial"/>
        </w:rPr>
      </w:pPr>
    </w:p>
    <w:p w:rsidR="00EE067C" w:rsidP="000A3D59" w:rsidRDefault="00EE067C" w14:paraId="00F5022A" w14:textId="77777777">
      <w:pPr>
        <w:jc w:val="both"/>
        <w:rPr>
          <w:rFonts w:ascii="FlandersArtSans-Regular" w:hAnsi="FlandersArtSans-Regular" w:cs="Arial"/>
          <w:b/>
        </w:rPr>
      </w:pPr>
    </w:p>
    <w:p w:rsidRPr="004C5B95" w:rsidR="00EE067C" w:rsidP="000A3D59" w:rsidRDefault="00EE067C" w14:paraId="6214E78E" w14:textId="77777777">
      <w:pPr>
        <w:jc w:val="both"/>
        <w:rPr>
          <w:rFonts w:ascii="FlandersArtSans-Regular" w:hAnsi="FlandersArtSans-Regular" w:cs="Arial"/>
          <w:b/>
        </w:rPr>
      </w:pPr>
    </w:p>
    <w:p w:rsidRPr="004C5B95" w:rsidR="000A3D59" w:rsidP="00D6338E" w:rsidRDefault="000A3D59" w14:paraId="65F5F84D" w14:textId="77777777">
      <w:pPr>
        <w:rPr>
          <w:rFonts w:ascii="FlandersArtSans-Regular" w:hAnsi="FlandersArtSans-Regular"/>
        </w:rPr>
      </w:pPr>
    </w:p>
    <w:sectPr w:rsidRPr="004C5B95" w:rsidR="000A3D59" w:rsidSect="00017EC4">
      <w:footerReference w:type="even" r:id="rId14"/>
      <w:footerReference w:type="default" r:id="rId15"/>
      <w:headerReference w:type="first" r:id="rId16"/>
      <w:footerReference w:type="first" r:id="rId17"/>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45E" w:rsidP="003D7175" w:rsidRDefault="00E1045E" w14:paraId="3E1A546A" w14:textId="77777777">
      <w:pPr>
        <w:spacing w:after="0" w:line="240" w:lineRule="auto"/>
      </w:pPr>
      <w:r>
        <w:separator/>
      </w:r>
    </w:p>
  </w:endnote>
  <w:endnote w:type="continuationSeparator" w:id="0">
    <w:p w:rsidR="00E1045E" w:rsidP="003D7175" w:rsidRDefault="00E1045E" w14:paraId="13DDED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47AB" w:rsidR="003D7175" w:rsidP="00D6338E" w:rsidRDefault="00C547AB" w14:paraId="0CEAC26A" w14:textId="70CF0EA9">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fldChar w:fldCharType="begin"/>
    </w:r>
    <w:r>
      <w:instrText> NUMPAGES  \* Arabic  \* MERGEFORMAT </w:instrText>
    </w:r>
    <w:r>
      <w:fldChar w:fldCharType="separate"/>
    </w:r>
    <w:r>
      <w:t>2</w:t>
    </w:r>
    <w:r>
      <w:fldChar w:fldCharType="end"/>
    </w:r>
    <w:r w:rsidR="00D6338E">
      <w:tab/>
    </w:r>
    <w:sdt>
      <w:sdtPr>
        <w:id w:val="969400748"/>
        <w:placeholder>
          <w:docPart w:val="F058D237A0884E24926D24F832672CD5"/>
        </w:placeholder>
        <w:temporary/>
        <w:showingPlcHdr/>
        <w15:appearance w15:val="hidden"/>
      </w:sdtPr>
      <w:sdtContent>
        <w:r w:rsidRPr="009E05E2">
          <w:rPr>
            <w:lang w:val="nl-NL"/>
          </w:rPr>
          <w:t>[Titel van het document invullen]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159" w:rsidRDefault="00000000" w14:paraId="235464E5" w14:textId="3BE78111">
    <w:pPr>
      <w:pStyle w:val="Voettekst"/>
    </w:pPr>
    <w:sdt>
      <w:sdtPr>
        <w:id w:val="1854602531"/>
        <w:placeholder>
          <w:docPart w:val="5B0892E2EDF94A50BE2C593B0A1FC4F6"/>
        </w:placeholder>
        <w:temporary/>
        <w:showingPlcHdr/>
        <w15:appearance w15:val="hidden"/>
      </w:sdt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NUMPAGES  \* Arabic  \* MERGEFORMAT</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D6338E" w:rsidR="00422159" w:rsidP="00422159" w:rsidRDefault="00422159" w14:paraId="679FE098" w14:textId="251CACEB">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59264" behindDoc="1" locked="0" layoutInCell="1" allowOverlap="1" wp14:anchorId="43B38E4D" wp14:editId="5A66FADC">
          <wp:simplePos x="0" y="0"/>
          <wp:positionH relativeFrom="page">
            <wp:posOffset>720090</wp:posOffset>
          </wp:positionH>
          <wp:positionV relativeFrom="page">
            <wp:posOffset>9757410</wp:posOffset>
          </wp:positionV>
          <wp:extent cx="1804670" cy="540689"/>
          <wp:effectExtent l="19050" t="0" r="5080" b="0"/>
          <wp:wrapNone/>
          <wp:docPr id="3"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000A3D59">
      <w:rPr>
        <w:rFonts w:asciiTheme="minorHAnsi" w:hAnsiTheme="minorHAnsi"/>
      </w:rPr>
      <w:t>vlaanderen</w:t>
    </w:r>
    <w:r w:rsidRPr="00D6338E">
      <w:rPr>
        <w:rFonts w:asciiTheme="minorHAnsi" w:hAnsiTheme="minorHAnsi"/>
      </w:rPr>
      <w:t>.be</w:t>
    </w:r>
    <w:r w:rsidR="000A3D59">
      <w:rPr>
        <w:rFonts w:asciiTheme="minorHAnsi" w:hAnsiTheme="minorHAnsi"/>
      </w:rPr>
      <w:t>/intern/ago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45E" w:rsidP="003D7175" w:rsidRDefault="00E1045E" w14:paraId="35A54F38" w14:textId="77777777">
      <w:pPr>
        <w:spacing w:after="0" w:line="240" w:lineRule="auto"/>
      </w:pPr>
      <w:r>
        <w:separator/>
      </w:r>
    </w:p>
  </w:footnote>
  <w:footnote w:type="continuationSeparator" w:id="0">
    <w:p w:rsidR="00E1045E" w:rsidP="003D7175" w:rsidRDefault="00E1045E" w14:paraId="320F616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EC4" w:rsidP="00017EC4" w:rsidRDefault="00017EC4" w14:paraId="2F05F464" w14:textId="28FB863F">
    <w:pPr>
      <w:pStyle w:val="Koptekst"/>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1" w15:restartNumberingAfterBreak="0">
    <w:nsid w:val="081D00E7"/>
    <w:multiLevelType w:val="hybridMultilevel"/>
    <w:tmpl w:val="AF34EE3A"/>
    <w:lvl w:ilvl="0" w:tplc="B500412A">
      <w:start w:val="25"/>
      <w:numFmt w:val="bullet"/>
      <w:lvlText w:val="-"/>
      <w:lvlJc w:val="left"/>
      <w:pPr>
        <w:ind w:left="2148" w:hanging="360"/>
      </w:pPr>
      <w:rPr>
        <w:rFonts w:hint="default" w:ascii="Calibri" w:hAnsi="Calibri" w:eastAsia="Times New Roman" w:cs="Calibri"/>
      </w:rPr>
    </w:lvl>
    <w:lvl w:ilvl="1" w:tplc="FFFFFFFF">
      <w:start w:val="1"/>
      <w:numFmt w:val="bullet"/>
      <w:lvlText w:val=""/>
      <w:lvlJc w:val="left"/>
      <w:pPr>
        <w:ind w:left="2868" w:hanging="360"/>
      </w:pPr>
      <w:rPr>
        <w:rFonts w:hint="default" w:ascii="Symbol" w:hAnsi="Symbol"/>
      </w:rPr>
    </w:lvl>
    <w:lvl w:ilvl="2" w:tplc="FFFFFFFF">
      <w:start w:val="1"/>
      <w:numFmt w:val="bullet"/>
      <w:lvlText w:val=""/>
      <w:lvlJc w:val="left"/>
      <w:pPr>
        <w:ind w:left="3588" w:hanging="360"/>
      </w:pPr>
      <w:rPr>
        <w:rFonts w:hint="default" w:ascii="Wingdings" w:hAnsi="Wingdings"/>
      </w:rPr>
    </w:lvl>
    <w:lvl w:ilvl="3" w:tplc="FFFFFFFF">
      <w:start w:val="1"/>
      <w:numFmt w:val="bullet"/>
      <w:lvlText w:val=""/>
      <w:lvlJc w:val="left"/>
      <w:pPr>
        <w:ind w:left="4308" w:hanging="360"/>
      </w:pPr>
      <w:rPr>
        <w:rFonts w:hint="default" w:ascii="Symbol" w:hAnsi="Symbol"/>
      </w:rPr>
    </w:lvl>
    <w:lvl w:ilvl="4" w:tplc="FFFFFFFF">
      <w:start w:val="1"/>
      <w:numFmt w:val="bullet"/>
      <w:lvlText w:val="o"/>
      <w:lvlJc w:val="left"/>
      <w:pPr>
        <w:ind w:left="5028" w:hanging="360"/>
      </w:pPr>
      <w:rPr>
        <w:rFonts w:hint="default" w:ascii="Courier New" w:hAnsi="Courier New" w:cs="Courier New"/>
      </w:rPr>
    </w:lvl>
    <w:lvl w:ilvl="5" w:tplc="FFFFFFFF">
      <w:start w:val="1"/>
      <w:numFmt w:val="bullet"/>
      <w:lvlText w:val=""/>
      <w:lvlJc w:val="left"/>
      <w:pPr>
        <w:ind w:left="5748" w:hanging="360"/>
      </w:pPr>
      <w:rPr>
        <w:rFonts w:hint="default" w:ascii="Wingdings" w:hAnsi="Wingdings"/>
      </w:rPr>
    </w:lvl>
    <w:lvl w:ilvl="6" w:tplc="FFFFFFFF">
      <w:start w:val="1"/>
      <w:numFmt w:val="bullet"/>
      <w:lvlText w:val=""/>
      <w:lvlJc w:val="left"/>
      <w:pPr>
        <w:ind w:left="6468" w:hanging="360"/>
      </w:pPr>
      <w:rPr>
        <w:rFonts w:hint="default" w:ascii="Symbol" w:hAnsi="Symbol"/>
      </w:rPr>
    </w:lvl>
    <w:lvl w:ilvl="7" w:tplc="FFFFFFFF">
      <w:start w:val="1"/>
      <w:numFmt w:val="bullet"/>
      <w:lvlText w:val="o"/>
      <w:lvlJc w:val="left"/>
      <w:pPr>
        <w:ind w:left="7188" w:hanging="360"/>
      </w:pPr>
      <w:rPr>
        <w:rFonts w:hint="default" w:ascii="Courier New" w:hAnsi="Courier New" w:cs="Courier New"/>
      </w:rPr>
    </w:lvl>
    <w:lvl w:ilvl="8" w:tplc="FFFFFFFF">
      <w:start w:val="1"/>
      <w:numFmt w:val="bullet"/>
      <w:lvlText w:val=""/>
      <w:lvlJc w:val="left"/>
      <w:pPr>
        <w:ind w:left="7908" w:hanging="360"/>
      </w:pPr>
      <w:rPr>
        <w:rFonts w:hint="default" w:ascii="Wingdings" w:hAnsi="Wingdings"/>
      </w:rPr>
    </w:lvl>
  </w:abstractNum>
  <w:abstractNum w:abstractNumId="2" w15:restartNumberingAfterBreak="0">
    <w:nsid w:val="203C5240"/>
    <w:multiLevelType w:val="hybridMultilevel"/>
    <w:tmpl w:val="57A6DDAE"/>
    <w:lvl w:ilvl="0" w:tplc="08130001">
      <w:start w:val="1"/>
      <w:numFmt w:val="bullet"/>
      <w:lvlText w:val=""/>
      <w:lvlJc w:val="left"/>
      <w:pPr>
        <w:tabs>
          <w:tab w:val="num" w:pos="1428"/>
        </w:tabs>
        <w:ind w:left="1428" w:hanging="360"/>
      </w:pPr>
      <w:rPr>
        <w:rFonts w:hint="default" w:ascii="Symbol" w:hAnsi="Symbol"/>
      </w:rPr>
    </w:lvl>
    <w:lvl w:ilvl="1" w:tplc="FFFFFFFF">
      <w:start w:val="1"/>
      <w:numFmt w:val="bullet"/>
      <w:lvlText w:val="•"/>
      <w:lvlJc w:val="left"/>
      <w:pPr>
        <w:tabs>
          <w:tab w:val="num" w:pos="2148"/>
        </w:tabs>
        <w:ind w:left="2148" w:hanging="360"/>
      </w:pPr>
      <w:rPr>
        <w:rFonts w:hint="default" w:ascii="Arial" w:hAnsi="Arial" w:cs="Times New Roman"/>
      </w:rPr>
    </w:lvl>
    <w:lvl w:ilvl="2" w:tplc="FFFFFFFF">
      <w:start w:val="1"/>
      <w:numFmt w:val="bullet"/>
      <w:lvlText w:val="•"/>
      <w:lvlJc w:val="left"/>
      <w:pPr>
        <w:tabs>
          <w:tab w:val="num" w:pos="2868"/>
        </w:tabs>
        <w:ind w:left="2868" w:hanging="360"/>
      </w:pPr>
      <w:rPr>
        <w:rFonts w:hint="default" w:ascii="Arial" w:hAnsi="Arial" w:cs="Times New Roman"/>
      </w:rPr>
    </w:lvl>
    <w:lvl w:ilvl="3" w:tplc="FFFFFFFF">
      <w:start w:val="1"/>
      <w:numFmt w:val="bullet"/>
      <w:lvlText w:val="•"/>
      <w:lvlJc w:val="left"/>
      <w:pPr>
        <w:tabs>
          <w:tab w:val="num" w:pos="3588"/>
        </w:tabs>
        <w:ind w:left="3588" w:hanging="360"/>
      </w:pPr>
      <w:rPr>
        <w:rFonts w:hint="default" w:ascii="Arial" w:hAnsi="Arial" w:cs="Times New Roman"/>
      </w:rPr>
    </w:lvl>
    <w:lvl w:ilvl="4" w:tplc="FFFFFFFF">
      <w:start w:val="1"/>
      <w:numFmt w:val="bullet"/>
      <w:lvlText w:val="•"/>
      <w:lvlJc w:val="left"/>
      <w:pPr>
        <w:tabs>
          <w:tab w:val="num" w:pos="4308"/>
        </w:tabs>
        <w:ind w:left="4308" w:hanging="360"/>
      </w:pPr>
      <w:rPr>
        <w:rFonts w:hint="default" w:ascii="Arial" w:hAnsi="Arial" w:cs="Times New Roman"/>
      </w:rPr>
    </w:lvl>
    <w:lvl w:ilvl="5" w:tplc="FFFFFFFF">
      <w:start w:val="1"/>
      <w:numFmt w:val="bullet"/>
      <w:lvlText w:val="•"/>
      <w:lvlJc w:val="left"/>
      <w:pPr>
        <w:tabs>
          <w:tab w:val="num" w:pos="5028"/>
        </w:tabs>
        <w:ind w:left="5028" w:hanging="360"/>
      </w:pPr>
      <w:rPr>
        <w:rFonts w:hint="default" w:ascii="Arial" w:hAnsi="Arial" w:cs="Times New Roman"/>
      </w:rPr>
    </w:lvl>
    <w:lvl w:ilvl="6" w:tplc="FFFFFFFF">
      <w:start w:val="1"/>
      <w:numFmt w:val="bullet"/>
      <w:lvlText w:val="•"/>
      <w:lvlJc w:val="left"/>
      <w:pPr>
        <w:tabs>
          <w:tab w:val="num" w:pos="5748"/>
        </w:tabs>
        <w:ind w:left="5748" w:hanging="360"/>
      </w:pPr>
      <w:rPr>
        <w:rFonts w:hint="default" w:ascii="Arial" w:hAnsi="Arial" w:cs="Times New Roman"/>
      </w:rPr>
    </w:lvl>
    <w:lvl w:ilvl="7" w:tplc="FFFFFFFF">
      <w:start w:val="1"/>
      <w:numFmt w:val="bullet"/>
      <w:lvlText w:val="•"/>
      <w:lvlJc w:val="left"/>
      <w:pPr>
        <w:tabs>
          <w:tab w:val="num" w:pos="6468"/>
        </w:tabs>
        <w:ind w:left="6468" w:hanging="360"/>
      </w:pPr>
      <w:rPr>
        <w:rFonts w:hint="default" w:ascii="Arial" w:hAnsi="Arial" w:cs="Times New Roman"/>
      </w:rPr>
    </w:lvl>
    <w:lvl w:ilvl="8" w:tplc="FFFFFFFF">
      <w:start w:val="1"/>
      <w:numFmt w:val="bullet"/>
      <w:lvlText w:val="•"/>
      <w:lvlJc w:val="left"/>
      <w:pPr>
        <w:tabs>
          <w:tab w:val="num" w:pos="7188"/>
        </w:tabs>
        <w:ind w:left="7188" w:hanging="360"/>
      </w:pPr>
      <w:rPr>
        <w:rFonts w:hint="default" w:ascii="Arial" w:hAnsi="Arial" w:cs="Times New Roman"/>
      </w:rPr>
    </w:lvl>
  </w:abstractNum>
  <w:abstractNum w:abstractNumId="3" w15:restartNumberingAfterBreak="0">
    <w:nsid w:val="262470F4"/>
    <w:multiLevelType w:val="hybridMultilevel"/>
    <w:tmpl w:val="615A360E"/>
    <w:lvl w:ilvl="0" w:tplc="C3867D54">
      <w:start w:val="14"/>
      <w:numFmt w:val="bullet"/>
      <w:lvlText w:val="-"/>
      <w:lvlJc w:val="left"/>
      <w:pPr>
        <w:ind w:left="720" w:hanging="360"/>
      </w:pPr>
      <w:rPr>
        <w:rFonts w:hint="default" w:ascii="Flanders Art Sans" w:hAnsi="Flanders Art Sans"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AED7E80"/>
    <w:multiLevelType w:val="hybridMultilevel"/>
    <w:tmpl w:val="9FF859AA"/>
    <w:lvl w:ilvl="0" w:tplc="FFFFFFFF">
      <w:start w:val="1"/>
      <w:numFmt w:val="bullet"/>
      <w:lvlText w:val=""/>
      <w:lvlJc w:val="left"/>
      <w:pPr>
        <w:tabs>
          <w:tab w:val="num" w:pos="1428"/>
        </w:tabs>
        <w:ind w:left="1428" w:hanging="360"/>
      </w:pPr>
      <w:rPr>
        <w:rFonts w:hint="default" w:ascii="Symbol" w:hAnsi="Symbol"/>
      </w:rPr>
    </w:lvl>
    <w:lvl w:ilvl="1" w:tplc="B500412A">
      <w:start w:val="25"/>
      <w:numFmt w:val="bullet"/>
      <w:lvlText w:val="-"/>
      <w:lvlJc w:val="left"/>
      <w:pPr>
        <w:tabs>
          <w:tab w:val="num" w:pos="2148"/>
        </w:tabs>
        <w:ind w:left="2148" w:hanging="360"/>
      </w:pPr>
      <w:rPr>
        <w:rFonts w:hint="default" w:ascii="Calibri" w:hAnsi="Calibri" w:eastAsia="Times New Roman" w:cs="Calibri"/>
      </w:rPr>
    </w:lvl>
    <w:lvl w:ilvl="2" w:tplc="FFFFFFFF">
      <w:start w:val="1"/>
      <w:numFmt w:val="bullet"/>
      <w:lvlText w:val="•"/>
      <w:lvlJc w:val="left"/>
      <w:pPr>
        <w:tabs>
          <w:tab w:val="num" w:pos="2868"/>
        </w:tabs>
        <w:ind w:left="2868" w:hanging="360"/>
      </w:pPr>
      <w:rPr>
        <w:rFonts w:hint="default" w:ascii="Arial" w:hAnsi="Arial" w:cs="Times New Roman"/>
      </w:rPr>
    </w:lvl>
    <w:lvl w:ilvl="3" w:tplc="FFFFFFFF">
      <w:start w:val="1"/>
      <w:numFmt w:val="bullet"/>
      <w:lvlText w:val="•"/>
      <w:lvlJc w:val="left"/>
      <w:pPr>
        <w:tabs>
          <w:tab w:val="num" w:pos="3588"/>
        </w:tabs>
        <w:ind w:left="3588" w:hanging="360"/>
      </w:pPr>
      <w:rPr>
        <w:rFonts w:hint="default" w:ascii="Arial" w:hAnsi="Arial" w:cs="Times New Roman"/>
      </w:rPr>
    </w:lvl>
    <w:lvl w:ilvl="4" w:tplc="FFFFFFFF">
      <w:start w:val="1"/>
      <w:numFmt w:val="bullet"/>
      <w:lvlText w:val="•"/>
      <w:lvlJc w:val="left"/>
      <w:pPr>
        <w:tabs>
          <w:tab w:val="num" w:pos="4308"/>
        </w:tabs>
        <w:ind w:left="4308" w:hanging="360"/>
      </w:pPr>
      <w:rPr>
        <w:rFonts w:hint="default" w:ascii="Arial" w:hAnsi="Arial" w:cs="Times New Roman"/>
      </w:rPr>
    </w:lvl>
    <w:lvl w:ilvl="5" w:tplc="FFFFFFFF">
      <w:start w:val="1"/>
      <w:numFmt w:val="bullet"/>
      <w:lvlText w:val="•"/>
      <w:lvlJc w:val="left"/>
      <w:pPr>
        <w:tabs>
          <w:tab w:val="num" w:pos="5028"/>
        </w:tabs>
        <w:ind w:left="5028" w:hanging="360"/>
      </w:pPr>
      <w:rPr>
        <w:rFonts w:hint="default" w:ascii="Arial" w:hAnsi="Arial" w:cs="Times New Roman"/>
      </w:rPr>
    </w:lvl>
    <w:lvl w:ilvl="6" w:tplc="FFFFFFFF">
      <w:start w:val="1"/>
      <w:numFmt w:val="bullet"/>
      <w:lvlText w:val="•"/>
      <w:lvlJc w:val="left"/>
      <w:pPr>
        <w:tabs>
          <w:tab w:val="num" w:pos="5748"/>
        </w:tabs>
        <w:ind w:left="5748" w:hanging="360"/>
      </w:pPr>
      <w:rPr>
        <w:rFonts w:hint="default" w:ascii="Arial" w:hAnsi="Arial" w:cs="Times New Roman"/>
      </w:rPr>
    </w:lvl>
    <w:lvl w:ilvl="7" w:tplc="FFFFFFFF">
      <w:start w:val="1"/>
      <w:numFmt w:val="bullet"/>
      <w:lvlText w:val="•"/>
      <w:lvlJc w:val="left"/>
      <w:pPr>
        <w:tabs>
          <w:tab w:val="num" w:pos="6468"/>
        </w:tabs>
        <w:ind w:left="6468" w:hanging="360"/>
      </w:pPr>
      <w:rPr>
        <w:rFonts w:hint="default" w:ascii="Arial" w:hAnsi="Arial" w:cs="Times New Roman"/>
      </w:rPr>
    </w:lvl>
    <w:lvl w:ilvl="8" w:tplc="FFFFFFFF">
      <w:start w:val="1"/>
      <w:numFmt w:val="bullet"/>
      <w:lvlText w:val="•"/>
      <w:lvlJc w:val="left"/>
      <w:pPr>
        <w:tabs>
          <w:tab w:val="num" w:pos="7188"/>
        </w:tabs>
        <w:ind w:left="7188" w:hanging="360"/>
      </w:pPr>
      <w:rPr>
        <w:rFonts w:hint="default" w:ascii="Arial" w:hAnsi="Arial" w:cs="Times New Roman"/>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097B4F"/>
    <w:multiLevelType w:val="hybridMultilevel"/>
    <w:tmpl w:val="C3AAECAC"/>
    <w:lvl w:ilvl="0" w:tplc="08130001">
      <w:start w:val="1"/>
      <w:numFmt w:val="bullet"/>
      <w:lvlText w:val=""/>
      <w:lvlJc w:val="left"/>
      <w:pPr>
        <w:ind w:left="1080" w:hanging="360"/>
      </w:pPr>
      <w:rPr>
        <w:rFonts w:hint="default" w:ascii="Symbol" w:hAnsi="Symbol"/>
      </w:rPr>
    </w:lvl>
    <w:lvl w:ilvl="1" w:tplc="08130003">
      <w:start w:val="1"/>
      <w:numFmt w:val="bullet"/>
      <w:lvlText w:val="o"/>
      <w:lvlJc w:val="left"/>
      <w:pPr>
        <w:ind w:left="1800" w:hanging="360"/>
      </w:pPr>
      <w:rPr>
        <w:rFonts w:hint="default" w:ascii="Courier New" w:hAnsi="Courier New" w:cs="Courier New"/>
      </w:rPr>
    </w:lvl>
    <w:lvl w:ilvl="2" w:tplc="08130005">
      <w:start w:val="1"/>
      <w:numFmt w:val="bullet"/>
      <w:lvlText w:val=""/>
      <w:lvlJc w:val="left"/>
      <w:pPr>
        <w:ind w:left="2520" w:hanging="360"/>
      </w:pPr>
      <w:rPr>
        <w:rFonts w:hint="default" w:ascii="Wingdings" w:hAnsi="Wingdings"/>
      </w:rPr>
    </w:lvl>
    <w:lvl w:ilvl="3" w:tplc="08130001">
      <w:start w:val="1"/>
      <w:numFmt w:val="bullet"/>
      <w:lvlText w:val=""/>
      <w:lvlJc w:val="left"/>
      <w:pPr>
        <w:ind w:left="3240" w:hanging="360"/>
      </w:pPr>
      <w:rPr>
        <w:rFonts w:hint="default" w:ascii="Symbol" w:hAnsi="Symbol"/>
      </w:rPr>
    </w:lvl>
    <w:lvl w:ilvl="4" w:tplc="08130003">
      <w:start w:val="1"/>
      <w:numFmt w:val="bullet"/>
      <w:lvlText w:val="o"/>
      <w:lvlJc w:val="left"/>
      <w:pPr>
        <w:ind w:left="3960" w:hanging="360"/>
      </w:pPr>
      <w:rPr>
        <w:rFonts w:hint="default" w:ascii="Courier New" w:hAnsi="Courier New" w:cs="Courier New"/>
      </w:rPr>
    </w:lvl>
    <w:lvl w:ilvl="5" w:tplc="08130005">
      <w:start w:val="1"/>
      <w:numFmt w:val="bullet"/>
      <w:lvlText w:val=""/>
      <w:lvlJc w:val="left"/>
      <w:pPr>
        <w:ind w:left="4680" w:hanging="360"/>
      </w:pPr>
      <w:rPr>
        <w:rFonts w:hint="default" w:ascii="Wingdings" w:hAnsi="Wingdings"/>
      </w:rPr>
    </w:lvl>
    <w:lvl w:ilvl="6" w:tplc="08130001">
      <w:start w:val="1"/>
      <w:numFmt w:val="bullet"/>
      <w:lvlText w:val=""/>
      <w:lvlJc w:val="left"/>
      <w:pPr>
        <w:ind w:left="5400" w:hanging="360"/>
      </w:pPr>
      <w:rPr>
        <w:rFonts w:hint="default" w:ascii="Symbol" w:hAnsi="Symbol"/>
      </w:rPr>
    </w:lvl>
    <w:lvl w:ilvl="7" w:tplc="08130003">
      <w:start w:val="1"/>
      <w:numFmt w:val="bullet"/>
      <w:lvlText w:val="o"/>
      <w:lvlJc w:val="left"/>
      <w:pPr>
        <w:ind w:left="6120" w:hanging="360"/>
      </w:pPr>
      <w:rPr>
        <w:rFonts w:hint="default" w:ascii="Courier New" w:hAnsi="Courier New" w:cs="Courier New"/>
      </w:rPr>
    </w:lvl>
    <w:lvl w:ilvl="8" w:tplc="08130005">
      <w:start w:val="1"/>
      <w:numFmt w:val="bullet"/>
      <w:lvlText w:val=""/>
      <w:lvlJc w:val="left"/>
      <w:pPr>
        <w:ind w:left="6840" w:hanging="360"/>
      </w:pPr>
      <w:rPr>
        <w:rFonts w:hint="default" w:ascii="Wingdings" w:hAnsi="Wingdings"/>
      </w:rPr>
    </w:lvl>
  </w:abstractNum>
  <w:abstractNum w:abstractNumId="8" w15:restartNumberingAfterBreak="0">
    <w:nsid w:val="302D6A96"/>
    <w:multiLevelType w:val="multilevel"/>
    <w:tmpl w:val="B5889E1A"/>
    <w:lvl w:ilvl="0">
      <w:start w:val="1"/>
      <w:numFmt w:val="bullet"/>
      <w:lvlText w:val=""/>
      <w:lvlJc w:val="left"/>
      <w:pPr>
        <w:tabs>
          <w:tab w:val="num" w:pos="796"/>
        </w:tabs>
        <w:ind w:left="796" w:hanging="360"/>
      </w:pPr>
      <w:rPr>
        <w:rFonts w:hint="default" w:ascii="Symbol" w:hAnsi="Symbol"/>
        <w:sz w:val="20"/>
      </w:rPr>
    </w:lvl>
    <w:lvl w:ilvl="1">
      <w:start w:val="1"/>
      <w:numFmt w:val="bullet"/>
      <w:lvlText w:val=""/>
      <w:lvlJc w:val="left"/>
      <w:pPr>
        <w:tabs>
          <w:tab w:val="num" w:pos="1516"/>
        </w:tabs>
        <w:ind w:left="1516" w:hanging="360"/>
      </w:pPr>
      <w:rPr>
        <w:rFonts w:hint="default" w:ascii="Symbol" w:hAnsi="Symbol"/>
        <w:sz w:val="20"/>
      </w:rPr>
    </w:lvl>
    <w:lvl w:ilvl="2">
      <w:start w:val="25"/>
      <w:numFmt w:val="bullet"/>
      <w:lvlText w:val="-"/>
      <w:lvlJc w:val="left"/>
      <w:pPr>
        <w:tabs>
          <w:tab w:val="num" w:pos="2236"/>
        </w:tabs>
        <w:ind w:left="2236" w:hanging="360"/>
      </w:pPr>
      <w:rPr>
        <w:rFonts w:hint="default" w:ascii="Calibri" w:hAnsi="Calibri" w:eastAsia="Times New Roman" w:cs="Calibri"/>
        <w:sz w:val="20"/>
      </w:rPr>
    </w:lvl>
    <w:lvl w:ilvl="3">
      <w:start w:val="1"/>
      <w:numFmt w:val="bullet"/>
      <w:lvlText w:val=""/>
      <w:lvlJc w:val="left"/>
      <w:pPr>
        <w:tabs>
          <w:tab w:val="num" w:pos="2956"/>
        </w:tabs>
        <w:ind w:left="2956" w:hanging="360"/>
      </w:pPr>
      <w:rPr>
        <w:rFonts w:hint="default" w:ascii="Symbol" w:hAnsi="Symbol"/>
        <w:sz w:val="20"/>
      </w:rPr>
    </w:lvl>
    <w:lvl w:ilvl="4">
      <w:start w:val="1"/>
      <w:numFmt w:val="bullet"/>
      <w:lvlText w:val=""/>
      <w:lvlJc w:val="left"/>
      <w:pPr>
        <w:tabs>
          <w:tab w:val="num" w:pos="3676"/>
        </w:tabs>
        <w:ind w:left="3676" w:hanging="360"/>
      </w:pPr>
      <w:rPr>
        <w:rFonts w:hint="default" w:ascii="Symbol" w:hAnsi="Symbol"/>
        <w:sz w:val="20"/>
      </w:rPr>
    </w:lvl>
    <w:lvl w:ilvl="5">
      <w:start w:val="1"/>
      <w:numFmt w:val="bullet"/>
      <w:lvlText w:val=""/>
      <w:lvlJc w:val="left"/>
      <w:pPr>
        <w:tabs>
          <w:tab w:val="num" w:pos="4396"/>
        </w:tabs>
        <w:ind w:left="4396" w:hanging="360"/>
      </w:pPr>
      <w:rPr>
        <w:rFonts w:hint="default" w:ascii="Symbol" w:hAnsi="Symbol"/>
        <w:sz w:val="20"/>
      </w:rPr>
    </w:lvl>
    <w:lvl w:ilvl="6">
      <w:start w:val="1"/>
      <w:numFmt w:val="bullet"/>
      <w:lvlText w:val=""/>
      <w:lvlJc w:val="left"/>
      <w:pPr>
        <w:tabs>
          <w:tab w:val="num" w:pos="5116"/>
        </w:tabs>
        <w:ind w:left="5116" w:hanging="360"/>
      </w:pPr>
      <w:rPr>
        <w:rFonts w:hint="default" w:ascii="Symbol" w:hAnsi="Symbol"/>
        <w:sz w:val="20"/>
      </w:rPr>
    </w:lvl>
    <w:lvl w:ilvl="7">
      <w:start w:val="1"/>
      <w:numFmt w:val="bullet"/>
      <w:lvlText w:val=""/>
      <w:lvlJc w:val="left"/>
      <w:pPr>
        <w:tabs>
          <w:tab w:val="num" w:pos="5836"/>
        </w:tabs>
        <w:ind w:left="5836" w:hanging="360"/>
      </w:pPr>
      <w:rPr>
        <w:rFonts w:hint="default" w:ascii="Symbol" w:hAnsi="Symbol"/>
        <w:sz w:val="20"/>
      </w:rPr>
    </w:lvl>
    <w:lvl w:ilvl="8">
      <w:start w:val="1"/>
      <w:numFmt w:val="bullet"/>
      <w:lvlText w:val=""/>
      <w:lvlJc w:val="left"/>
      <w:pPr>
        <w:tabs>
          <w:tab w:val="num" w:pos="6556"/>
        </w:tabs>
        <w:ind w:left="6556" w:hanging="360"/>
      </w:pPr>
      <w:rPr>
        <w:rFonts w:hint="default" w:ascii="Symbol" w:hAnsi="Symbol"/>
        <w:sz w:val="20"/>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93C59"/>
    <w:multiLevelType w:val="hybridMultilevel"/>
    <w:tmpl w:val="A65225CC"/>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6"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714E1C4D"/>
    <w:multiLevelType w:val="multilevel"/>
    <w:tmpl w:val="C0D40912"/>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18"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16cid:durableId="1358506338">
    <w:abstractNumId w:val="16"/>
  </w:num>
  <w:num w:numId="2" w16cid:durableId="1153256939">
    <w:abstractNumId w:val="10"/>
  </w:num>
  <w:num w:numId="3" w16cid:durableId="851529849">
    <w:abstractNumId w:val="18"/>
  </w:num>
  <w:num w:numId="4" w16cid:durableId="1655791467">
    <w:abstractNumId w:val="15"/>
  </w:num>
  <w:num w:numId="5" w16cid:durableId="1506818181">
    <w:abstractNumId w:val="6"/>
  </w:num>
  <w:num w:numId="6" w16cid:durableId="575014859">
    <w:abstractNumId w:val="0"/>
  </w:num>
  <w:num w:numId="7" w16cid:durableId="1667778975">
    <w:abstractNumId w:val="14"/>
  </w:num>
  <w:num w:numId="8" w16cid:durableId="475731677">
    <w:abstractNumId w:val="11"/>
  </w:num>
  <w:num w:numId="9" w16cid:durableId="791510120">
    <w:abstractNumId w:val="9"/>
  </w:num>
  <w:num w:numId="10" w16cid:durableId="70128909">
    <w:abstractNumId w:val="5"/>
  </w:num>
  <w:num w:numId="11" w16cid:durableId="360472811">
    <w:abstractNumId w:val="13"/>
  </w:num>
  <w:num w:numId="12" w16cid:durableId="1042902125">
    <w:abstractNumId w:val="3"/>
  </w:num>
  <w:num w:numId="13" w16cid:durableId="648751141">
    <w:abstractNumId w:val="8"/>
  </w:num>
  <w:num w:numId="14" w16cid:durableId="1517382360">
    <w:abstractNumId w:val="7"/>
  </w:num>
  <w:num w:numId="15" w16cid:durableId="543636346">
    <w:abstractNumId w:val="2"/>
  </w:num>
  <w:num w:numId="16" w16cid:durableId="119230177">
    <w:abstractNumId w:val="1"/>
  </w:num>
  <w:num w:numId="17" w16cid:durableId="1646659573">
    <w:abstractNumId w:val="4"/>
  </w:num>
  <w:num w:numId="18" w16cid:durableId="1949195410">
    <w:abstractNumId w:val="17"/>
    <w:lvlOverride w:ilvl="0">
      <w:lvl w:ilvl="0">
        <w:start w:val="1"/>
        <w:numFmt w:val="decimal"/>
        <w:lvlText w:val=""/>
        <w:lvlJc w:val="left"/>
        <w:pPr>
          <w:tabs>
            <w:tab w:val="num" w:pos="720"/>
          </w:tabs>
          <w:ind w:left="720" w:hanging="360"/>
        </w:pPr>
        <w:rPr>
          <w:rFonts w:hint="default" w:ascii="Wingdings" w:hAnsi="Wingdings" w:cs="Times New Roman"/>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16cid:durableId="607202589">
    <w:abstractNumId w:val="12"/>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0000"/>
    <w:rsid w:val="00002200"/>
    <w:rsid w:val="00017EC4"/>
    <w:rsid w:val="000A3D59"/>
    <w:rsid w:val="000D26D8"/>
    <w:rsid w:val="0012612C"/>
    <w:rsid w:val="00131D9D"/>
    <w:rsid w:val="00190949"/>
    <w:rsid w:val="00197A21"/>
    <w:rsid w:val="001A6B32"/>
    <w:rsid w:val="001D1355"/>
    <w:rsid w:val="001D788A"/>
    <w:rsid w:val="001F347B"/>
    <w:rsid w:val="00204C06"/>
    <w:rsid w:val="002174CE"/>
    <w:rsid w:val="00232EA5"/>
    <w:rsid w:val="00237E0A"/>
    <w:rsid w:val="002D729C"/>
    <w:rsid w:val="00306CB0"/>
    <w:rsid w:val="0031758A"/>
    <w:rsid w:val="003503D5"/>
    <w:rsid w:val="00364FEF"/>
    <w:rsid w:val="00366B10"/>
    <w:rsid w:val="00396668"/>
    <w:rsid w:val="003B346D"/>
    <w:rsid w:val="003D061F"/>
    <w:rsid w:val="003D7175"/>
    <w:rsid w:val="00422159"/>
    <w:rsid w:val="00430923"/>
    <w:rsid w:val="004648F1"/>
    <w:rsid w:val="004B3471"/>
    <w:rsid w:val="004C5B95"/>
    <w:rsid w:val="004D1B10"/>
    <w:rsid w:val="004F01B5"/>
    <w:rsid w:val="004F1A81"/>
    <w:rsid w:val="005250B1"/>
    <w:rsid w:val="005752B2"/>
    <w:rsid w:val="005B2E3A"/>
    <w:rsid w:val="005D4357"/>
    <w:rsid w:val="005E0753"/>
    <w:rsid w:val="005E4FF8"/>
    <w:rsid w:val="005F5838"/>
    <w:rsid w:val="006222C8"/>
    <w:rsid w:val="006A6401"/>
    <w:rsid w:val="006B1D75"/>
    <w:rsid w:val="006B5FA1"/>
    <w:rsid w:val="006C1BE6"/>
    <w:rsid w:val="007651C3"/>
    <w:rsid w:val="00773BD2"/>
    <w:rsid w:val="007B6011"/>
    <w:rsid w:val="007D356E"/>
    <w:rsid w:val="007E1DF1"/>
    <w:rsid w:val="007F70EF"/>
    <w:rsid w:val="00811429"/>
    <w:rsid w:val="008E6F64"/>
    <w:rsid w:val="008F4990"/>
    <w:rsid w:val="00915BBF"/>
    <w:rsid w:val="009258BB"/>
    <w:rsid w:val="00946F82"/>
    <w:rsid w:val="0095258B"/>
    <w:rsid w:val="00966A37"/>
    <w:rsid w:val="00975CF0"/>
    <w:rsid w:val="00994B4B"/>
    <w:rsid w:val="009B0198"/>
    <w:rsid w:val="009B0D00"/>
    <w:rsid w:val="009C07B9"/>
    <w:rsid w:val="00A169FA"/>
    <w:rsid w:val="00A52ED2"/>
    <w:rsid w:val="00A85DDA"/>
    <w:rsid w:val="00A86FAC"/>
    <w:rsid w:val="00AA2263"/>
    <w:rsid w:val="00AA32D6"/>
    <w:rsid w:val="00AA42C0"/>
    <w:rsid w:val="00AD5C9F"/>
    <w:rsid w:val="00AE5BB7"/>
    <w:rsid w:val="00AF3D14"/>
    <w:rsid w:val="00B200CC"/>
    <w:rsid w:val="00B94994"/>
    <w:rsid w:val="00B97E70"/>
    <w:rsid w:val="00BA1CCC"/>
    <w:rsid w:val="00BB0A91"/>
    <w:rsid w:val="00BB4212"/>
    <w:rsid w:val="00BB44FB"/>
    <w:rsid w:val="00BD0861"/>
    <w:rsid w:val="00BE0A23"/>
    <w:rsid w:val="00C119E8"/>
    <w:rsid w:val="00C452B2"/>
    <w:rsid w:val="00C53600"/>
    <w:rsid w:val="00C547AB"/>
    <w:rsid w:val="00CB285D"/>
    <w:rsid w:val="00CE6525"/>
    <w:rsid w:val="00CF0EDD"/>
    <w:rsid w:val="00D42B77"/>
    <w:rsid w:val="00D6338E"/>
    <w:rsid w:val="00D67B0B"/>
    <w:rsid w:val="00D94545"/>
    <w:rsid w:val="00DA2D0B"/>
    <w:rsid w:val="00DA486B"/>
    <w:rsid w:val="00DB5109"/>
    <w:rsid w:val="00DD7939"/>
    <w:rsid w:val="00DD7975"/>
    <w:rsid w:val="00DF5F6C"/>
    <w:rsid w:val="00E1045E"/>
    <w:rsid w:val="00E11956"/>
    <w:rsid w:val="00E1771D"/>
    <w:rsid w:val="00E33FB3"/>
    <w:rsid w:val="00E4466A"/>
    <w:rsid w:val="00E729A7"/>
    <w:rsid w:val="00E94BE3"/>
    <w:rsid w:val="00EA28ED"/>
    <w:rsid w:val="00EC4B63"/>
    <w:rsid w:val="00EE067C"/>
    <w:rsid w:val="00F20C8F"/>
    <w:rsid w:val="00F45B46"/>
    <w:rsid w:val="00F9707D"/>
    <w:rsid w:val="00FC31B3"/>
    <w:rsid w:val="00FE5999"/>
    <w:rsid w:val="01FD9995"/>
    <w:rsid w:val="11F87E7D"/>
    <w:rsid w:val="13944EDE"/>
    <w:rsid w:val="14BB9B18"/>
    <w:rsid w:val="1B9907CF"/>
    <w:rsid w:val="1B9907CF"/>
    <w:rsid w:val="250FB251"/>
    <w:rsid w:val="2BC76DD0"/>
    <w:rsid w:val="3630A875"/>
    <w:rsid w:val="3CAE3073"/>
    <w:rsid w:val="4D8C850C"/>
    <w:rsid w:val="4E59CBAA"/>
    <w:rsid w:val="4FE5FB35"/>
    <w:rsid w:val="59919C6E"/>
    <w:rsid w:val="5B9FC5E7"/>
    <w:rsid w:val="655D28E2"/>
    <w:rsid w:val="67DB33AF"/>
    <w:rsid w:val="68F16C50"/>
    <w:rsid w:val="6C37538C"/>
    <w:rsid w:val="6C37538C"/>
    <w:rsid w:val="6D5E9FC6"/>
    <w:rsid w:val="70E355D8"/>
    <w:rsid w:val="74293D14"/>
    <w:rsid w:val="7876FA9A"/>
    <w:rsid w:val="7D10C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76DD0"/>
  <w15:chartTrackingRefBased/>
  <w15:docId w15:val="{11C8DF03-B082-48DE-83A5-35A5F166B6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paragraph" w:customStyle="1">
    <w:name w:val="paragraph"/>
    <w:basedOn w:val="Standaard"/>
    <w:rsid w:val="00F45B46"/>
    <w:pPr>
      <w:tabs>
        <w:tab w:val="clear" w:pos="3686"/>
      </w:tabs>
      <w:spacing w:before="100" w:beforeAutospacing="1" w:after="100" w:afterAutospacing="1" w:line="240" w:lineRule="auto"/>
    </w:pPr>
    <w:rPr>
      <w:rFonts w:ascii="Calibri" w:hAnsi="Calibri" w:cs="Calibri"/>
      <w:color w:val="auto"/>
      <w:lang w:eastAsia="nl-BE"/>
    </w:rPr>
  </w:style>
  <w:style w:type="character" w:styleId="normaltextrun" w:customStyle="1">
    <w:name w:val="normaltextrun"/>
    <w:basedOn w:val="Standaardalinea-lettertype"/>
    <w:rsid w:val="00F45B46"/>
  </w:style>
  <w:style w:type="character" w:styleId="eop" w:customStyle="1">
    <w:name w:val="eop"/>
    <w:basedOn w:val="Standaardalinea-lettertype"/>
    <w:rsid w:val="00F45B46"/>
  </w:style>
  <w:style w:type="paragraph" w:styleId="xmsonormal" w:customStyle="true">
    <w:uiPriority w:val="1"/>
    <w:name w:val="x_msonormal"/>
    <w:basedOn w:val="Standaard"/>
    <w:rsid w:val="68F16C50"/>
    <w:rPr>
      <w:rFonts w:ascii="Calibri" w:hAnsi="Calibri" w:eastAsia="Calibri" w:cs="Calibri"/>
      <w:lang w:eastAsia="nl-BE"/>
    </w:rPr>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eur03.safelinks.protection.outlook.com/?url=http%3A%2F%2Fwww.warmedagen.be%2F&amp;data=05%7C01%7Cbirger.samyn%40vlaanderen.be%7C788e402fde37433e460208db6ca89879%7C0c0338a695614ee8b8d64e89cbd520a0%7C0%7C0%7C638223243654083147%7CUnknown%7CTWFpbGZsb3d8eyJWIjoiMC4wLjAwMDAiLCJQIjoiV2luMzIiLCJBTiI6Ik1haWwiLCJXVCI6Mn0%3D%7C3000%7C%7C%7C&amp;sdata=dKbdQTCcI4qD13ZsehkmYDpbrS1CXjjtnGFNLxks6lw%3D&amp;reserved=0" TargetMode="Externa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g"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5.jpg" Id="Rf3ccdec125bb443e" /></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8D237A0884E24926D24F832672CD5"/>
        <w:category>
          <w:name w:val="Algemeen"/>
          <w:gallery w:val="placeholder"/>
        </w:category>
        <w:types>
          <w:type w:val="bbPlcHdr"/>
        </w:types>
        <w:behaviors>
          <w:behavior w:val="content"/>
        </w:behaviors>
        <w:guid w:val="{C95CCE7C-33BF-4AF8-9E1F-0A87BFB5359A}"/>
      </w:docPartPr>
      <w:docPartBody>
        <w:p w:rsidR="003D061F" w:rsidRDefault="00BB4212" w:rsidP="00BB4212">
          <w:pPr>
            <w:pStyle w:val="F058D237A0884E24926D24F832672CD5"/>
          </w:pPr>
          <w:r>
            <w:t>[Titel van het document invullen]</w:t>
          </w:r>
        </w:p>
      </w:docPartBody>
    </w:docPart>
    <w:docPart>
      <w:docPartPr>
        <w:name w:val="5B0892E2EDF94A50BE2C593B0A1FC4F6"/>
        <w:category>
          <w:name w:val="Algemeen"/>
          <w:gallery w:val="placeholder"/>
        </w:category>
        <w:types>
          <w:type w:val="bbPlcHdr"/>
        </w:types>
        <w:behaviors>
          <w:behavior w:val="content"/>
        </w:behaviors>
        <w:guid w:val="{A4D12DA8-375C-47DF-868A-0D90F6114500}"/>
      </w:docPartPr>
      <w:docPartBody>
        <w:p w:rsidR="00BB0375" w:rsidRDefault="003D061F" w:rsidP="003D061F">
          <w:pPr>
            <w:pStyle w:val="5B0892E2EDF94A50BE2C593B0A1FC4F6"/>
          </w:pPr>
          <w:r>
            <w:t>[Titel van het document invullen]</w:t>
          </w:r>
        </w:p>
      </w:docPartBody>
    </w:docPart>
    <w:docPart>
      <w:docPartPr>
        <w:name w:val="84EB0BF604B743B185ACD408B57E9B3B"/>
        <w:category>
          <w:name w:val="Algemeen"/>
          <w:gallery w:val="placeholder"/>
        </w:category>
        <w:types>
          <w:type w:val="bbPlcHdr"/>
        </w:types>
        <w:behaviors>
          <w:behavior w:val="content"/>
        </w:behaviors>
        <w:guid w:val="{290B08AF-EA06-4D11-80C8-ED8275A41E3A}"/>
      </w:docPartPr>
      <w:docPartBody>
        <w:p w:rsidR="001604AB" w:rsidRDefault="002D729C" w:rsidP="002D729C">
          <w:pPr>
            <w:pStyle w:val="84EB0BF604B743B185ACD408B57E9B3B"/>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2"/>
    <w:rsid w:val="001604AB"/>
    <w:rsid w:val="001F7BE1"/>
    <w:rsid w:val="002C7E1D"/>
    <w:rsid w:val="002D729C"/>
    <w:rsid w:val="003D061F"/>
    <w:rsid w:val="00BB0375"/>
    <w:rsid w:val="00BB4212"/>
    <w:rsid w:val="00D0584B"/>
    <w:rsid w:val="00E34292"/>
    <w:rsid w:val="00F14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212"/>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729C"/>
    <w:rPr>
      <w:color w:val="808080"/>
    </w:rPr>
  </w:style>
  <w:style w:type="paragraph" w:customStyle="1" w:styleId="F058D237A0884E24926D24F832672CD5">
    <w:name w:val="F058D237A0884E24926D24F832672CD5"/>
    <w:rsid w:val="00BB4212"/>
  </w:style>
  <w:style w:type="paragraph" w:customStyle="1" w:styleId="5B0892E2EDF94A50BE2C593B0A1FC4F6">
    <w:name w:val="5B0892E2EDF94A50BE2C593B0A1FC4F6"/>
    <w:rsid w:val="003D061F"/>
  </w:style>
  <w:style w:type="paragraph" w:customStyle="1" w:styleId="84EB0BF604B743B185ACD408B57E9B3B">
    <w:name w:val="84EB0BF604B743B185ACD408B57E9B3B"/>
    <w:rsid w:val="002D729C"/>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ap" ma:contentTypeID="0x0120001AE673E55178EA41A0A10EA9FCED04CA" ma:contentTypeVersion="0" ma:contentTypeDescription="Een nieuwe map maken." ma:contentTypeScope="" ma:versionID="46ab630bc23e68df7f5a49f5d633f275">
  <xsd:schema xmlns:xsd="http://www.w3.org/2001/XMLSchema" xmlns:xs="http://www.w3.org/2001/XMLSchema" xmlns:p="http://schemas.microsoft.com/office/2006/metadata/properties" xmlns:ns1="http://schemas.microsoft.com/sharepoint/v3" targetNamespace="http://schemas.microsoft.com/office/2006/metadata/properties" ma:root="true" ma:fieldsID="35f3ff2109bd39a2f6242ff0d4c63f2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Aantal onderliggende objecten" ma:hidden="true" ma:list="Docs" ma:internalName="ItemChildCount" ma:readOnly="true" ma:showField="ItemChildCount">
      <xsd:simpleType>
        <xsd:restriction base="dms:Lookup"/>
      </xsd:simpleType>
    </xsd:element>
    <xsd:element name="FolderChildCount" ma:index="4" nillable="true" ma:displayName="Aantal onderliggende mappen"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66C69-5A0C-428F-B427-4D59F27A60FA}">
  <ds:schemaRefs>
    <ds:schemaRef ds:uri="http://schemas.microsoft.com/sharepoint/v3/contenttype/forms"/>
  </ds:schemaRefs>
</ds:datastoreItem>
</file>

<file path=customXml/itemProps2.xml><?xml version="1.0" encoding="utf-8"?>
<ds:datastoreItem xmlns:ds="http://schemas.openxmlformats.org/officeDocument/2006/customXml" ds:itemID="{E93E7DF0-C771-4F93-B989-487CC73D9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F995E7-E96A-4741-B0B5-8FB3C4FD4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Samyn Birger</dc:creator>
  <keywords/>
  <dc:description/>
  <lastModifiedBy>Samyn Birger</lastModifiedBy>
  <revision>36</revision>
  <dcterms:created xsi:type="dcterms:W3CDTF">2023-06-14T22:01:00.0000000Z</dcterms:created>
  <dcterms:modified xsi:type="dcterms:W3CDTF">2023-08-01T18:40:08.1061796Z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0x0120001AE673E55178EA41A0A10EA9FCED04CA</vt:lpwstr>
  </property>
</Properties>
</file>