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21AF" w14:textId="3AE84AE5" w:rsidR="00197182" w:rsidRPr="00952ADA" w:rsidRDefault="00952ADA" w:rsidP="00197182">
      <w:pPr>
        <w:pStyle w:val="Kop1"/>
        <w:rPr>
          <w:rFonts w:ascii="FlandersArtSans-Regular" w:hAnsi="FlandersArtSans-Regular" w:cs="Arial"/>
          <w:b/>
          <w:bCs/>
        </w:rPr>
      </w:pPr>
      <w:bookmarkStart w:id="0" w:name="_Toc117153259"/>
      <w:r w:rsidRPr="00952ADA">
        <w:rPr>
          <w:rFonts w:ascii="FlandersArtSans-Regular" w:hAnsi="FlandersArtSans-Regular"/>
          <w:b/>
          <w:bCs/>
        </w:rPr>
        <w:t>HET GEBRUIK VAN GUNNINGSCRITERIA</w:t>
      </w:r>
      <w:bookmarkEnd w:id="0"/>
      <w:r w:rsidRPr="00952ADA">
        <w:rPr>
          <w:rFonts w:ascii="FlandersArtSans-Regular" w:hAnsi="FlandersArtSans-Regular"/>
          <w:b/>
          <w:bCs/>
        </w:rPr>
        <w:t xml:space="preserve"> </w:t>
      </w:r>
      <w:r w:rsidR="00994916">
        <w:rPr>
          <w:rFonts w:ascii="FlandersArtSans-Regular" w:hAnsi="FlandersArtSans-Regular"/>
          <w:b/>
          <w:bCs/>
        </w:rPr>
        <w:t>OM TE PEILEN NAAR DIDACTISCHE ELEMENTEN</w:t>
      </w:r>
    </w:p>
    <w:p w14:paraId="5DF7144F" w14:textId="77777777" w:rsidR="00197182" w:rsidRPr="00952ADA" w:rsidRDefault="00197182" w:rsidP="00197182">
      <w:pPr>
        <w:rPr>
          <w:rFonts w:ascii="FlandersArtSans-Regular" w:hAnsi="FlandersArtSans-Regular" w:cs="Arial"/>
        </w:rPr>
      </w:pPr>
    </w:p>
    <w:p w14:paraId="6AD2FD74" w14:textId="725FC903" w:rsidR="00197182" w:rsidRPr="00952ADA" w:rsidRDefault="00197182" w:rsidP="00197182">
      <w:pPr>
        <w:rPr>
          <w:rFonts w:ascii="FlandersArtSans-Regular" w:hAnsi="FlandersArtSans-Regular" w:cs="Arial"/>
        </w:rPr>
      </w:pPr>
      <w:bookmarkStart w:id="1" w:name="_Hlk116388196"/>
      <w:r w:rsidRPr="00952ADA">
        <w:rPr>
          <w:rFonts w:ascii="FlandersArtSans-Regular" w:hAnsi="FlandersArtSans-Regular" w:cs="Arial"/>
        </w:rPr>
        <w:t>Een leeractiviteit bevat een inhoudelijk</w:t>
      </w:r>
      <w:r w:rsidR="00AC5006">
        <w:rPr>
          <w:rFonts w:ascii="FlandersArtSans-Regular" w:hAnsi="FlandersArtSans-Regular" w:cs="Arial"/>
        </w:rPr>
        <w:t xml:space="preserve">, </w:t>
      </w:r>
      <w:r w:rsidRPr="00952ADA">
        <w:rPr>
          <w:rFonts w:ascii="FlandersArtSans-Regular" w:hAnsi="FlandersArtSans-Regular" w:cs="Arial"/>
        </w:rPr>
        <w:t xml:space="preserve">maar ook een didactisch luik. </w:t>
      </w:r>
    </w:p>
    <w:p w14:paraId="3B52346A" w14:textId="70D0BA42" w:rsidR="00197182" w:rsidRPr="00952ADA" w:rsidRDefault="00197182" w:rsidP="00197182">
      <w:pPr>
        <w:rPr>
          <w:rFonts w:ascii="FlandersArtSans-Regular" w:hAnsi="FlandersArtSans-Regular" w:cs="Arial"/>
        </w:rPr>
      </w:pPr>
      <w:r w:rsidRPr="00952ADA">
        <w:rPr>
          <w:rFonts w:ascii="FlandersArtSans-Regular" w:hAnsi="FlandersArtSans-Regular" w:cs="Arial"/>
        </w:rPr>
        <w:t xml:space="preserve">Didactiek houdt zich bezig met de vraag </w:t>
      </w:r>
      <w:r w:rsidRPr="00952ADA">
        <w:rPr>
          <w:rFonts w:ascii="FlandersArtSans-Regular" w:hAnsi="FlandersArtSans-Regular" w:cs="Arial"/>
          <w:b/>
          <w:bCs/>
        </w:rPr>
        <w:t>HOE</w:t>
      </w:r>
      <w:r w:rsidRPr="00952ADA">
        <w:rPr>
          <w:rFonts w:ascii="FlandersArtSans-Regular" w:hAnsi="FlandersArtSans-Regular" w:cs="Arial"/>
        </w:rPr>
        <w:t xml:space="preserve"> kennis, vaardigheden, houdingen of attitudes kunnen worden aangeleerd.</w:t>
      </w:r>
      <w:r w:rsidR="001B6103">
        <w:rPr>
          <w:rFonts w:ascii="FlandersArtSans-Regular" w:hAnsi="FlandersArtSans-Regular" w:cs="Arial"/>
        </w:rPr>
        <w:t xml:space="preserve"> </w:t>
      </w:r>
      <w:r w:rsidRPr="00952ADA">
        <w:rPr>
          <w:rFonts w:ascii="FlandersArtSans-Regular" w:hAnsi="FlandersArtSans-Regular" w:cs="Arial"/>
        </w:rPr>
        <w:t xml:space="preserve">Het geeft handvaten voor het motiveren van de lerende en het goed opbouwen van een leeractiviteit. </w:t>
      </w:r>
    </w:p>
    <w:p w14:paraId="5BB1A84A" w14:textId="77777777" w:rsidR="00197182" w:rsidRDefault="00197182" w:rsidP="00197182">
      <w:pPr>
        <w:rPr>
          <w:rFonts w:ascii="FlandersArtSans-Regular" w:hAnsi="FlandersArtSans-Regular" w:cs="Arial"/>
        </w:rPr>
      </w:pPr>
      <w:r w:rsidRPr="00952ADA">
        <w:rPr>
          <w:rFonts w:ascii="FlandersArtSans-Regular" w:hAnsi="FlandersArtSans-Regular" w:cs="Arial"/>
        </w:rPr>
        <w:t>De vorm van een leeractiviteit (online (digitaal), offline (klassikaal of face-</w:t>
      </w:r>
      <w:proofErr w:type="spellStart"/>
      <w:r w:rsidRPr="00952ADA">
        <w:rPr>
          <w:rFonts w:ascii="FlandersArtSans-Regular" w:hAnsi="FlandersArtSans-Regular" w:cs="Arial"/>
        </w:rPr>
        <w:t>to</w:t>
      </w:r>
      <w:proofErr w:type="spellEnd"/>
      <w:r w:rsidRPr="00952ADA">
        <w:rPr>
          <w:rFonts w:ascii="FlandersArtSans-Regular" w:hAnsi="FlandersArtSans-Regular" w:cs="Arial"/>
        </w:rPr>
        <w:t xml:space="preserve">-face) of hybride leren (combinatie van online en offline) zal mee bepalen wat de impact is van de leeractiviteit voor de lerende op de werkplek. </w:t>
      </w:r>
    </w:p>
    <w:bookmarkEnd w:id="1"/>
    <w:p w14:paraId="30F4EC12" w14:textId="3275AAA3" w:rsidR="00507A32" w:rsidRDefault="0056505C" w:rsidP="006C233D">
      <w:pPr>
        <w:rPr>
          <w:rFonts w:ascii="FlandersArtSans-Regular" w:hAnsi="FlandersArtSans-Regular"/>
        </w:rPr>
      </w:pPr>
      <w:r>
        <w:rPr>
          <w:rFonts w:ascii="FlandersArtSans-Regular" w:hAnsi="FlandersArtSans-Regular" w:cs="Arial"/>
        </w:rPr>
        <w:t xml:space="preserve">Aandacht voor didactiek is dus een belangrijk gegeven om mee te nemen in de overheidsopdracht voor de aankoop van een leeractiviteit. Om hierbij ondersteuning te bieden, brengt het Agentschap Overheidspersoneel enkele bouwstenen aan voor het opstellen van </w:t>
      </w:r>
      <w:r w:rsidR="00D47044">
        <w:rPr>
          <w:rFonts w:ascii="FlandersArtSans-Regular" w:hAnsi="FlandersArtSans-Regular" w:cs="Arial"/>
        </w:rPr>
        <w:t>een bestek</w:t>
      </w:r>
      <w:r w:rsidR="00507A32">
        <w:rPr>
          <w:rFonts w:ascii="FlandersArtSans-Regular" w:hAnsi="FlandersArtSans-Regular" w:cs="Arial"/>
        </w:rPr>
        <w:t xml:space="preserve">, om te </w:t>
      </w:r>
      <w:r>
        <w:rPr>
          <w:rFonts w:ascii="FlandersArtSans-Regular" w:hAnsi="FlandersArtSans-Regular" w:cs="Arial"/>
        </w:rPr>
        <w:t>peilen naar de didactische meerwaarde van een leeractiviteit.</w:t>
      </w:r>
      <w:r w:rsidR="006C233D">
        <w:rPr>
          <w:rFonts w:ascii="FlandersArtSans-Regular" w:hAnsi="FlandersArtSans-Regular" w:cs="Arial"/>
        </w:rPr>
        <w:t xml:space="preserve"> </w:t>
      </w:r>
    </w:p>
    <w:p w14:paraId="18DF1AD6" w14:textId="77777777" w:rsidR="00197182" w:rsidRPr="00952ADA" w:rsidRDefault="00197182" w:rsidP="00197182">
      <w:pPr>
        <w:rPr>
          <w:rFonts w:ascii="FlandersArtSans-Regular" w:hAnsi="FlandersArtSans-Regular" w:cs="Arial"/>
        </w:rPr>
      </w:pPr>
    </w:p>
    <w:p w14:paraId="253A8638" w14:textId="2C422E66" w:rsidR="00197182" w:rsidRPr="00773B09" w:rsidRDefault="00952ADA" w:rsidP="00FC0B6E">
      <w:pPr>
        <w:pStyle w:val="Kop1"/>
        <w:spacing w:before="0" w:after="160"/>
        <w:rPr>
          <w:rFonts w:ascii="FlandersArtSans-Regular" w:hAnsi="FlandersArtSans-Regular"/>
          <w:b/>
          <w:bCs/>
          <w:sz w:val="28"/>
          <w:szCs w:val="28"/>
          <w:u w:val="single"/>
        </w:rPr>
      </w:pPr>
      <w:bookmarkStart w:id="2" w:name="_Toc109913087"/>
      <w:bookmarkStart w:id="3" w:name="_Toc109913483"/>
      <w:bookmarkStart w:id="4" w:name="_Toc117153260"/>
      <w:r w:rsidRPr="00773B09">
        <w:rPr>
          <w:rFonts w:ascii="FlandersArtSans-Regular" w:hAnsi="FlandersArtSans-Regular"/>
          <w:b/>
          <w:bCs/>
          <w:sz w:val="28"/>
          <w:szCs w:val="28"/>
          <w:u w:val="single"/>
        </w:rPr>
        <w:t>Overzicht van</w:t>
      </w:r>
      <w:r w:rsidR="00197182" w:rsidRPr="00773B09">
        <w:rPr>
          <w:rFonts w:ascii="FlandersArtSans-Regular" w:hAnsi="FlandersArtSans-Regular"/>
          <w:b/>
          <w:bCs/>
          <w:sz w:val="28"/>
          <w:szCs w:val="28"/>
          <w:u w:val="single"/>
        </w:rPr>
        <w:t xml:space="preserve"> </w:t>
      </w:r>
      <w:r w:rsidR="00994916">
        <w:rPr>
          <w:rFonts w:ascii="FlandersArtSans-Regular" w:hAnsi="FlandersArtSans-Regular"/>
          <w:b/>
          <w:bCs/>
          <w:sz w:val="28"/>
          <w:szCs w:val="28"/>
          <w:u w:val="single"/>
        </w:rPr>
        <w:t>de</w:t>
      </w:r>
      <w:r w:rsidR="00994916" w:rsidRPr="00773B09">
        <w:rPr>
          <w:rFonts w:ascii="FlandersArtSans-Regular" w:hAnsi="FlandersArtSans-Regular"/>
          <w:b/>
          <w:bCs/>
          <w:sz w:val="28"/>
          <w:szCs w:val="28"/>
          <w:u w:val="single"/>
        </w:rPr>
        <w:t xml:space="preserve"> </w:t>
      </w:r>
      <w:bookmarkEnd w:id="2"/>
      <w:bookmarkEnd w:id="3"/>
      <w:bookmarkEnd w:id="4"/>
      <w:r w:rsidR="0001632C">
        <w:rPr>
          <w:rFonts w:ascii="FlandersArtSans-Regular" w:hAnsi="FlandersArtSans-Regular"/>
          <w:b/>
          <w:bCs/>
          <w:sz w:val="28"/>
          <w:szCs w:val="28"/>
          <w:u w:val="single"/>
        </w:rPr>
        <w:t>bouwstenen</w:t>
      </w:r>
      <w:r w:rsidR="0001632C" w:rsidRPr="00773B09">
        <w:rPr>
          <w:rFonts w:ascii="FlandersArtSans-Regular" w:hAnsi="FlandersArtSans-Regular"/>
          <w:b/>
          <w:bCs/>
          <w:sz w:val="28"/>
          <w:szCs w:val="28"/>
          <w:u w:val="single"/>
        </w:rPr>
        <w:t xml:space="preserve"> </w:t>
      </w:r>
    </w:p>
    <w:p w14:paraId="4505F5CD" w14:textId="7FE1B2BB" w:rsidR="00FC0B6E" w:rsidRDefault="00FC0B6E" w:rsidP="00197182">
      <w:pPr>
        <w:rPr>
          <w:rFonts w:ascii="FlandersArtSans-Regular" w:hAnsi="FlandersArtSans-Regular"/>
        </w:rPr>
      </w:pPr>
      <w:r>
        <w:rPr>
          <w:rFonts w:ascii="FlandersArtSans-Regular" w:hAnsi="FlandersArtSans-Regular" w:cs="Arial"/>
        </w:rPr>
        <w:t xml:space="preserve">De bouwstenen zijn er op gericht om te gebruiken </w:t>
      </w:r>
      <w:r w:rsidR="009F770F">
        <w:rPr>
          <w:rFonts w:ascii="FlandersArtSans-Regular" w:hAnsi="FlandersArtSans-Regular" w:cs="Arial"/>
        </w:rPr>
        <w:t>om de gunningscriteria op te stellen in het bestek. De gunningscriteria vragen</w:t>
      </w:r>
      <w:r>
        <w:rPr>
          <w:rFonts w:ascii="FlandersArtSans-Regular" w:hAnsi="FlandersArtSans-Regular" w:cs="Arial"/>
        </w:rPr>
        <w:t xml:space="preserve"> aan de inschrijvers om rond bepaalde topics een voorstel te formuleren</w:t>
      </w:r>
      <w:r w:rsidR="009F770F">
        <w:rPr>
          <w:rFonts w:ascii="FlandersArtSans-Regular" w:hAnsi="FlandersArtSans-Regular" w:cs="Arial"/>
        </w:rPr>
        <w:t xml:space="preserve"> en </w:t>
      </w:r>
      <w:r>
        <w:rPr>
          <w:rFonts w:ascii="FlandersArtSans-Regular" w:hAnsi="FlandersArtSans-Regular" w:cs="Arial"/>
        </w:rPr>
        <w:t>hun aanpak te schetsen, zodat de aanbestedende overheid dit kan beoordelen.</w:t>
      </w:r>
      <w:r w:rsidRPr="00900339">
        <w:rPr>
          <w:rFonts w:ascii="FlandersArtSans-Regular" w:hAnsi="FlandersArtSans-Regular"/>
        </w:rPr>
        <w:t xml:space="preserve"> </w:t>
      </w:r>
      <w:r>
        <w:rPr>
          <w:rFonts w:ascii="FlandersArtSans-Regular" w:hAnsi="FlandersArtSans-Regular"/>
        </w:rPr>
        <w:t>Bij de beoordeling van de offertes moet de aanbestedende overheid dan motiveren in welke mate het voorstel van de inschrijver de didactische doelstellingen verwezenlijkt.</w:t>
      </w:r>
    </w:p>
    <w:p w14:paraId="58D27940" w14:textId="2222A48C" w:rsidR="009961E4" w:rsidRDefault="009961E4" w:rsidP="00197182">
      <w:pPr>
        <w:rPr>
          <w:rFonts w:ascii="FlandersArtSans-Regular" w:hAnsi="FlandersArtSans-Regular"/>
        </w:rPr>
      </w:pPr>
      <w:r>
        <w:rPr>
          <w:rFonts w:ascii="FlandersArtSans-Regular" w:hAnsi="FlandersArtSans-Regular" w:cs="Arial"/>
        </w:rPr>
        <w:t>De bouwstenen zijn voornamelijk bruikbaar als een beoordelingselementen of een subcriterium binnen een overkoepelend gunningscriterium. Eventueel kunnen ze ieder op zichzelf ook als een losstaand gunningscriterium fungeren.</w:t>
      </w:r>
    </w:p>
    <w:p w14:paraId="242963F8" w14:textId="77777777" w:rsidR="005A4E1A" w:rsidRDefault="005A4E1A">
      <w:pPr>
        <w:rPr>
          <w:rFonts w:ascii="FlandersArtSans-Regular" w:hAnsi="FlandersArtSans-Regular"/>
        </w:rPr>
      </w:pPr>
      <w:r>
        <w:rPr>
          <w:rFonts w:ascii="FlandersArtSans-Regular" w:hAnsi="FlandersArtSans-Regular"/>
        </w:rPr>
        <w:t>Algemene informatie rond gunningscriteria en de beoordeling van offertes kan u terugvinden in:</w:t>
      </w:r>
    </w:p>
    <w:p w14:paraId="4E05F5CF" w14:textId="2C7CA5F5" w:rsidR="009F770F" w:rsidRDefault="00737572" w:rsidP="00737572">
      <w:pPr>
        <w:pStyle w:val="Lijstalinea"/>
        <w:numPr>
          <w:ilvl w:val="0"/>
          <w:numId w:val="14"/>
        </w:numPr>
        <w:rPr>
          <w:rFonts w:ascii="FlandersArtSans-Regular" w:hAnsi="FlandersArtSans-Regular"/>
        </w:rPr>
      </w:pPr>
      <w:r>
        <w:rPr>
          <w:rFonts w:ascii="FlandersArtSans-Regular" w:hAnsi="FlandersArtSans-Regular"/>
        </w:rPr>
        <w:t xml:space="preserve">het </w:t>
      </w:r>
      <w:hyperlink r:id="rId9" w:history="1">
        <w:r w:rsidRPr="00737572">
          <w:rPr>
            <w:rStyle w:val="Hyperlink"/>
            <w:rFonts w:ascii="FlandersArtSans-Regular" w:hAnsi="FlandersArtSans-Regular"/>
          </w:rPr>
          <w:t>Draaiboek overheidsopdrachten</w:t>
        </w:r>
      </w:hyperlink>
      <w:r>
        <w:rPr>
          <w:rFonts w:ascii="FlandersArtSans-Regular" w:hAnsi="FlandersArtSans-Regular"/>
        </w:rPr>
        <w:t>;</w:t>
      </w:r>
    </w:p>
    <w:p w14:paraId="0635372F" w14:textId="249BE754" w:rsidR="00737572" w:rsidRPr="00737572" w:rsidRDefault="00CC5882" w:rsidP="00737572">
      <w:pPr>
        <w:pStyle w:val="Lijstalinea"/>
        <w:numPr>
          <w:ilvl w:val="0"/>
          <w:numId w:val="14"/>
        </w:numPr>
        <w:rPr>
          <w:rFonts w:ascii="FlandersArtSans-Regular" w:hAnsi="FlandersArtSans-Regular"/>
        </w:rPr>
      </w:pPr>
      <w:r>
        <w:rPr>
          <w:rFonts w:ascii="FlandersArtSans-Regular" w:hAnsi="FlandersArtSans-Regular"/>
        </w:rPr>
        <w:t xml:space="preserve">de </w:t>
      </w:r>
      <w:hyperlink r:id="rId10" w:anchor="thema039s" w:history="1">
        <w:r w:rsidRPr="00CC5882">
          <w:rPr>
            <w:rStyle w:val="Hyperlink"/>
            <w:rFonts w:ascii="FlandersArtSans-Regular" w:hAnsi="FlandersArtSans-Regular"/>
          </w:rPr>
          <w:t>databank van de Nieuwsbrief overheidsopdrachten</w:t>
        </w:r>
      </w:hyperlink>
      <w:r>
        <w:rPr>
          <w:rFonts w:ascii="FlandersArtSans-Regular" w:hAnsi="FlandersArtSans-Regular"/>
        </w:rPr>
        <w:t>, topic “Beoordeling offertes”</w:t>
      </w:r>
    </w:p>
    <w:p w14:paraId="1BA2C598" w14:textId="36EABEEF" w:rsidR="00E100D6" w:rsidRDefault="00E100D6">
      <w:pPr>
        <w:rPr>
          <w:rFonts w:ascii="FlandersArtSans-Regular" w:hAnsi="FlandersArtSans-Regular"/>
        </w:rPr>
      </w:pPr>
      <w:r>
        <w:rPr>
          <w:rFonts w:ascii="FlandersArtSans-Regular" w:hAnsi="FlandersArtSans-Regular"/>
        </w:rPr>
        <w:br w:type="page"/>
      </w:r>
    </w:p>
    <w:p w14:paraId="66ABA593" w14:textId="77777777" w:rsidR="00D247A3" w:rsidRPr="00952ADA" w:rsidRDefault="00D247A3" w:rsidP="00197182">
      <w:pPr>
        <w:rPr>
          <w:rFonts w:ascii="FlandersArtSans-Regular" w:hAnsi="FlandersArtSans-Regular"/>
        </w:rPr>
      </w:pPr>
    </w:p>
    <w:tbl>
      <w:tblPr>
        <w:tblStyle w:val="Tabelraster"/>
        <w:tblW w:w="15310" w:type="dxa"/>
        <w:tblInd w:w="-714" w:type="dxa"/>
        <w:tblLook w:val="04A0" w:firstRow="1" w:lastRow="0" w:firstColumn="1" w:lastColumn="0" w:noHBand="0" w:noVBand="1"/>
      </w:tblPr>
      <w:tblGrid>
        <w:gridCol w:w="3430"/>
        <w:gridCol w:w="5107"/>
        <w:gridCol w:w="6773"/>
      </w:tblGrid>
      <w:tr w:rsidR="001706DA" w:rsidRPr="00165C9D" w14:paraId="4C294538" w14:textId="77777777" w:rsidTr="003C23E9">
        <w:trPr>
          <w:trHeight w:val="456"/>
        </w:trPr>
        <w:tc>
          <w:tcPr>
            <w:tcW w:w="3430" w:type="dxa"/>
            <w:shd w:val="clear" w:color="auto" w:fill="FFE599" w:themeFill="accent4" w:themeFillTint="66"/>
          </w:tcPr>
          <w:p w14:paraId="7DD03312" w14:textId="7B4C0797" w:rsidR="001706DA" w:rsidRPr="00165C9D" w:rsidRDefault="001706DA" w:rsidP="007768E4">
            <w:pPr>
              <w:rPr>
                <w:rFonts w:ascii="FlandersArtSans-Regular" w:hAnsi="FlandersArtSans-Regular" w:cs="Arial"/>
                <w:b/>
                <w:bCs/>
              </w:rPr>
            </w:pPr>
            <w:bookmarkStart w:id="5" w:name="_Hlk114575442"/>
            <w:r w:rsidRPr="00165C9D">
              <w:rPr>
                <w:rFonts w:ascii="FlandersArtSans-Regular" w:hAnsi="FlandersArtSans-Regular" w:cs="Arial"/>
                <w:b/>
                <w:bCs/>
              </w:rPr>
              <w:t>criterium</w:t>
            </w:r>
          </w:p>
        </w:tc>
        <w:tc>
          <w:tcPr>
            <w:tcW w:w="5107" w:type="dxa"/>
            <w:shd w:val="clear" w:color="auto" w:fill="FFE599" w:themeFill="accent4" w:themeFillTint="66"/>
          </w:tcPr>
          <w:p w14:paraId="1D620946" w14:textId="7D82E0B4" w:rsidR="001706DA" w:rsidRPr="00165C9D" w:rsidRDefault="001B4B63" w:rsidP="00165C9D">
            <w:pPr>
              <w:rPr>
                <w:rFonts w:ascii="FlandersArtSans-Regular" w:hAnsi="FlandersArtSans-Regular" w:cs="Arial"/>
                <w:b/>
                <w:bCs/>
              </w:rPr>
            </w:pPr>
            <w:r>
              <w:rPr>
                <w:rFonts w:ascii="FlandersArtSans-Regular" w:hAnsi="FlandersArtSans-Regular" w:cs="Arial"/>
                <w:b/>
                <w:bCs/>
              </w:rPr>
              <w:t>Beoordelingselementen</w:t>
            </w:r>
            <w:r w:rsidR="001706DA" w:rsidRPr="00165C9D">
              <w:rPr>
                <w:rFonts w:ascii="FlandersArtSans-Regular" w:hAnsi="FlandersArtSans-Regular" w:cs="Arial"/>
                <w:b/>
                <w:bCs/>
              </w:rPr>
              <w:t xml:space="preserve"> </w:t>
            </w:r>
            <w:r w:rsidR="00C8195F">
              <w:rPr>
                <w:rFonts w:ascii="FlandersArtSans-Regular" w:hAnsi="FlandersArtSans-Regular" w:cs="Arial"/>
                <w:b/>
                <w:bCs/>
              </w:rPr>
              <w:t>/</w:t>
            </w:r>
            <w:r w:rsidR="00AF092A">
              <w:rPr>
                <w:rFonts w:ascii="FlandersArtSans-Regular" w:hAnsi="FlandersArtSans-Regular" w:cs="Arial"/>
                <w:b/>
                <w:bCs/>
              </w:rPr>
              <w:t xml:space="preserve"> </w:t>
            </w:r>
            <w:r w:rsidR="006A2A52">
              <w:rPr>
                <w:rFonts w:ascii="FlandersArtSans-Regular" w:hAnsi="FlandersArtSans-Regular" w:cs="Arial"/>
                <w:b/>
                <w:bCs/>
              </w:rPr>
              <w:t>sub</w:t>
            </w:r>
            <w:r w:rsidR="007768E4">
              <w:rPr>
                <w:rFonts w:ascii="FlandersArtSans-Regular" w:hAnsi="FlandersArtSans-Regular" w:cs="Arial"/>
                <w:b/>
                <w:bCs/>
              </w:rPr>
              <w:t>-</w:t>
            </w:r>
            <w:r w:rsidR="006A2A52">
              <w:rPr>
                <w:rFonts w:ascii="FlandersArtSans-Regular" w:hAnsi="FlandersArtSans-Regular" w:cs="Arial"/>
                <w:b/>
                <w:bCs/>
              </w:rPr>
              <w:t xml:space="preserve">criterium </w:t>
            </w:r>
          </w:p>
        </w:tc>
        <w:tc>
          <w:tcPr>
            <w:tcW w:w="6773" w:type="dxa"/>
            <w:shd w:val="clear" w:color="auto" w:fill="FFE599" w:themeFill="accent4" w:themeFillTint="66"/>
          </w:tcPr>
          <w:p w14:paraId="37442417" w14:textId="7EE7933B" w:rsidR="001706DA" w:rsidRPr="00165C9D" w:rsidRDefault="001706DA" w:rsidP="00066006">
            <w:pPr>
              <w:jc w:val="center"/>
              <w:rPr>
                <w:rFonts w:ascii="FlandersArtSans-Regular" w:hAnsi="FlandersArtSans-Regular" w:cs="Arial"/>
                <w:b/>
                <w:bCs/>
              </w:rPr>
            </w:pPr>
            <w:r w:rsidRPr="00165C9D">
              <w:rPr>
                <w:rFonts w:ascii="FlandersArtSans-Regular" w:hAnsi="FlandersArtSans-Regular" w:cs="Arial"/>
                <w:b/>
                <w:bCs/>
              </w:rPr>
              <w:t xml:space="preserve">Toelichting </w:t>
            </w:r>
          </w:p>
        </w:tc>
      </w:tr>
      <w:bookmarkEnd w:id="5"/>
      <w:tr w:rsidR="001706DA" w:rsidRPr="00952ADA" w14:paraId="1E82FECD" w14:textId="77777777" w:rsidTr="003C23E9">
        <w:tc>
          <w:tcPr>
            <w:tcW w:w="3430" w:type="dxa"/>
          </w:tcPr>
          <w:p w14:paraId="66515E64" w14:textId="77777777" w:rsidR="001706DA" w:rsidRPr="00952ADA" w:rsidRDefault="001706DA" w:rsidP="00197182">
            <w:pPr>
              <w:pStyle w:val="Lijstalinea"/>
              <w:numPr>
                <w:ilvl w:val="0"/>
                <w:numId w:val="7"/>
              </w:numPr>
              <w:rPr>
                <w:rFonts w:ascii="FlandersArtSans-Regular" w:hAnsi="FlandersArtSans-Regular" w:cs="Arial"/>
                <w:b/>
                <w:bCs/>
                <w:sz w:val="18"/>
                <w:szCs w:val="18"/>
              </w:rPr>
            </w:pPr>
            <w:r w:rsidRPr="00952ADA">
              <w:rPr>
                <w:rFonts w:ascii="FlandersArtSans-Regular" w:hAnsi="FlandersArtSans-Regular" w:cs="Arial"/>
                <w:b/>
                <w:bCs/>
                <w:sz w:val="18"/>
                <w:szCs w:val="18"/>
              </w:rPr>
              <w:t xml:space="preserve">Hoe wordt de leeractiviteit afgestemd op de doelgroep en de werkcontext? </w:t>
            </w:r>
          </w:p>
          <w:p w14:paraId="5A9F157E" w14:textId="77777777" w:rsidR="001706DA" w:rsidRPr="00952ADA" w:rsidRDefault="001706DA" w:rsidP="00066006">
            <w:pPr>
              <w:rPr>
                <w:rFonts w:ascii="FlandersArtSans-Regular" w:hAnsi="FlandersArtSans-Regular" w:cs="Arial"/>
                <w:sz w:val="18"/>
                <w:szCs w:val="18"/>
              </w:rPr>
            </w:pPr>
          </w:p>
          <w:p w14:paraId="24086395" w14:textId="77777777" w:rsidR="001706DA" w:rsidRPr="00952ADA" w:rsidRDefault="001706DA" w:rsidP="00066006">
            <w:pPr>
              <w:rPr>
                <w:rFonts w:ascii="FlandersArtSans-Regular" w:hAnsi="FlandersArtSans-Regular" w:cs="Arial"/>
                <w:sz w:val="18"/>
                <w:szCs w:val="18"/>
              </w:rPr>
            </w:pPr>
          </w:p>
          <w:p w14:paraId="70E118AD" w14:textId="77777777" w:rsidR="001706DA" w:rsidRPr="00952ADA" w:rsidRDefault="001706DA" w:rsidP="00066006">
            <w:pPr>
              <w:rPr>
                <w:rFonts w:ascii="FlandersArtSans-Regular" w:hAnsi="FlandersArtSans-Regular" w:cs="Arial"/>
              </w:rPr>
            </w:pPr>
          </w:p>
        </w:tc>
        <w:tc>
          <w:tcPr>
            <w:tcW w:w="5107" w:type="dxa"/>
          </w:tcPr>
          <w:p w14:paraId="468D8980" w14:textId="70E88D11" w:rsidR="001D319E" w:rsidRDefault="001D319E" w:rsidP="00165C9D">
            <w:pPr>
              <w:contextualSpacing/>
              <w:rPr>
                <w:rFonts w:ascii="FlandersArtSans-Regular" w:hAnsi="FlandersArtSans-Regular" w:cs="Arial"/>
                <w:sz w:val="18"/>
                <w:szCs w:val="18"/>
              </w:rPr>
            </w:pPr>
            <w:r>
              <w:rPr>
                <w:rFonts w:ascii="FlandersArtSans-Regular" w:hAnsi="FlandersArtSans-Regular" w:cs="Arial"/>
                <w:sz w:val="18"/>
                <w:szCs w:val="18"/>
              </w:rPr>
              <w:t xml:space="preserve">De mate waarin de inschrijver de leeractiviteit afstemt op de </w:t>
            </w:r>
            <w:r w:rsidR="002B0830">
              <w:rPr>
                <w:rFonts w:ascii="FlandersArtSans-Regular" w:hAnsi="FlandersArtSans-Regular" w:cs="Arial"/>
                <w:sz w:val="18"/>
                <w:szCs w:val="18"/>
              </w:rPr>
              <w:t xml:space="preserve">doelgroep en de </w:t>
            </w:r>
            <w:r>
              <w:rPr>
                <w:rFonts w:ascii="FlandersArtSans-Regular" w:hAnsi="FlandersArtSans-Regular" w:cs="Arial"/>
                <w:sz w:val="18"/>
                <w:szCs w:val="18"/>
              </w:rPr>
              <w:t>vereiste prestaties in de werkcontext en hoe kan worden nagegaan of het resultaat bereikt is.</w:t>
            </w:r>
          </w:p>
          <w:p w14:paraId="4FF90260" w14:textId="77777777" w:rsidR="001D319E" w:rsidRDefault="001D319E" w:rsidP="00165C9D">
            <w:pPr>
              <w:contextualSpacing/>
              <w:rPr>
                <w:rFonts w:ascii="FlandersArtSans-Regular" w:hAnsi="FlandersArtSans-Regular" w:cs="Arial"/>
                <w:sz w:val="18"/>
                <w:szCs w:val="18"/>
              </w:rPr>
            </w:pPr>
          </w:p>
          <w:p w14:paraId="0429DDC0" w14:textId="0F1F62D2" w:rsidR="002B0830" w:rsidRDefault="002B0830" w:rsidP="00165C9D">
            <w:pPr>
              <w:contextualSpacing/>
              <w:rPr>
                <w:rFonts w:ascii="FlandersArtSans-Regular" w:hAnsi="FlandersArtSans-Regular" w:cs="Arial"/>
                <w:sz w:val="18"/>
                <w:szCs w:val="18"/>
              </w:rPr>
            </w:pPr>
            <w:r>
              <w:rPr>
                <w:rFonts w:ascii="FlandersArtSans-Regular" w:hAnsi="FlandersArtSans-Regular" w:cs="Arial"/>
                <w:sz w:val="18"/>
                <w:szCs w:val="18"/>
              </w:rPr>
              <w:t>Hierbij wordt o.m. rekening gehouden met:</w:t>
            </w:r>
          </w:p>
          <w:p w14:paraId="39B3D3B9" w14:textId="5DBCAB9F" w:rsidR="002B0830" w:rsidRDefault="002B0830" w:rsidP="002B0830">
            <w:pPr>
              <w:pStyle w:val="Lijstalinea"/>
              <w:numPr>
                <w:ilvl w:val="0"/>
                <w:numId w:val="10"/>
              </w:numPr>
              <w:rPr>
                <w:rFonts w:ascii="FlandersArtSans-Regular" w:hAnsi="FlandersArtSans-Regular" w:cs="Arial"/>
                <w:sz w:val="18"/>
                <w:szCs w:val="18"/>
              </w:rPr>
            </w:pPr>
            <w:r>
              <w:rPr>
                <w:rFonts w:ascii="FlandersArtSans-Regular" w:hAnsi="FlandersArtSans-Regular" w:cs="Arial"/>
                <w:sz w:val="18"/>
                <w:szCs w:val="18"/>
              </w:rPr>
              <w:t xml:space="preserve">de beschikbare ruimte </w:t>
            </w:r>
            <w:r w:rsidR="00165C9D" w:rsidRPr="002B0830">
              <w:rPr>
                <w:rFonts w:ascii="FlandersArtSans-Regular" w:hAnsi="FlandersArtSans-Regular" w:cs="Arial"/>
                <w:sz w:val="18"/>
                <w:szCs w:val="18"/>
              </w:rPr>
              <w:t>in de leeractiviteit om verwachtingen en groepsdoelen van de lerende te expliciteren</w:t>
            </w:r>
            <w:r>
              <w:rPr>
                <w:rFonts w:ascii="FlandersArtSans-Regular" w:hAnsi="FlandersArtSans-Regular" w:cs="Arial"/>
                <w:sz w:val="18"/>
                <w:szCs w:val="18"/>
              </w:rPr>
              <w:t>;</w:t>
            </w:r>
          </w:p>
          <w:p w14:paraId="222D80F6" w14:textId="4346B0CD" w:rsidR="002B0830" w:rsidRDefault="002B0830" w:rsidP="002B0830">
            <w:pPr>
              <w:pStyle w:val="Lijstalinea"/>
              <w:numPr>
                <w:ilvl w:val="0"/>
                <w:numId w:val="10"/>
              </w:numPr>
              <w:rPr>
                <w:rFonts w:ascii="FlandersArtSans-Regular" w:hAnsi="FlandersArtSans-Regular" w:cs="Arial"/>
                <w:sz w:val="18"/>
                <w:szCs w:val="18"/>
              </w:rPr>
            </w:pPr>
            <w:r>
              <w:rPr>
                <w:rFonts w:ascii="FlandersArtSans-Regular" w:hAnsi="FlandersArtSans-Regular" w:cs="Arial"/>
                <w:sz w:val="18"/>
                <w:szCs w:val="18"/>
              </w:rPr>
              <w:t>hoe d</w:t>
            </w:r>
            <w:r w:rsidRPr="002B0830">
              <w:rPr>
                <w:rFonts w:ascii="FlandersArtSans-Regular" w:hAnsi="FlandersArtSans-Regular" w:cs="Arial"/>
                <w:sz w:val="18"/>
                <w:szCs w:val="18"/>
              </w:rPr>
              <w:t xml:space="preserve">e </w:t>
            </w:r>
            <w:r w:rsidR="00165C9D" w:rsidRPr="002B0830">
              <w:rPr>
                <w:rFonts w:ascii="FlandersArtSans-Regular" w:hAnsi="FlandersArtSans-Regular" w:cs="Arial"/>
                <w:sz w:val="18"/>
                <w:szCs w:val="18"/>
              </w:rPr>
              <w:t xml:space="preserve">doelen/verwachtingen van de leeractiviteit gebruikt </w:t>
            </w:r>
            <w:r>
              <w:rPr>
                <w:rFonts w:ascii="FlandersArtSans-Regular" w:hAnsi="FlandersArtSans-Regular" w:cs="Arial"/>
                <w:sz w:val="18"/>
                <w:szCs w:val="18"/>
              </w:rPr>
              <w:t xml:space="preserve">worden </w:t>
            </w:r>
            <w:r w:rsidR="00165C9D" w:rsidRPr="002B0830">
              <w:rPr>
                <w:rFonts w:ascii="FlandersArtSans-Regular" w:hAnsi="FlandersArtSans-Regular" w:cs="Arial"/>
                <w:sz w:val="18"/>
                <w:szCs w:val="18"/>
              </w:rPr>
              <w:t>om de lerende te blijven motiveren</w:t>
            </w:r>
            <w:r>
              <w:rPr>
                <w:rFonts w:ascii="FlandersArtSans-Regular" w:hAnsi="FlandersArtSans-Regular" w:cs="Arial"/>
                <w:sz w:val="18"/>
                <w:szCs w:val="18"/>
              </w:rPr>
              <w:t>;</w:t>
            </w:r>
          </w:p>
          <w:p w14:paraId="0E6CE48E" w14:textId="0E046836" w:rsidR="00165C9D" w:rsidRDefault="002B0830" w:rsidP="002B0830">
            <w:pPr>
              <w:pStyle w:val="Lijstalinea"/>
              <w:numPr>
                <w:ilvl w:val="0"/>
                <w:numId w:val="10"/>
              </w:numPr>
              <w:rPr>
                <w:rFonts w:ascii="FlandersArtSans-Regular" w:hAnsi="FlandersArtSans-Regular" w:cs="Arial"/>
                <w:sz w:val="18"/>
                <w:szCs w:val="18"/>
              </w:rPr>
            </w:pPr>
            <w:r w:rsidRPr="002B0830">
              <w:rPr>
                <w:rFonts w:ascii="FlandersArtSans-Regular" w:hAnsi="FlandersArtSans-Regular" w:cs="Arial"/>
                <w:sz w:val="18"/>
                <w:szCs w:val="18"/>
              </w:rPr>
              <w:t xml:space="preserve">hoe </w:t>
            </w:r>
            <w:r>
              <w:rPr>
                <w:rFonts w:ascii="FlandersArtSans-Regular" w:hAnsi="FlandersArtSans-Regular" w:cs="Arial"/>
                <w:sz w:val="18"/>
                <w:szCs w:val="18"/>
              </w:rPr>
              <w:t>b</w:t>
            </w:r>
            <w:r w:rsidR="00165C9D" w:rsidRPr="002B0830">
              <w:rPr>
                <w:rFonts w:ascii="FlandersArtSans-Regular" w:hAnsi="FlandersArtSans-Regular" w:cs="Arial"/>
                <w:sz w:val="18"/>
                <w:szCs w:val="18"/>
              </w:rPr>
              <w:t xml:space="preserve">ij de start van de leeractiviteit de brug </w:t>
            </w:r>
            <w:r w:rsidRPr="002B0830">
              <w:rPr>
                <w:rFonts w:ascii="FlandersArtSans-Regular" w:hAnsi="FlandersArtSans-Regular" w:cs="Arial"/>
                <w:sz w:val="18"/>
                <w:szCs w:val="18"/>
              </w:rPr>
              <w:t xml:space="preserve">wordt </w:t>
            </w:r>
            <w:r w:rsidR="00165C9D" w:rsidRPr="002B0830">
              <w:rPr>
                <w:rFonts w:ascii="FlandersArtSans-Regular" w:hAnsi="FlandersArtSans-Regular" w:cs="Arial"/>
                <w:sz w:val="18"/>
                <w:szCs w:val="18"/>
              </w:rPr>
              <w:t>gelegd naar de aanleiding (het probleem of de urgentie) voor deze leeractiviteit</w:t>
            </w:r>
            <w:r>
              <w:rPr>
                <w:rFonts w:ascii="FlandersArtSans-Regular" w:hAnsi="FlandersArtSans-Regular" w:cs="Arial"/>
                <w:sz w:val="18"/>
                <w:szCs w:val="18"/>
              </w:rPr>
              <w:t>;</w:t>
            </w:r>
            <w:r w:rsidRPr="002B0830">
              <w:rPr>
                <w:rFonts w:ascii="FlandersArtSans-Regular" w:hAnsi="FlandersArtSans-Regular" w:cs="Arial"/>
                <w:sz w:val="18"/>
                <w:szCs w:val="18"/>
              </w:rPr>
              <w:t xml:space="preserve"> </w:t>
            </w:r>
          </w:p>
          <w:p w14:paraId="1871C032" w14:textId="0DA62B51" w:rsidR="002B0830" w:rsidRDefault="002B0830" w:rsidP="002B0830">
            <w:pPr>
              <w:pStyle w:val="Lijstalinea"/>
              <w:numPr>
                <w:ilvl w:val="0"/>
                <w:numId w:val="10"/>
              </w:numPr>
              <w:rPr>
                <w:rFonts w:ascii="FlandersArtSans-Regular" w:hAnsi="FlandersArtSans-Regular" w:cs="Arial"/>
                <w:sz w:val="18"/>
                <w:szCs w:val="18"/>
              </w:rPr>
            </w:pPr>
            <w:r>
              <w:rPr>
                <w:rFonts w:ascii="FlandersArtSans-Regular" w:hAnsi="FlandersArtSans-Regular" w:cs="Arial"/>
                <w:sz w:val="18"/>
                <w:szCs w:val="18"/>
              </w:rPr>
              <w:t xml:space="preserve">de manier waarop </w:t>
            </w:r>
            <w:r w:rsidR="00165C9D" w:rsidRPr="00165C9D">
              <w:rPr>
                <w:rFonts w:ascii="FlandersArtSans-Regular" w:hAnsi="FlandersArtSans-Regular" w:cs="Arial"/>
                <w:sz w:val="18"/>
                <w:szCs w:val="18"/>
              </w:rPr>
              <w:t xml:space="preserve">in de leeractiviteit duidelijk </w:t>
            </w:r>
            <w:r>
              <w:rPr>
                <w:rFonts w:ascii="FlandersArtSans-Regular" w:hAnsi="FlandersArtSans-Regular" w:cs="Arial"/>
                <w:sz w:val="18"/>
                <w:szCs w:val="18"/>
              </w:rPr>
              <w:t xml:space="preserve">wordt gemaakt </w:t>
            </w:r>
            <w:r w:rsidR="00165C9D" w:rsidRPr="00165C9D">
              <w:rPr>
                <w:rFonts w:ascii="FlandersArtSans-Regular" w:hAnsi="FlandersArtSans-Regular" w:cs="Arial"/>
                <w:sz w:val="18"/>
                <w:szCs w:val="18"/>
              </w:rPr>
              <w:t>wat de ‘vereiste prestaties’ zijn in de werkcontext van de lerende en hoe deze er dan uit moeten zien</w:t>
            </w:r>
            <w:r>
              <w:rPr>
                <w:rFonts w:ascii="FlandersArtSans-Regular" w:hAnsi="FlandersArtSans-Regular" w:cs="Arial"/>
                <w:sz w:val="18"/>
                <w:szCs w:val="18"/>
              </w:rPr>
              <w:t>;</w:t>
            </w:r>
          </w:p>
          <w:p w14:paraId="7C29F7FE" w14:textId="6E017B46" w:rsidR="002B0830" w:rsidRDefault="002B0830" w:rsidP="002B0830">
            <w:pPr>
              <w:pStyle w:val="Lijstalinea"/>
              <w:numPr>
                <w:ilvl w:val="0"/>
                <w:numId w:val="10"/>
              </w:numPr>
              <w:rPr>
                <w:rFonts w:ascii="FlandersArtSans-Regular" w:hAnsi="FlandersArtSans-Regular" w:cs="Arial"/>
                <w:sz w:val="18"/>
                <w:szCs w:val="18"/>
              </w:rPr>
            </w:pPr>
            <w:r>
              <w:rPr>
                <w:rFonts w:ascii="FlandersArtSans-Regular" w:hAnsi="FlandersArtSans-Regular" w:cs="Arial"/>
                <w:sz w:val="18"/>
                <w:szCs w:val="18"/>
              </w:rPr>
              <w:t xml:space="preserve">de manier waarop </w:t>
            </w:r>
            <w:r w:rsidR="00165C9D" w:rsidRPr="00165C9D">
              <w:rPr>
                <w:rFonts w:ascii="FlandersArtSans-Regular" w:hAnsi="FlandersArtSans-Regular" w:cs="Arial"/>
                <w:sz w:val="18"/>
                <w:szCs w:val="18"/>
              </w:rPr>
              <w:t xml:space="preserve">het personeelslid tijdens de leeractiviteit </w:t>
            </w:r>
            <w:r w:rsidRPr="00165C9D">
              <w:rPr>
                <w:rFonts w:ascii="FlandersArtSans-Regular" w:hAnsi="FlandersArtSans-Regular" w:cs="Arial"/>
                <w:sz w:val="18"/>
                <w:szCs w:val="18"/>
              </w:rPr>
              <w:t xml:space="preserve">kan </w:t>
            </w:r>
            <w:r w:rsidR="00165C9D" w:rsidRPr="00165C9D">
              <w:rPr>
                <w:rFonts w:ascii="FlandersArtSans-Regular" w:hAnsi="FlandersArtSans-Regular" w:cs="Arial"/>
                <w:sz w:val="18"/>
                <w:szCs w:val="18"/>
              </w:rPr>
              <w:t>tonen hoe hij het resultaat bereikt heeft</w:t>
            </w:r>
            <w:r>
              <w:rPr>
                <w:rFonts w:ascii="FlandersArtSans-Regular" w:hAnsi="FlandersArtSans-Regular" w:cs="Arial"/>
                <w:sz w:val="18"/>
                <w:szCs w:val="18"/>
              </w:rPr>
              <w:t>;</w:t>
            </w:r>
          </w:p>
          <w:p w14:paraId="7AB663F3" w14:textId="1BF4A029" w:rsidR="001706DA" w:rsidRPr="00952ADA" w:rsidRDefault="002B0830" w:rsidP="00A418F7">
            <w:pPr>
              <w:pStyle w:val="Lijstalinea"/>
              <w:numPr>
                <w:ilvl w:val="0"/>
                <w:numId w:val="10"/>
              </w:numPr>
              <w:rPr>
                <w:rFonts w:ascii="FlandersArtSans-Regular" w:hAnsi="FlandersArtSans-Regular" w:cs="Arial"/>
                <w:sz w:val="18"/>
                <w:szCs w:val="18"/>
              </w:rPr>
            </w:pPr>
            <w:r>
              <w:rPr>
                <w:rFonts w:ascii="FlandersArtSans-Regular" w:hAnsi="FlandersArtSans-Regular" w:cs="Arial"/>
                <w:sz w:val="18"/>
                <w:szCs w:val="18"/>
              </w:rPr>
              <w:t>de</w:t>
            </w:r>
            <w:r w:rsidR="00165C9D" w:rsidRPr="00165C9D">
              <w:rPr>
                <w:rFonts w:ascii="FlandersArtSans-Regular" w:hAnsi="FlandersArtSans-Regular" w:cs="Arial"/>
                <w:sz w:val="18"/>
                <w:szCs w:val="18"/>
              </w:rPr>
              <w:t xml:space="preserve"> ruimte voor bijsturing (bv. feedback)</w:t>
            </w:r>
            <w:r>
              <w:rPr>
                <w:rFonts w:ascii="FlandersArtSans-Regular" w:hAnsi="FlandersArtSans-Regular" w:cs="Arial"/>
                <w:sz w:val="18"/>
                <w:szCs w:val="18"/>
              </w:rPr>
              <w:t>.</w:t>
            </w:r>
          </w:p>
        </w:tc>
        <w:tc>
          <w:tcPr>
            <w:tcW w:w="6773" w:type="dxa"/>
          </w:tcPr>
          <w:p w14:paraId="067CA4FB" w14:textId="47AE09AF" w:rsidR="001706DA" w:rsidRPr="00952ADA" w:rsidRDefault="001706DA" w:rsidP="00066006">
            <w:pPr>
              <w:contextualSpacing/>
              <w:rPr>
                <w:rFonts w:ascii="FlandersArtSans-Regular" w:hAnsi="FlandersArtSans-Regular" w:cs="Arial"/>
                <w:sz w:val="18"/>
                <w:szCs w:val="18"/>
              </w:rPr>
            </w:pPr>
            <w:r w:rsidRPr="00952ADA">
              <w:rPr>
                <w:rFonts w:ascii="FlandersArtSans-Regular" w:hAnsi="FlandersArtSans-Regular" w:cs="Arial"/>
                <w:sz w:val="18"/>
                <w:szCs w:val="18"/>
              </w:rPr>
              <w:t xml:space="preserve">Dit criterium geeft aan in welke mate de aanbieder de leeractiviteit afstemt op de vereiste prestaties in de werkcontext en hoe de werknemer kan nagaan of het resultaat bereikt is. Hierbij houden we rekening met: </w:t>
            </w:r>
          </w:p>
          <w:p w14:paraId="76D1D5AC" w14:textId="77777777" w:rsidR="001706DA" w:rsidRPr="00952ADA" w:rsidRDefault="001706DA" w:rsidP="00066006">
            <w:pPr>
              <w:contextualSpacing/>
              <w:rPr>
                <w:rFonts w:ascii="FlandersArtSans-Regular" w:hAnsi="FlandersArtSans-Regular" w:cs="Arial"/>
                <w:sz w:val="18"/>
                <w:szCs w:val="18"/>
              </w:rPr>
            </w:pPr>
          </w:p>
          <w:p w14:paraId="6AFF12EE" w14:textId="77777777" w:rsidR="001706DA" w:rsidRPr="00952ADA" w:rsidRDefault="001706DA" w:rsidP="00197182">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wordt er bij de start van de leeractiviteit de brug geslagen naar de aanleiding (het probleem of de urgentie) voor deze leeractiviteit? Zo ja, hoe doet men dit dan? Hierbij enkele voorbeelden. </w:t>
            </w:r>
          </w:p>
          <w:p w14:paraId="56862095"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een intakegesprek met de leidinggevende van het team. </w:t>
            </w:r>
          </w:p>
          <w:p w14:paraId="729CD229"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een bevraging bij de deelnemers aan de start van het leertraject</w:t>
            </w:r>
          </w:p>
          <w:p w14:paraId="05376D87"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wordt er bij de start van de leeractiviteit gezocht naar een emotionele haak. </w:t>
            </w:r>
          </w:p>
          <w:p w14:paraId="3A71869F"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is de leeractiviteit zo opgesteld dat het aanvoelt als een ervaring? </w:t>
            </w:r>
          </w:p>
          <w:p w14:paraId="30464C8B"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w:t>
            </w:r>
          </w:p>
          <w:p w14:paraId="13F32E9D" w14:textId="77777777" w:rsidR="001706DA" w:rsidRPr="00952ADA" w:rsidRDefault="001706DA" w:rsidP="00066006">
            <w:pPr>
              <w:pStyle w:val="Lijstalinea"/>
              <w:ind w:left="1080"/>
              <w:rPr>
                <w:rFonts w:ascii="FlandersArtSans-Regular" w:hAnsi="FlandersArtSans-Regular" w:cs="Arial"/>
                <w:sz w:val="18"/>
                <w:szCs w:val="18"/>
              </w:rPr>
            </w:pPr>
          </w:p>
          <w:p w14:paraId="735006C3" w14:textId="77777777" w:rsidR="001706DA" w:rsidRPr="00952ADA" w:rsidRDefault="001706DA" w:rsidP="00197182">
            <w:pPr>
              <w:pStyle w:val="Lijstalinea"/>
              <w:numPr>
                <w:ilvl w:val="0"/>
                <w:numId w:val="4"/>
              </w:numPr>
              <w:rPr>
                <w:rFonts w:ascii="FlandersArtSans-Regular" w:hAnsi="FlandersArtSans-Regular" w:cs="Arial"/>
                <w:sz w:val="18"/>
                <w:szCs w:val="18"/>
              </w:rPr>
            </w:pPr>
            <w:bookmarkStart w:id="6" w:name="prestaties"/>
            <w:r w:rsidRPr="00952ADA">
              <w:rPr>
                <w:rFonts w:ascii="FlandersArtSans-Regular" w:hAnsi="FlandersArtSans-Regular" w:cs="Arial"/>
                <w:sz w:val="18"/>
                <w:szCs w:val="18"/>
              </w:rPr>
              <w:t xml:space="preserve">maakt men in de leeractiviteit duidelijk wat de ‘vereiste prestaties’ zijn voor de doelgroep in de werkcontext van de lerende en hoe deze er dan uit moeten zien? </w:t>
            </w:r>
          </w:p>
          <w:bookmarkEnd w:id="6"/>
          <w:p w14:paraId="60205CDA"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De vereiste prestaties per doelgroep worden afgetoetst met de leidinggevenden van de deelnemers. </w:t>
            </w:r>
          </w:p>
          <w:p w14:paraId="5496F455" w14:textId="563F377F" w:rsidR="001706DA" w:rsidRPr="00952ADA" w:rsidRDefault="001706DA" w:rsidP="00197182">
            <w:pPr>
              <w:pStyle w:val="Lijstalinea"/>
              <w:numPr>
                <w:ilvl w:val="0"/>
                <w:numId w:val="6"/>
              </w:numPr>
              <w:rPr>
                <w:rFonts w:ascii="FlandersArtSans-Regular" w:hAnsi="FlandersArtSans-Regular" w:cs="Arial"/>
                <w:sz w:val="18"/>
                <w:szCs w:val="18"/>
              </w:rPr>
            </w:pPr>
            <w:r w:rsidRPr="00952ADA">
              <w:rPr>
                <w:rFonts w:ascii="FlandersArtSans-Regular" w:hAnsi="FlandersArtSans-Regular" w:cs="Arial"/>
                <w:sz w:val="18"/>
                <w:szCs w:val="18"/>
              </w:rPr>
              <w:t>Er</w:t>
            </w:r>
            <w:r w:rsidR="001B6103">
              <w:rPr>
                <w:rFonts w:ascii="FlandersArtSans-Regular" w:hAnsi="FlandersArtSans-Regular" w:cs="Arial"/>
                <w:sz w:val="18"/>
                <w:szCs w:val="18"/>
              </w:rPr>
              <w:t xml:space="preserve"> </w:t>
            </w:r>
            <w:r w:rsidRPr="00952ADA">
              <w:rPr>
                <w:rFonts w:ascii="FlandersArtSans-Regular" w:hAnsi="FlandersArtSans-Regular" w:cs="Arial"/>
                <w:sz w:val="18"/>
                <w:szCs w:val="18"/>
              </w:rPr>
              <w:t xml:space="preserve">is ruimte in de leeractiviteit om verwachtingen en groepsdoelen van de lerende te expliciteren? </w:t>
            </w:r>
          </w:p>
          <w:p w14:paraId="3E283240" w14:textId="1F8B6641" w:rsidR="001706DA" w:rsidRPr="00952ADA" w:rsidRDefault="001706DA" w:rsidP="00197182">
            <w:pPr>
              <w:pStyle w:val="Lijstalinea"/>
              <w:numPr>
                <w:ilvl w:val="2"/>
                <w:numId w:val="4"/>
              </w:numPr>
              <w:rPr>
                <w:rFonts w:ascii="FlandersArtSans-Regular" w:hAnsi="FlandersArtSans-Regular" w:cs="Arial"/>
                <w:sz w:val="18"/>
                <w:szCs w:val="18"/>
              </w:rPr>
            </w:pPr>
            <w:r w:rsidRPr="00952ADA">
              <w:rPr>
                <w:rFonts w:ascii="FlandersArtSans-Regular" w:hAnsi="FlandersArtSans-Regular" w:cs="Arial"/>
                <w:sz w:val="18"/>
                <w:szCs w:val="18"/>
              </w:rPr>
              <w:t>de verwachtingen/doelen worden in de leeractiviteit gebruikt om de lerende te blijven motiveren</w:t>
            </w:r>
            <w:r w:rsidR="001B6103">
              <w:rPr>
                <w:rFonts w:ascii="FlandersArtSans-Regular" w:hAnsi="FlandersArtSans-Regular" w:cs="Arial"/>
                <w:sz w:val="18"/>
                <w:szCs w:val="18"/>
              </w:rPr>
              <w:t xml:space="preserve"> </w:t>
            </w:r>
            <w:r w:rsidRPr="00952ADA">
              <w:rPr>
                <w:rFonts w:ascii="FlandersArtSans-Regular" w:hAnsi="FlandersArtSans-Regular" w:cs="Arial"/>
                <w:sz w:val="18"/>
                <w:szCs w:val="18"/>
              </w:rPr>
              <w:t>I</w:t>
            </w:r>
            <w:r w:rsidRPr="00952ADA">
              <w:rPr>
                <w:rFonts w:ascii="FlandersArtSans-Regular" w:eastAsia="Calibri" w:hAnsi="FlandersArtSans-Regular" w:cs="Arial"/>
                <w:sz w:val="18"/>
                <w:szCs w:val="18"/>
              </w:rPr>
              <w:t>nhoudelijke individuele en groepsdoelen opschrijven, helpt de</w:t>
            </w:r>
            <w:r w:rsidR="001B6103">
              <w:rPr>
                <w:rFonts w:ascii="FlandersArtSans-Regular" w:eastAsia="Calibri" w:hAnsi="FlandersArtSans-Regular" w:cs="Arial"/>
                <w:sz w:val="18"/>
                <w:szCs w:val="18"/>
              </w:rPr>
              <w:t xml:space="preserve"> </w:t>
            </w:r>
            <w:r w:rsidRPr="00952ADA">
              <w:rPr>
                <w:rFonts w:ascii="FlandersArtSans-Regular" w:eastAsia="Calibri" w:hAnsi="FlandersArtSans-Regular" w:cs="Arial"/>
                <w:sz w:val="18"/>
                <w:szCs w:val="18"/>
              </w:rPr>
              <w:t>lerende om zowel verwachtingen te expliciteren als zelf doelen te stellen.</w:t>
            </w:r>
          </w:p>
          <w:p w14:paraId="271CA522" w14:textId="5126C4A9" w:rsidR="001706DA" w:rsidRPr="00952ADA" w:rsidRDefault="00683829" w:rsidP="00066006">
            <w:pPr>
              <w:pStyle w:val="Lijstalinea"/>
              <w:ind w:left="1800"/>
              <w:rPr>
                <w:rFonts w:ascii="FlandersArtSans-Regular" w:hAnsi="FlandersArtSans-Regular" w:cs="Arial"/>
                <w:sz w:val="18"/>
                <w:szCs w:val="18"/>
              </w:rPr>
            </w:pPr>
            <w:r>
              <w:rPr>
                <w:rFonts w:ascii="FlandersArtSans-Regular" w:hAnsi="FlandersArtSans-Regular" w:cs="Arial"/>
                <w:sz w:val="18"/>
                <w:szCs w:val="18"/>
              </w:rPr>
              <w:t xml:space="preserve"> </w:t>
            </w:r>
          </w:p>
          <w:p w14:paraId="10F7C1B3"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Worden de kritieke acties extra belicht? </w:t>
            </w:r>
          </w:p>
          <w:p w14:paraId="0BCEBA49" w14:textId="13E5F72E"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Kan een personeelslid tijdens de leeractiviteit tonen dat hij het resultaat bereikt heeft?</w:t>
            </w:r>
            <w:r w:rsidR="001B6103">
              <w:rPr>
                <w:rFonts w:ascii="FlandersArtSans-Regular" w:hAnsi="FlandersArtSans-Regular" w:cs="Arial"/>
                <w:sz w:val="18"/>
                <w:szCs w:val="18"/>
              </w:rPr>
              <w:t xml:space="preserve"> </w:t>
            </w:r>
          </w:p>
          <w:p w14:paraId="14CD3639"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Inzicht in de eigen progressie, blijkt een belangrijke motivator te zijn</w:t>
            </w:r>
          </w:p>
          <w:p w14:paraId="1FA5E8EC"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Bestaat er dan ook de mogelijkheid tot bijsturing? </w:t>
            </w:r>
          </w:p>
          <w:p w14:paraId="0F707231" w14:textId="75867309" w:rsidR="001706DA" w:rsidRPr="007339AB" w:rsidRDefault="001706DA" w:rsidP="00066006">
            <w:pPr>
              <w:pStyle w:val="Lijstalinea"/>
              <w:numPr>
                <w:ilvl w:val="0"/>
                <w:numId w:val="5"/>
              </w:numPr>
              <w:rPr>
                <w:rFonts w:ascii="FlandersArtSans-Regular" w:hAnsi="FlandersArtSans-Regular" w:cs="Arial"/>
                <w:sz w:val="18"/>
                <w:szCs w:val="18"/>
              </w:rPr>
            </w:pPr>
            <w:r w:rsidRPr="007339AB">
              <w:rPr>
                <w:rFonts w:ascii="FlandersArtSans-Regular" w:eastAsia="Calibri" w:hAnsi="FlandersArtSans-Regular" w:cs="Arial"/>
                <w:sz w:val="18"/>
                <w:szCs w:val="18"/>
              </w:rPr>
              <w:t xml:space="preserve">In het verleden werd evaluatie enkel gezien als een meetinstrument achteraf voor het meten van de prestaties van de lerende. Langzaamaan ontstond meer en meer het inzicht dat evaluatie veel breder kan worden opgevat en dat dit op alle momenten in het leerproces kan worden toegepast. </w:t>
            </w:r>
          </w:p>
          <w:p w14:paraId="67D982FC" w14:textId="77777777" w:rsidR="001706DA" w:rsidRPr="00952ADA" w:rsidRDefault="001706DA" w:rsidP="00066006">
            <w:pPr>
              <w:rPr>
                <w:rFonts w:ascii="FlandersArtSans-Regular" w:hAnsi="FlandersArtSans-Regular" w:cs="Arial"/>
              </w:rPr>
            </w:pPr>
          </w:p>
        </w:tc>
      </w:tr>
      <w:tr w:rsidR="001706DA" w:rsidRPr="00952ADA" w14:paraId="16868F90" w14:textId="77777777" w:rsidTr="003C23E9">
        <w:tc>
          <w:tcPr>
            <w:tcW w:w="3430" w:type="dxa"/>
          </w:tcPr>
          <w:p w14:paraId="2275BE9D" w14:textId="0B109A14" w:rsidR="001706DA" w:rsidRPr="00952ADA" w:rsidRDefault="001706DA" w:rsidP="00197182">
            <w:pPr>
              <w:pStyle w:val="Lijstalinea"/>
              <w:numPr>
                <w:ilvl w:val="0"/>
                <w:numId w:val="7"/>
              </w:numPr>
              <w:rPr>
                <w:rFonts w:ascii="FlandersArtSans-Regular" w:hAnsi="FlandersArtSans-Regular" w:cs="Arial"/>
                <w:b/>
                <w:bCs/>
                <w:sz w:val="18"/>
                <w:szCs w:val="18"/>
              </w:rPr>
            </w:pPr>
            <w:r w:rsidRPr="00952ADA">
              <w:rPr>
                <w:rFonts w:ascii="FlandersArtSans-Regular" w:hAnsi="FlandersArtSans-Regular" w:cs="Arial"/>
                <w:b/>
                <w:bCs/>
                <w:sz w:val="18"/>
                <w:szCs w:val="18"/>
              </w:rPr>
              <w:lastRenderedPageBreak/>
              <w:t>Hoe kan de voorgestelde leeractiviteit de ‘lerende’ motiveren en gemotiveerd houden?</w:t>
            </w:r>
            <w:r w:rsidR="001B6103">
              <w:rPr>
                <w:rFonts w:ascii="FlandersArtSans-Regular" w:hAnsi="FlandersArtSans-Regular" w:cs="Arial"/>
                <w:b/>
                <w:bCs/>
                <w:sz w:val="18"/>
                <w:szCs w:val="18"/>
              </w:rPr>
              <w:t xml:space="preserve"> </w:t>
            </w:r>
          </w:p>
          <w:p w14:paraId="1A1E5319" w14:textId="77777777" w:rsidR="001706DA" w:rsidRPr="00952ADA" w:rsidRDefault="001706DA" w:rsidP="00066006">
            <w:pPr>
              <w:rPr>
                <w:rFonts w:ascii="FlandersArtSans-Regular" w:hAnsi="FlandersArtSans-Regular" w:cs="Arial"/>
                <w:sz w:val="18"/>
                <w:szCs w:val="18"/>
              </w:rPr>
            </w:pPr>
          </w:p>
          <w:p w14:paraId="18669331" w14:textId="77777777" w:rsidR="001706DA" w:rsidRPr="00952ADA" w:rsidRDefault="001706DA" w:rsidP="00066006">
            <w:pPr>
              <w:rPr>
                <w:rFonts w:ascii="FlandersArtSans-Regular" w:hAnsi="FlandersArtSans-Regular" w:cs="Arial"/>
                <w:sz w:val="18"/>
                <w:szCs w:val="18"/>
              </w:rPr>
            </w:pPr>
          </w:p>
          <w:p w14:paraId="32297F9D" w14:textId="77777777" w:rsidR="001706DA" w:rsidRPr="00952ADA" w:rsidRDefault="001706DA" w:rsidP="00066006">
            <w:pPr>
              <w:rPr>
                <w:rFonts w:ascii="FlandersArtSans-Regular" w:hAnsi="FlandersArtSans-Regular" w:cs="Arial"/>
                <w:sz w:val="18"/>
                <w:szCs w:val="18"/>
              </w:rPr>
            </w:pPr>
          </w:p>
          <w:p w14:paraId="7D118871" w14:textId="77777777" w:rsidR="001706DA" w:rsidRPr="00952ADA" w:rsidRDefault="001706DA" w:rsidP="00066006">
            <w:pPr>
              <w:rPr>
                <w:rFonts w:ascii="FlandersArtSans-Regular" w:hAnsi="FlandersArtSans-Regular" w:cs="Arial"/>
                <w:sz w:val="18"/>
                <w:szCs w:val="18"/>
              </w:rPr>
            </w:pPr>
          </w:p>
          <w:p w14:paraId="24AC5229" w14:textId="77777777" w:rsidR="001706DA" w:rsidRPr="00952ADA" w:rsidRDefault="001706DA" w:rsidP="00066006">
            <w:pPr>
              <w:rPr>
                <w:rFonts w:ascii="FlandersArtSans-Regular" w:hAnsi="FlandersArtSans-Regular" w:cs="Arial"/>
                <w:sz w:val="18"/>
                <w:szCs w:val="18"/>
              </w:rPr>
            </w:pPr>
          </w:p>
          <w:p w14:paraId="01D8B329" w14:textId="77777777" w:rsidR="001706DA" w:rsidRPr="00952ADA" w:rsidRDefault="001706DA" w:rsidP="00066006">
            <w:pPr>
              <w:rPr>
                <w:rFonts w:ascii="FlandersArtSans-Regular" w:hAnsi="FlandersArtSans-Regular" w:cs="Arial"/>
                <w:sz w:val="18"/>
                <w:szCs w:val="18"/>
              </w:rPr>
            </w:pPr>
          </w:p>
          <w:p w14:paraId="715DCB36" w14:textId="77777777" w:rsidR="001706DA" w:rsidRPr="00952ADA" w:rsidRDefault="001706DA" w:rsidP="00066006">
            <w:pPr>
              <w:rPr>
                <w:rFonts w:ascii="FlandersArtSans-Regular" w:hAnsi="FlandersArtSans-Regular" w:cs="Arial"/>
                <w:sz w:val="18"/>
                <w:szCs w:val="18"/>
              </w:rPr>
            </w:pPr>
          </w:p>
          <w:p w14:paraId="3649D3FA" w14:textId="77777777" w:rsidR="001706DA" w:rsidRPr="00952ADA" w:rsidRDefault="001706DA" w:rsidP="00066006">
            <w:pPr>
              <w:rPr>
                <w:rFonts w:ascii="FlandersArtSans-Regular" w:hAnsi="FlandersArtSans-Regular" w:cs="Arial"/>
                <w:sz w:val="18"/>
                <w:szCs w:val="18"/>
              </w:rPr>
            </w:pPr>
          </w:p>
          <w:p w14:paraId="4955E3E1" w14:textId="77777777" w:rsidR="001706DA" w:rsidRPr="00952ADA" w:rsidRDefault="001706DA" w:rsidP="00066006">
            <w:pPr>
              <w:rPr>
                <w:rFonts w:ascii="FlandersArtSans-Regular" w:hAnsi="FlandersArtSans-Regular" w:cs="Arial"/>
                <w:sz w:val="18"/>
                <w:szCs w:val="18"/>
              </w:rPr>
            </w:pPr>
          </w:p>
          <w:p w14:paraId="7F140234" w14:textId="77777777" w:rsidR="001706DA" w:rsidRPr="00952ADA" w:rsidRDefault="001706DA" w:rsidP="00066006">
            <w:pPr>
              <w:rPr>
                <w:rFonts w:ascii="FlandersArtSans-Regular" w:hAnsi="FlandersArtSans-Regular" w:cs="Arial"/>
                <w:sz w:val="18"/>
                <w:szCs w:val="18"/>
              </w:rPr>
            </w:pPr>
          </w:p>
          <w:p w14:paraId="3DA5926E" w14:textId="77777777" w:rsidR="001706DA" w:rsidRPr="00952ADA" w:rsidRDefault="001706DA" w:rsidP="00066006">
            <w:pPr>
              <w:rPr>
                <w:rFonts w:ascii="FlandersArtSans-Regular" w:hAnsi="FlandersArtSans-Regular" w:cs="Arial"/>
                <w:sz w:val="18"/>
                <w:szCs w:val="18"/>
              </w:rPr>
            </w:pPr>
          </w:p>
          <w:p w14:paraId="13EF6473" w14:textId="77777777" w:rsidR="001706DA" w:rsidRPr="00952ADA" w:rsidRDefault="001706DA" w:rsidP="00066006">
            <w:pPr>
              <w:rPr>
                <w:rFonts w:ascii="FlandersArtSans-Regular" w:hAnsi="FlandersArtSans-Regular" w:cs="Arial"/>
                <w:sz w:val="18"/>
                <w:szCs w:val="18"/>
              </w:rPr>
            </w:pPr>
          </w:p>
          <w:p w14:paraId="61ED4520" w14:textId="77777777" w:rsidR="001706DA" w:rsidRPr="00952ADA" w:rsidRDefault="001706DA" w:rsidP="00066006">
            <w:pPr>
              <w:rPr>
                <w:rFonts w:ascii="FlandersArtSans-Regular" w:hAnsi="FlandersArtSans-Regular" w:cs="Arial"/>
                <w:sz w:val="18"/>
                <w:szCs w:val="18"/>
              </w:rPr>
            </w:pPr>
          </w:p>
          <w:p w14:paraId="6681C30D" w14:textId="77777777" w:rsidR="001706DA" w:rsidRPr="00952ADA" w:rsidRDefault="001706DA" w:rsidP="00066006">
            <w:pPr>
              <w:rPr>
                <w:rFonts w:ascii="FlandersArtSans-Regular" w:hAnsi="FlandersArtSans-Regular" w:cs="Arial"/>
                <w:sz w:val="18"/>
                <w:szCs w:val="18"/>
              </w:rPr>
            </w:pPr>
          </w:p>
          <w:p w14:paraId="1B24AF2E" w14:textId="77777777" w:rsidR="001706DA" w:rsidRPr="00952ADA" w:rsidRDefault="001706DA" w:rsidP="00066006">
            <w:pPr>
              <w:rPr>
                <w:rFonts w:ascii="FlandersArtSans-Regular" w:hAnsi="FlandersArtSans-Regular" w:cs="Arial"/>
                <w:sz w:val="18"/>
                <w:szCs w:val="18"/>
              </w:rPr>
            </w:pPr>
          </w:p>
        </w:tc>
        <w:tc>
          <w:tcPr>
            <w:tcW w:w="5107" w:type="dxa"/>
          </w:tcPr>
          <w:p w14:paraId="78EF5541" w14:textId="5E9D18E5" w:rsidR="00882D00" w:rsidRDefault="00882D00" w:rsidP="00165C9D">
            <w:pPr>
              <w:rPr>
                <w:rFonts w:ascii="FlandersArtSans-Regular" w:hAnsi="FlandersArtSans-Regular" w:cs="Arial"/>
                <w:sz w:val="18"/>
                <w:szCs w:val="18"/>
              </w:rPr>
            </w:pPr>
            <w:r>
              <w:rPr>
                <w:rFonts w:ascii="FlandersArtSans-Regular" w:hAnsi="FlandersArtSans-Regular" w:cs="Arial"/>
                <w:sz w:val="18"/>
                <w:szCs w:val="18"/>
              </w:rPr>
              <w:t>De inschrijver beschrijft hoe de voorgestelde leeractiviteit de lerende kan motiveren en gemotiveerd houden. Hierbij zijn o.m. volgende elementen van belang:</w:t>
            </w:r>
          </w:p>
          <w:p w14:paraId="59BD64BD" w14:textId="1DC53394" w:rsidR="00882D00" w:rsidRDefault="00882D00" w:rsidP="00165C9D">
            <w:pPr>
              <w:rPr>
                <w:rFonts w:ascii="FlandersArtSans-Regular" w:hAnsi="FlandersArtSans-Regular" w:cs="Arial"/>
                <w:sz w:val="18"/>
                <w:szCs w:val="18"/>
              </w:rPr>
            </w:pPr>
          </w:p>
          <w:p w14:paraId="17D141FF" w14:textId="3DCEC305" w:rsidR="00165C9D" w:rsidRDefault="00882D00" w:rsidP="00882D00">
            <w:pPr>
              <w:pStyle w:val="Lijstalinea"/>
              <w:numPr>
                <w:ilvl w:val="0"/>
                <w:numId w:val="4"/>
              </w:numPr>
              <w:rPr>
                <w:rFonts w:ascii="FlandersArtSans-Regular" w:hAnsi="FlandersArtSans-Regular" w:cs="Arial"/>
                <w:sz w:val="18"/>
                <w:szCs w:val="18"/>
              </w:rPr>
            </w:pPr>
            <w:r>
              <w:rPr>
                <w:rFonts w:ascii="FlandersArtSans-Regular" w:hAnsi="FlandersArtSans-Regular" w:cs="Arial"/>
                <w:sz w:val="18"/>
                <w:szCs w:val="18"/>
              </w:rPr>
              <w:t>d</w:t>
            </w:r>
            <w:r w:rsidRPr="00882D00">
              <w:rPr>
                <w:rFonts w:ascii="FlandersArtSans-Regular" w:hAnsi="FlandersArtSans-Regular" w:cs="Arial"/>
                <w:sz w:val="18"/>
                <w:szCs w:val="18"/>
              </w:rPr>
              <w:t xml:space="preserve">e mate waarin </w:t>
            </w:r>
            <w:r>
              <w:rPr>
                <w:rFonts w:ascii="FlandersArtSans-Regular" w:hAnsi="FlandersArtSans-Regular" w:cs="Arial"/>
                <w:sz w:val="18"/>
                <w:szCs w:val="18"/>
              </w:rPr>
              <w:t>d</w:t>
            </w:r>
            <w:r w:rsidR="00165C9D" w:rsidRPr="00882D00">
              <w:rPr>
                <w:rFonts w:ascii="FlandersArtSans-Regular" w:hAnsi="FlandersArtSans-Regular" w:cs="Arial"/>
                <w:sz w:val="18"/>
                <w:szCs w:val="18"/>
              </w:rPr>
              <w:t xml:space="preserve">e leeractiviteit de mogelijkheid </w:t>
            </w:r>
            <w:r w:rsidRPr="00882D00">
              <w:rPr>
                <w:rFonts w:ascii="FlandersArtSans-Regular" w:hAnsi="FlandersArtSans-Regular" w:cs="Arial"/>
                <w:sz w:val="18"/>
                <w:szCs w:val="18"/>
              </w:rPr>
              <w:t xml:space="preserve">biedt </w:t>
            </w:r>
            <w:r w:rsidR="00165C9D" w:rsidRPr="00882D00">
              <w:rPr>
                <w:rFonts w:ascii="FlandersArtSans-Regular" w:hAnsi="FlandersArtSans-Regular" w:cs="Arial"/>
                <w:sz w:val="18"/>
                <w:szCs w:val="18"/>
              </w:rPr>
              <w:t>aan de lerende om tijdens het leren eigen keuzes en een eigen leerplan (individueel of in team) te maken</w:t>
            </w:r>
            <w:r>
              <w:rPr>
                <w:rFonts w:ascii="FlandersArtSans-Regular" w:hAnsi="FlandersArtSans-Regular" w:cs="Arial"/>
                <w:sz w:val="18"/>
                <w:szCs w:val="18"/>
              </w:rPr>
              <w:t>;</w:t>
            </w:r>
          </w:p>
          <w:p w14:paraId="51DD9D84" w14:textId="4B27242A" w:rsidR="00165C9D" w:rsidRDefault="00882D00" w:rsidP="00882D00">
            <w:pPr>
              <w:pStyle w:val="Lijstalinea"/>
              <w:numPr>
                <w:ilvl w:val="0"/>
                <w:numId w:val="4"/>
              </w:numPr>
              <w:rPr>
                <w:rFonts w:ascii="FlandersArtSans-Regular" w:hAnsi="FlandersArtSans-Regular" w:cs="Arial"/>
                <w:sz w:val="18"/>
                <w:szCs w:val="18"/>
              </w:rPr>
            </w:pPr>
            <w:r>
              <w:rPr>
                <w:rFonts w:ascii="FlandersArtSans-Regular" w:hAnsi="FlandersArtSans-Regular" w:cs="Arial"/>
                <w:sz w:val="18"/>
                <w:szCs w:val="18"/>
              </w:rPr>
              <w:t xml:space="preserve">de mate waarin de leeractiviteit </w:t>
            </w:r>
            <w:r w:rsidR="00165C9D" w:rsidRPr="001C6065">
              <w:rPr>
                <w:rFonts w:ascii="FlandersArtSans-Regular" w:hAnsi="FlandersArtSans-Regular" w:cs="Arial"/>
                <w:sz w:val="18"/>
                <w:szCs w:val="18"/>
              </w:rPr>
              <w:t>sociaal leren (sociale interacties) onder minstens 1 vorm toe</w:t>
            </w:r>
            <w:r>
              <w:rPr>
                <w:rFonts w:ascii="FlandersArtSans-Regular" w:hAnsi="FlandersArtSans-Regular" w:cs="Arial"/>
                <w:sz w:val="18"/>
                <w:szCs w:val="18"/>
              </w:rPr>
              <w:t>laat;</w:t>
            </w:r>
            <w:r w:rsidRPr="001C6065">
              <w:rPr>
                <w:rFonts w:ascii="FlandersArtSans-Regular" w:hAnsi="FlandersArtSans-Regular" w:cs="Arial"/>
                <w:sz w:val="18"/>
                <w:szCs w:val="18"/>
              </w:rPr>
              <w:t xml:space="preserve"> </w:t>
            </w:r>
          </w:p>
          <w:p w14:paraId="35769357" w14:textId="2FEF2273" w:rsidR="00882D00" w:rsidRDefault="00882D00" w:rsidP="00882D00">
            <w:pPr>
              <w:pStyle w:val="Lijstalinea"/>
              <w:numPr>
                <w:ilvl w:val="0"/>
                <w:numId w:val="4"/>
              </w:numPr>
              <w:rPr>
                <w:rFonts w:ascii="FlandersArtSans-Regular" w:hAnsi="FlandersArtSans-Regular" w:cs="Arial"/>
                <w:sz w:val="18"/>
                <w:szCs w:val="18"/>
              </w:rPr>
            </w:pPr>
            <w:r>
              <w:rPr>
                <w:rFonts w:ascii="FlandersArtSans-Regular" w:hAnsi="FlandersArtSans-Regular" w:cs="Arial"/>
                <w:sz w:val="18"/>
                <w:szCs w:val="18"/>
              </w:rPr>
              <w:t>de mate waarin d</w:t>
            </w:r>
            <w:r w:rsidR="00165C9D" w:rsidRPr="001C6065">
              <w:rPr>
                <w:rFonts w:ascii="FlandersArtSans-Regular" w:hAnsi="FlandersArtSans-Regular" w:cs="Arial"/>
                <w:sz w:val="18"/>
                <w:szCs w:val="18"/>
              </w:rPr>
              <w:t xml:space="preserve">e leeractiviteit de lerende de mogelijkheid </w:t>
            </w:r>
            <w:r>
              <w:rPr>
                <w:rFonts w:ascii="FlandersArtSans-Regular" w:hAnsi="FlandersArtSans-Regular" w:cs="Arial"/>
                <w:sz w:val="18"/>
                <w:szCs w:val="18"/>
              </w:rPr>
              <w:t xml:space="preserve">biedt </w:t>
            </w:r>
            <w:r w:rsidR="00165C9D" w:rsidRPr="001C6065">
              <w:rPr>
                <w:rFonts w:ascii="FlandersArtSans-Regular" w:hAnsi="FlandersArtSans-Regular" w:cs="Arial"/>
                <w:sz w:val="18"/>
                <w:szCs w:val="18"/>
              </w:rPr>
              <w:t>om zelf op zoek te gaan naar nieuwe informatie (bijvoorbeeld via het web) of andere bronnen</w:t>
            </w:r>
            <w:r>
              <w:rPr>
                <w:rFonts w:ascii="FlandersArtSans-Regular" w:hAnsi="FlandersArtSans-Regular" w:cs="Arial"/>
                <w:sz w:val="18"/>
                <w:szCs w:val="18"/>
              </w:rPr>
              <w:t>;</w:t>
            </w:r>
          </w:p>
          <w:p w14:paraId="3F75E4F2" w14:textId="77777777" w:rsidR="00882D00" w:rsidRDefault="00882D00" w:rsidP="00882D00">
            <w:pPr>
              <w:pStyle w:val="Lijstalinea"/>
              <w:numPr>
                <w:ilvl w:val="0"/>
                <w:numId w:val="4"/>
              </w:numPr>
              <w:rPr>
                <w:rFonts w:ascii="FlandersArtSans-Regular" w:hAnsi="FlandersArtSans-Regular" w:cs="Arial"/>
                <w:sz w:val="18"/>
                <w:szCs w:val="18"/>
              </w:rPr>
            </w:pPr>
            <w:r w:rsidRPr="00882D00">
              <w:rPr>
                <w:rFonts w:ascii="FlandersArtSans-Regular" w:hAnsi="FlandersArtSans-Regular" w:cs="Arial"/>
                <w:sz w:val="18"/>
                <w:szCs w:val="18"/>
              </w:rPr>
              <w:t>de mate waarin de</w:t>
            </w:r>
            <w:r w:rsidR="00165C9D" w:rsidRPr="00882D00">
              <w:rPr>
                <w:rFonts w:ascii="FlandersArtSans-Regular" w:hAnsi="FlandersArtSans-Regular" w:cs="Arial"/>
                <w:sz w:val="18"/>
                <w:szCs w:val="18"/>
              </w:rPr>
              <w:t xml:space="preserve"> leeractiviteit de mogelijkheid </w:t>
            </w:r>
            <w:r w:rsidRPr="00882D00">
              <w:rPr>
                <w:rFonts w:ascii="FlandersArtSans-Regular" w:hAnsi="FlandersArtSans-Regular" w:cs="Arial"/>
                <w:sz w:val="18"/>
                <w:szCs w:val="18"/>
              </w:rPr>
              <w:t>biedt</w:t>
            </w:r>
            <w:r>
              <w:rPr>
                <w:rFonts w:ascii="FlandersArtSans-Regular" w:hAnsi="FlandersArtSans-Regular" w:cs="Arial"/>
                <w:sz w:val="18"/>
                <w:szCs w:val="18"/>
              </w:rPr>
              <w:t xml:space="preserve"> om</w:t>
            </w:r>
            <w:r w:rsidR="00165C9D" w:rsidRPr="00882D00">
              <w:rPr>
                <w:rFonts w:ascii="FlandersArtSans-Regular" w:hAnsi="FlandersArtSans-Regular" w:cs="Arial"/>
                <w:sz w:val="18"/>
                <w:szCs w:val="18"/>
              </w:rPr>
              <w:t xml:space="preserve"> te leren van specifieke ervaringen (bijvoorbeeld via cases) of te leren van het dagelijkse werk (door eigen ervaringen)</w:t>
            </w:r>
            <w:r>
              <w:rPr>
                <w:rFonts w:ascii="FlandersArtSans-Regular" w:hAnsi="FlandersArtSans-Regular" w:cs="Arial"/>
                <w:sz w:val="18"/>
                <w:szCs w:val="18"/>
              </w:rPr>
              <w:t>;</w:t>
            </w:r>
          </w:p>
          <w:p w14:paraId="141833CC" w14:textId="23AB04BE" w:rsidR="00165C9D" w:rsidRDefault="00165C9D" w:rsidP="00882D00">
            <w:pPr>
              <w:pStyle w:val="Lijstalinea"/>
              <w:numPr>
                <w:ilvl w:val="0"/>
                <w:numId w:val="4"/>
              </w:numPr>
              <w:rPr>
                <w:rFonts w:ascii="FlandersArtSans-Regular" w:hAnsi="FlandersArtSans-Regular" w:cs="Arial"/>
                <w:sz w:val="18"/>
                <w:szCs w:val="18"/>
              </w:rPr>
            </w:pPr>
            <w:r w:rsidRPr="00882D00">
              <w:rPr>
                <w:rFonts w:ascii="FlandersArtSans-Regular" w:hAnsi="FlandersArtSans-Regular" w:cs="Arial"/>
                <w:sz w:val="18"/>
                <w:szCs w:val="18"/>
              </w:rPr>
              <w:t xml:space="preserve"> </w:t>
            </w:r>
            <w:r w:rsidR="00882D00" w:rsidRPr="00882D00">
              <w:rPr>
                <w:rFonts w:ascii="FlandersArtSans-Regular" w:hAnsi="FlandersArtSans-Regular" w:cs="Arial"/>
                <w:sz w:val="18"/>
                <w:szCs w:val="18"/>
              </w:rPr>
              <w:t>de mate waarin n</w:t>
            </w:r>
            <w:r w:rsidRPr="00882D00">
              <w:rPr>
                <w:rFonts w:ascii="FlandersArtSans-Regular" w:hAnsi="FlandersArtSans-Regular" w:cs="Arial"/>
                <w:sz w:val="18"/>
                <w:szCs w:val="18"/>
              </w:rPr>
              <w:t xml:space="preserve">a de leeractiviteit de lerende flexibel leerprikkels </w:t>
            </w:r>
            <w:r w:rsidR="00882D00">
              <w:rPr>
                <w:rFonts w:ascii="FlandersArtSans-Regular" w:hAnsi="FlandersArtSans-Regular" w:cs="Arial"/>
                <w:sz w:val="18"/>
                <w:szCs w:val="18"/>
              </w:rPr>
              <w:t xml:space="preserve">kan </w:t>
            </w:r>
            <w:r w:rsidRPr="00882D00">
              <w:rPr>
                <w:rFonts w:ascii="FlandersArtSans-Regular" w:hAnsi="FlandersArtSans-Regular" w:cs="Arial"/>
                <w:sz w:val="18"/>
                <w:szCs w:val="18"/>
              </w:rPr>
              <w:t>aanspreken wanneer hij/zij er nood aan heeft</w:t>
            </w:r>
            <w:r w:rsidR="00882D00">
              <w:rPr>
                <w:rFonts w:ascii="FlandersArtSans-Regular" w:hAnsi="FlandersArtSans-Regular" w:cs="Arial"/>
                <w:sz w:val="18"/>
                <w:szCs w:val="18"/>
              </w:rPr>
              <w:t>;</w:t>
            </w:r>
            <w:r w:rsidR="00882D00" w:rsidRPr="00882D00">
              <w:rPr>
                <w:rFonts w:ascii="FlandersArtSans-Regular" w:hAnsi="FlandersArtSans-Regular" w:cs="Arial"/>
                <w:sz w:val="18"/>
                <w:szCs w:val="18"/>
              </w:rPr>
              <w:t xml:space="preserve"> </w:t>
            </w:r>
          </w:p>
          <w:p w14:paraId="72E1B879" w14:textId="533DFC9A" w:rsidR="00077DD5" w:rsidRPr="00882D00" w:rsidRDefault="00077DD5" w:rsidP="00882D00">
            <w:pPr>
              <w:pStyle w:val="Lijstalinea"/>
              <w:numPr>
                <w:ilvl w:val="0"/>
                <w:numId w:val="4"/>
              </w:numPr>
              <w:rPr>
                <w:rFonts w:ascii="FlandersArtSans-Regular" w:hAnsi="FlandersArtSans-Regular" w:cs="Arial"/>
                <w:sz w:val="18"/>
                <w:szCs w:val="18"/>
              </w:rPr>
            </w:pPr>
            <w:r>
              <w:rPr>
                <w:rFonts w:ascii="FlandersArtSans-Regular" w:hAnsi="FlandersArtSans-Regular" w:cs="Arial"/>
                <w:sz w:val="18"/>
                <w:szCs w:val="18"/>
              </w:rPr>
              <w:t xml:space="preserve">De mate waarbij hybride leren bijdraagt aan het gemotiveerd houden van de lerende. </w:t>
            </w:r>
          </w:p>
          <w:p w14:paraId="24244AA9" w14:textId="77777777" w:rsidR="00882D00" w:rsidRDefault="00882D00" w:rsidP="00165C9D">
            <w:pPr>
              <w:rPr>
                <w:rFonts w:ascii="FlandersArtSans-Regular" w:hAnsi="FlandersArtSans-Regular" w:cs="Arial"/>
                <w:sz w:val="18"/>
                <w:szCs w:val="18"/>
              </w:rPr>
            </w:pPr>
          </w:p>
          <w:p w14:paraId="5BC6B210" w14:textId="77777777" w:rsidR="001706DA" w:rsidRPr="00952ADA" w:rsidRDefault="001706DA" w:rsidP="00077DD5">
            <w:pPr>
              <w:rPr>
                <w:rFonts w:ascii="FlandersArtSans-Regular" w:hAnsi="FlandersArtSans-Regular" w:cs="Arial"/>
              </w:rPr>
            </w:pPr>
          </w:p>
        </w:tc>
        <w:tc>
          <w:tcPr>
            <w:tcW w:w="6773" w:type="dxa"/>
          </w:tcPr>
          <w:p w14:paraId="696128F0" w14:textId="041604E7" w:rsidR="001706DA" w:rsidRPr="001C6065" w:rsidRDefault="001706DA" w:rsidP="00066006">
            <w:pPr>
              <w:rPr>
                <w:rFonts w:ascii="FlandersArtSans-Regular" w:hAnsi="FlandersArtSans-Regular" w:cs="Arial"/>
                <w:sz w:val="18"/>
                <w:szCs w:val="18"/>
              </w:rPr>
            </w:pPr>
            <w:r w:rsidRPr="001C6065">
              <w:rPr>
                <w:rFonts w:ascii="FlandersArtSans-Regular" w:hAnsi="FlandersArtSans-Regular" w:cs="Arial"/>
                <w:sz w:val="18"/>
                <w:szCs w:val="18"/>
              </w:rPr>
              <w:t>Welke methodieken worden hierbij gebruikt in de leeractiviteit?</w:t>
            </w:r>
          </w:p>
          <w:p w14:paraId="4F6C65FD" w14:textId="77777777" w:rsidR="001706DA" w:rsidRPr="00952ADA" w:rsidRDefault="001706DA" w:rsidP="00066006">
            <w:pPr>
              <w:rPr>
                <w:rFonts w:ascii="FlandersArtSans-Regular" w:hAnsi="FlandersArtSans-Regular" w:cs="Arial"/>
              </w:rPr>
            </w:pPr>
          </w:p>
          <w:p w14:paraId="0C917CD8" w14:textId="77777777" w:rsidR="001706DA" w:rsidRPr="00952ADA" w:rsidRDefault="001706DA" w:rsidP="00197182">
            <w:pPr>
              <w:pStyle w:val="Tekstopmerking"/>
              <w:numPr>
                <w:ilvl w:val="0"/>
                <w:numId w:val="8"/>
              </w:numPr>
              <w:rPr>
                <w:rFonts w:ascii="FlandersArtSans-Regular" w:hAnsi="FlandersArtSans-Regular" w:cs="Arial"/>
                <w:sz w:val="18"/>
                <w:szCs w:val="18"/>
              </w:rPr>
            </w:pPr>
            <w:r w:rsidRPr="00952ADA">
              <w:rPr>
                <w:rFonts w:ascii="FlandersArtSans-Regular" w:hAnsi="FlandersArtSans-Regular" w:cs="Arial"/>
                <w:sz w:val="18"/>
                <w:szCs w:val="18"/>
              </w:rPr>
              <w:t xml:space="preserve">Inzicht in de eigen progressie blijkt een belangrijke motivator te zijn (kan vanuit die optiek ook bij dit criterium toegevoegd worden bij de toelichting) (zie ook: </w:t>
            </w:r>
            <w:hyperlink w:anchor="prestaties" w:history="1">
              <w:r w:rsidRPr="00952ADA">
                <w:rPr>
                  <w:rStyle w:val="Hyperlink"/>
                  <w:rFonts w:ascii="FlandersArtSans-Regular" w:hAnsi="FlandersArtSans-Regular" w:cs="Arial"/>
                  <w:sz w:val="18"/>
                  <w:szCs w:val="18"/>
                </w:rPr>
                <w:t>prestaties</w:t>
              </w:r>
            </w:hyperlink>
            <w:r w:rsidRPr="00952ADA">
              <w:rPr>
                <w:rFonts w:ascii="FlandersArtSans-Regular" w:hAnsi="FlandersArtSans-Regular" w:cs="Arial"/>
                <w:sz w:val="18"/>
                <w:szCs w:val="18"/>
              </w:rPr>
              <w:t>)</w:t>
            </w:r>
          </w:p>
          <w:p w14:paraId="446F2D74" w14:textId="77777777" w:rsidR="001706DA" w:rsidRPr="00952ADA" w:rsidRDefault="001706DA" w:rsidP="00066006">
            <w:pPr>
              <w:pStyle w:val="Tekstopmerking"/>
              <w:ind w:left="360"/>
              <w:rPr>
                <w:rFonts w:ascii="FlandersArtSans-Regular" w:hAnsi="FlandersArtSans-Regular" w:cs="Arial"/>
                <w:sz w:val="18"/>
                <w:szCs w:val="18"/>
              </w:rPr>
            </w:pPr>
          </w:p>
          <w:p w14:paraId="782FA3D0" w14:textId="1A20F46D" w:rsidR="001706DA" w:rsidRPr="00952ADA" w:rsidRDefault="001706DA" w:rsidP="00197182">
            <w:pPr>
              <w:pStyle w:val="Tekstopmerking"/>
              <w:numPr>
                <w:ilvl w:val="0"/>
                <w:numId w:val="8"/>
              </w:numPr>
              <w:rPr>
                <w:rFonts w:ascii="FlandersArtSans-Regular" w:hAnsi="FlandersArtSans-Regular" w:cs="Arial"/>
                <w:sz w:val="18"/>
                <w:szCs w:val="18"/>
              </w:rPr>
            </w:pPr>
            <w:r w:rsidRPr="00952ADA">
              <w:rPr>
                <w:rFonts w:ascii="FlandersArtSans-Regular" w:hAnsi="FlandersArtSans-Regular" w:cs="Arial"/>
                <w:sz w:val="18"/>
                <w:szCs w:val="18"/>
              </w:rPr>
              <w:t>Inzicht in de vereiste prestaties (begrip, zingeving van de leeractiviteit) is ook een</w:t>
            </w:r>
            <w:r w:rsidR="001B6103">
              <w:rPr>
                <w:rFonts w:ascii="FlandersArtSans-Regular" w:hAnsi="FlandersArtSans-Regular" w:cs="Arial"/>
                <w:sz w:val="18"/>
                <w:szCs w:val="18"/>
              </w:rPr>
              <w:t xml:space="preserve"> </w:t>
            </w:r>
            <w:r w:rsidRPr="00952ADA">
              <w:rPr>
                <w:rFonts w:ascii="FlandersArtSans-Regular" w:hAnsi="FlandersArtSans-Regular" w:cs="Arial"/>
                <w:sz w:val="18"/>
                <w:szCs w:val="18"/>
              </w:rPr>
              <w:t>goede motivator.</w:t>
            </w:r>
          </w:p>
          <w:p w14:paraId="56AC593F" w14:textId="77777777" w:rsidR="001706DA" w:rsidRPr="00952ADA" w:rsidRDefault="001706DA" w:rsidP="00066006">
            <w:pPr>
              <w:pStyle w:val="Tekstopmerking"/>
              <w:rPr>
                <w:rFonts w:ascii="FlandersArtSans-Regular" w:hAnsi="FlandersArtSans-Regular" w:cs="Arial"/>
                <w:sz w:val="18"/>
                <w:szCs w:val="18"/>
              </w:rPr>
            </w:pPr>
          </w:p>
          <w:p w14:paraId="2CE8BB4D" w14:textId="3DEF189F" w:rsidR="001706DA" w:rsidRPr="00952ADA" w:rsidRDefault="001706DA" w:rsidP="00197182">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De lerende is zelf aan zet. Hij of zij neemt zelf het initiatief, handelt en beslist over zijn/haar eigen leerproces.</w:t>
            </w:r>
            <w:r w:rsidR="001B6103">
              <w:rPr>
                <w:rFonts w:ascii="FlandersArtSans-Regular" w:hAnsi="FlandersArtSans-Regular" w:cs="Arial"/>
                <w:sz w:val="18"/>
                <w:szCs w:val="18"/>
              </w:rPr>
              <w:t xml:space="preserve"> </w:t>
            </w:r>
            <w:r w:rsidRPr="00952ADA">
              <w:rPr>
                <w:rFonts w:ascii="FlandersArtSans-Regular" w:hAnsi="FlandersArtSans-Regular" w:cs="Arial"/>
                <w:sz w:val="18"/>
                <w:szCs w:val="18"/>
              </w:rPr>
              <w:t>Niet een trainer of een LMS bepaalt van tevoren alles en structureert, maar de lerende zelf heeft een steeds grotere mate van invloed over wat hij doet en leert</w:t>
            </w:r>
            <w:r w:rsidR="001B6103">
              <w:rPr>
                <w:rFonts w:ascii="FlandersArtSans-Regular" w:hAnsi="FlandersArtSans-Regular" w:cs="Arial"/>
                <w:sz w:val="18"/>
                <w:szCs w:val="18"/>
              </w:rPr>
              <w:t xml:space="preserve"> </w:t>
            </w:r>
            <w:r w:rsidRPr="00952ADA">
              <w:rPr>
                <w:rFonts w:ascii="FlandersArtSans-Regular" w:hAnsi="FlandersArtSans-Regular" w:cs="Arial"/>
                <w:sz w:val="18"/>
                <w:szCs w:val="18"/>
              </w:rPr>
              <w:t>en hoe.</w:t>
            </w:r>
          </w:p>
          <w:p w14:paraId="776644A6" w14:textId="77777777" w:rsidR="001706DA" w:rsidRPr="00952ADA" w:rsidRDefault="001706DA" w:rsidP="00066006">
            <w:pPr>
              <w:pStyle w:val="Lijstalinea"/>
              <w:ind w:left="360"/>
              <w:rPr>
                <w:rFonts w:ascii="FlandersArtSans-Regular" w:hAnsi="FlandersArtSans-Regular" w:cs="Arial"/>
                <w:sz w:val="18"/>
                <w:szCs w:val="18"/>
              </w:rPr>
            </w:pPr>
          </w:p>
          <w:p w14:paraId="29647FAE"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De leeractiviteit biedt de mogelijkheid aan de lerende om tijdens het leren de eigen keuzes en het eigen leerplan (individueel of in team) te maken. </w:t>
            </w:r>
          </w:p>
          <w:p w14:paraId="0F82F4EE" w14:textId="77777777" w:rsidR="001706DA" w:rsidRPr="00952ADA" w:rsidRDefault="001706DA" w:rsidP="00066006">
            <w:pPr>
              <w:pStyle w:val="Lijstalinea"/>
              <w:ind w:left="1080"/>
              <w:rPr>
                <w:rFonts w:ascii="FlandersArtSans-Regular" w:hAnsi="FlandersArtSans-Regular" w:cs="Arial"/>
                <w:sz w:val="18"/>
                <w:szCs w:val="18"/>
              </w:rPr>
            </w:pPr>
          </w:p>
          <w:p w14:paraId="2DFB0336" w14:textId="7679D7E8"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De leeractiviteit bevat ook de mogelijkheid om zelf dingen uit te zoeken (bv. op het web)? Zo ja, hoe is dat dan?</w:t>
            </w:r>
            <w:r w:rsidR="001B6103">
              <w:rPr>
                <w:rFonts w:ascii="FlandersArtSans-Regular" w:hAnsi="FlandersArtSans-Regular" w:cs="Arial"/>
                <w:sz w:val="18"/>
                <w:szCs w:val="18"/>
              </w:rPr>
              <w:t xml:space="preserve"> </w:t>
            </w:r>
            <w:r w:rsidRPr="00952ADA">
              <w:rPr>
                <w:rFonts w:ascii="FlandersArtSans-Regular" w:hAnsi="FlandersArtSans-Regular" w:cs="Arial"/>
                <w:sz w:val="18"/>
                <w:szCs w:val="18"/>
              </w:rPr>
              <w:t xml:space="preserve">(via aanvullende literatuur, verdiepingsoefeningen of best </w:t>
            </w:r>
            <w:proofErr w:type="spellStart"/>
            <w:r w:rsidRPr="00952ADA">
              <w:rPr>
                <w:rFonts w:ascii="FlandersArtSans-Regular" w:hAnsi="FlandersArtSans-Regular" w:cs="Arial"/>
                <w:sz w:val="18"/>
                <w:szCs w:val="18"/>
              </w:rPr>
              <w:t>practices</w:t>
            </w:r>
            <w:proofErr w:type="spellEnd"/>
            <w:r w:rsidRPr="00952ADA">
              <w:rPr>
                <w:rFonts w:ascii="FlandersArtSans-Regular" w:hAnsi="FlandersArtSans-Regular" w:cs="Arial"/>
                <w:sz w:val="18"/>
                <w:szCs w:val="18"/>
              </w:rPr>
              <w:t xml:space="preserve"> voor wie dit op vrijwillige basis wil doen of mensen laten meedenken in het synchrone en asynchrone verhaal. Push vs. Pull. </w:t>
            </w:r>
          </w:p>
          <w:p w14:paraId="11B703AA" w14:textId="77777777" w:rsidR="001706DA" w:rsidRPr="00952ADA" w:rsidRDefault="001706DA" w:rsidP="00066006">
            <w:pPr>
              <w:rPr>
                <w:rFonts w:ascii="FlandersArtSans-Regular" w:hAnsi="FlandersArtSans-Regular" w:cs="Arial"/>
                <w:sz w:val="18"/>
                <w:szCs w:val="18"/>
              </w:rPr>
            </w:pPr>
          </w:p>
          <w:p w14:paraId="35144A74"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De leeractiviteit stuurt ook aan om te leren van het dagelijks werk en van specifieke werkervaringen (vb. verwijzingen naar de praktijk, een leertraject verspreid in de tijd, …)</w:t>
            </w:r>
          </w:p>
          <w:p w14:paraId="667918BC" w14:textId="77777777" w:rsidR="001706DA" w:rsidRPr="00952ADA" w:rsidRDefault="001706DA" w:rsidP="00066006">
            <w:pPr>
              <w:rPr>
                <w:rFonts w:ascii="FlandersArtSans-Regular" w:hAnsi="FlandersArtSans-Regular" w:cs="Arial"/>
                <w:sz w:val="18"/>
                <w:szCs w:val="18"/>
              </w:rPr>
            </w:pPr>
          </w:p>
          <w:p w14:paraId="4EB6C0E8"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Het is een flexibele leeractiviteit. Het personeelslid kan flexibel leerprikkels aanspreken wanneer hij/zij er nood aan heeft. </w:t>
            </w:r>
          </w:p>
          <w:p w14:paraId="5413719A" w14:textId="77777777" w:rsidR="001706DA" w:rsidRPr="00952ADA" w:rsidRDefault="001706DA" w:rsidP="00197182">
            <w:pPr>
              <w:pStyle w:val="Lijstalinea"/>
              <w:numPr>
                <w:ilvl w:val="2"/>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Het is ook belangrijk om te weten wanneer mensen effectief nood hebben aan een extra leerprikkel. zie ook de 5 </w:t>
            </w:r>
            <w:proofErr w:type="spellStart"/>
            <w:r w:rsidRPr="00952ADA">
              <w:rPr>
                <w:rFonts w:ascii="FlandersArtSans-Regular" w:hAnsi="FlandersArtSans-Regular" w:cs="Arial"/>
                <w:sz w:val="18"/>
                <w:szCs w:val="18"/>
              </w:rPr>
              <w:t>moments</w:t>
            </w:r>
            <w:proofErr w:type="spellEnd"/>
            <w:r w:rsidRPr="00952ADA">
              <w:rPr>
                <w:rFonts w:ascii="FlandersArtSans-Regular" w:hAnsi="FlandersArtSans-Regular" w:cs="Arial"/>
                <w:sz w:val="18"/>
                <w:szCs w:val="18"/>
              </w:rPr>
              <w:t xml:space="preserve"> of </w:t>
            </w:r>
            <w:proofErr w:type="spellStart"/>
            <w:r w:rsidRPr="00952ADA">
              <w:rPr>
                <w:rFonts w:ascii="FlandersArtSans-Regular" w:hAnsi="FlandersArtSans-Regular" w:cs="Arial"/>
                <w:sz w:val="18"/>
                <w:szCs w:val="18"/>
              </w:rPr>
              <w:t>need</w:t>
            </w:r>
            <w:proofErr w:type="spellEnd"/>
            <w:r w:rsidRPr="00952ADA">
              <w:rPr>
                <w:rFonts w:ascii="FlandersArtSans-Regular" w:hAnsi="FlandersArtSans-Regular" w:cs="Arial"/>
                <w:sz w:val="18"/>
                <w:szCs w:val="18"/>
              </w:rPr>
              <w:t xml:space="preserve"> (ontwikkeld door Bob </w:t>
            </w:r>
            <w:proofErr w:type="spellStart"/>
            <w:r w:rsidRPr="00952ADA">
              <w:rPr>
                <w:rFonts w:ascii="FlandersArtSans-Regular" w:hAnsi="FlandersArtSans-Regular" w:cs="Arial"/>
                <w:sz w:val="18"/>
                <w:szCs w:val="18"/>
              </w:rPr>
              <w:t>Mosher</w:t>
            </w:r>
            <w:proofErr w:type="spellEnd"/>
            <w:r w:rsidRPr="00952ADA">
              <w:rPr>
                <w:rFonts w:ascii="FlandersArtSans-Regular" w:hAnsi="FlandersArtSans-Regular" w:cs="Arial"/>
                <w:sz w:val="18"/>
                <w:szCs w:val="18"/>
              </w:rPr>
              <w:t xml:space="preserve"> en Conrad </w:t>
            </w:r>
            <w:proofErr w:type="spellStart"/>
            <w:r w:rsidRPr="00952ADA">
              <w:rPr>
                <w:rFonts w:ascii="FlandersArtSans-Regular" w:hAnsi="FlandersArtSans-Regular" w:cs="Arial"/>
                <w:sz w:val="18"/>
                <w:szCs w:val="18"/>
              </w:rPr>
              <w:t>Gottfredson</w:t>
            </w:r>
            <w:proofErr w:type="spellEnd"/>
            <w:r w:rsidRPr="00952ADA">
              <w:rPr>
                <w:rFonts w:ascii="FlandersArtSans-Regular" w:hAnsi="FlandersArtSans-Regular" w:cs="Arial"/>
                <w:sz w:val="18"/>
                <w:szCs w:val="18"/>
              </w:rPr>
              <w:t>)</w:t>
            </w:r>
          </w:p>
          <w:p w14:paraId="08F9FB50" w14:textId="3F82FF3B" w:rsidR="001706DA" w:rsidRPr="00952ADA" w:rsidRDefault="001706DA" w:rsidP="00197182">
            <w:pPr>
              <w:pStyle w:val="Lijstalinea"/>
              <w:numPr>
                <w:ilvl w:val="0"/>
                <w:numId w:val="4"/>
              </w:numPr>
              <w:ind w:left="2160"/>
              <w:rPr>
                <w:rFonts w:ascii="FlandersArtSans-Regular" w:hAnsi="FlandersArtSans-Regular" w:cs="Arial"/>
                <w:sz w:val="16"/>
                <w:szCs w:val="16"/>
              </w:rPr>
            </w:pPr>
            <w:r w:rsidRPr="00952ADA">
              <w:rPr>
                <w:rFonts w:ascii="FlandersArtSans-Regular" w:hAnsi="FlandersArtSans-Regular" w:cs="Arial"/>
                <w:sz w:val="16"/>
                <w:szCs w:val="16"/>
              </w:rPr>
              <w:t>Nieuwe kennis (new)</w:t>
            </w:r>
            <w:r w:rsidR="001B6103">
              <w:rPr>
                <w:rFonts w:ascii="FlandersArtSans-Regular" w:hAnsi="FlandersArtSans-Regular" w:cs="Arial"/>
                <w:sz w:val="16"/>
                <w:szCs w:val="16"/>
              </w:rPr>
              <w:t xml:space="preserve"> </w:t>
            </w:r>
            <w:r w:rsidRPr="00952ADA">
              <w:rPr>
                <w:rFonts w:ascii="FlandersArtSans-Regular" w:hAnsi="FlandersArtSans-Regular" w:cs="Arial"/>
                <w:sz w:val="16"/>
                <w:szCs w:val="16"/>
              </w:rPr>
              <w:t>-</w:t>
            </w:r>
            <w:r w:rsidR="001B6103">
              <w:rPr>
                <w:rFonts w:ascii="FlandersArtSans-Regular" w:hAnsi="FlandersArtSans-Regular" w:cs="Arial"/>
                <w:sz w:val="16"/>
                <w:szCs w:val="16"/>
              </w:rPr>
              <w:t xml:space="preserve"> </w:t>
            </w:r>
            <w:r w:rsidRPr="00952ADA">
              <w:rPr>
                <w:rFonts w:ascii="FlandersArtSans-Regular" w:hAnsi="FlandersArtSans-Regular" w:cs="Arial"/>
                <w:sz w:val="16"/>
                <w:szCs w:val="16"/>
              </w:rPr>
              <w:t>als je iets voor het eerst leert</w:t>
            </w:r>
          </w:p>
          <w:p w14:paraId="792AE1C8" w14:textId="74E34C72" w:rsidR="001706DA" w:rsidRPr="00952ADA" w:rsidRDefault="001706DA" w:rsidP="00066006">
            <w:pPr>
              <w:ind w:left="2160"/>
              <w:rPr>
                <w:rFonts w:ascii="FlandersArtSans-Regular" w:hAnsi="FlandersArtSans-Regular" w:cs="Arial"/>
                <w:sz w:val="16"/>
                <w:szCs w:val="16"/>
              </w:rPr>
            </w:pPr>
            <w:r w:rsidRPr="00952ADA">
              <w:rPr>
                <w:rFonts w:ascii="FlandersArtSans-Regular" w:hAnsi="FlandersArtSans-Regular" w:cs="Arial"/>
                <w:sz w:val="16"/>
                <w:szCs w:val="16"/>
              </w:rPr>
              <w:t>Meer diepgang (More)</w:t>
            </w:r>
            <w:r w:rsidR="001B6103">
              <w:rPr>
                <w:rFonts w:ascii="FlandersArtSans-Regular" w:hAnsi="FlandersArtSans-Regular" w:cs="Arial"/>
                <w:sz w:val="16"/>
                <w:szCs w:val="16"/>
              </w:rPr>
              <w:t xml:space="preserve"> </w:t>
            </w:r>
            <w:r w:rsidRPr="00952ADA">
              <w:rPr>
                <w:rFonts w:ascii="FlandersArtSans-Regular" w:hAnsi="FlandersArtSans-Regular" w:cs="Arial"/>
                <w:sz w:val="16"/>
                <w:szCs w:val="16"/>
              </w:rPr>
              <w:t>-</w:t>
            </w:r>
            <w:r w:rsidR="001B6103">
              <w:rPr>
                <w:rFonts w:ascii="FlandersArtSans-Regular" w:hAnsi="FlandersArtSans-Regular" w:cs="Arial"/>
                <w:sz w:val="16"/>
                <w:szCs w:val="16"/>
              </w:rPr>
              <w:t xml:space="preserve"> </w:t>
            </w:r>
            <w:r w:rsidRPr="00952ADA">
              <w:rPr>
                <w:rFonts w:ascii="FlandersArtSans-Regular" w:hAnsi="FlandersArtSans-Regular" w:cs="Arial"/>
                <w:sz w:val="16"/>
                <w:szCs w:val="16"/>
              </w:rPr>
              <w:t>als je meer wil weten over een onderwerp</w:t>
            </w:r>
          </w:p>
          <w:p w14:paraId="7D24BEEC" w14:textId="295E4967" w:rsidR="001706DA" w:rsidRPr="00952ADA" w:rsidRDefault="001706DA" w:rsidP="00066006">
            <w:pPr>
              <w:ind w:left="2160"/>
              <w:rPr>
                <w:rFonts w:ascii="FlandersArtSans-Regular" w:hAnsi="FlandersArtSans-Regular" w:cs="Arial"/>
                <w:sz w:val="16"/>
                <w:szCs w:val="16"/>
              </w:rPr>
            </w:pPr>
            <w:r w:rsidRPr="00952ADA">
              <w:rPr>
                <w:rFonts w:ascii="FlandersArtSans-Regular" w:hAnsi="FlandersArtSans-Regular" w:cs="Arial"/>
                <w:sz w:val="16"/>
                <w:szCs w:val="16"/>
              </w:rPr>
              <w:t>Toepassen (</w:t>
            </w:r>
            <w:proofErr w:type="spellStart"/>
            <w:r w:rsidRPr="00952ADA">
              <w:rPr>
                <w:rFonts w:ascii="FlandersArtSans-Regular" w:hAnsi="FlandersArtSans-Regular" w:cs="Arial"/>
                <w:sz w:val="16"/>
                <w:szCs w:val="16"/>
              </w:rPr>
              <w:t>Apply</w:t>
            </w:r>
            <w:proofErr w:type="spellEnd"/>
            <w:r w:rsidRPr="00952ADA">
              <w:rPr>
                <w:rFonts w:ascii="FlandersArtSans-Regular" w:hAnsi="FlandersArtSans-Regular" w:cs="Arial"/>
                <w:sz w:val="16"/>
                <w:szCs w:val="16"/>
              </w:rPr>
              <w:t>)</w:t>
            </w:r>
            <w:r w:rsidR="001B6103">
              <w:rPr>
                <w:rFonts w:ascii="FlandersArtSans-Regular" w:hAnsi="FlandersArtSans-Regular" w:cs="Arial"/>
                <w:sz w:val="16"/>
                <w:szCs w:val="16"/>
              </w:rPr>
              <w:t xml:space="preserve"> </w:t>
            </w:r>
            <w:r w:rsidRPr="00952ADA">
              <w:rPr>
                <w:rFonts w:ascii="FlandersArtSans-Regular" w:hAnsi="FlandersArtSans-Regular" w:cs="Arial"/>
                <w:sz w:val="16"/>
                <w:szCs w:val="16"/>
              </w:rPr>
              <w:t>-</w:t>
            </w:r>
            <w:r w:rsidR="001B6103">
              <w:rPr>
                <w:rFonts w:ascii="FlandersArtSans-Regular" w:hAnsi="FlandersArtSans-Regular" w:cs="Arial"/>
                <w:sz w:val="16"/>
                <w:szCs w:val="16"/>
              </w:rPr>
              <w:t xml:space="preserve"> </w:t>
            </w:r>
            <w:r w:rsidRPr="00952ADA">
              <w:rPr>
                <w:rFonts w:ascii="FlandersArtSans-Regular" w:hAnsi="FlandersArtSans-Regular" w:cs="Arial"/>
                <w:sz w:val="16"/>
                <w:szCs w:val="16"/>
              </w:rPr>
              <w:t xml:space="preserve">als je kennis wilt toepassen in de praktijk </w:t>
            </w:r>
          </w:p>
          <w:p w14:paraId="05BD5AF3" w14:textId="35282B43" w:rsidR="001706DA" w:rsidRPr="00952ADA" w:rsidRDefault="001706DA" w:rsidP="00066006">
            <w:pPr>
              <w:ind w:left="2160"/>
              <w:rPr>
                <w:rFonts w:ascii="FlandersArtSans-Regular" w:hAnsi="FlandersArtSans-Regular" w:cs="Arial"/>
                <w:sz w:val="16"/>
                <w:szCs w:val="16"/>
              </w:rPr>
            </w:pPr>
            <w:r w:rsidRPr="00952ADA">
              <w:rPr>
                <w:rFonts w:ascii="FlandersArtSans-Regular" w:hAnsi="FlandersArtSans-Regular" w:cs="Arial"/>
                <w:sz w:val="16"/>
                <w:szCs w:val="16"/>
              </w:rPr>
              <w:t>Oplossen (</w:t>
            </w:r>
            <w:proofErr w:type="spellStart"/>
            <w:r w:rsidRPr="00952ADA">
              <w:rPr>
                <w:rFonts w:ascii="FlandersArtSans-Regular" w:hAnsi="FlandersArtSans-Regular" w:cs="Arial"/>
                <w:sz w:val="16"/>
                <w:szCs w:val="16"/>
              </w:rPr>
              <w:t>Solve</w:t>
            </w:r>
            <w:proofErr w:type="spellEnd"/>
            <w:r w:rsidRPr="00952ADA">
              <w:rPr>
                <w:rFonts w:ascii="FlandersArtSans-Regular" w:hAnsi="FlandersArtSans-Regular" w:cs="Arial"/>
                <w:sz w:val="16"/>
                <w:szCs w:val="16"/>
              </w:rPr>
              <w:t>)</w:t>
            </w:r>
            <w:r w:rsidR="001B6103">
              <w:rPr>
                <w:rFonts w:ascii="FlandersArtSans-Regular" w:hAnsi="FlandersArtSans-Regular" w:cs="Arial"/>
                <w:sz w:val="16"/>
                <w:szCs w:val="16"/>
              </w:rPr>
              <w:t xml:space="preserve">  </w:t>
            </w:r>
            <w:r w:rsidRPr="00952ADA">
              <w:rPr>
                <w:rFonts w:ascii="FlandersArtSans-Regular" w:hAnsi="FlandersArtSans-Regular" w:cs="Arial"/>
                <w:sz w:val="16"/>
                <w:szCs w:val="16"/>
              </w:rPr>
              <w:t>-</w:t>
            </w:r>
            <w:r w:rsidR="001B6103">
              <w:rPr>
                <w:rFonts w:ascii="FlandersArtSans-Regular" w:hAnsi="FlandersArtSans-Regular" w:cs="Arial"/>
                <w:sz w:val="16"/>
                <w:szCs w:val="16"/>
              </w:rPr>
              <w:t xml:space="preserve"> </w:t>
            </w:r>
            <w:r w:rsidRPr="00952ADA">
              <w:rPr>
                <w:rFonts w:ascii="FlandersArtSans-Regular" w:hAnsi="FlandersArtSans-Regular" w:cs="Arial"/>
                <w:sz w:val="16"/>
                <w:szCs w:val="16"/>
              </w:rPr>
              <w:t xml:space="preserve">als zich problemen voordoen bij het toepassen van kennis of het onverwacht anders verloopt. </w:t>
            </w:r>
          </w:p>
          <w:p w14:paraId="4C56CF74" w14:textId="77777777" w:rsidR="001706DA" w:rsidRPr="00952ADA" w:rsidRDefault="001706DA" w:rsidP="00066006">
            <w:pPr>
              <w:pStyle w:val="Lijstalinea"/>
              <w:ind w:left="1080"/>
              <w:rPr>
                <w:rFonts w:ascii="FlandersArtSans-Regular" w:hAnsi="FlandersArtSans-Regular" w:cs="Arial"/>
                <w:sz w:val="18"/>
                <w:szCs w:val="18"/>
              </w:rPr>
            </w:pPr>
          </w:p>
          <w:p w14:paraId="3961714E" w14:textId="77777777" w:rsidR="001706DA" w:rsidRPr="00952ADA" w:rsidRDefault="001706DA" w:rsidP="00066006">
            <w:pPr>
              <w:contextualSpacing/>
              <w:rPr>
                <w:rFonts w:ascii="FlandersArtSans-Regular" w:hAnsi="FlandersArtSans-Regular" w:cs="Arial"/>
              </w:rPr>
            </w:pPr>
          </w:p>
          <w:p w14:paraId="6A4480D8" w14:textId="77777777" w:rsidR="001706DA" w:rsidRPr="00952ADA" w:rsidRDefault="001706DA" w:rsidP="00197182">
            <w:pPr>
              <w:pStyle w:val="Lijstalinea"/>
              <w:numPr>
                <w:ilvl w:val="0"/>
                <w:numId w:val="4"/>
              </w:numPr>
              <w:rPr>
                <w:rFonts w:ascii="FlandersArtSans-Regular" w:eastAsia="Calibri" w:hAnsi="FlandersArtSans-Regular" w:cs="Arial"/>
                <w:sz w:val="18"/>
                <w:szCs w:val="18"/>
              </w:rPr>
            </w:pPr>
            <w:r w:rsidRPr="00952ADA">
              <w:rPr>
                <w:rFonts w:ascii="FlandersArtSans-Regular" w:hAnsi="FlandersArtSans-Regular" w:cs="Arial"/>
                <w:sz w:val="18"/>
                <w:szCs w:val="18"/>
              </w:rPr>
              <w:lastRenderedPageBreak/>
              <w:t xml:space="preserve">Leren vindt plaats in een netwerk van sociale interacties met klanten, collega’s, externe stakeholders, enz. </w:t>
            </w:r>
            <w:r w:rsidRPr="00952ADA">
              <w:rPr>
                <w:rFonts w:ascii="FlandersArtSans-Regular" w:eastAsia="Calibri" w:hAnsi="FlandersArtSans-Regular" w:cs="Arial"/>
                <w:sz w:val="18"/>
                <w:szCs w:val="18"/>
              </w:rPr>
              <w:t xml:space="preserve">Sociaal leren bevordert niet alleen de individuele ontwikkeling van de lerende maar heeft ook impact op de werksituatie van de lerende. </w:t>
            </w:r>
          </w:p>
          <w:p w14:paraId="610FD18F" w14:textId="5F62D8D0"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Sociaal leren (sociale interacties) is mogelijk in de leeractiviteit, onder welke vormen? Hierbij enkele voorbeelden.</w:t>
            </w:r>
            <w:r w:rsidR="001B6103">
              <w:rPr>
                <w:rFonts w:ascii="FlandersArtSans-Regular" w:hAnsi="FlandersArtSans-Regular" w:cs="Arial"/>
                <w:sz w:val="18"/>
                <w:szCs w:val="18"/>
              </w:rPr>
              <w:t xml:space="preserve"> </w:t>
            </w:r>
          </w:p>
          <w:p w14:paraId="36E734CA" w14:textId="77777777" w:rsidR="001706DA" w:rsidRPr="00952ADA" w:rsidRDefault="001706DA" w:rsidP="00197182">
            <w:pPr>
              <w:pStyle w:val="Lijstalinea"/>
              <w:numPr>
                <w:ilvl w:val="2"/>
                <w:numId w:val="4"/>
              </w:numPr>
              <w:rPr>
                <w:rFonts w:ascii="FlandersArtSans-Regular" w:eastAsia="Calibri" w:hAnsi="FlandersArtSans-Regular" w:cs="Arial"/>
                <w:sz w:val="18"/>
                <w:szCs w:val="18"/>
              </w:rPr>
            </w:pPr>
            <w:r w:rsidRPr="00952ADA">
              <w:rPr>
                <w:rFonts w:ascii="FlandersArtSans-Regular" w:eastAsia="Calibri" w:hAnsi="FlandersArtSans-Regular" w:cs="Arial"/>
                <w:sz w:val="18"/>
                <w:szCs w:val="18"/>
              </w:rPr>
              <w:t xml:space="preserve">het geven van feedback, </w:t>
            </w:r>
          </w:p>
          <w:p w14:paraId="5EE0FB0E" w14:textId="77777777" w:rsidR="001706DA" w:rsidRPr="00952ADA" w:rsidRDefault="001706DA" w:rsidP="00197182">
            <w:pPr>
              <w:pStyle w:val="Lijstalinea"/>
              <w:numPr>
                <w:ilvl w:val="2"/>
                <w:numId w:val="4"/>
              </w:numPr>
              <w:rPr>
                <w:rFonts w:ascii="FlandersArtSans-Regular" w:eastAsia="Calibri" w:hAnsi="FlandersArtSans-Regular" w:cs="Arial"/>
                <w:sz w:val="18"/>
                <w:szCs w:val="18"/>
              </w:rPr>
            </w:pPr>
            <w:r w:rsidRPr="00952ADA">
              <w:rPr>
                <w:rFonts w:ascii="FlandersArtSans-Regular" w:eastAsia="Calibri" w:hAnsi="FlandersArtSans-Regular" w:cs="Arial"/>
                <w:sz w:val="18"/>
                <w:szCs w:val="18"/>
              </w:rPr>
              <w:t xml:space="preserve">coachen (= essentieel bij de transfer naar de werkplek), leren van collega’s, leren via sociale netwerken, …). </w:t>
            </w:r>
          </w:p>
          <w:p w14:paraId="780C2179" w14:textId="77777777" w:rsidR="001706DA" w:rsidRPr="00952ADA" w:rsidRDefault="001706DA" w:rsidP="00197182">
            <w:pPr>
              <w:pStyle w:val="Lijstalinea"/>
              <w:numPr>
                <w:ilvl w:val="2"/>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het opbouwen van kennisdeling is een essentieel aspect van het werk van vandaag. </w:t>
            </w:r>
          </w:p>
          <w:p w14:paraId="6793AD9C" w14:textId="05101323" w:rsidR="001706DA" w:rsidRPr="00882D00" w:rsidRDefault="001706DA" w:rsidP="00882D00">
            <w:pPr>
              <w:pStyle w:val="Lijstalinea"/>
              <w:numPr>
                <w:ilvl w:val="2"/>
                <w:numId w:val="4"/>
              </w:numPr>
              <w:rPr>
                <w:rFonts w:ascii="FlandersArtSans-Regular" w:hAnsi="FlandersArtSans-Regular" w:cs="Arial"/>
                <w:sz w:val="18"/>
                <w:szCs w:val="18"/>
              </w:rPr>
            </w:pPr>
            <w:proofErr w:type="spellStart"/>
            <w:r w:rsidRPr="00952ADA">
              <w:rPr>
                <w:rFonts w:ascii="FlandersArtSans-Regular" w:hAnsi="FlandersArtSans-Regular" w:cs="Arial"/>
                <w:sz w:val="18"/>
                <w:szCs w:val="18"/>
              </w:rPr>
              <w:t>groepchats</w:t>
            </w:r>
            <w:proofErr w:type="spellEnd"/>
            <w:r w:rsidRPr="00952ADA">
              <w:rPr>
                <w:rFonts w:ascii="FlandersArtSans-Regular" w:hAnsi="FlandersArtSans-Regular" w:cs="Arial"/>
                <w:sz w:val="18"/>
                <w:szCs w:val="18"/>
              </w:rPr>
              <w:t xml:space="preserve">, behoefteanalyses, discussieborden, </w:t>
            </w:r>
          </w:p>
          <w:p w14:paraId="27782C04" w14:textId="77777777" w:rsidR="001706DA" w:rsidRPr="00952ADA" w:rsidRDefault="001706DA" w:rsidP="00066006">
            <w:pPr>
              <w:pStyle w:val="Lijstalinea"/>
              <w:ind w:left="1080"/>
              <w:rPr>
                <w:rFonts w:ascii="FlandersArtSans-Regular" w:hAnsi="FlandersArtSans-Regular" w:cs="Arial"/>
                <w:sz w:val="18"/>
                <w:szCs w:val="18"/>
              </w:rPr>
            </w:pPr>
          </w:p>
          <w:p w14:paraId="7331D7F9" w14:textId="0A757860" w:rsidR="001706DA" w:rsidRPr="00882D00" w:rsidRDefault="001706DA" w:rsidP="00882D00">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Hybride leren komt tegemoet aan de gewoontes van de nieuwere generaties, die continu informatie online opzoeken, en aan het echte ‘werkplekleren’</w:t>
            </w:r>
            <w:r w:rsidR="001B6103">
              <w:rPr>
                <w:rFonts w:ascii="FlandersArtSans-Regular" w:hAnsi="FlandersArtSans-Regular" w:cs="Arial"/>
                <w:sz w:val="18"/>
                <w:szCs w:val="18"/>
              </w:rPr>
              <w:t xml:space="preserve"> </w:t>
            </w:r>
            <w:r w:rsidRPr="00952ADA">
              <w:rPr>
                <w:rFonts w:ascii="FlandersArtSans-Regular" w:hAnsi="FlandersArtSans-Regular" w:cs="Arial"/>
                <w:sz w:val="18"/>
                <w:szCs w:val="18"/>
              </w:rPr>
              <w:t xml:space="preserve">en het liefst wanneer je de job uitoefent. </w:t>
            </w:r>
          </w:p>
          <w:p w14:paraId="5A376776" w14:textId="77777777" w:rsidR="001706DA" w:rsidRPr="00952ADA" w:rsidRDefault="001706DA" w:rsidP="00066006">
            <w:pPr>
              <w:rPr>
                <w:rFonts w:ascii="FlandersArtSans-Regular" w:hAnsi="FlandersArtSans-Regular" w:cs="Arial"/>
                <w:sz w:val="18"/>
                <w:szCs w:val="18"/>
              </w:rPr>
            </w:pPr>
          </w:p>
          <w:p w14:paraId="1A890B63" w14:textId="77777777" w:rsidR="001706DA" w:rsidRPr="00952ADA" w:rsidRDefault="001706DA" w:rsidP="00197182">
            <w:pPr>
              <w:pStyle w:val="Lijstalinea"/>
              <w:numPr>
                <w:ilvl w:val="0"/>
                <w:numId w:val="4"/>
              </w:numPr>
              <w:rPr>
                <w:rFonts w:ascii="FlandersArtSans-Regular" w:hAnsi="FlandersArtSans-Regular" w:cs="Arial"/>
              </w:rPr>
            </w:pPr>
            <w:r w:rsidRPr="00952ADA">
              <w:rPr>
                <w:rFonts w:ascii="FlandersArtSans-Regular" w:hAnsi="FlandersArtSans-Regular" w:cs="Arial"/>
                <w:sz w:val="18"/>
                <w:szCs w:val="18"/>
              </w:rPr>
              <w:t>Beide leeromgevingen, zowel online als face-</w:t>
            </w:r>
            <w:proofErr w:type="spellStart"/>
            <w:r w:rsidRPr="00952ADA">
              <w:rPr>
                <w:rFonts w:ascii="FlandersArtSans-Regular" w:hAnsi="FlandersArtSans-Regular" w:cs="Arial"/>
                <w:sz w:val="18"/>
                <w:szCs w:val="18"/>
              </w:rPr>
              <w:t>to</w:t>
            </w:r>
            <w:proofErr w:type="spellEnd"/>
            <w:r w:rsidRPr="00952ADA">
              <w:rPr>
                <w:rFonts w:ascii="FlandersArtSans-Regular" w:hAnsi="FlandersArtSans-Regular" w:cs="Arial"/>
                <w:sz w:val="18"/>
                <w:szCs w:val="18"/>
              </w:rPr>
              <w:t>-face, zijn echter complementair. Terwijl het potentieel aan diepgaand leren hoger ligt bij online leren met modules, zijn face-</w:t>
            </w:r>
            <w:proofErr w:type="spellStart"/>
            <w:r w:rsidRPr="00952ADA">
              <w:rPr>
                <w:rFonts w:ascii="FlandersArtSans-Regular" w:hAnsi="FlandersArtSans-Regular" w:cs="Arial"/>
                <w:sz w:val="18"/>
                <w:szCs w:val="18"/>
              </w:rPr>
              <w:t>to</w:t>
            </w:r>
            <w:proofErr w:type="spellEnd"/>
            <w:r w:rsidRPr="00952ADA">
              <w:rPr>
                <w:rFonts w:ascii="FlandersArtSans-Regular" w:hAnsi="FlandersArtSans-Regular" w:cs="Arial"/>
                <w:sz w:val="18"/>
                <w:szCs w:val="18"/>
              </w:rPr>
              <w:t>-face discussies weer meer energiek en voedend voor het enthousiasme van de deelnemers. Het groepsgevoel krijgt vorm via het face-</w:t>
            </w:r>
            <w:proofErr w:type="spellStart"/>
            <w:r w:rsidRPr="00952ADA">
              <w:rPr>
                <w:rFonts w:ascii="FlandersArtSans-Regular" w:hAnsi="FlandersArtSans-Regular" w:cs="Arial"/>
                <w:sz w:val="18"/>
                <w:szCs w:val="18"/>
              </w:rPr>
              <w:t>to</w:t>
            </w:r>
            <w:proofErr w:type="spellEnd"/>
            <w:r w:rsidRPr="00952ADA">
              <w:rPr>
                <w:rFonts w:ascii="FlandersArtSans-Regular" w:hAnsi="FlandersArtSans-Regular" w:cs="Arial"/>
                <w:sz w:val="18"/>
                <w:szCs w:val="18"/>
              </w:rPr>
              <w:t>-face leren.</w:t>
            </w:r>
          </w:p>
        </w:tc>
      </w:tr>
      <w:tr w:rsidR="001706DA" w:rsidRPr="00952ADA" w14:paraId="61B206D4" w14:textId="77777777" w:rsidTr="003C23E9">
        <w:tc>
          <w:tcPr>
            <w:tcW w:w="3430" w:type="dxa"/>
          </w:tcPr>
          <w:p w14:paraId="433E3C70" w14:textId="77777777" w:rsidR="001706DA" w:rsidRPr="00952ADA" w:rsidRDefault="001706DA" w:rsidP="00197182">
            <w:pPr>
              <w:pStyle w:val="Lijstalinea"/>
              <w:numPr>
                <w:ilvl w:val="0"/>
                <w:numId w:val="7"/>
              </w:numPr>
              <w:rPr>
                <w:rFonts w:ascii="FlandersArtSans-Regular" w:hAnsi="FlandersArtSans-Regular" w:cs="Arial"/>
                <w:b/>
                <w:bCs/>
                <w:sz w:val="18"/>
                <w:szCs w:val="18"/>
              </w:rPr>
            </w:pPr>
            <w:r w:rsidRPr="00952ADA">
              <w:rPr>
                <w:rFonts w:ascii="FlandersArtSans-Regular" w:hAnsi="FlandersArtSans-Regular" w:cs="Arial"/>
                <w:b/>
                <w:bCs/>
                <w:sz w:val="18"/>
                <w:szCs w:val="18"/>
              </w:rPr>
              <w:lastRenderedPageBreak/>
              <w:t xml:space="preserve">Hoe zorg je ervoor dat de leeractiviteit impact heeft op de werkplek? </w:t>
            </w:r>
          </w:p>
          <w:p w14:paraId="45A16636" w14:textId="77777777" w:rsidR="001706DA" w:rsidRPr="00952ADA" w:rsidRDefault="001706DA" w:rsidP="00066006">
            <w:pPr>
              <w:pStyle w:val="Lijstalinea"/>
              <w:ind w:left="1440"/>
              <w:rPr>
                <w:rFonts w:ascii="FlandersArtSans-Regular" w:hAnsi="FlandersArtSans-Regular" w:cs="Arial"/>
                <w:sz w:val="18"/>
                <w:szCs w:val="18"/>
              </w:rPr>
            </w:pPr>
          </w:p>
          <w:p w14:paraId="5BDAF112" w14:textId="77777777" w:rsidR="001706DA" w:rsidRPr="00952ADA" w:rsidRDefault="001706DA" w:rsidP="00066006">
            <w:pPr>
              <w:pStyle w:val="Lijstalinea"/>
              <w:ind w:left="1440"/>
              <w:rPr>
                <w:rFonts w:ascii="FlandersArtSans-Regular" w:hAnsi="FlandersArtSans-Regular" w:cs="Arial"/>
                <w:sz w:val="18"/>
                <w:szCs w:val="18"/>
              </w:rPr>
            </w:pPr>
          </w:p>
          <w:p w14:paraId="795F1601" w14:textId="77777777" w:rsidR="001706DA" w:rsidRPr="00952ADA" w:rsidRDefault="001706DA" w:rsidP="00066006">
            <w:pPr>
              <w:pStyle w:val="Lijstalinea"/>
              <w:ind w:left="1440"/>
              <w:rPr>
                <w:rFonts w:ascii="FlandersArtSans-Regular" w:hAnsi="FlandersArtSans-Regular" w:cs="Arial"/>
                <w:sz w:val="18"/>
                <w:szCs w:val="18"/>
              </w:rPr>
            </w:pPr>
          </w:p>
          <w:p w14:paraId="4FDC15BB" w14:textId="77777777" w:rsidR="001706DA" w:rsidRPr="00952ADA" w:rsidRDefault="001706DA" w:rsidP="00066006">
            <w:pPr>
              <w:rPr>
                <w:rFonts w:ascii="FlandersArtSans-Regular" w:hAnsi="FlandersArtSans-Regular" w:cs="Arial"/>
                <w:i/>
                <w:iCs/>
                <w:sz w:val="18"/>
                <w:szCs w:val="18"/>
              </w:rPr>
            </w:pPr>
          </w:p>
        </w:tc>
        <w:tc>
          <w:tcPr>
            <w:tcW w:w="5107" w:type="dxa"/>
          </w:tcPr>
          <w:p w14:paraId="0397E548" w14:textId="18730FE0" w:rsidR="00592B8F" w:rsidRDefault="00592B8F" w:rsidP="00165C9D">
            <w:pPr>
              <w:rPr>
                <w:rFonts w:ascii="FlandersArtSans-Regular" w:hAnsi="FlandersArtSans-Regular" w:cs="Arial"/>
                <w:sz w:val="18"/>
                <w:szCs w:val="18"/>
              </w:rPr>
            </w:pPr>
            <w:r>
              <w:rPr>
                <w:rFonts w:ascii="FlandersArtSans-Regular" w:hAnsi="FlandersArtSans-Regular" w:cs="Arial"/>
                <w:sz w:val="18"/>
                <w:szCs w:val="18"/>
              </w:rPr>
              <w:t>De voorgestelde leeractiviteit moet de transfer van de lerende naar de werkplek bevorderen, moet een positieve impact hebben op de werkplek. De inschrijver beschrijft hoe hij dat wil bewerkstelligen. Daarbij zijn o.m. volgende elementen van belang:</w:t>
            </w:r>
          </w:p>
          <w:p w14:paraId="2C0510C4" w14:textId="69044495" w:rsidR="00592B8F" w:rsidRDefault="00592B8F" w:rsidP="00165C9D">
            <w:pPr>
              <w:rPr>
                <w:rFonts w:ascii="FlandersArtSans-Regular" w:hAnsi="FlandersArtSans-Regular" w:cs="Arial"/>
                <w:sz w:val="18"/>
                <w:szCs w:val="18"/>
              </w:rPr>
            </w:pPr>
          </w:p>
          <w:p w14:paraId="47C22280" w14:textId="77777777" w:rsidR="00592B8F" w:rsidRDefault="00592B8F" w:rsidP="00592B8F">
            <w:pPr>
              <w:pStyle w:val="Lijstalinea"/>
              <w:numPr>
                <w:ilvl w:val="0"/>
                <w:numId w:val="4"/>
              </w:numPr>
              <w:rPr>
                <w:rFonts w:ascii="FlandersArtSans-Regular" w:hAnsi="FlandersArtSans-Regular" w:cs="Arial"/>
                <w:sz w:val="18"/>
                <w:szCs w:val="18"/>
              </w:rPr>
            </w:pPr>
            <w:r>
              <w:rPr>
                <w:rFonts w:ascii="FlandersArtSans-Regular" w:hAnsi="FlandersArtSans-Regular" w:cs="Arial"/>
                <w:sz w:val="18"/>
                <w:szCs w:val="18"/>
              </w:rPr>
              <w:t>d</w:t>
            </w:r>
            <w:r w:rsidRPr="00592B8F">
              <w:rPr>
                <w:rFonts w:ascii="FlandersArtSans-Regular" w:hAnsi="FlandersArtSans-Regular" w:cs="Arial"/>
                <w:sz w:val="18"/>
                <w:szCs w:val="18"/>
              </w:rPr>
              <w:t xml:space="preserve">e mate waarin </w:t>
            </w:r>
            <w:r>
              <w:rPr>
                <w:rFonts w:ascii="FlandersArtSans-Regular" w:hAnsi="FlandersArtSans-Regular" w:cs="Arial"/>
                <w:sz w:val="18"/>
                <w:szCs w:val="18"/>
              </w:rPr>
              <w:t>d</w:t>
            </w:r>
            <w:r w:rsidR="00165C9D" w:rsidRPr="00592B8F">
              <w:rPr>
                <w:rFonts w:ascii="FlandersArtSans-Regular" w:hAnsi="FlandersArtSans-Regular" w:cs="Arial"/>
                <w:sz w:val="18"/>
                <w:szCs w:val="18"/>
              </w:rPr>
              <w:t xml:space="preserve">e leeractiviteit </w:t>
            </w:r>
            <w:r>
              <w:rPr>
                <w:rFonts w:ascii="FlandersArtSans-Regular" w:hAnsi="FlandersArtSans-Regular" w:cs="Arial"/>
                <w:sz w:val="18"/>
                <w:szCs w:val="18"/>
              </w:rPr>
              <w:t>aan</w:t>
            </w:r>
            <w:r w:rsidR="00165C9D" w:rsidRPr="00592B8F">
              <w:rPr>
                <w:rFonts w:ascii="FlandersArtSans-Regular" w:hAnsi="FlandersArtSans-Regular" w:cs="Arial"/>
                <w:sz w:val="18"/>
                <w:szCs w:val="18"/>
              </w:rPr>
              <w:t>stuurt op leren in sociale interactie met collega’s leidinggevenden met waarneembare effecten op de werkplek als gevolg</w:t>
            </w:r>
            <w:r>
              <w:rPr>
                <w:rFonts w:ascii="FlandersArtSans-Regular" w:hAnsi="FlandersArtSans-Regular" w:cs="Arial"/>
                <w:sz w:val="18"/>
                <w:szCs w:val="18"/>
              </w:rPr>
              <w:t>;</w:t>
            </w:r>
          </w:p>
          <w:p w14:paraId="0DA30A49" w14:textId="42630DE4" w:rsidR="00165C9D" w:rsidRDefault="00592B8F" w:rsidP="00592B8F">
            <w:pPr>
              <w:pStyle w:val="Lijstalinea"/>
              <w:numPr>
                <w:ilvl w:val="0"/>
                <w:numId w:val="4"/>
              </w:numPr>
              <w:rPr>
                <w:rFonts w:ascii="FlandersArtSans-Regular" w:hAnsi="FlandersArtSans-Regular" w:cs="Arial"/>
                <w:sz w:val="18"/>
                <w:szCs w:val="18"/>
              </w:rPr>
            </w:pPr>
            <w:r w:rsidRPr="00592B8F">
              <w:rPr>
                <w:rFonts w:ascii="FlandersArtSans-Regular" w:hAnsi="FlandersArtSans-Regular" w:cs="Arial"/>
                <w:sz w:val="18"/>
                <w:szCs w:val="18"/>
              </w:rPr>
              <w:t xml:space="preserve">de mate waarin de </w:t>
            </w:r>
            <w:r w:rsidR="00165C9D" w:rsidRPr="00592B8F">
              <w:rPr>
                <w:rFonts w:ascii="FlandersArtSans-Regular" w:hAnsi="FlandersArtSans-Regular" w:cs="Arial"/>
                <w:sz w:val="18"/>
                <w:szCs w:val="18"/>
              </w:rPr>
              <w:t>leeractiviteit gebruik</w:t>
            </w:r>
            <w:r w:rsidR="00B64108">
              <w:rPr>
                <w:rFonts w:ascii="FlandersArtSans-Regular" w:hAnsi="FlandersArtSans-Regular" w:cs="Arial"/>
                <w:sz w:val="18"/>
                <w:szCs w:val="18"/>
              </w:rPr>
              <w:t xml:space="preserve"> </w:t>
            </w:r>
            <w:r w:rsidRPr="00592B8F">
              <w:rPr>
                <w:rFonts w:ascii="FlandersArtSans-Regular" w:hAnsi="FlandersArtSans-Regular" w:cs="Arial"/>
                <w:sz w:val="18"/>
                <w:szCs w:val="18"/>
              </w:rPr>
              <w:t xml:space="preserve">maakt </w:t>
            </w:r>
            <w:r w:rsidR="00165C9D" w:rsidRPr="00592B8F">
              <w:rPr>
                <w:rFonts w:ascii="FlandersArtSans-Regular" w:hAnsi="FlandersArtSans-Regular" w:cs="Arial"/>
                <w:sz w:val="18"/>
                <w:szCs w:val="18"/>
              </w:rPr>
              <w:t>van oefeningen in realistische situaties</w:t>
            </w:r>
            <w:r w:rsidRPr="00592B8F">
              <w:rPr>
                <w:rFonts w:ascii="FlandersArtSans-Regular" w:hAnsi="FlandersArtSans-Regular" w:cs="Arial"/>
                <w:sz w:val="18"/>
                <w:szCs w:val="18"/>
              </w:rPr>
              <w:t>;</w:t>
            </w:r>
          </w:p>
          <w:p w14:paraId="1AD2260B" w14:textId="71F869D4" w:rsidR="00592B8F" w:rsidRDefault="00592B8F" w:rsidP="00592B8F">
            <w:pPr>
              <w:pStyle w:val="Lijstalinea"/>
              <w:numPr>
                <w:ilvl w:val="0"/>
                <w:numId w:val="4"/>
              </w:numPr>
              <w:rPr>
                <w:rFonts w:ascii="FlandersArtSans-Regular" w:hAnsi="FlandersArtSans-Regular" w:cs="Arial"/>
                <w:sz w:val="18"/>
                <w:szCs w:val="18"/>
              </w:rPr>
            </w:pPr>
            <w:r w:rsidRPr="00592B8F">
              <w:rPr>
                <w:rFonts w:ascii="FlandersArtSans-Regular" w:hAnsi="FlandersArtSans-Regular" w:cs="Arial"/>
                <w:sz w:val="18"/>
                <w:szCs w:val="18"/>
              </w:rPr>
              <w:t xml:space="preserve">de </w:t>
            </w:r>
            <w:r w:rsidR="00B64108">
              <w:rPr>
                <w:rFonts w:ascii="FlandersArtSans-Regular" w:hAnsi="FlandersArtSans-Regular" w:cs="Arial"/>
                <w:sz w:val="18"/>
                <w:szCs w:val="18"/>
              </w:rPr>
              <w:t xml:space="preserve">mate </w:t>
            </w:r>
            <w:r w:rsidRPr="00592B8F">
              <w:rPr>
                <w:rFonts w:ascii="FlandersArtSans-Regular" w:hAnsi="FlandersArtSans-Regular" w:cs="Arial"/>
                <w:sz w:val="18"/>
                <w:szCs w:val="18"/>
              </w:rPr>
              <w:t xml:space="preserve">waarin de </w:t>
            </w:r>
            <w:r w:rsidR="00165C9D" w:rsidRPr="00592B8F">
              <w:rPr>
                <w:rFonts w:ascii="FlandersArtSans-Regular" w:hAnsi="FlandersArtSans-Regular" w:cs="Arial"/>
                <w:sz w:val="18"/>
                <w:szCs w:val="18"/>
              </w:rPr>
              <w:t>leeractiviteit actie</w:t>
            </w:r>
            <w:r>
              <w:rPr>
                <w:rFonts w:ascii="FlandersArtSans-Regular" w:hAnsi="FlandersArtSans-Regular" w:cs="Arial"/>
                <w:sz w:val="18"/>
                <w:szCs w:val="18"/>
              </w:rPr>
              <w:t xml:space="preserve"> toelaat</w:t>
            </w:r>
            <w:r w:rsidR="00165C9D" w:rsidRPr="00592B8F">
              <w:rPr>
                <w:rFonts w:ascii="FlandersArtSans-Regular" w:hAnsi="FlandersArtSans-Regular" w:cs="Arial"/>
                <w:sz w:val="18"/>
                <w:szCs w:val="18"/>
              </w:rPr>
              <w:t xml:space="preserve"> (bv. het in teamverband oplossen van een probleem, of het uitvoeren van een project, …). Het maken van fouten is toegelaten met stimulerende feedback (vb. het uitwisselen van informatie) als gevolg</w:t>
            </w:r>
            <w:r>
              <w:rPr>
                <w:rFonts w:ascii="FlandersArtSans-Regular" w:hAnsi="FlandersArtSans-Regular" w:cs="Arial"/>
                <w:sz w:val="18"/>
                <w:szCs w:val="18"/>
              </w:rPr>
              <w:t>;</w:t>
            </w:r>
          </w:p>
          <w:p w14:paraId="3010EBD3" w14:textId="729AF242" w:rsidR="001706DA" w:rsidRPr="00952ADA" w:rsidRDefault="00592B8F" w:rsidP="00592B8F">
            <w:pPr>
              <w:pStyle w:val="Lijstalinea"/>
              <w:numPr>
                <w:ilvl w:val="0"/>
                <w:numId w:val="4"/>
              </w:numPr>
              <w:rPr>
                <w:rFonts w:ascii="FlandersArtSans-Regular" w:hAnsi="FlandersArtSans-Regular" w:cs="Arial"/>
                <w:sz w:val="18"/>
                <w:szCs w:val="18"/>
              </w:rPr>
            </w:pPr>
            <w:r>
              <w:rPr>
                <w:rFonts w:ascii="FlandersArtSans-Regular" w:hAnsi="FlandersArtSans-Regular" w:cs="Arial"/>
                <w:sz w:val="18"/>
                <w:szCs w:val="18"/>
              </w:rPr>
              <w:t>de mate waarin d</w:t>
            </w:r>
            <w:r w:rsidRPr="00165C9D">
              <w:rPr>
                <w:rFonts w:ascii="FlandersArtSans-Regular" w:hAnsi="FlandersArtSans-Regular" w:cs="Arial"/>
                <w:sz w:val="18"/>
                <w:szCs w:val="18"/>
              </w:rPr>
              <w:t xml:space="preserve">e </w:t>
            </w:r>
            <w:r w:rsidR="00165C9D" w:rsidRPr="00165C9D">
              <w:rPr>
                <w:rFonts w:ascii="FlandersArtSans-Regular" w:hAnsi="FlandersArtSans-Regular" w:cs="Arial"/>
                <w:sz w:val="18"/>
                <w:szCs w:val="18"/>
              </w:rPr>
              <w:t xml:space="preserve">mogelijkheid bestaat om </w:t>
            </w:r>
            <w:proofErr w:type="spellStart"/>
            <w:r w:rsidR="00165C9D" w:rsidRPr="00165C9D">
              <w:rPr>
                <w:rFonts w:ascii="FlandersArtSans-Regular" w:hAnsi="FlandersArtSans-Regular" w:cs="Arial"/>
                <w:sz w:val="18"/>
                <w:szCs w:val="18"/>
              </w:rPr>
              <w:t>just</w:t>
            </w:r>
            <w:proofErr w:type="spellEnd"/>
            <w:r w:rsidR="00165C9D" w:rsidRPr="00165C9D">
              <w:rPr>
                <w:rFonts w:ascii="FlandersArtSans-Regular" w:hAnsi="FlandersArtSans-Regular" w:cs="Arial"/>
                <w:sz w:val="18"/>
                <w:szCs w:val="18"/>
              </w:rPr>
              <w:t xml:space="preserve"> in time te leren, om de kennis, bronnen, netwerken te </w:t>
            </w:r>
            <w:r w:rsidR="00165C9D" w:rsidRPr="00165C9D">
              <w:rPr>
                <w:rFonts w:ascii="FlandersArtSans-Regular" w:hAnsi="FlandersArtSans-Regular" w:cs="Arial"/>
                <w:sz w:val="18"/>
                <w:szCs w:val="18"/>
              </w:rPr>
              <w:lastRenderedPageBreak/>
              <w:t>raadplegen/gebruiken</w:t>
            </w:r>
            <w:r w:rsidR="001B6103">
              <w:rPr>
                <w:rFonts w:ascii="FlandersArtSans-Regular" w:hAnsi="FlandersArtSans-Regular" w:cs="Arial"/>
                <w:sz w:val="18"/>
                <w:szCs w:val="18"/>
              </w:rPr>
              <w:t xml:space="preserve"> </w:t>
            </w:r>
            <w:r w:rsidR="00165C9D" w:rsidRPr="00165C9D">
              <w:rPr>
                <w:rFonts w:ascii="FlandersArtSans-Regular" w:hAnsi="FlandersArtSans-Regular" w:cs="Arial"/>
                <w:sz w:val="18"/>
                <w:szCs w:val="18"/>
              </w:rPr>
              <w:t>wanneer een probleem zich voordoet.</w:t>
            </w:r>
          </w:p>
        </w:tc>
        <w:tc>
          <w:tcPr>
            <w:tcW w:w="6773" w:type="dxa"/>
          </w:tcPr>
          <w:p w14:paraId="493A7A07" w14:textId="069C2A56" w:rsidR="001706DA" w:rsidRPr="00952ADA" w:rsidRDefault="001706DA" w:rsidP="00066006">
            <w:pPr>
              <w:rPr>
                <w:rFonts w:ascii="FlandersArtSans-Regular" w:hAnsi="FlandersArtSans-Regular" w:cs="Arial"/>
                <w:sz w:val="18"/>
                <w:szCs w:val="18"/>
              </w:rPr>
            </w:pPr>
            <w:r w:rsidRPr="00952ADA">
              <w:rPr>
                <w:rFonts w:ascii="FlandersArtSans-Regular" w:hAnsi="FlandersArtSans-Regular" w:cs="Arial"/>
                <w:sz w:val="18"/>
                <w:szCs w:val="18"/>
              </w:rPr>
              <w:lastRenderedPageBreak/>
              <w:t xml:space="preserve">Hoe wordt in de leeractiviteit de transfer van het geleerde naar de werkplek bevorderd? </w:t>
            </w:r>
          </w:p>
          <w:p w14:paraId="6368493D" w14:textId="77777777" w:rsidR="001706DA" w:rsidRPr="00952ADA" w:rsidRDefault="001706DA" w:rsidP="00066006">
            <w:pPr>
              <w:pStyle w:val="Lijstalinea"/>
              <w:ind w:left="1440"/>
              <w:rPr>
                <w:rFonts w:ascii="FlandersArtSans-Regular" w:hAnsi="FlandersArtSans-Regular" w:cs="Arial"/>
                <w:sz w:val="18"/>
                <w:szCs w:val="18"/>
              </w:rPr>
            </w:pPr>
          </w:p>
          <w:p w14:paraId="32CE9C2D" w14:textId="77777777" w:rsidR="001706DA" w:rsidRPr="00952ADA" w:rsidRDefault="001706DA" w:rsidP="00197182">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Onderzoek wijst uit (Lim en Morris (2009)) dat de combinatie van face-</w:t>
            </w:r>
            <w:proofErr w:type="spellStart"/>
            <w:r w:rsidRPr="00952ADA">
              <w:rPr>
                <w:rFonts w:ascii="FlandersArtSans-Regular" w:hAnsi="FlandersArtSans-Regular" w:cs="Arial"/>
                <w:sz w:val="18"/>
                <w:szCs w:val="18"/>
              </w:rPr>
              <w:t>to</w:t>
            </w:r>
            <w:proofErr w:type="spellEnd"/>
            <w:r w:rsidRPr="00952ADA">
              <w:rPr>
                <w:rFonts w:ascii="FlandersArtSans-Regular" w:hAnsi="FlandersArtSans-Regular" w:cs="Arial"/>
                <w:sz w:val="18"/>
                <w:szCs w:val="18"/>
              </w:rPr>
              <w:t xml:space="preserve">-face en online leren de lerende meer aanzet tot toepassing van de leerinhoud. Dit heeft een positief effect op de transferwaarde. Zie hierbij enkele voorbeelden. </w:t>
            </w:r>
          </w:p>
          <w:p w14:paraId="3B4A3D38"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Je wil informatie geven. Dit kan bijvoorbeeld via een (online) brochure of een kennisclip</w:t>
            </w:r>
          </w:p>
          <w:p w14:paraId="2A1B6323"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Je wil dat mensen een bepaalde procedure kennen. Bijvoorbeeld via een goed uitgewerkte flow-chart, stappenplan of checklist. </w:t>
            </w:r>
          </w:p>
          <w:p w14:paraId="77B70EBA" w14:textId="4643CFD2"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Je wil een online training over bepaalde software uitwerken.</w:t>
            </w:r>
            <w:r w:rsidR="001B6103">
              <w:rPr>
                <w:rFonts w:ascii="FlandersArtSans-Regular" w:hAnsi="FlandersArtSans-Regular" w:cs="Arial"/>
                <w:sz w:val="18"/>
                <w:szCs w:val="18"/>
              </w:rPr>
              <w:t xml:space="preserve"> </w:t>
            </w:r>
            <w:r w:rsidRPr="00952ADA">
              <w:rPr>
                <w:rFonts w:ascii="FlandersArtSans-Regular" w:hAnsi="FlandersArtSans-Regular" w:cs="Arial"/>
                <w:sz w:val="18"/>
                <w:szCs w:val="18"/>
              </w:rPr>
              <w:t xml:space="preserve">Een videokanaal met goed gestructureerde </w:t>
            </w:r>
            <w:proofErr w:type="spellStart"/>
            <w:r w:rsidRPr="00952ADA">
              <w:rPr>
                <w:rFonts w:ascii="FlandersArtSans-Regular" w:hAnsi="FlandersArtSans-Regular" w:cs="Arial"/>
                <w:sz w:val="18"/>
                <w:szCs w:val="18"/>
              </w:rPr>
              <w:t>how-to</w:t>
            </w:r>
            <w:proofErr w:type="spellEnd"/>
            <w:r w:rsidRPr="00952ADA">
              <w:rPr>
                <w:rFonts w:ascii="FlandersArtSans-Regular" w:hAnsi="FlandersArtSans-Regular" w:cs="Arial"/>
                <w:sz w:val="18"/>
                <w:szCs w:val="18"/>
              </w:rPr>
              <w:t xml:space="preserve"> video’s, eventueel aangevuld met enkele job-aids is een prima idee. </w:t>
            </w:r>
          </w:p>
          <w:p w14:paraId="44BCEDAE"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Je wil mensen overtuigen of hun bewust maken van iets? Een goede </w:t>
            </w:r>
            <w:proofErr w:type="spellStart"/>
            <w:r w:rsidRPr="00952ADA">
              <w:rPr>
                <w:rFonts w:ascii="FlandersArtSans-Regular" w:hAnsi="FlandersArtSans-Regular" w:cs="Arial"/>
                <w:sz w:val="18"/>
                <w:szCs w:val="18"/>
              </w:rPr>
              <w:t>teaser</w:t>
            </w:r>
            <w:proofErr w:type="spellEnd"/>
            <w:r w:rsidRPr="00952ADA">
              <w:rPr>
                <w:rFonts w:ascii="FlandersArtSans-Regular" w:hAnsi="FlandersArtSans-Regular" w:cs="Arial"/>
                <w:sz w:val="18"/>
                <w:szCs w:val="18"/>
              </w:rPr>
              <w:t xml:space="preserve"> of getuigenisvideo werken hier allicht beter dan een hele e-module. </w:t>
            </w:r>
          </w:p>
          <w:p w14:paraId="1EF70CA5"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Je wil dat mensen ‘in 3 klikken’ het antwoord vinden op hun vraag? Ga voor een ‘veel gestelde vragen’ sectie op de website of een paar goed </w:t>
            </w:r>
            <w:r w:rsidRPr="00952ADA">
              <w:rPr>
                <w:rFonts w:ascii="FlandersArtSans-Regular" w:hAnsi="FlandersArtSans-Regular" w:cs="Arial"/>
                <w:sz w:val="18"/>
                <w:szCs w:val="18"/>
              </w:rPr>
              <w:lastRenderedPageBreak/>
              <w:t xml:space="preserve">gebouwde infografieken of </w:t>
            </w:r>
            <w:proofErr w:type="spellStart"/>
            <w:r w:rsidRPr="00952ADA">
              <w:rPr>
                <w:rFonts w:ascii="FlandersArtSans-Regular" w:hAnsi="FlandersArtSans-Regular" w:cs="Arial"/>
                <w:sz w:val="18"/>
                <w:szCs w:val="18"/>
              </w:rPr>
              <w:t>one</w:t>
            </w:r>
            <w:proofErr w:type="spellEnd"/>
            <w:r w:rsidRPr="00952ADA">
              <w:rPr>
                <w:rFonts w:ascii="FlandersArtSans-Regular" w:hAnsi="FlandersArtSans-Regular" w:cs="Arial"/>
                <w:sz w:val="18"/>
                <w:szCs w:val="18"/>
              </w:rPr>
              <w:t xml:space="preserve">-pagers met de belangrijkste informatie of aandachtspunten. </w:t>
            </w:r>
          </w:p>
          <w:p w14:paraId="06ACE705" w14:textId="77777777" w:rsidR="001706DA" w:rsidRPr="00B64108" w:rsidRDefault="001706DA" w:rsidP="00B64108">
            <w:pPr>
              <w:ind w:left="720"/>
              <w:rPr>
                <w:rFonts w:ascii="FlandersArtSans-Regular" w:hAnsi="FlandersArtSans-Regular" w:cs="Arial"/>
                <w:sz w:val="18"/>
                <w:szCs w:val="18"/>
              </w:rPr>
            </w:pPr>
          </w:p>
          <w:p w14:paraId="32274C76" w14:textId="77777777" w:rsidR="001706DA" w:rsidRPr="00952ADA" w:rsidRDefault="001706DA" w:rsidP="00066006">
            <w:pPr>
              <w:rPr>
                <w:rFonts w:ascii="FlandersArtSans-Regular" w:hAnsi="FlandersArtSans-Regular" w:cs="Arial"/>
                <w:sz w:val="18"/>
                <w:szCs w:val="18"/>
              </w:rPr>
            </w:pPr>
          </w:p>
          <w:p w14:paraId="28AD13B3" w14:textId="77777777" w:rsidR="001706DA" w:rsidRPr="00952ADA" w:rsidRDefault="001706DA" w:rsidP="00197182">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Naast hybride leren wordt ook coaching als een aanvullende methode gezien om de transfer van trainingen te verhogen. </w:t>
            </w:r>
          </w:p>
          <w:p w14:paraId="12D982C9" w14:textId="77777777" w:rsidR="001706DA" w:rsidRPr="00952ADA" w:rsidRDefault="001706DA" w:rsidP="00066006">
            <w:pPr>
              <w:rPr>
                <w:rFonts w:ascii="FlandersArtSans-Regular" w:hAnsi="FlandersArtSans-Regular" w:cs="Arial"/>
                <w:sz w:val="18"/>
                <w:szCs w:val="18"/>
              </w:rPr>
            </w:pPr>
          </w:p>
          <w:p w14:paraId="3D7B1ACF" w14:textId="77777777" w:rsidR="001706DA" w:rsidRPr="00952ADA" w:rsidRDefault="001706DA" w:rsidP="00197182">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Een leeractiviteit die aan stuurt op leren in sociale interactie met collega’s en leidinggevenden levert effecten die men kan waarnemen van de lerende op de werkplek? </w:t>
            </w:r>
          </w:p>
          <w:p w14:paraId="36C03D1C" w14:textId="77777777" w:rsidR="001706DA" w:rsidRPr="00952ADA" w:rsidRDefault="001706DA" w:rsidP="00066006">
            <w:pPr>
              <w:pStyle w:val="Lijstalinea"/>
              <w:rPr>
                <w:rFonts w:ascii="FlandersArtSans-Regular" w:hAnsi="FlandersArtSans-Regular" w:cs="Arial"/>
                <w:sz w:val="18"/>
                <w:szCs w:val="18"/>
              </w:rPr>
            </w:pPr>
          </w:p>
          <w:p w14:paraId="07F520B6" w14:textId="3A31771E" w:rsidR="001706DA" w:rsidRPr="00952ADA" w:rsidRDefault="001706DA" w:rsidP="00197182">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De leeractiviteit maakt gebruik van oefeningen in realistische situaties?</w:t>
            </w:r>
            <w:r w:rsidR="001B6103">
              <w:rPr>
                <w:rFonts w:ascii="FlandersArtSans-Regular" w:hAnsi="FlandersArtSans-Regular" w:cs="Arial"/>
                <w:sz w:val="18"/>
                <w:szCs w:val="18"/>
              </w:rPr>
              <w:t xml:space="preserve"> </w:t>
            </w:r>
          </w:p>
          <w:p w14:paraId="61F488CF" w14:textId="77777777" w:rsidR="001706DA" w:rsidRPr="00952ADA" w:rsidRDefault="001706DA" w:rsidP="00066006">
            <w:pPr>
              <w:pStyle w:val="Lijstalinea"/>
              <w:ind w:left="360"/>
              <w:rPr>
                <w:rFonts w:ascii="FlandersArtSans-Regular" w:hAnsi="FlandersArtSans-Regular" w:cs="Arial"/>
                <w:sz w:val="18"/>
                <w:szCs w:val="18"/>
              </w:rPr>
            </w:pPr>
          </w:p>
          <w:p w14:paraId="7D314ADB" w14:textId="77777777" w:rsidR="001706DA" w:rsidRPr="00952ADA" w:rsidRDefault="001706DA" w:rsidP="00197182">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De leeractiviteit laat actie toe, dat het fouten mogen maken toelaat en het verkrijgen van stimulerende feedback bevordert? Mogelijke vormen van actie kunnen zijn: het uitwisselen van informatie, het in teamverband oplossen van een probleem of het uitvoeren van een project, of …..</w:t>
            </w:r>
          </w:p>
          <w:p w14:paraId="6711B5B5" w14:textId="77777777" w:rsidR="001706DA" w:rsidRPr="00952ADA" w:rsidRDefault="001706DA" w:rsidP="00066006">
            <w:pPr>
              <w:pStyle w:val="Lijstalinea"/>
              <w:rPr>
                <w:rFonts w:ascii="FlandersArtSans-Regular" w:hAnsi="FlandersArtSans-Regular" w:cs="Arial"/>
                <w:sz w:val="18"/>
                <w:szCs w:val="18"/>
              </w:rPr>
            </w:pPr>
          </w:p>
          <w:p w14:paraId="2D74CE3A" w14:textId="0FACB051" w:rsidR="001706DA" w:rsidRPr="00952ADA" w:rsidRDefault="001706DA" w:rsidP="00197182">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De mogelijkheid om just-in-time te leren bestaat, dus op het moment dat die knowhow ook echt nodig is om een probleem op te lossen?</w:t>
            </w:r>
            <w:r w:rsidR="001B6103">
              <w:rPr>
                <w:rFonts w:ascii="FlandersArtSans-Regular" w:hAnsi="FlandersArtSans-Regular" w:cs="Arial"/>
                <w:sz w:val="18"/>
                <w:szCs w:val="18"/>
              </w:rPr>
              <w:t xml:space="preserve"> </w:t>
            </w:r>
          </w:p>
          <w:p w14:paraId="75184901" w14:textId="77777777" w:rsidR="001706DA" w:rsidRPr="00952ADA" w:rsidRDefault="001706DA" w:rsidP="00066006">
            <w:pPr>
              <w:pStyle w:val="Lijstalinea"/>
              <w:rPr>
                <w:rFonts w:ascii="FlandersArtSans-Regular" w:hAnsi="FlandersArtSans-Regular" w:cs="Arial"/>
                <w:sz w:val="18"/>
                <w:szCs w:val="18"/>
              </w:rPr>
            </w:pPr>
          </w:p>
          <w:p w14:paraId="3FB5A592" w14:textId="77777777" w:rsidR="001706DA" w:rsidRPr="00952ADA" w:rsidRDefault="001706DA" w:rsidP="00197182">
            <w:pPr>
              <w:pStyle w:val="Lijstalinea"/>
              <w:numPr>
                <w:ilvl w:val="0"/>
                <w:numId w:val="4"/>
              </w:numPr>
              <w:rPr>
                <w:rFonts w:ascii="FlandersArtSans-Regular" w:hAnsi="FlandersArtSans-Regular" w:cs="Arial"/>
                <w:sz w:val="18"/>
                <w:szCs w:val="18"/>
              </w:rPr>
            </w:pPr>
            <w:r w:rsidRPr="00952ADA">
              <w:rPr>
                <w:rFonts w:ascii="FlandersArtSans-Regular" w:hAnsi="FlandersArtSans-Regular" w:cs="Arial"/>
                <w:sz w:val="18"/>
                <w:szCs w:val="18"/>
              </w:rPr>
              <w:t>de online componenten worden toegevoegd aan de eerder traditionele face-</w:t>
            </w:r>
            <w:proofErr w:type="spellStart"/>
            <w:r w:rsidRPr="00952ADA">
              <w:rPr>
                <w:rFonts w:ascii="FlandersArtSans-Regular" w:hAnsi="FlandersArtSans-Regular" w:cs="Arial"/>
                <w:sz w:val="18"/>
                <w:szCs w:val="18"/>
              </w:rPr>
              <w:t>to</w:t>
            </w:r>
            <w:proofErr w:type="spellEnd"/>
            <w:r w:rsidRPr="00952ADA">
              <w:rPr>
                <w:rFonts w:ascii="FlandersArtSans-Regular" w:hAnsi="FlandersArtSans-Regular" w:cs="Arial"/>
                <w:sz w:val="18"/>
                <w:szCs w:val="18"/>
              </w:rPr>
              <w:t xml:space="preserve">-face leeractiviteit of, omgekeerd. </w:t>
            </w:r>
          </w:p>
          <w:p w14:paraId="369DB5C5" w14:textId="3DFE2EEC"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er is een weldoordachte variatie van asynchrone en synchrone activiteiten,</w:t>
            </w:r>
            <w:r w:rsidR="001B6103">
              <w:rPr>
                <w:rFonts w:ascii="FlandersArtSans-Regular" w:hAnsi="FlandersArtSans-Regular" w:cs="Arial"/>
                <w:sz w:val="18"/>
                <w:szCs w:val="18"/>
              </w:rPr>
              <w:t xml:space="preserve"> </w:t>
            </w:r>
            <w:r w:rsidRPr="00952ADA">
              <w:rPr>
                <w:rFonts w:ascii="FlandersArtSans-Regular" w:hAnsi="FlandersArtSans-Regular" w:cs="Arial"/>
                <w:sz w:val="18"/>
                <w:szCs w:val="18"/>
              </w:rPr>
              <w:t>individueel en in teamverband. Bijvoorbeeld:</w:t>
            </w:r>
          </w:p>
          <w:p w14:paraId="5B531756" w14:textId="77777777" w:rsidR="001706DA" w:rsidRPr="00952ADA" w:rsidRDefault="001706DA" w:rsidP="00197182">
            <w:pPr>
              <w:pStyle w:val="Lijstalinea"/>
              <w:numPr>
                <w:ilvl w:val="2"/>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een extra ervaring aanbieden </w:t>
            </w:r>
          </w:p>
          <w:p w14:paraId="1DB3371B" w14:textId="77777777" w:rsidR="001706DA" w:rsidRPr="00952ADA" w:rsidRDefault="001706DA" w:rsidP="00197182">
            <w:pPr>
              <w:pStyle w:val="Lijstalinea"/>
              <w:numPr>
                <w:ilvl w:val="2"/>
                <w:numId w:val="4"/>
              </w:numPr>
              <w:rPr>
                <w:rFonts w:ascii="FlandersArtSans-Regular" w:hAnsi="FlandersArtSans-Regular" w:cs="Arial"/>
                <w:sz w:val="18"/>
                <w:szCs w:val="18"/>
              </w:rPr>
            </w:pPr>
            <w:r w:rsidRPr="00952ADA">
              <w:rPr>
                <w:rFonts w:ascii="FlandersArtSans-Regular" w:hAnsi="FlandersArtSans-Regular" w:cs="Arial"/>
                <w:sz w:val="18"/>
                <w:szCs w:val="18"/>
              </w:rPr>
              <w:t>een emotionele haak aanbieden (een link leggen naar een emotie zorgt ervoor dat het geleerde beter blijft hangen)</w:t>
            </w:r>
          </w:p>
          <w:p w14:paraId="7F55B9C2" w14:textId="77777777" w:rsidR="001706DA" w:rsidRPr="00952ADA" w:rsidRDefault="001706DA" w:rsidP="00197182">
            <w:pPr>
              <w:pStyle w:val="Lijstalinea"/>
              <w:numPr>
                <w:ilvl w:val="2"/>
                <w:numId w:val="4"/>
              </w:numPr>
              <w:rPr>
                <w:rFonts w:ascii="FlandersArtSans-Regular" w:hAnsi="FlandersArtSans-Regular" w:cs="Arial"/>
                <w:sz w:val="18"/>
                <w:szCs w:val="18"/>
              </w:rPr>
            </w:pPr>
            <w:r w:rsidRPr="00952ADA">
              <w:rPr>
                <w:rFonts w:ascii="FlandersArtSans-Regular" w:hAnsi="FlandersArtSans-Regular" w:cs="Arial"/>
                <w:sz w:val="18"/>
                <w:szCs w:val="18"/>
              </w:rPr>
              <w:t>of een theorie … een digitale brochure (flowchart, klassieke cursus</w:t>
            </w:r>
          </w:p>
          <w:p w14:paraId="16C43519" w14:textId="77777777" w:rsidR="001706DA" w:rsidRPr="00952ADA" w:rsidRDefault="001706DA" w:rsidP="00066006">
            <w:pPr>
              <w:pStyle w:val="Lijstalinea"/>
              <w:ind w:left="1080"/>
              <w:rPr>
                <w:rFonts w:ascii="FlandersArtSans-Regular" w:hAnsi="FlandersArtSans-Regular" w:cs="Arial"/>
                <w:sz w:val="18"/>
                <w:szCs w:val="18"/>
              </w:rPr>
            </w:pPr>
          </w:p>
          <w:p w14:paraId="18C5499B" w14:textId="5935BC98" w:rsidR="001706DA" w:rsidRPr="00592B8F" w:rsidRDefault="001706DA" w:rsidP="00592B8F">
            <w:pPr>
              <w:pStyle w:val="Lijstalinea"/>
              <w:numPr>
                <w:ilvl w:val="1"/>
                <w:numId w:val="4"/>
              </w:numPr>
            </w:pPr>
            <w:r w:rsidRPr="00952ADA">
              <w:rPr>
                <w:rFonts w:ascii="FlandersArtSans-Regular" w:hAnsi="FlandersArtSans-Regular" w:cs="Arial"/>
                <w:sz w:val="18"/>
                <w:szCs w:val="18"/>
              </w:rPr>
              <w:t xml:space="preserve">men maakt gebruik van </w:t>
            </w:r>
            <w:proofErr w:type="spellStart"/>
            <w:r w:rsidRPr="00952ADA">
              <w:rPr>
                <w:rFonts w:ascii="FlandersArtSans-Regular" w:hAnsi="FlandersArtSans-Regular" w:cs="Arial"/>
                <w:sz w:val="18"/>
                <w:szCs w:val="18"/>
              </w:rPr>
              <w:t>groepchats</w:t>
            </w:r>
            <w:proofErr w:type="spellEnd"/>
            <w:r w:rsidRPr="00952ADA">
              <w:rPr>
                <w:rFonts w:ascii="FlandersArtSans-Regular" w:hAnsi="FlandersArtSans-Regular" w:cs="Arial"/>
                <w:sz w:val="18"/>
                <w:szCs w:val="18"/>
              </w:rPr>
              <w:t>, behoefteanalyse, discussieborden, filmpjes, literatuur, groepsprojecten, peer feedback, … ;</w:t>
            </w:r>
          </w:p>
          <w:p w14:paraId="63A590D4" w14:textId="77777777" w:rsidR="001706DA" w:rsidRPr="00952ADA" w:rsidRDefault="001706DA" w:rsidP="00066006">
            <w:pPr>
              <w:rPr>
                <w:rFonts w:ascii="FlandersArtSans-Regular" w:hAnsi="FlandersArtSans-Regular" w:cs="Arial"/>
              </w:rPr>
            </w:pPr>
          </w:p>
        </w:tc>
      </w:tr>
    </w:tbl>
    <w:p w14:paraId="338F6F7F" w14:textId="77777777" w:rsidR="00653BA8" w:rsidRDefault="00653BA8">
      <w:r>
        <w:lastRenderedPageBreak/>
        <w:br w:type="page"/>
      </w:r>
    </w:p>
    <w:tbl>
      <w:tblPr>
        <w:tblStyle w:val="Tabelraster"/>
        <w:tblW w:w="15310" w:type="dxa"/>
        <w:tblInd w:w="-714" w:type="dxa"/>
        <w:tblLook w:val="04A0" w:firstRow="1" w:lastRow="0" w:firstColumn="1" w:lastColumn="0" w:noHBand="0" w:noVBand="1"/>
      </w:tblPr>
      <w:tblGrid>
        <w:gridCol w:w="3430"/>
        <w:gridCol w:w="5107"/>
        <w:gridCol w:w="6773"/>
      </w:tblGrid>
      <w:tr w:rsidR="001706DA" w:rsidRPr="00952ADA" w14:paraId="5E3D4CB0" w14:textId="77777777" w:rsidTr="3DEA9FC6">
        <w:tc>
          <w:tcPr>
            <w:tcW w:w="3430" w:type="dxa"/>
          </w:tcPr>
          <w:p w14:paraId="139FA293" w14:textId="77777777" w:rsidR="001706DA" w:rsidRPr="00952ADA" w:rsidRDefault="001706DA" w:rsidP="00197182">
            <w:pPr>
              <w:pStyle w:val="Lijstalinea"/>
              <w:numPr>
                <w:ilvl w:val="0"/>
                <w:numId w:val="7"/>
              </w:numPr>
              <w:rPr>
                <w:rFonts w:ascii="FlandersArtSans-Regular" w:hAnsi="FlandersArtSans-Regular" w:cs="Arial"/>
                <w:b/>
                <w:bCs/>
                <w:sz w:val="18"/>
                <w:szCs w:val="18"/>
              </w:rPr>
            </w:pPr>
            <w:r w:rsidRPr="00952ADA">
              <w:rPr>
                <w:rFonts w:ascii="FlandersArtSans-Regular" w:hAnsi="FlandersArtSans-Regular" w:cs="Arial"/>
                <w:b/>
                <w:bCs/>
                <w:sz w:val="18"/>
                <w:szCs w:val="18"/>
              </w:rPr>
              <w:lastRenderedPageBreak/>
              <w:t xml:space="preserve">Welke rol neemt de externe begeleider van deze leeractiviteit op en welke ervaring en referenties heeft hij/zij hierbij? </w:t>
            </w:r>
          </w:p>
          <w:p w14:paraId="6E2C8BD0" w14:textId="77777777" w:rsidR="001706DA" w:rsidRPr="00952ADA" w:rsidRDefault="001706DA" w:rsidP="00066006">
            <w:pPr>
              <w:rPr>
                <w:rFonts w:ascii="FlandersArtSans-Regular" w:hAnsi="FlandersArtSans-Regular" w:cs="Arial"/>
                <w:i/>
                <w:iCs/>
                <w:sz w:val="18"/>
                <w:szCs w:val="18"/>
              </w:rPr>
            </w:pPr>
          </w:p>
        </w:tc>
        <w:tc>
          <w:tcPr>
            <w:tcW w:w="5107" w:type="dxa"/>
          </w:tcPr>
          <w:p w14:paraId="6F4166F8" w14:textId="77777777" w:rsidR="00165C9D" w:rsidRPr="00165C9D" w:rsidRDefault="00165C9D" w:rsidP="00165C9D">
            <w:pPr>
              <w:rPr>
                <w:rFonts w:ascii="FlandersArtSans-Regular" w:hAnsi="FlandersArtSans-Regular" w:cs="Arial"/>
                <w:sz w:val="18"/>
                <w:szCs w:val="18"/>
              </w:rPr>
            </w:pPr>
            <w:r w:rsidRPr="00165C9D">
              <w:rPr>
                <w:rFonts w:ascii="FlandersArtSans-Regular" w:hAnsi="FlandersArtSans-Regular" w:cs="Arial"/>
                <w:sz w:val="18"/>
                <w:szCs w:val="18"/>
              </w:rPr>
              <w:t xml:space="preserve">Afhankelijk van de vorm van de leeractiviteit neemt de begeleider een andere rol aan. In de offerte wordt de rol van de begeleider geëxpliciteerd. Hierbij enkel voorbeelden van de rol die door de begeleider kan aangenomen worden: </w:t>
            </w:r>
          </w:p>
          <w:p w14:paraId="3B181BF9" w14:textId="68374FDE" w:rsidR="00165C9D" w:rsidRPr="003C23E9" w:rsidRDefault="00165C9D" w:rsidP="003C23E9">
            <w:pPr>
              <w:pStyle w:val="Lijstalinea"/>
              <w:numPr>
                <w:ilvl w:val="0"/>
                <w:numId w:val="9"/>
              </w:numPr>
              <w:rPr>
                <w:rFonts w:ascii="FlandersArtSans-Regular" w:hAnsi="FlandersArtSans-Regular" w:cs="Arial"/>
                <w:sz w:val="18"/>
                <w:szCs w:val="18"/>
              </w:rPr>
            </w:pPr>
            <w:r w:rsidRPr="003C23E9">
              <w:rPr>
                <w:rFonts w:ascii="FlandersArtSans-Regular" w:hAnsi="FlandersArtSans-Regular" w:cs="Arial"/>
                <w:sz w:val="18"/>
                <w:szCs w:val="18"/>
              </w:rPr>
              <w:t xml:space="preserve">Een faciliterende rol (faciliteren van het leertraject) </w:t>
            </w:r>
          </w:p>
          <w:p w14:paraId="26F5FE3E" w14:textId="2E2AC3D8" w:rsidR="00165C9D" w:rsidRPr="003C23E9" w:rsidRDefault="00165C9D" w:rsidP="003C23E9">
            <w:pPr>
              <w:pStyle w:val="Lijstalinea"/>
              <w:numPr>
                <w:ilvl w:val="0"/>
                <w:numId w:val="9"/>
              </w:numPr>
              <w:rPr>
                <w:rFonts w:ascii="FlandersArtSans-Regular" w:hAnsi="FlandersArtSans-Regular" w:cs="Arial"/>
                <w:sz w:val="18"/>
                <w:szCs w:val="18"/>
              </w:rPr>
            </w:pPr>
            <w:r w:rsidRPr="003C23E9">
              <w:rPr>
                <w:rFonts w:ascii="FlandersArtSans-Regular" w:hAnsi="FlandersArtSans-Regular" w:cs="Arial"/>
                <w:sz w:val="18"/>
                <w:szCs w:val="18"/>
              </w:rPr>
              <w:t>een trainer (bij het trainen van vaardigheden)</w:t>
            </w:r>
          </w:p>
          <w:p w14:paraId="462761BF" w14:textId="582E2547" w:rsidR="00165C9D" w:rsidRPr="003C23E9" w:rsidRDefault="00165C9D" w:rsidP="003C23E9">
            <w:pPr>
              <w:pStyle w:val="Lijstalinea"/>
              <w:numPr>
                <w:ilvl w:val="0"/>
                <w:numId w:val="9"/>
              </w:numPr>
              <w:rPr>
                <w:rFonts w:ascii="FlandersArtSans-Regular" w:hAnsi="FlandersArtSans-Regular" w:cs="Arial"/>
                <w:sz w:val="18"/>
                <w:szCs w:val="18"/>
              </w:rPr>
            </w:pPr>
            <w:r w:rsidRPr="003C23E9">
              <w:rPr>
                <w:rFonts w:ascii="FlandersArtSans-Regular" w:hAnsi="FlandersArtSans-Regular" w:cs="Arial"/>
                <w:sz w:val="18"/>
                <w:szCs w:val="18"/>
              </w:rPr>
              <w:t xml:space="preserve">Een coach (vb. nuttig voor de transfer van het geleerde naar de werkplek) </w:t>
            </w:r>
          </w:p>
          <w:p w14:paraId="6FDDB254" w14:textId="515A3D96" w:rsidR="00165C9D" w:rsidRPr="003C23E9" w:rsidRDefault="00165C9D" w:rsidP="003C23E9">
            <w:pPr>
              <w:pStyle w:val="Lijstalinea"/>
              <w:numPr>
                <w:ilvl w:val="0"/>
                <w:numId w:val="9"/>
              </w:numPr>
              <w:rPr>
                <w:rFonts w:ascii="FlandersArtSans-Regular" w:hAnsi="FlandersArtSans-Regular" w:cs="Arial"/>
                <w:sz w:val="18"/>
                <w:szCs w:val="18"/>
              </w:rPr>
            </w:pPr>
            <w:r w:rsidRPr="003C23E9">
              <w:rPr>
                <w:rFonts w:ascii="FlandersArtSans-Regular" w:hAnsi="FlandersArtSans-Regular" w:cs="Arial"/>
                <w:sz w:val="18"/>
                <w:szCs w:val="18"/>
              </w:rPr>
              <w:t>een expert (bij het kennisdelen)</w:t>
            </w:r>
          </w:p>
          <w:p w14:paraId="38DE40E3" w14:textId="270F2778" w:rsidR="001706DA" w:rsidRPr="003C23E9" w:rsidRDefault="00165C9D" w:rsidP="003C23E9">
            <w:pPr>
              <w:pStyle w:val="Lijstalinea"/>
              <w:numPr>
                <w:ilvl w:val="0"/>
                <w:numId w:val="9"/>
              </w:numPr>
              <w:rPr>
                <w:rFonts w:ascii="FlandersArtSans-Regular" w:hAnsi="FlandersArtSans-Regular" w:cs="Arial"/>
                <w:sz w:val="18"/>
                <w:szCs w:val="18"/>
              </w:rPr>
            </w:pPr>
            <w:r w:rsidRPr="003C23E9">
              <w:rPr>
                <w:rFonts w:ascii="FlandersArtSans-Regular" w:hAnsi="FlandersArtSans-Regular" w:cs="Arial"/>
                <w:sz w:val="18"/>
                <w:szCs w:val="18"/>
              </w:rPr>
              <w:t>…..</w:t>
            </w:r>
          </w:p>
        </w:tc>
        <w:tc>
          <w:tcPr>
            <w:tcW w:w="6773" w:type="dxa"/>
          </w:tcPr>
          <w:p w14:paraId="3DFC9410" w14:textId="735FAF8A" w:rsidR="001706DA" w:rsidRPr="00952ADA" w:rsidRDefault="001706DA" w:rsidP="00066006">
            <w:pPr>
              <w:rPr>
                <w:rFonts w:ascii="FlandersArtSans-Regular" w:hAnsi="FlandersArtSans-Regular" w:cs="Arial"/>
                <w:sz w:val="18"/>
                <w:szCs w:val="18"/>
              </w:rPr>
            </w:pPr>
            <w:r w:rsidRPr="00952ADA">
              <w:rPr>
                <w:rFonts w:ascii="FlandersArtSans-Regular" w:hAnsi="FlandersArtSans-Regular" w:cs="Arial"/>
                <w:sz w:val="18"/>
                <w:szCs w:val="18"/>
              </w:rPr>
              <w:t xml:space="preserve">Vermits in een hybride leeractiviteit het werkveld en de leeromgeving met elkaar verweven zijn zal de rol van de begeleider verschillende rollen kunnen aannemen. Hierbij denken we aan de volgende rollen: </w:t>
            </w:r>
          </w:p>
          <w:p w14:paraId="1DC8FA10"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 xml:space="preserve">Een faciliterende rol – het faciliteren van het leren </w:t>
            </w:r>
          </w:p>
          <w:p w14:paraId="422DFFE5"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Een coach</w:t>
            </w:r>
          </w:p>
          <w:p w14:paraId="79BEC3FD"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Een beoordelaar</w:t>
            </w:r>
          </w:p>
          <w:p w14:paraId="2671ABE9" w14:textId="77777777" w:rsidR="001706DA" w:rsidRPr="00952ADA" w:rsidRDefault="001706DA" w:rsidP="00197182">
            <w:pPr>
              <w:pStyle w:val="Lijstalinea"/>
              <w:numPr>
                <w:ilvl w:val="1"/>
                <w:numId w:val="4"/>
              </w:numPr>
              <w:rPr>
                <w:rFonts w:ascii="FlandersArtSans-Regular" w:hAnsi="FlandersArtSans-Regular" w:cs="Arial"/>
                <w:sz w:val="18"/>
                <w:szCs w:val="18"/>
              </w:rPr>
            </w:pPr>
            <w:r w:rsidRPr="00952ADA">
              <w:rPr>
                <w:rFonts w:ascii="FlandersArtSans-Regular" w:hAnsi="FlandersArtSans-Regular" w:cs="Arial"/>
                <w:sz w:val="18"/>
                <w:szCs w:val="18"/>
              </w:rPr>
              <w:t>Een expert</w:t>
            </w:r>
          </w:p>
          <w:p w14:paraId="71DCCBCE" w14:textId="77777777" w:rsidR="001706DA" w:rsidRPr="00952ADA" w:rsidRDefault="001706DA" w:rsidP="00197182">
            <w:pPr>
              <w:pStyle w:val="Lijstalinea"/>
              <w:numPr>
                <w:ilvl w:val="1"/>
                <w:numId w:val="4"/>
              </w:numPr>
              <w:rPr>
                <w:rFonts w:ascii="FlandersArtSans-Regular" w:hAnsi="FlandersArtSans-Regular" w:cs="Arial"/>
              </w:rPr>
            </w:pPr>
            <w:r w:rsidRPr="00952ADA">
              <w:rPr>
                <w:rFonts w:ascii="FlandersArtSans-Regular" w:hAnsi="FlandersArtSans-Regular" w:cs="Arial"/>
                <w:sz w:val="18"/>
                <w:szCs w:val="18"/>
              </w:rPr>
              <w:t xml:space="preserve">Een werkplekbegeleider. </w:t>
            </w:r>
          </w:p>
          <w:p w14:paraId="3E838696" w14:textId="77777777" w:rsidR="001706DA" w:rsidRPr="00952ADA" w:rsidRDefault="001706DA" w:rsidP="00066006">
            <w:pPr>
              <w:rPr>
                <w:rFonts w:ascii="FlandersArtSans-Regular" w:hAnsi="FlandersArtSans-Regular" w:cs="Arial"/>
              </w:rPr>
            </w:pPr>
          </w:p>
          <w:p w14:paraId="56CEFFEF" w14:textId="77777777" w:rsidR="001706DA" w:rsidRPr="00952ADA" w:rsidRDefault="001706DA" w:rsidP="00066006">
            <w:pPr>
              <w:rPr>
                <w:rFonts w:ascii="FlandersArtSans-Regular" w:hAnsi="FlandersArtSans-Regular" w:cs="Arial"/>
              </w:rPr>
            </w:pPr>
            <w:r w:rsidRPr="00952ADA">
              <w:rPr>
                <w:rFonts w:ascii="FlandersArtSans-Regular" w:hAnsi="FlandersArtSans-Regular" w:cs="Arial"/>
                <w:sz w:val="18"/>
                <w:szCs w:val="18"/>
              </w:rPr>
              <w:t>Welke rollen er zullen ingezet worden zal afhankelijk zijn van hoe de leeractiviteit is opgezet.</w:t>
            </w:r>
            <w:r w:rsidRPr="00952ADA">
              <w:rPr>
                <w:rFonts w:ascii="FlandersArtSans-Regular" w:hAnsi="FlandersArtSans-Regular" w:cs="Arial"/>
              </w:rPr>
              <w:t xml:space="preserve"> </w:t>
            </w:r>
          </w:p>
        </w:tc>
      </w:tr>
    </w:tbl>
    <w:p w14:paraId="7E7B6955" w14:textId="4A6E00D6" w:rsidR="007033CE" w:rsidRDefault="007033CE" w:rsidP="006D120C"/>
    <w:p w14:paraId="7922E73B" w14:textId="79E7649E" w:rsidR="006D120C" w:rsidRDefault="006D120C" w:rsidP="006D120C"/>
    <w:p w14:paraId="3D0BEE7F" w14:textId="77777777" w:rsidR="006D120C" w:rsidRPr="00773B09" w:rsidRDefault="006D120C" w:rsidP="006D120C">
      <w:pPr>
        <w:rPr>
          <w:lang w:val="en-US"/>
        </w:rPr>
      </w:pPr>
    </w:p>
    <w:sectPr w:rsidR="006D120C" w:rsidRPr="00773B09" w:rsidSect="001706D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9A1"/>
    <w:multiLevelType w:val="hybridMultilevel"/>
    <w:tmpl w:val="F098A5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66B3F39"/>
    <w:multiLevelType w:val="hybridMultilevel"/>
    <w:tmpl w:val="806AC2F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5560989"/>
    <w:multiLevelType w:val="hybridMultilevel"/>
    <w:tmpl w:val="38EE7428"/>
    <w:lvl w:ilvl="0" w:tplc="09344DAC">
      <w:numFmt w:val="bullet"/>
      <w:lvlText w:val=""/>
      <w:lvlJc w:val="left"/>
      <w:pPr>
        <w:ind w:left="4320" w:hanging="360"/>
      </w:pPr>
      <w:rPr>
        <w:rFonts w:ascii="Symbol" w:eastAsiaTheme="minorHAnsi" w:hAnsi="Symbol" w:cstheme="minorBidi" w:hint="default"/>
      </w:rPr>
    </w:lvl>
    <w:lvl w:ilvl="1" w:tplc="FFFFFFFF" w:tentative="1">
      <w:start w:val="1"/>
      <w:numFmt w:val="bullet"/>
      <w:lvlText w:val="o"/>
      <w:lvlJc w:val="left"/>
      <w:pPr>
        <w:ind w:left="5040" w:hanging="360"/>
      </w:pPr>
      <w:rPr>
        <w:rFonts w:ascii="Courier New" w:hAnsi="Courier New" w:cs="Courier New" w:hint="default"/>
      </w:rPr>
    </w:lvl>
    <w:lvl w:ilvl="2" w:tplc="FFFFFFFF" w:tentative="1">
      <w:start w:val="1"/>
      <w:numFmt w:val="bullet"/>
      <w:lvlText w:val=""/>
      <w:lvlJc w:val="left"/>
      <w:pPr>
        <w:ind w:left="5760" w:hanging="360"/>
      </w:pPr>
      <w:rPr>
        <w:rFonts w:ascii="Wingdings" w:hAnsi="Wingdings" w:hint="default"/>
      </w:rPr>
    </w:lvl>
    <w:lvl w:ilvl="3" w:tplc="FFFFFFFF" w:tentative="1">
      <w:start w:val="1"/>
      <w:numFmt w:val="bullet"/>
      <w:lvlText w:val=""/>
      <w:lvlJc w:val="left"/>
      <w:pPr>
        <w:ind w:left="6480" w:hanging="360"/>
      </w:pPr>
      <w:rPr>
        <w:rFonts w:ascii="Symbol" w:hAnsi="Symbol" w:hint="default"/>
      </w:rPr>
    </w:lvl>
    <w:lvl w:ilvl="4" w:tplc="FFFFFFFF" w:tentative="1">
      <w:start w:val="1"/>
      <w:numFmt w:val="bullet"/>
      <w:lvlText w:val="o"/>
      <w:lvlJc w:val="left"/>
      <w:pPr>
        <w:ind w:left="7200" w:hanging="360"/>
      </w:pPr>
      <w:rPr>
        <w:rFonts w:ascii="Courier New" w:hAnsi="Courier New" w:cs="Courier New" w:hint="default"/>
      </w:rPr>
    </w:lvl>
    <w:lvl w:ilvl="5" w:tplc="FFFFFFFF" w:tentative="1">
      <w:start w:val="1"/>
      <w:numFmt w:val="bullet"/>
      <w:lvlText w:val=""/>
      <w:lvlJc w:val="left"/>
      <w:pPr>
        <w:ind w:left="7920" w:hanging="360"/>
      </w:pPr>
      <w:rPr>
        <w:rFonts w:ascii="Wingdings" w:hAnsi="Wingdings" w:hint="default"/>
      </w:rPr>
    </w:lvl>
    <w:lvl w:ilvl="6" w:tplc="FFFFFFFF" w:tentative="1">
      <w:start w:val="1"/>
      <w:numFmt w:val="bullet"/>
      <w:lvlText w:val=""/>
      <w:lvlJc w:val="left"/>
      <w:pPr>
        <w:ind w:left="8640" w:hanging="360"/>
      </w:pPr>
      <w:rPr>
        <w:rFonts w:ascii="Symbol" w:hAnsi="Symbol" w:hint="default"/>
      </w:rPr>
    </w:lvl>
    <w:lvl w:ilvl="7" w:tplc="FFFFFFFF" w:tentative="1">
      <w:start w:val="1"/>
      <w:numFmt w:val="bullet"/>
      <w:lvlText w:val="o"/>
      <w:lvlJc w:val="left"/>
      <w:pPr>
        <w:ind w:left="9360" w:hanging="360"/>
      </w:pPr>
      <w:rPr>
        <w:rFonts w:ascii="Courier New" w:hAnsi="Courier New" w:cs="Courier New" w:hint="default"/>
      </w:rPr>
    </w:lvl>
    <w:lvl w:ilvl="8" w:tplc="FFFFFFFF" w:tentative="1">
      <w:start w:val="1"/>
      <w:numFmt w:val="bullet"/>
      <w:lvlText w:val=""/>
      <w:lvlJc w:val="left"/>
      <w:pPr>
        <w:ind w:left="10080" w:hanging="360"/>
      </w:pPr>
      <w:rPr>
        <w:rFonts w:ascii="Wingdings" w:hAnsi="Wingdings" w:hint="default"/>
      </w:rPr>
    </w:lvl>
  </w:abstractNum>
  <w:abstractNum w:abstractNumId="3" w15:restartNumberingAfterBreak="0">
    <w:nsid w:val="26BE0B65"/>
    <w:multiLevelType w:val="hybridMultilevel"/>
    <w:tmpl w:val="256AB3B4"/>
    <w:lvl w:ilvl="0" w:tplc="065066B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070C54"/>
    <w:multiLevelType w:val="hybridMultilevel"/>
    <w:tmpl w:val="591CDF7E"/>
    <w:lvl w:ilvl="0" w:tplc="3E104976">
      <w:numFmt w:val="bullet"/>
      <w:lvlText w:val="-"/>
      <w:lvlJc w:val="left"/>
      <w:pPr>
        <w:ind w:left="36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903076"/>
    <w:multiLevelType w:val="hybridMultilevel"/>
    <w:tmpl w:val="B4CA2954"/>
    <w:lvl w:ilvl="0" w:tplc="CEAC2C12">
      <w:start w:val="4"/>
      <w:numFmt w:val="bullet"/>
      <w:lvlText w:val="-"/>
      <w:lvlJc w:val="left"/>
      <w:pPr>
        <w:ind w:left="720" w:hanging="360"/>
      </w:pPr>
      <w:rPr>
        <w:rFonts w:ascii="Century Gothic" w:eastAsiaTheme="minorHAnsi" w:hAnsi="Century Gothic" w:cstheme="minorBidi"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08025F"/>
    <w:multiLevelType w:val="hybridMultilevel"/>
    <w:tmpl w:val="CF8CB2D0"/>
    <w:lvl w:ilvl="0" w:tplc="7A90846E">
      <w:numFmt w:val="bullet"/>
      <w:lvlText w:val="-"/>
      <w:lvlJc w:val="left"/>
      <w:pPr>
        <w:ind w:left="720" w:hanging="360"/>
      </w:pPr>
      <w:rPr>
        <w:rFonts w:ascii="FlandersArtSans-Regular" w:eastAsiaTheme="minorHAns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A3009A3"/>
    <w:multiLevelType w:val="hybridMultilevel"/>
    <w:tmpl w:val="89F4ECA8"/>
    <w:lvl w:ilvl="0" w:tplc="613A4542">
      <w:start w:val="1"/>
      <w:numFmt w:val="decimal"/>
      <w:lvlText w:val="%1)"/>
      <w:lvlJc w:val="left"/>
      <w:pPr>
        <w:ind w:left="422" w:hanging="360"/>
      </w:pPr>
      <w:rPr>
        <w:rFonts w:hint="default"/>
      </w:rPr>
    </w:lvl>
    <w:lvl w:ilvl="1" w:tplc="08130019" w:tentative="1">
      <w:start w:val="1"/>
      <w:numFmt w:val="lowerLetter"/>
      <w:lvlText w:val="%2."/>
      <w:lvlJc w:val="left"/>
      <w:pPr>
        <w:ind w:left="1142" w:hanging="360"/>
      </w:pPr>
    </w:lvl>
    <w:lvl w:ilvl="2" w:tplc="0813001B" w:tentative="1">
      <w:start w:val="1"/>
      <w:numFmt w:val="lowerRoman"/>
      <w:lvlText w:val="%3."/>
      <w:lvlJc w:val="right"/>
      <w:pPr>
        <w:ind w:left="1862" w:hanging="180"/>
      </w:pPr>
    </w:lvl>
    <w:lvl w:ilvl="3" w:tplc="0813000F" w:tentative="1">
      <w:start w:val="1"/>
      <w:numFmt w:val="decimal"/>
      <w:lvlText w:val="%4."/>
      <w:lvlJc w:val="left"/>
      <w:pPr>
        <w:ind w:left="2582" w:hanging="360"/>
      </w:pPr>
    </w:lvl>
    <w:lvl w:ilvl="4" w:tplc="08130019" w:tentative="1">
      <w:start w:val="1"/>
      <w:numFmt w:val="lowerLetter"/>
      <w:lvlText w:val="%5."/>
      <w:lvlJc w:val="left"/>
      <w:pPr>
        <w:ind w:left="3302" w:hanging="360"/>
      </w:pPr>
    </w:lvl>
    <w:lvl w:ilvl="5" w:tplc="0813001B" w:tentative="1">
      <w:start w:val="1"/>
      <w:numFmt w:val="lowerRoman"/>
      <w:lvlText w:val="%6."/>
      <w:lvlJc w:val="right"/>
      <w:pPr>
        <w:ind w:left="4022" w:hanging="180"/>
      </w:pPr>
    </w:lvl>
    <w:lvl w:ilvl="6" w:tplc="0813000F" w:tentative="1">
      <w:start w:val="1"/>
      <w:numFmt w:val="decimal"/>
      <w:lvlText w:val="%7."/>
      <w:lvlJc w:val="left"/>
      <w:pPr>
        <w:ind w:left="4742" w:hanging="360"/>
      </w:pPr>
    </w:lvl>
    <w:lvl w:ilvl="7" w:tplc="08130019" w:tentative="1">
      <w:start w:val="1"/>
      <w:numFmt w:val="lowerLetter"/>
      <w:lvlText w:val="%8."/>
      <w:lvlJc w:val="left"/>
      <w:pPr>
        <w:ind w:left="5462" w:hanging="360"/>
      </w:pPr>
    </w:lvl>
    <w:lvl w:ilvl="8" w:tplc="0813001B" w:tentative="1">
      <w:start w:val="1"/>
      <w:numFmt w:val="lowerRoman"/>
      <w:lvlText w:val="%9."/>
      <w:lvlJc w:val="right"/>
      <w:pPr>
        <w:ind w:left="6182" w:hanging="180"/>
      </w:pPr>
    </w:lvl>
  </w:abstractNum>
  <w:abstractNum w:abstractNumId="8" w15:restartNumberingAfterBreak="0">
    <w:nsid w:val="4BB94F7B"/>
    <w:multiLevelType w:val="hybridMultilevel"/>
    <w:tmpl w:val="E5E40D3C"/>
    <w:lvl w:ilvl="0" w:tplc="0813000F">
      <w:start w:val="1"/>
      <w:numFmt w:val="decimal"/>
      <w:lvlText w:val="%1."/>
      <w:lvlJc w:val="left"/>
      <w:pPr>
        <w:ind w:left="782" w:hanging="360"/>
      </w:pPr>
    </w:lvl>
    <w:lvl w:ilvl="1" w:tplc="08130019" w:tentative="1">
      <w:start w:val="1"/>
      <w:numFmt w:val="lowerLetter"/>
      <w:lvlText w:val="%2."/>
      <w:lvlJc w:val="left"/>
      <w:pPr>
        <w:ind w:left="1502" w:hanging="360"/>
      </w:pPr>
    </w:lvl>
    <w:lvl w:ilvl="2" w:tplc="0813001B" w:tentative="1">
      <w:start w:val="1"/>
      <w:numFmt w:val="lowerRoman"/>
      <w:lvlText w:val="%3."/>
      <w:lvlJc w:val="right"/>
      <w:pPr>
        <w:ind w:left="2222" w:hanging="180"/>
      </w:pPr>
    </w:lvl>
    <w:lvl w:ilvl="3" w:tplc="0813000F" w:tentative="1">
      <w:start w:val="1"/>
      <w:numFmt w:val="decimal"/>
      <w:lvlText w:val="%4."/>
      <w:lvlJc w:val="left"/>
      <w:pPr>
        <w:ind w:left="2942" w:hanging="360"/>
      </w:pPr>
    </w:lvl>
    <w:lvl w:ilvl="4" w:tplc="08130019" w:tentative="1">
      <w:start w:val="1"/>
      <w:numFmt w:val="lowerLetter"/>
      <w:lvlText w:val="%5."/>
      <w:lvlJc w:val="left"/>
      <w:pPr>
        <w:ind w:left="3662" w:hanging="360"/>
      </w:pPr>
    </w:lvl>
    <w:lvl w:ilvl="5" w:tplc="0813001B" w:tentative="1">
      <w:start w:val="1"/>
      <w:numFmt w:val="lowerRoman"/>
      <w:lvlText w:val="%6."/>
      <w:lvlJc w:val="right"/>
      <w:pPr>
        <w:ind w:left="4382" w:hanging="180"/>
      </w:pPr>
    </w:lvl>
    <w:lvl w:ilvl="6" w:tplc="0813000F" w:tentative="1">
      <w:start w:val="1"/>
      <w:numFmt w:val="decimal"/>
      <w:lvlText w:val="%7."/>
      <w:lvlJc w:val="left"/>
      <w:pPr>
        <w:ind w:left="5102" w:hanging="360"/>
      </w:pPr>
    </w:lvl>
    <w:lvl w:ilvl="7" w:tplc="08130019" w:tentative="1">
      <w:start w:val="1"/>
      <w:numFmt w:val="lowerLetter"/>
      <w:lvlText w:val="%8."/>
      <w:lvlJc w:val="left"/>
      <w:pPr>
        <w:ind w:left="5822" w:hanging="360"/>
      </w:pPr>
    </w:lvl>
    <w:lvl w:ilvl="8" w:tplc="0813001B" w:tentative="1">
      <w:start w:val="1"/>
      <w:numFmt w:val="lowerRoman"/>
      <w:lvlText w:val="%9."/>
      <w:lvlJc w:val="right"/>
      <w:pPr>
        <w:ind w:left="6542" w:hanging="180"/>
      </w:pPr>
    </w:lvl>
  </w:abstractNum>
  <w:abstractNum w:abstractNumId="9" w15:restartNumberingAfterBreak="0">
    <w:nsid w:val="5F1C792F"/>
    <w:multiLevelType w:val="hybridMultilevel"/>
    <w:tmpl w:val="46BAD114"/>
    <w:lvl w:ilvl="0" w:tplc="09344DA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39A6535"/>
    <w:multiLevelType w:val="hybridMultilevel"/>
    <w:tmpl w:val="D6340E76"/>
    <w:lvl w:ilvl="0" w:tplc="169CCF10">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1E6351"/>
    <w:multiLevelType w:val="hybridMultilevel"/>
    <w:tmpl w:val="F9B684C2"/>
    <w:lvl w:ilvl="0" w:tplc="3E104976">
      <w:numFmt w:val="bullet"/>
      <w:lvlText w:val="-"/>
      <w:lvlJc w:val="left"/>
      <w:pPr>
        <w:ind w:left="360" w:hanging="360"/>
      </w:pPr>
      <w:rPr>
        <w:rFonts w:ascii="Century Gothic" w:eastAsiaTheme="minorHAnsi" w:hAnsi="Century Gothic"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ADC384B"/>
    <w:multiLevelType w:val="hybridMultilevel"/>
    <w:tmpl w:val="28EAE454"/>
    <w:lvl w:ilvl="0" w:tplc="CEAC2C12">
      <w:start w:val="4"/>
      <w:numFmt w:val="bullet"/>
      <w:lvlText w:val="-"/>
      <w:lvlJc w:val="left"/>
      <w:pPr>
        <w:ind w:left="720" w:hanging="360"/>
      </w:pPr>
      <w:rPr>
        <w:rFonts w:ascii="Century Gothic" w:eastAsiaTheme="minorHAnsi" w:hAnsi="Century Gothic" w:cstheme="minorBidi" w:hint="default"/>
        <w:color w:val="auto"/>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743829"/>
    <w:multiLevelType w:val="hybridMultilevel"/>
    <w:tmpl w:val="8AE6274E"/>
    <w:lvl w:ilvl="0" w:tplc="09344DAC">
      <w:numFmt w:val="bullet"/>
      <w:lvlText w:val=""/>
      <w:lvlJc w:val="left"/>
      <w:pPr>
        <w:ind w:left="4320" w:hanging="360"/>
      </w:pPr>
      <w:rPr>
        <w:rFonts w:ascii="Symbol" w:eastAsiaTheme="minorHAnsi" w:hAnsi="Symbol" w:cstheme="minorBidi" w:hint="default"/>
      </w:rPr>
    </w:lvl>
    <w:lvl w:ilvl="1" w:tplc="08130003" w:tentative="1">
      <w:start w:val="1"/>
      <w:numFmt w:val="bullet"/>
      <w:lvlText w:val="o"/>
      <w:lvlJc w:val="left"/>
      <w:pPr>
        <w:ind w:left="5040" w:hanging="360"/>
      </w:pPr>
      <w:rPr>
        <w:rFonts w:ascii="Courier New" w:hAnsi="Courier New" w:cs="Courier New" w:hint="default"/>
      </w:rPr>
    </w:lvl>
    <w:lvl w:ilvl="2" w:tplc="08130005" w:tentative="1">
      <w:start w:val="1"/>
      <w:numFmt w:val="bullet"/>
      <w:lvlText w:val=""/>
      <w:lvlJc w:val="left"/>
      <w:pPr>
        <w:ind w:left="5760" w:hanging="360"/>
      </w:pPr>
      <w:rPr>
        <w:rFonts w:ascii="Wingdings" w:hAnsi="Wingdings" w:hint="default"/>
      </w:rPr>
    </w:lvl>
    <w:lvl w:ilvl="3" w:tplc="08130001" w:tentative="1">
      <w:start w:val="1"/>
      <w:numFmt w:val="bullet"/>
      <w:lvlText w:val=""/>
      <w:lvlJc w:val="left"/>
      <w:pPr>
        <w:ind w:left="6480" w:hanging="360"/>
      </w:pPr>
      <w:rPr>
        <w:rFonts w:ascii="Symbol" w:hAnsi="Symbol" w:hint="default"/>
      </w:rPr>
    </w:lvl>
    <w:lvl w:ilvl="4" w:tplc="08130003" w:tentative="1">
      <w:start w:val="1"/>
      <w:numFmt w:val="bullet"/>
      <w:lvlText w:val="o"/>
      <w:lvlJc w:val="left"/>
      <w:pPr>
        <w:ind w:left="7200" w:hanging="360"/>
      </w:pPr>
      <w:rPr>
        <w:rFonts w:ascii="Courier New" w:hAnsi="Courier New" w:cs="Courier New" w:hint="default"/>
      </w:rPr>
    </w:lvl>
    <w:lvl w:ilvl="5" w:tplc="08130005" w:tentative="1">
      <w:start w:val="1"/>
      <w:numFmt w:val="bullet"/>
      <w:lvlText w:val=""/>
      <w:lvlJc w:val="left"/>
      <w:pPr>
        <w:ind w:left="7920" w:hanging="360"/>
      </w:pPr>
      <w:rPr>
        <w:rFonts w:ascii="Wingdings" w:hAnsi="Wingdings" w:hint="default"/>
      </w:rPr>
    </w:lvl>
    <w:lvl w:ilvl="6" w:tplc="08130001" w:tentative="1">
      <w:start w:val="1"/>
      <w:numFmt w:val="bullet"/>
      <w:lvlText w:val=""/>
      <w:lvlJc w:val="left"/>
      <w:pPr>
        <w:ind w:left="8640" w:hanging="360"/>
      </w:pPr>
      <w:rPr>
        <w:rFonts w:ascii="Symbol" w:hAnsi="Symbol" w:hint="default"/>
      </w:rPr>
    </w:lvl>
    <w:lvl w:ilvl="7" w:tplc="08130003" w:tentative="1">
      <w:start w:val="1"/>
      <w:numFmt w:val="bullet"/>
      <w:lvlText w:val="o"/>
      <w:lvlJc w:val="left"/>
      <w:pPr>
        <w:ind w:left="9360" w:hanging="360"/>
      </w:pPr>
      <w:rPr>
        <w:rFonts w:ascii="Courier New" w:hAnsi="Courier New" w:cs="Courier New" w:hint="default"/>
      </w:rPr>
    </w:lvl>
    <w:lvl w:ilvl="8" w:tplc="08130005" w:tentative="1">
      <w:start w:val="1"/>
      <w:numFmt w:val="bullet"/>
      <w:lvlText w:val=""/>
      <w:lvlJc w:val="left"/>
      <w:pPr>
        <w:ind w:left="10080" w:hanging="360"/>
      </w:pPr>
      <w:rPr>
        <w:rFonts w:ascii="Wingdings" w:hAnsi="Wingdings" w:hint="default"/>
      </w:rPr>
    </w:lvl>
  </w:abstractNum>
  <w:num w:numId="1" w16cid:durableId="1010523535">
    <w:abstractNumId w:val="10"/>
  </w:num>
  <w:num w:numId="2" w16cid:durableId="1170632237">
    <w:abstractNumId w:val="12"/>
  </w:num>
  <w:num w:numId="3" w16cid:durableId="734546208">
    <w:abstractNumId w:val="8"/>
  </w:num>
  <w:num w:numId="4" w16cid:durableId="1579289372">
    <w:abstractNumId w:val="11"/>
  </w:num>
  <w:num w:numId="5" w16cid:durableId="1566338280">
    <w:abstractNumId w:val="0"/>
  </w:num>
  <w:num w:numId="6" w16cid:durableId="1476795506">
    <w:abstractNumId w:val="1"/>
  </w:num>
  <w:num w:numId="7" w16cid:durableId="1487165580">
    <w:abstractNumId w:val="7"/>
  </w:num>
  <w:num w:numId="8" w16cid:durableId="846217949">
    <w:abstractNumId w:val="4"/>
  </w:num>
  <w:num w:numId="9" w16cid:durableId="1517308008">
    <w:abstractNumId w:val="5"/>
  </w:num>
  <w:num w:numId="10" w16cid:durableId="123699196">
    <w:abstractNumId w:val="6"/>
  </w:num>
  <w:num w:numId="11" w16cid:durableId="1921400101">
    <w:abstractNumId w:val="9"/>
  </w:num>
  <w:num w:numId="12" w16cid:durableId="1518735453">
    <w:abstractNumId w:val="13"/>
  </w:num>
  <w:num w:numId="13" w16cid:durableId="2070378397">
    <w:abstractNumId w:val="2"/>
  </w:num>
  <w:num w:numId="14" w16cid:durableId="1909731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82"/>
    <w:rsid w:val="0001632C"/>
    <w:rsid w:val="00020B13"/>
    <w:rsid w:val="000312B6"/>
    <w:rsid w:val="000518CF"/>
    <w:rsid w:val="000726AE"/>
    <w:rsid w:val="00072E0B"/>
    <w:rsid w:val="00077DD5"/>
    <w:rsid w:val="000A6DD7"/>
    <w:rsid w:val="000C519E"/>
    <w:rsid w:val="00114216"/>
    <w:rsid w:val="00165C9D"/>
    <w:rsid w:val="001706DA"/>
    <w:rsid w:val="00197182"/>
    <w:rsid w:val="001B4B63"/>
    <w:rsid w:val="001B4FC8"/>
    <w:rsid w:val="001B6103"/>
    <w:rsid w:val="001C3C53"/>
    <w:rsid w:val="001C6065"/>
    <w:rsid w:val="001D319E"/>
    <w:rsid w:val="001E1FFF"/>
    <w:rsid w:val="00214019"/>
    <w:rsid w:val="0022045C"/>
    <w:rsid w:val="002534F0"/>
    <w:rsid w:val="002A09E2"/>
    <w:rsid w:val="002A5DF1"/>
    <w:rsid w:val="002B0830"/>
    <w:rsid w:val="002C1DD4"/>
    <w:rsid w:val="00302180"/>
    <w:rsid w:val="003300E4"/>
    <w:rsid w:val="00335EE3"/>
    <w:rsid w:val="0037615E"/>
    <w:rsid w:val="003772E5"/>
    <w:rsid w:val="00382F97"/>
    <w:rsid w:val="003C23E9"/>
    <w:rsid w:val="0040420C"/>
    <w:rsid w:val="00405F49"/>
    <w:rsid w:val="004A0587"/>
    <w:rsid w:val="004A06A3"/>
    <w:rsid w:val="004B7F1C"/>
    <w:rsid w:val="00506305"/>
    <w:rsid w:val="00507A32"/>
    <w:rsid w:val="0056505C"/>
    <w:rsid w:val="00592B8F"/>
    <w:rsid w:val="005A4E1A"/>
    <w:rsid w:val="005B3425"/>
    <w:rsid w:val="005C558A"/>
    <w:rsid w:val="006467E5"/>
    <w:rsid w:val="00653BA8"/>
    <w:rsid w:val="00653D29"/>
    <w:rsid w:val="00683829"/>
    <w:rsid w:val="006A2A52"/>
    <w:rsid w:val="006C233D"/>
    <w:rsid w:val="006D120C"/>
    <w:rsid w:val="006D15C1"/>
    <w:rsid w:val="006D7BD9"/>
    <w:rsid w:val="007033CE"/>
    <w:rsid w:val="007339AB"/>
    <w:rsid w:val="00737572"/>
    <w:rsid w:val="00773B09"/>
    <w:rsid w:val="007768E4"/>
    <w:rsid w:val="007D65E5"/>
    <w:rsid w:val="007E244C"/>
    <w:rsid w:val="007E2675"/>
    <w:rsid w:val="007E5E37"/>
    <w:rsid w:val="0080659C"/>
    <w:rsid w:val="00825D46"/>
    <w:rsid w:val="00863E6C"/>
    <w:rsid w:val="00882D00"/>
    <w:rsid w:val="008C6822"/>
    <w:rsid w:val="008D6183"/>
    <w:rsid w:val="00900339"/>
    <w:rsid w:val="0090382A"/>
    <w:rsid w:val="00931224"/>
    <w:rsid w:val="00952ADA"/>
    <w:rsid w:val="00994916"/>
    <w:rsid w:val="009961E4"/>
    <w:rsid w:val="009D73D4"/>
    <w:rsid w:val="009E45C1"/>
    <w:rsid w:val="009F770F"/>
    <w:rsid w:val="00A01DB4"/>
    <w:rsid w:val="00A13FF4"/>
    <w:rsid w:val="00A418F7"/>
    <w:rsid w:val="00A5783E"/>
    <w:rsid w:val="00AC5006"/>
    <w:rsid w:val="00AF092A"/>
    <w:rsid w:val="00B3262A"/>
    <w:rsid w:val="00B64108"/>
    <w:rsid w:val="00BB13AF"/>
    <w:rsid w:val="00C033B9"/>
    <w:rsid w:val="00C30A6E"/>
    <w:rsid w:val="00C40AFE"/>
    <w:rsid w:val="00C47980"/>
    <w:rsid w:val="00C74E83"/>
    <w:rsid w:val="00C8195F"/>
    <w:rsid w:val="00C875F8"/>
    <w:rsid w:val="00CC5882"/>
    <w:rsid w:val="00D1163E"/>
    <w:rsid w:val="00D247A3"/>
    <w:rsid w:val="00D37223"/>
    <w:rsid w:val="00D411EF"/>
    <w:rsid w:val="00D4626B"/>
    <w:rsid w:val="00D47044"/>
    <w:rsid w:val="00D608FE"/>
    <w:rsid w:val="00E050D7"/>
    <w:rsid w:val="00E100D6"/>
    <w:rsid w:val="00E35C14"/>
    <w:rsid w:val="00E477F8"/>
    <w:rsid w:val="00E84500"/>
    <w:rsid w:val="00F06ECB"/>
    <w:rsid w:val="00F249A9"/>
    <w:rsid w:val="00FB3E75"/>
    <w:rsid w:val="00FC0B6E"/>
    <w:rsid w:val="0383D9BE"/>
    <w:rsid w:val="076B7574"/>
    <w:rsid w:val="3DEA9FC6"/>
    <w:rsid w:val="46D43A91"/>
    <w:rsid w:val="48D12C5A"/>
    <w:rsid w:val="6FA6CBE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78F4"/>
  <w15:chartTrackingRefBased/>
  <w15:docId w15:val="{4935C0B2-6DB6-4B84-9765-3E7262C4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182"/>
  </w:style>
  <w:style w:type="paragraph" w:styleId="Kop1">
    <w:name w:val="heading 1"/>
    <w:basedOn w:val="Standaard"/>
    <w:next w:val="Standaard"/>
    <w:link w:val="Kop1Char"/>
    <w:uiPriority w:val="9"/>
    <w:qFormat/>
    <w:rsid w:val="00197182"/>
    <w:pPr>
      <w:keepNext/>
      <w:keepLines/>
      <w:spacing w:before="240" w:after="0"/>
      <w:outlineLvl w:val="0"/>
    </w:pPr>
    <w:rPr>
      <w:rFonts w:ascii="Arial" w:eastAsiaTheme="majorEastAsia" w:hAnsi="Arial"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7182"/>
    <w:rPr>
      <w:rFonts w:ascii="Arial" w:eastAsiaTheme="majorEastAsia" w:hAnsi="Arial" w:cstheme="majorBidi"/>
      <w:color w:val="2F5496" w:themeColor="accent1" w:themeShade="BF"/>
      <w:sz w:val="32"/>
      <w:szCs w:val="32"/>
    </w:rPr>
  </w:style>
  <w:style w:type="paragraph" w:styleId="Lijstalinea">
    <w:name w:val="List Paragraph"/>
    <w:basedOn w:val="Standaard"/>
    <w:uiPriority w:val="34"/>
    <w:qFormat/>
    <w:rsid w:val="00197182"/>
    <w:pPr>
      <w:ind w:left="720"/>
      <w:contextualSpacing/>
    </w:pPr>
  </w:style>
  <w:style w:type="table" w:styleId="Tabelraster">
    <w:name w:val="Table Grid"/>
    <w:basedOn w:val="Standaardtabel"/>
    <w:uiPriority w:val="39"/>
    <w:rsid w:val="0019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97182"/>
    <w:rPr>
      <w:color w:val="0563C1" w:themeColor="hyperlink"/>
      <w:u w:val="single"/>
    </w:rPr>
  </w:style>
  <w:style w:type="character" w:styleId="Verwijzingopmerking">
    <w:name w:val="annotation reference"/>
    <w:basedOn w:val="Standaardalinea-lettertype"/>
    <w:uiPriority w:val="99"/>
    <w:semiHidden/>
    <w:unhideWhenUsed/>
    <w:rsid w:val="00197182"/>
    <w:rPr>
      <w:sz w:val="16"/>
      <w:szCs w:val="16"/>
    </w:rPr>
  </w:style>
  <w:style w:type="paragraph" w:styleId="Tekstopmerking">
    <w:name w:val="annotation text"/>
    <w:basedOn w:val="Standaard"/>
    <w:link w:val="TekstopmerkingChar"/>
    <w:uiPriority w:val="99"/>
    <w:unhideWhenUsed/>
    <w:rsid w:val="00197182"/>
    <w:pPr>
      <w:spacing w:line="240" w:lineRule="auto"/>
    </w:pPr>
    <w:rPr>
      <w:sz w:val="20"/>
      <w:szCs w:val="20"/>
    </w:rPr>
  </w:style>
  <w:style w:type="character" w:customStyle="1" w:styleId="TekstopmerkingChar">
    <w:name w:val="Tekst opmerking Char"/>
    <w:basedOn w:val="Standaardalinea-lettertype"/>
    <w:link w:val="Tekstopmerking"/>
    <w:uiPriority w:val="99"/>
    <w:rsid w:val="00197182"/>
    <w:rPr>
      <w:sz w:val="20"/>
      <w:szCs w:val="20"/>
    </w:rPr>
  </w:style>
  <w:style w:type="paragraph" w:styleId="Onderwerpvanopmerking">
    <w:name w:val="annotation subject"/>
    <w:basedOn w:val="Tekstopmerking"/>
    <w:next w:val="Tekstopmerking"/>
    <w:link w:val="OnderwerpvanopmerkingChar"/>
    <w:uiPriority w:val="99"/>
    <w:semiHidden/>
    <w:unhideWhenUsed/>
    <w:rsid w:val="00653D29"/>
    <w:rPr>
      <w:b/>
      <w:bCs/>
    </w:rPr>
  </w:style>
  <w:style w:type="character" w:customStyle="1" w:styleId="OnderwerpvanopmerkingChar">
    <w:name w:val="Onderwerp van opmerking Char"/>
    <w:basedOn w:val="TekstopmerkingChar"/>
    <w:link w:val="Onderwerpvanopmerking"/>
    <w:uiPriority w:val="99"/>
    <w:semiHidden/>
    <w:rsid w:val="00653D29"/>
    <w:rPr>
      <w:b/>
      <w:bCs/>
      <w:sz w:val="20"/>
      <w:szCs w:val="20"/>
    </w:rPr>
  </w:style>
  <w:style w:type="paragraph" w:styleId="Revisie">
    <w:name w:val="Revision"/>
    <w:hidden/>
    <w:uiPriority w:val="99"/>
    <w:semiHidden/>
    <w:rsid w:val="00994916"/>
    <w:pPr>
      <w:spacing w:after="0" w:line="240" w:lineRule="auto"/>
    </w:pPr>
  </w:style>
  <w:style w:type="character" w:styleId="Onopgelostemelding">
    <w:name w:val="Unresolved Mention"/>
    <w:basedOn w:val="Standaardalinea-lettertype"/>
    <w:uiPriority w:val="99"/>
    <w:semiHidden/>
    <w:unhideWhenUsed/>
    <w:rsid w:val="00737572"/>
    <w:rPr>
      <w:color w:val="605E5C"/>
      <w:shd w:val="clear" w:color="auto" w:fill="E1DFDD"/>
    </w:rPr>
  </w:style>
  <w:style w:type="character" w:styleId="GevolgdeHyperlink">
    <w:name w:val="FollowedHyperlink"/>
    <w:basedOn w:val="Standaardalinea-lettertype"/>
    <w:uiPriority w:val="99"/>
    <w:semiHidden/>
    <w:unhideWhenUsed/>
    <w:rsid w:val="00506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overheid.vlaanderen.be/overheidsopdrachten-en-raamcontracten/kennisnetwerk-overheidsopdrachten/nieuwsbrief" TargetMode="External"/><Relationship Id="rId4" Type="http://schemas.openxmlformats.org/officeDocument/2006/relationships/customXml" Target="../customXml/item4.xml"/><Relationship Id="rId9" Type="http://schemas.openxmlformats.org/officeDocument/2006/relationships/hyperlink" Target="https://overheid.vlaanderen.be/draaiboek/gunningscriteria-overheidsopdrach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c2bd37-549a-4291-b2fe-0864edfc0271">
      <Terms xmlns="http://schemas.microsoft.com/office/infopath/2007/PartnerControls"/>
    </lcf76f155ced4ddcb4097134ff3c332f>
    <TaxCatchAll xmlns="9a9ec0f0-7796-43d0-ac1f-4c8c46ee0b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E43D567A6E2B479B41A7D14662C97E" ma:contentTypeVersion="17" ma:contentTypeDescription="Een nieuw document maken." ma:contentTypeScope="" ma:versionID="f2bc894d1c677bb2faae284633ca3526">
  <xsd:schema xmlns:xsd="http://www.w3.org/2001/XMLSchema" xmlns:xs="http://www.w3.org/2001/XMLSchema" xmlns:p="http://schemas.microsoft.com/office/2006/metadata/properties" xmlns:ns2="34c2bd37-549a-4291-b2fe-0864edfc0271" xmlns:ns3="9fae2f70-bcde-4eaf-bb1a-e96a62d88df4" xmlns:ns4="9a9ec0f0-7796-43d0-ac1f-4c8c46ee0bd1" targetNamespace="http://schemas.microsoft.com/office/2006/metadata/properties" ma:root="true" ma:fieldsID="13554771c45a3533c37d764510cb2fac" ns2:_="" ns3:_="" ns4:_="">
    <xsd:import namespace="34c2bd37-549a-4291-b2fe-0864edfc0271"/>
    <xsd:import namespace="9fae2f70-bcde-4eaf-bb1a-e96a62d88df4"/>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bd37-549a-4291-b2fe-0864edfc0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e2f70-bcde-4eaf-bb1a-e96a62d88d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431921f-f562-4280-86f1-837f774fab2b}" ma:internalName="TaxCatchAll" ma:showField="CatchAllData" ma:web="9fae2f70-bcde-4eaf-bb1a-e96a62d88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733DA-CB98-4B2E-BF0E-0BDFA47B973D}">
  <ds:schemaRefs>
    <ds:schemaRef ds:uri="http://schemas.microsoft.com/office/2006/metadata/properties"/>
    <ds:schemaRef ds:uri="http://schemas.microsoft.com/office/infopath/2007/PartnerControls"/>
    <ds:schemaRef ds:uri="34c2bd37-549a-4291-b2fe-0864edfc0271"/>
    <ds:schemaRef ds:uri="9a9ec0f0-7796-43d0-ac1f-4c8c46ee0bd1"/>
  </ds:schemaRefs>
</ds:datastoreItem>
</file>

<file path=customXml/itemProps2.xml><?xml version="1.0" encoding="utf-8"?>
<ds:datastoreItem xmlns:ds="http://schemas.openxmlformats.org/officeDocument/2006/customXml" ds:itemID="{3B2EBBAC-DDA3-41D4-BE1E-22028E1A2BB9}">
  <ds:schemaRefs>
    <ds:schemaRef ds:uri="http://schemas.openxmlformats.org/officeDocument/2006/bibliography"/>
  </ds:schemaRefs>
</ds:datastoreItem>
</file>

<file path=customXml/itemProps3.xml><?xml version="1.0" encoding="utf-8"?>
<ds:datastoreItem xmlns:ds="http://schemas.openxmlformats.org/officeDocument/2006/customXml" ds:itemID="{2CBAD2BD-4BA4-43BC-AEA5-944F14E9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bd37-549a-4291-b2fe-0864edfc0271"/>
    <ds:schemaRef ds:uri="9fae2f70-bcde-4eaf-bb1a-e96a62d88df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592A8-06A0-40B9-9344-F5C324D66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2071</Words>
  <Characters>11395</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Robbeets Hilde</dc:creator>
  <cp:keywords/>
  <dc:description/>
  <cp:lastModifiedBy>Greveraars Marieke</cp:lastModifiedBy>
  <cp:revision>2</cp:revision>
  <dcterms:created xsi:type="dcterms:W3CDTF">2023-09-26T09:51:00Z</dcterms:created>
  <dcterms:modified xsi:type="dcterms:W3CDTF">2023-09-26T09:51:00Z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0x010100D2E43D567A6E2B479B41A7D14662C97E</vt:lpwstr>
  </property>
  <property fmtid="{D5CDD505-2E9C-101B-9397-08002B2CF9AE}" pid="3" name="MediaServiceImageTags">
    <vt:lpwstr/>
  </property>
</Properties>
</file>