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965E" w14:textId="23082D63" w:rsidR="00A7247F" w:rsidRPr="00E603A2" w:rsidRDefault="00F91DE5" w:rsidP="00A7247F">
      <w:pPr>
        <w:pStyle w:val="Titel"/>
        <w:rPr>
          <w:sz w:val="32"/>
        </w:rPr>
      </w:pPr>
      <w:r>
        <w:rPr>
          <w:sz w:val="32"/>
        </w:rPr>
        <w:t xml:space="preserve"> </w:t>
      </w:r>
      <w:r w:rsidR="00E603A2" w:rsidRPr="00E603A2">
        <w:rPr>
          <w:sz w:val="32"/>
        </w:rPr>
        <w:t>Werkwijze protocollen delegeren aan koepelorganisaties</w:t>
      </w:r>
    </w:p>
    <w:sdt>
      <w:sdtPr>
        <w:rPr>
          <w:rFonts w:ascii="Arial" w:eastAsiaTheme="minorHAnsi" w:hAnsi="Arial" w:cs="Arial"/>
          <w:color w:val="auto"/>
          <w:sz w:val="20"/>
          <w:szCs w:val="20"/>
          <w:lang w:val="nl-NL" w:eastAsia="en-US"/>
        </w:rPr>
        <w:id w:val="-30651622"/>
        <w:docPartObj>
          <w:docPartGallery w:val="Table of Contents"/>
          <w:docPartUnique/>
        </w:docPartObj>
      </w:sdtPr>
      <w:sdtEndPr>
        <w:rPr>
          <w:b/>
          <w:bCs/>
        </w:rPr>
      </w:sdtEndPr>
      <w:sdtContent>
        <w:p w14:paraId="2E879999" w14:textId="77777777" w:rsidR="00F8543E" w:rsidRPr="00E603A2" w:rsidRDefault="00F8543E" w:rsidP="00E603A2">
          <w:pPr>
            <w:pStyle w:val="Kopvaninhoudsopgave"/>
            <w:rPr>
              <w:rStyle w:val="TitelChar"/>
              <w:color w:val="000000" w:themeColor="text1"/>
              <w:sz w:val="28"/>
            </w:rPr>
          </w:pPr>
          <w:r w:rsidRPr="00E603A2">
            <w:rPr>
              <w:rStyle w:val="TitelChar"/>
              <w:color w:val="000000" w:themeColor="text1"/>
              <w:sz w:val="28"/>
            </w:rPr>
            <w:t>Inhoud</w:t>
          </w:r>
        </w:p>
        <w:p w14:paraId="7AC152E4" w14:textId="6F00D7AE" w:rsidR="0017178E" w:rsidRDefault="00F8543E">
          <w:pPr>
            <w:pStyle w:val="Inhopg1"/>
            <w:tabs>
              <w:tab w:val="right" w:leader="dot" w:pos="9062"/>
            </w:tabs>
            <w:rPr>
              <w:rFonts w:asciiTheme="minorHAnsi" w:eastAsiaTheme="minorEastAsia" w:hAnsiTheme="minorHAnsi" w:cstheme="minorBidi"/>
              <w:noProof/>
              <w:sz w:val="22"/>
              <w:szCs w:val="22"/>
              <w:lang w:eastAsia="nl-BE"/>
            </w:rPr>
          </w:pPr>
          <w:r>
            <w:fldChar w:fldCharType="begin"/>
          </w:r>
          <w:r>
            <w:instrText xml:space="preserve"> TOC \o "1-3" \h \z \u </w:instrText>
          </w:r>
          <w:r>
            <w:fldChar w:fldCharType="separate"/>
          </w:r>
          <w:hyperlink w:anchor="_Toc10636100" w:history="1">
            <w:r w:rsidR="0017178E" w:rsidRPr="00EA09C7">
              <w:rPr>
                <w:rStyle w:val="Hyperlink"/>
                <w:noProof/>
              </w:rPr>
              <w:t>Waarom protocollen?</w:t>
            </w:r>
            <w:r w:rsidR="0017178E">
              <w:rPr>
                <w:noProof/>
                <w:webHidden/>
              </w:rPr>
              <w:tab/>
            </w:r>
            <w:r w:rsidR="0017178E">
              <w:rPr>
                <w:noProof/>
                <w:webHidden/>
              </w:rPr>
              <w:fldChar w:fldCharType="begin"/>
            </w:r>
            <w:r w:rsidR="0017178E">
              <w:rPr>
                <w:noProof/>
                <w:webHidden/>
              </w:rPr>
              <w:instrText xml:space="preserve"> PAGEREF _Toc10636100 \h </w:instrText>
            </w:r>
            <w:r w:rsidR="0017178E">
              <w:rPr>
                <w:noProof/>
                <w:webHidden/>
              </w:rPr>
            </w:r>
            <w:r w:rsidR="0017178E">
              <w:rPr>
                <w:noProof/>
                <w:webHidden/>
              </w:rPr>
              <w:fldChar w:fldCharType="separate"/>
            </w:r>
            <w:r w:rsidR="0017178E">
              <w:rPr>
                <w:noProof/>
                <w:webHidden/>
              </w:rPr>
              <w:t>1</w:t>
            </w:r>
            <w:r w:rsidR="0017178E">
              <w:rPr>
                <w:noProof/>
                <w:webHidden/>
              </w:rPr>
              <w:fldChar w:fldCharType="end"/>
            </w:r>
          </w:hyperlink>
        </w:p>
        <w:p w14:paraId="6595DF39" w14:textId="050B5017" w:rsidR="0017178E" w:rsidRDefault="0055434E">
          <w:pPr>
            <w:pStyle w:val="Inhopg1"/>
            <w:tabs>
              <w:tab w:val="right" w:leader="dot" w:pos="9062"/>
            </w:tabs>
            <w:rPr>
              <w:rFonts w:asciiTheme="minorHAnsi" w:eastAsiaTheme="minorEastAsia" w:hAnsiTheme="minorHAnsi" w:cstheme="minorBidi"/>
              <w:noProof/>
              <w:sz w:val="22"/>
              <w:szCs w:val="22"/>
              <w:lang w:eastAsia="nl-BE"/>
            </w:rPr>
          </w:pPr>
          <w:hyperlink w:anchor="_Toc10636101" w:history="1">
            <w:r w:rsidR="0017178E" w:rsidRPr="00EA09C7">
              <w:rPr>
                <w:rStyle w:val="Hyperlink"/>
                <w:noProof/>
              </w:rPr>
              <w:t>Werken met algemene protocollen</w:t>
            </w:r>
            <w:r w:rsidR="0017178E">
              <w:rPr>
                <w:noProof/>
                <w:webHidden/>
              </w:rPr>
              <w:tab/>
            </w:r>
            <w:r w:rsidR="0017178E">
              <w:rPr>
                <w:noProof/>
                <w:webHidden/>
              </w:rPr>
              <w:fldChar w:fldCharType="begin"/>
            </w:r>
            <w:r w:rsidR="0017178E">
              <w:rPr>
                <w:noProof/>
                <w:webHidden/>
              </w:rPr>
              <w:instrText xml:space="preserve"> PAGEREF _Toc10636101 \h </w:instrText>
            </w:r>
            <w:r w:rsidR="0017178E">
              <w:rPr>
                <w:noProof/>
                <w:webHidden/>
              </w:rPr>
            </w:r>
            <w:r w:rsidR="0017178E">
              <w:rPr>
                <w:noProof/>
                <w:webHidden/>
              </w:rPr>
              <w:fldChar w:fldCharType="separate"/>
            </w:r>
            <w:r w:rsidR="0017178E">
              <w:rPr>
                <w:noProof/>
                <w:webHidden/>
              </w:rPr>
              <w:t>1</w:t>
            </w:r>
            <w:r w:rsidR="0017178E">
              <w:rPr>
                <w:noProof/>
                <w:webHidden/>
              </w:rPr>
              <w:fldChar w:fldCharType="end"/>
            </w:r>
          </w:hyperlink>
        </w:p>
        <w:p w14:paraId="41A18B36" w14:textId="2DC29263" w:rsidR="0017178E" w:rsidRDefault="0055434E">
          <w:pPr>
            <w:pStyle w:val="Inhopg1"/>
            <w:tabs>
              <w:tab w:val="right" w:leader="dot" w:pos="9062"/>
            </w:tabs>
            <w:rPr>
              <w:rFonts w:asciiTheme="minorHAnsi" w:eastAsiaTheme="minorEastAsia" w:hAnsiTheme="minorHAnsi" w:cstheme="minorBidi"/>
              <w:noProof/>
              <w:sz w:val="22"/>
              <w:szCs w:val="22"/>
              <w:lang w:eastAsia="nl-BE"/>
            </w:rPr>
          </w:pPr>
          <w:hyperlink w:anchor="_Toc10636102" w:history="1">
            <w:r w:rsidR="0017178E" w:rsidRPr="00EA09C7">
              <w:rPr>
                <w:rStyle w:val="Hyperlink"/>
                <w:noProof/>
              </w:rPr>
              <w:t>Hoe komt een algemeen protocol tot stand?</w:t>
            </w:r>
            <w:r w:rsidR="0017178E">
              <w:rPr>
                <w:noProof/>
                <w:webHidden/>
              </w:rPr>
              <w:tab/>
            </w:r>
            <w:r w:rsidR="0017178E">
              <w:rPr>
                <w:noProof/>
                <w:webHidden/>
              </w:rPr>
              <w:fldChar w:fldCharType="begin"/>
            </w:r>
            <w:r w:rsidR="0017178E">
              <w:rPr>
                <w:noProof/>
                <w:webHidden/>
              </w:rPr>
              <w:instrText xml:space="preserve"> PAGEREF _Toc10636102 \h </w:instrText>
            </w:r>
            <w:r w:rsidR="0017178E">
              <w:rPr>
                <w:noProof/>
                <w:webHidden/>
              </w:rPr>
            </w:r>
            <w:r w:rsidR="0017178E">
              <w:rPr>
                <w:noProof/>
                <w:webHidden/>
              </w:rPr>
              <w:fldChar w:fldCharType="separate"/>
            </w:r>
            <w:r w:rsidR="0017178E">
              <w:rPr>
                <w:noProof/>
                <w:webHidden/>
              </w:rPr>
              <w:t>2</w:t>
            </w:r>
            <w:r w:rsidR="0017178E">
              <w:rPr>
                <w:noProof/>
                <w:webHidden/>
              </w:rPr>
              <w:fldChar w:fldCharType="end"/>
            </w:r>
          </w:hyperlink>
        </w:p>
        <w:p w14:paraId="6D6679F8" w14:textId="578D1AF5" w:rsidR="0017178E" w:rsidRDefault="0055434E">
          <w:pPr>
            <w:pStyle w:val="Inhopg1"/>
            <w:tabs>
              <w:tab w:val="right" w:leader="dot" w:pos="9062"/>
            </w:tabs>
            <w:rPr>
              <w:rFonts w:asciiTheme="minorHAnsi" w:eastAsiaTheme="minorEastAsia" w:hAnsiTheme="minorHAnsi" w:cstheme="minorBidi"/>
              <w:noProof/>
              <w:sz w:val="22"/>
              <w:szCs w:val="22"/>
              <w:lang w:eastAsia="nl-BE"/>
            </w:rPr>
          </w:pPr>
          <w:hyperlink w:anchor="_Toc10636103" w:history="1">
            <w:r w:rsidR="0017178E" w:rsidRPr="00EA09C7">
              <w:rPr>
                <w:rStyle w:val="Hyperlink"/>
                <w:noProof/>
              </w:rPr>
              <w:t>Voorwaarden werken met algemeen protocol</w:t>
            </w:r>
            <w:r w:rsidR="0017178E">
              <w:rPr>
                <w:noProof/>
                <w:webHidden/>
              </w:rPr>
              <w:tab/>
            </w:r>
            <w:r w:rsidR="0017178E">
              <w:rPr>
                <w:noProof/>
                <w:webHidden/>
              </w:rPr>
              <w:fldChar w:fldCharType="begin"/>
            </w:r>
            <w:r w:rsidR="0017178E">
              <w:rPr>
                <w:noProof/>
                <w:webHidden/>
              </w:rPr>
              <w:instrText xml:space="preserve"> PAGEREF _Toc10636103 \h </w:instrText>
            </w:r>
            <w:r w:rsidR="0017178E">
              <w:rPr>
                <w:noProof/>
                <w:webHidden/>
              </w:rPr>
            </w:r>
            <w:r w:rsidR="0017178E">
              <w:rPr>
                <w:noProof/>
                <w:webHidden/>
              </w:rPr>
              <w:fldChar w:fldCharType="separate"/>
            </w:r>
            <w:r w:rsidR="0017178E">
              <w:rPr>
                <w:noProof/>
                <w:webHidden/>
              </w:rPr>
              <w:t>2</w:t>
            </w:r>
            <w:r w:rsidR="0017178E">
              <w:rPr>
                <w:noProof/>
                <w:webHidden/>
              </w:rPr>
              <w:fldChar w:fldCharType="end"/>
            </w:r>
          </w:hyperlink>
        </w:p>
        <w:p w14:paraId="0F6219C1" w14:textId="23D5818F" w:rsidR="0017178E" w:rsidRDefault="0055434E">
          <w:pPr>
            <w:pStyle w:val="Inhopg1"/>
            <w:tabs>
              <w:tab w:val="right" w:leader="dot" w:pos="9062"/>
            </w:tabs>
            <w:rPr>
              <w:rFonts w:asciiTheme="minorHAnsi" w:eastAsiaTheme="minorEastAsia" w:hAnsiTheme="minorHAnsi" w:cstheme="minorBidi"/>
              <w:noProof/>
              <w:sz w:val="22"/>
              <w:szCs w:val="22"/>
              <w:lang w:eastAsia="nl-BE"/>
            </w:rPr>
          </w:pPr>
          <w:hyperlink w:anchor="_Toc10636104" w:history="1">
            <w:r w:rsidR="0017178E" w:rsidRPr="00EA09C7">
              <w:rPr>
                <w:rStyle w:val="Hyperlink"/>
                <w:noProof/>
              </w:rPr>
              <w:t>Inhoud van het mandaat aan de OVSG en de VVSG</w:t>
            </w:r>
            <w:r w:rsidR="0017178E">
              <w:rPr>
                <w:noProof/>
                <w:webHidden/>
              </w:rPr>
              <w:tab/>
            </w:r>
            <w:r w:rsidR="0017178E">
              <w:rPr>
                <w:noProof/>
                <w:webHidden/>
              </w:rPr>
              <w:fldChar w:fldCharType="begin"/>
            </w:r>
            <w:r w:rsidR="0017178E">
              <w:rPr>
                <w:noProof/>
                <w:webHidden/>
              </w:rPr>
              <w:instrText xml:space="preserve"> PAGEREF _Toc10636104 \h </w:instrText>
            </w:r>
            <w:r w:rsidR="0017178E">
              <w:rPr>
                <w:noProof/>
                <w:webHidden/>
              </w:rPr>
            </w:r>
            <w:r w:rsidR="0017178E">
              <w:rPr>
                <w:noProof/>
                <w:webHidden/>
              </w:rPr>
              <w:fldChar w:fldCharType="separate"/>
            </w:r>
            <w:r w:rsidR="0017178E">
              <w:rPr>
                <w:noProof/>
                <w:webHidden/>
              </w:rPr>
              <w:t>2</w:t>
            </w:r>
            <w:r w:rsidR="0017178E">
              <w:rPr>
                <w:noProof/>
                <w:webHidden/>
              </w:rPr>
              <w:fldChar w:fldCharType="end"/>
            </w:r>
          </w:hyperlink>
        </w:p>
        <w:p w14:paraId="4182C1ED" w14:textId="17F6F61D" w:rsidR="0017178E" w:rsidRDefault="0055434E">
          <w:pPr>
            <w:pStyle w:val="Inhopg1"/>
            <w:tabs>
              <w:tab w:val="right" w:leader="dot" w:pos="9062"/>
            </w:tabs>
            <w:rPr>
              <w:rFonts w:asciiTheme="minorHAnsi" w:eastAsiaTheme="minorEastAsia" w:hAnsiTheme="minorHAnsi" w:cstheme="minorBidi"/>
              <w:noProof/>
              <w:sz w:val="22"/>
              <w:szCs w:val="22"/>
              <w:lang w:eastAsia="nl-BE"/>
            </w:rPr>
          </w:pPr>
          <w:hyperlink w:anchor="_Toc10636105" w:history="1">
            <w:r w:rsidR="0017178E" w:rsidRPr="00EA09C7">
              <w:rPr>
                <w:rStyle w:val="Hyperlink"/>
                <w:noProof/>
              </w:rPr>
              <w:t>Hoe de delegatie aan de koepelorganisatie bezorgen?</w:t>
            </w:r>
            <w:r w:rsidR="0017178E">
              <w:rPr>
                <w:noProof/>
                <w:webHidden/>
              </w:rPr>
              <w:tab/>
            </w:r>
            <w:r w:rsidR="0017178E">
              <w:rPr>
                <w:noProof/>
                <w:webHidden/>
              </w:rPr>
              <w:fldChar w:fldCharType="begin"/>
            </w:r>
            <w:r w:rsidR="0017178E">
              <w:rPr>
                <w:noProof/>
                <w:webHidden/>
              </w:rPr>
              <w:instrText xml:space="preserve"> PAGEREF _Toc10636105 \h </w:instrText>
            </w:r>
            <w:r w:rsidR="0017178E">
              <w:rPr>
                <w:noProof/>
                <w:webHidden/>
              </w:rPr>
            </w:r>
            <w:r w:rsidR="0017178E">
              <w:rPr>
                <w:noProof/>
                <w:webHidden/>
              </w:rPr>
              <w:fldChar w:fldCharType="separate"/>
            </w:r>
            <w:r w:rsidR="0017178E">
              <w:rPr>
                <w:noProof/>
                <w:webHidden/>
              </w:rPr>
              <w:t>3</w:t>
            </w:r>
            <w:r w:rsidR="0017178E">
              <w:rPr>
                <w:noProof/>
                <w:webHidden/>
              </w:rPr>
              <w:fldChar w:fldCharType="end"/>
            </w:r>
          </w:hyperlink>
        </w:p>
        <w:p w14:paraId="50567F82" w14:textId="10105271" w:rsidR="0017178E" w:rsidRDefault="0055434E">
          <w:pPr>
            <w:pStyle w:val="Inhopg1"/>
            <w:tabs>
              <w:tab w:val="right" w:leader="dot" w:pos="9062"/>
            </w:tabs>
            <w:rPr>
              <w:rFonts w:asciiTheme="minorHAnsi" w:eastAsiaTheme="minorEastAsia" w:hAnsiTheme="minorHAnsi" w:cstheme="minorBidi"/>
              <w:noProof/>
              <w:sz w:val="22"/>
              <w:szCs w:val="22"/>
              <w:lang w:eastAsia="nl-BE"/>
            </w:rPr>
          </w:pPr>
          <w:hyperlink w:anchor="_Toc10636106" w:history="1">
            <w:r w:rsidR="0017178E" w:rsidRPr="00EA09C7">
              <w:rPr>
                <w:rStyle w:val="Hyperlink"/>
                <w:noProof/>
              </w:rPr>
              <w:t>Zijn er voorwaarden aan het geven van een delegatie?</w:t>
            </w:r>
            <w:r w:rsidR="0017178E">
              <w:rPr>
                <w:noProof/>
                <w:webHidden/>
              </w:rPr>
              <w:tab/>
            </w:r>
            <w:r w:rsidR="0017178E">
              <w:rPr>
                <w:noProof/>
                <w:webHidden/>
              </w:rPr>
              <w:fldChar w:fldCharType="begin"/>
            </w:r>
            <w:r w:rsidR="0017178E">
              <w:rPr>
                <w:noProof/>
                <w:webHidden/>
              </w:rPr>
              <w:instrText xml:space="preserve"> PAGEREF _Toc10636106 \h </w:instrText>
            </w:r>
            <w:r w:rsidR="0017178E">
              <w:rPr>
                <w:noProof/>
                <w:webHidden/>
              </w:rPr>
            </w:r>
            <w:r w:rsidR="0017178E">
              <w:rPr>
                <w:noProof/>
                <w:webHidden/>
              </w:rPr>
              <w:fldChar w:fldCharType="separate"/>
            </w:r>
            <w:r w:rsidR="0017178E">
              <w:rPr>
                <w:noProof/>
                <w:webHidden/>
              </w:rPr>
              <w:t>3</w:t>
            </w:r>
            <w:r w:rsidR="0017178E">
              <w:rPr>
                <w:noProof/>
                <w:webHidden/>
              </w:rPr>
              <w:fldChar w:fldCharType="end"/>
            </w:r>
          </w:hyperlink>
        </w:p>
        <w:p w14:paraId="216672F9" w14:textId="2FA74320" w:rsidR="0017178E" w:rsidRDefault="0055434E">
          <w:pPr>
            <w:pStyle w:val="Inhopg1"/>
            <w:tabs>
              <w:tab w:val="right" w:leader="dot" w:pos="9062"/>
            </w:tabs>
            <w:rPr>
              <w:rFonts w:asciiTheme="minorHAnsi" w:eastAsiaTheme="minorEastAsia" w:hAnsiTheme="minorHAnsi" w:cstheme="minorBidi"/>
              <w:noProof/>
              <w:sz w:val="22"/>
              <w:szCs w:val="22"/>
              <w:lang w:eastAsia="nl-BE"/>
            </w:rPr>
          </w:pPr>
          <w:hyperlink w:anchor="_Toc10636107" w:history="1">
            <w:r w:rsidR="0017178E" w:rsidRPr="00EA09C7">
              <w:rPr>
                <w:rStyle w:val="Hyperlink"/>
                <w:noProof/>
              </w:rPr>
              <w:t>Waar worden de protocollen gepubliceerd?</w:t>
            </w:r>
            <w:r w:rsidR="0017178E">
              <w:rPr>
                <w:noProof/>
                <w:webHidden/>
              </w:rPr>
              <w:tab/>
            </w:r>
            <w:r w:rsidR="0017178E">
              <w:rPr>
                <w:noProof/>
                <w:webHidden/>
              </w:rPr>
              <w:fldChar w:fldCharType="begin"/>
            </w:r>
            <w:r w:rsidR="0017178E">
              <w:rPr>
                <w:noProof/>
                <w:webHidden/>
              </w:rPr>
              <w:instrText xml:space="preserve"> PAGEREF _Toc10636107 \h </w:instrText>
            </w:r>
            <w:r w:rsidR="0017178E">
              <w:rPr>
                <w:noProof/>
                <w:webHidden/>
              </w:rPr>
            </w:r>
            <w:r w:rsidR="0017178E">
              <w:rPr>
                <w:noProof/>
                <w:webHidden/>
              </w:rPr>
              <w:fldChar w:fldCharType="separate"/>
            </w:r>
            <w:r w:rsidR="0017178E">
              <w:rPr>
                <w:noProof/>
                <w:webHidden/>
              </w:rPr>
              <w:t>3</w:t>
            </w:r>
            <w:r w:rsidR="0017178E">
              <w:rPr>
                <w:noProof/>
                <w:webHidden/>
              </w:rPr>
              <w:fldChar w:fldCharType="end"/>
            </w:r>
          </w:hyperlink>
        </w:p>
        <w:p w14:paraId="72557EA4" w14:textId="05829A28" w:rsidR="0017178E" w:rsidRDefault="0055434E">
          <w:pPr>
            <w:pStyle w:val="Inhopg1"/>
            <w:tabs>
              <w:tab w:val="right" w:leader="dot" w:pos="9062"/>
            </w:tabs>
            <w:rPr>
              <w:rFonts w:asciiTheme="minorHAnsi" w:eastAsiaTheme="minorEastAsia" w:hAnsiTheme="minorHAnsi" w:cstheme="minorBidi"/>
              <w:noProof/>
              <w:sz w:val="22"/>
              <w:szCs w:val="22"/>
              <w:lang w:eastAsia="nl-BE"/>
            </w:rPr>
          </w:pPr>
          <w:hyperlink w:anchor="_Toc10636108" w:history="1">
            <w:r w:rsidR="0017178E" w:rsidRPr="00EA09C7">
              <w:rPr>
                <w:rStyle w:val="Hyperlink"/>
                <w:noProof/>
              </w:rPr>
              <w:t>Wat als je geen delegatie wil geven?</w:t>
            </w:r>
            <w:r w:rsidR="0017178E">
              <w:rPr>
                <w:noProof/>
                <w:webHidden/>
              </w:rPr>
              <w:tab/>
            </w:r>
            <w:r w:rsidR="0017178E">
              <w:rPr>
                <w:noProof/>
                <w:webHidden/>
              </w:rPr>
              <w:fldChar w:fldCharType="begin"/>
            </w:r>
            <w:r w:rsidR="0017178E">
              <w:rPr>
                <w:noProof/>
                <w:webHidden/>
              </w:rPr>
              <w:instrText xml:space="preserve"> PAGEREF _Toc10636108 \h </w:instrText>
            </w:r>
            <w:r w:rsidR="0017178E">
              <w:rPr>
                <w:noProof/>
                <w:webHidden/>
              </w:rPr>
            </w:r>
            <w:r w:rsidR="0017178E">
              <w:rPr>
                <w:noProof/>
                <w:webHidden/>
              </w:rPr>
              <w:fldChar w:fldCharType="separate"/>
            </w:r>
            <w:r w:rsidR="0017178E">
              <w:rPr>
                <w:noProof/>
                <w:webHidden/>
              </w:rPr>
              <w:t>3</w:t>
            </w:r>
            <w:r w:rsidR="0017178E">
              <w:rPr>
                <w:noProof/>
                <w:webHidden/>
              </w:rPr>
              <w:fldChar w:fldCharType="end"/>
            </w:r>
          </w:hyperlink>
        </w:p>
        <w:p w14:paraId="077DB270" w14:textId="53B5A680" w:rsidR="00F8543E" w:rsidRDefault="00F8543E" w:rsidP="00F8543E">
          <w:r>
            <w:rPr>
              <w:b/>
              <w:bCs/>
              <w:lang w:val="nl-NL"/>
            </w:rPr>
            <w:fldChar w:fldCharType="end"/>
          </w:r>
        </w:p>
      </w:sdtContent>
    </w:sdt>
    <w:p w14:paraId="7C333A77" w14:textId="77777777" w:rsidR="00F8543E" w:rsidRDefault="00F8543E" w:rsidP="00F8543E">
      <w:pPr>
        <w:pBdr>
          <w:bottom w:val="single" w:sz="4" w:space="1" w:color="auto"/>
        </w:pBdr>
      </w:pPr>
    </w:p>
    <w:p w14:paraId="5456E7E2" w14:textId="77777777" w:rsidR="00F8543E" w:rsidRDefault="00F8543E" w:rsidP="00F8543E"/>
    <w:p w14:paraId="250A9E4C" w14:textId="77777777" w:rsidR="00E603A2" w:rsidRPr="00E603A2" w:rsidRDefault="00E603A2" w:rsidP="00E603A2">
      <w:pPr>
        <w:pStyle w:val="Kop1"/>
      </w:pPr>
      <w:bookmarkStart w:id="0" w:name="_Toc10636100"/>
      <w:r w:rsidRPr="00E603A2">
        <w:t>Waarom protocollen?</w:t>
      </w:r>
      <w:bookmarkEnd w:id="0"/>
    </w:p>
    <w:p w14:paraId="2FC42178" w14:textId="00AF0FD0" w:rsidR="00E22343" w:rsidRDefault="00E22343" w:rsidP="00E603A2">
      <w:r>
        <w:t xml:space="preserve">Een lokaal </w:t>
      </w:r>
      <w:r w:rsidR="002A680B">
        <w:t>overheid</w:t>
      </w:r>
      <w:r w:rsidR="002A680B">
        <w:t xml:space="preserve"> </w:t>
      </w:r>
      <w:r>
        <w:t xml:space="preserve">krijgt toegang tot heel wat persoonsgegevens in kader van het vervullen van </w:t>
      </w:r>
      <w:r w:rsidR="00EA3D64">
        <w:t xml:space="preserve">zijn </w:t>
      </w:r>
      <w:r>
        <w:t>wettelijke opdracht. Denk aan gegevensbronnen zoals het Rijksregister, het kadaster, DIV, gegevens over landbouwers of sociale gegevensbronnen.</w:t>
      </w:r>
      <w:r w:rsidR="00EA3D64">
        <w:t xml:space="preserve"> </w:t>
      </w:r>
      <w:r>
        <w:t>Tot 25 mei 2018 was deze</w:t>
      </w:r>
      <w:r w:rsidR="00EA3D64">
        <w:t xml:space="preserve"> </w:t>
      </w:r>
      <w:r>
        <w:t>toegang</w:t>
      </w:r>
      <w:r w:rsidR="00EA3D64">
        <w:t xml:space="preserve"> </w:t>
      </w:r>
      <w:r>
        <w:t xml:space="preserve">geregeld bij koninklijk besluit of door machtigingen die werden verleend door Sectorale Comités binnen de voormalige </w:t>
      </w:r>
      <w:proofErr w:type="spellStart"/>
      <w:r>
        <w:t>Privacycommissie</w:t>
      </w:r>
      <w:proofErr w:type="spellEnd"/>
      <w:r w:rsidR="00EA3D64">
        <w:t xml:space="preserve"> </w:t>
      </w:r>
      <w:r>
        <w:t>of de Vlaamse Toezichtcommissie (VTC). Vandaag wordt er over het algemeen gewerkt met protocollen i.p.v. machtigingen</w:t>
      </w:r>
      <w:r w:rsidR="00EA3D64">
        <w:t>.</w:t>
      </w:r>
    </w:p>
    <w:p w14:paraId="7543FE40" w14:textId="77777777" w:rsidR="00E22343" w:rsidRDefault="00E22343" w:rsidP="00E603A2"/>
    <w:p w14:paraId="2AD645BD" w14:textId="3DF0F35E" w:rsidR="00E603A2" w:rsidRPr="00E603A2" w:rsidRDefault="00E603A2" w:rsidP="00E603A2">
      <w:r w:rsidRPr="00E603A2">
        <w:t>Wanneer via een elektronisch kanaal persoonsgegevens worden uitgewisseld tussen twee Vlaamse instantie</w:t>
      </w:r>
      <w:r w:rsidR="009956C2">
        <w:t>s</w:t>
      </w:r>
      <w:r w:rsidRPr="00E603A2">
        <w:t xml:space="preserve"> of een externe overheid, dan moet hiervoor een </w:t>
      </w:r>
      <w:r w:rsidRPr="00E603A2">
        <w:rPr>
          <w:b/>
          <w:bCs/>
        </w:rPr>
        <w:t>protocol</w:t>
      </w:r>
      <w:r w:rsidRPr="00E603A2">
        <w:rPr>
          <w:bCs/>
        </w:rPr>
        <w:t xml:space="preserve"> afgesloten worden</w:t>
      </w:r>
      <w:r w:rsidR="00E22343">
        <w:rPr>
          <w:rStyle w:val="Voetnootmarkering"/>
          <w:bCs/>
        </w:rPr>
        <w:footnoteReference w:id="1"/>
      </w:r>
      <w:r w:rsidR="00337433">
        <w:rPr>
          <w:bCs/>
        </w:rPr>
        <w:t>.</w:t>
      </w:r>
      <w:r w:rsidRPr="00E603A2">
        <w:rPr>
          <w:bCs/>
        </w:rPr>
        <w:t xml:space="preserve"> </w:t>
      </w:r>
      <w:r w:rsidRPr="00E603A2">
        <w:t xml:space="preserve">In </w:t>
      </w:r>
      <w:r w:rsidR="009956C2">
        <w:t xml:space="preserve">een </w:t>
      </w:r>
      <w:r w:rsidRPr="00E603A2">
        <w:t>protocol worden o.a. afspraken gemaakt over het doeleinde</w:t>
      </w:r>
      <w:r w:rsidR="009956C2">
        <w:t xml:space="preserve"> </w:t>
      </w:r>
      <w:r w:rsidRPr="00E603A2">
        <w:t xml:space="preserve">van de gegevensverwerking, </w:t>
      </w:r>
      <w:r w:rsidR="00E22343">
        <w:t xml:space="preserve">de wettelijke grondslag, </w:t>
      </w:r>
      <w:r w:rsidRPr="00E603A2">
        <w:t xml:space="preserve">de beveiligingsmaatregelen, de afspraken rond </w:t>
      </w:r>
      <w:r w:rsidR="009956C2">
        <w:t xml:space="preserve">de </w:t>
      </w:r>
      <w:r w:rsidRPr="00E603A2">
        <w:t xml:space="preserve">verdere verwerking van de gegevens en </w:t>
      </w:r>
      <w:r w:rsidR="009956C2">
        <w:t xml:space="preserve">de </w:t>
      </w:r>
      <w:r w:rsidRPr="00E603A2">
        <w:t>bewaartermijnen.</w:t>
      </w:r>
    </w:p>
    <w:p w14:paraId="793E2392" w14:textId="77777777" w:rsidR="00E603A2" w:rsidRDefault="00E603A2" w:rsidP="00E603A2"/>
    <w:p w14:paraId="0FCC08F2" w14:textId="32AD3DB1" w:rsidR="00E603A2" w:rsidRPr="00E603A2" w:rsidRDefault="00E603A2" w:rsidP="00E603A2">
      <w:r w:rsidRPr="00E603A2">
        <w:t xml:space="preserve">De functionaris voor de gegevensbescherming (Data </w:t>
      </w:r>
      <w:proofErr w:type="spellStart"/>
      <w:r w:rsidRPr="00E603A2">
        <w:t>Protection</w:t>
      </w:r>
      <w:proofErr w:type="spellEnd"/>
      <w:r w:rsidRPr="00E603A2">
        <w:t xml:space="preserve"> </w:t>
      </w:r>
      <w:proofErr w:type="spellStart"/>
      <w:r w:rsidRPr="00E603A2">
        <w:t>Officer</w:t>
      </w:r>
      <w:proofErr w:type="spellEnd"/>
      <w:r w:rsidRPr="00E603A2">
        <w:t xml:space="preserve"> of DPO) van de uitwisselende instanties of externe overheden geven voorafgaand een advies over het protocol. Meer informatie over het protocol is terug te vinden op de website van de Vlaamse Toezichtcommissie (VTC) voor de verwerking van persoonsgegevens: (</w:t>
      </w:r>
      <w:hyperlink r:id="rId8" w:history="1">
        <w:r w:rsidRPr="00E603A2">
          <w:rPr>
            <w:rStyle w:val="Hyperlink"/>
          </w:rPr>
          <w:t>https://overheid.vlaanderen.be/protocol-0</w:t>
        </w:r>
      </w:hyperlink>
      <w:r w:rsidRPr="00E603A2">
        <w:rPr>
          <w:u w:val="single"/>
        </w:rPr>
        <w:t>)</w:t>
      </w:r>
    </w:p>
    <w:p w14:paraId="217FEE87" w14:textId="77777777" w:rsidR="00E603A2" w:rsidRPr="00E603A2" w:rsidRDefault="00E603A2" w:rsidP="00E603A2">
      <w:pPr>
        <w:pStyle w:val="Kop1"/>
      </w:pPr>
      <w:bookmarkStart w:id="1" w:name="_Toc10636101"/>
      <w:r w:rsidRPr="00E603A2">
        <w:t>Werken met algemene protocollen</w:t>
      </w:r>
      <w:bookmarkEnd w:id="1"/>
    </w:p>
    <w:p w14:paraId="6E05F8FB" w14:textId="04810F74" w:rsidR="00E7220C" w:rsidRDefault="00337433" w:rsidP="00E603A2">
      <w:r>
        <w:t xml:space="preserve">Om te voorkomen dat elk bestuur individueel </w:t>
      </w:r>
      <w:r w:rsidR="009956C2" w:rsidRPr="00E3559D">
        <w:t>(dezelfde)</w:t>
      </w:r>
      <w:r w:rsidR="009956C2">
        <w:t xml:space="preserve"> </w:t>
      </w:r>
      <w:r>
        <w:t>protocollen m</w:t>
      </w:r>
      <w:r w:rsidR="00E7220C">
        <w:t>o</w:t>
      </w:r>
      <w:r>
        <w:t>et afsluiten met een centrale bronbeheerder</w:t>
      </w:r>
      <w:r w:rsidR="009956C2">
        <w:t>,</w:t>
      </w:r>
      <w:r w:rsidR="00E603A2" w:rsidRPr="00E603A2">
        <w:t xml:space="preserve"> stel</w:t>
      </w:r>
      <w:r>
        <w:t>len de koepelorganisaties</w:t>
      </w:r>
      <w:r w:rsidR="00C42B0C">
        <w:t xml:space="preserve"> VVSG en OVSG</w:t>
      </w:r>
      <w:r>
        <w:t xml:space="preserve"> voor om </w:t>
      </w:r>
      <w:r w:rsidR="003636D2" w:rsidRPr="00E3559D">
        <w:t xml:space="preserve">dit </w:t>
      </w:r>
      <w:r w:rsidR="009956C2" w:rsidRPr="00E3559D">
        <w:t xml:space="preserve">voor hun leden te faciliteren en </w:t>
      </w:r>
      <w:r>
        <w:t xml:space="preserve">te werken met </w:t>
      </w:r>
      <w:r w:rsidR="00E7220C">
        <w:t xml:space="preserve">het concept van </w:t>
      </w:r>
      <w:r>
        <w:t>algemene protocollen.</w:t>
      </w:r>
      <w:r w:rsidR="00E7220C">
        <w:t xml:space="preserve"> Bij dit concept onderhandel</w:t>
      </w:r>
      <w:r w:rsidR="00C42B0C">
        <w:t>t</w:t>
      </w:r>
      <w:r w:rsidR="00E7220C">
        <w:t xml:space="preserve"> </w:t>
      </w:r>
      <w:r w:rsidR="00C42B0C">
        <w:t>VVSG of OVSG</w:t>
      </w:r>
      <w:r w:rsidR="00E7220C">
        <w:t xml:space="preserve"> het protocol, ge</w:t>
      </w:r>
      <w:r w:rsidR="00C42B0C">
        <w:t>eft</w:t>
      </w:r>
      <w:r w:rsidR="00E7220C">
        <w:t xml:space="preserve"> een advies, ma</w:t>
      </w:r>
      <w:r w:rsidR="00C42B0C">
        <w:t>akt</w:t>
      </w:r>
      <w:r w:rsidR="00E7220C">
        <w:t xml:space="preserve"> indien nodig een impactanalyse op en onderteken</w:t>
      </w:r>
      <w:r w:rsidR="00C42B0C">
        <w:t>t</w:t>
      </w:r>
      <w:r w:rsidR="009956C2">
        <w:t xml:space="preserve"> </w:t>
      </w:r>
      <w:r w:rsidR="009956C2" w:rsidRPr="00E3559D">
        <w:t>het protocol in naam en in opdracht van</w:t>
      </w:r>
      <w:r w:rsidR="00E7220C">
        <w:t xml:space="preserve"> de Vlaamse lokale besturen. Op deze manier </w:t>
      </w:r>
      <w:r w:rsidR="00E7220C">
        <w:lastRenderedPageBreak/>
        <w:t xml:space="preserve">reduceren </w:t>
      </w:r>
      <w:r w:rsidR="00C42B0C">
        <w:t>VVSG en OVSG</w:t>
      </w:r>
      <w:r w:rsidR="00E7220C">
        <w:t xml:space="preserve"> </w:t>
      </w:r>
      <w:r w:rsidR="006F631E">
        <w:t xml:space="preserve">voor </w:t>
      </w:r>
      <w:r w:rsidR="006F631E" w:rsidRPr="00E3559D">
        <w:t>hun leden/besturen</w:t>
      </w:r>
      <w:r w:rsidR="006F631E">
        <w:t xml:space="preserve"> </w:t>
      </w:r>
      <w:r w:rsidR="00E7220C">
        <w:t xml:space="preserve">de administratieve lasten </w:t>
      </w:r>
      <w:r w:rsidR="006F631E">
        <w:t xml:space="preserve">die gepaard gaan met het sluiten van </w:t>
      </w:r>
      <w:r w:rsidR="006F631E" w:rsidRPr="00E3559D">
        <w:t>deze</w:t>
      </w:r>
      <w:r w:rsidR="006F631E">
        <w:t xml:space="preserve"> protocollen </w:t>
      </w:r>
      <w:r w:rsidR="00E7220C">
        <w:t>.</w:t>
      </w:r>
    </w:p>
    <w:p w14:paraId="7BC00BCC" w14:textId="77777777" w:rsidR="00950063" w:rsidRDefault="00950063" w:rsidP="00E603A2"/>
    <w:p w14:paraId="7EF53005" w14:textId="22132A65" w:rsidR="00AD0DF6" w:rsidRDefault="00AD0DF6" w:rsidP="00E603A2">
      <w:r>
        <w:t xml:space="preserve">Protocollen die betrekking hebben op de toegang tot onderwijsgegevens worden afgesloten door OVSG, de overige protocollen worden afgesloten door </w:t>
      </w:r>
      <w:r w:rsidR="009956C2" w:rsidRPr="00E3559D">
        <w:t xml:space="preserve">de </w:t>
      </w:r>
      <w:r>
        <w:t>VVSG.</w:t>
      </w:r>
    </w:p>
    <w:p w14:paraId="2E53544E" w14:textId="77777777" w:rsidR="00E603A2" w:rsidRPr="00E603A2" w:rsidRDefault="00E603A2" w:rsidP="00E603A2">
      <w:pPr>
        <w:pStyle w:val="Kop1"/>
      </w:pPr>
      <w:bookmarkStart w:id="2" w:name="_Toc10636102"/>
      <w:r w:rsidRPr="00E603A2">
        <w:t>Hoe komt een algemeen protocol tot stand?</w:t>
      </w:r>
      <w:bookmarkEnd w:id="2"/>
    </w:p>
    <w:p w14:paraId="4DD60183" w14:textId="77777777" w:rsidR="00E603A2" w:rsidRPr="00E603A2" w:rsidRDefault="00E603A2" w:rsidP="00E603A2">
      <w:r w:rsidRPr="00E603A2">
        <w:t>OVSG (beleidsdomein onderwijs)</w:t>
      </w:r>
    </w:p>
    <w:p w14:paraId="2604DBE1" w14:textId="56FE51E3" w:rsidR="00E603A2" w:rsidRPr="00E603A2" w:rsidRDefault="00F30AE9" w:rsidP="00E603A2">
      <w:pPr>
        <w:numPr>
          <w:ilvl w:val="0"/>
          <w:numId w:val="1"/>
        </w:numPr>
      </w:pPr>
      <w:r>
        <w:t>D</w:t>
      </w:r>
      <w:r w:rsidR="00E603A2" w:rsidRPr="00E603A2">
        <w:t xml:space="preserve">e protocollen worden onderhandeld in de </w:t>
      </w:r>
      <w:r>
        <w:t>W</w:t>
      </w:r>
      <w:r w:rsidR="00E603A2" w:rsidRPr="00E603A2">
        <w:t xml:space="preserve">erkgroep </w:t>
      </w:r>
      <w:r w:rsidR="00C867E2">
        <w:t>i</w:t>
      </w:r>
      <w:r w:rsidR="00E603A2" w:rsidRPr="00E603A2">
        <w:t xml:space="preserve">nformatieveiligheid </w:t>
      </w:r>
      <w:r>
        <w:t>O</w:t>
      </w:r>
      <w:r w:rsidR="00E603A2" w:rsidRPr="00E603A2">
        <w:t xml:space="preserve">nderwijs. Deze werkgroep bestaat uit een afgevaardigde van elke onderwijskoepelorganisatie en </w:t>
      </w:r>
      <w:r>
        <w:t xml:space="preserve">het </w:t>
      </w:r>
      <w:r w:rsidR="00E603A2" w:rsidRPr="00E603A2">
        <w:t xml:space="preserve">GO! die ofwel zelf een DPO zijn ofwel beschikken over een grondige kennis van de privacyregelgeving, </w:t>
      </w:r>
      <w:r w:rsidR="009411C6">
        <w:t>personeels</w:t>
      </w:r>
      <w:r w:rsidR="00E603A2" w:rsidRPr="00E603A2">
        <w:t>leden van de Vlaamse Toezichtcommissie en een afvaardiging van het Ministerie van Onderwijs</w:t>
      </w:r>
      <w:r>
        <w:t>.</w:t>
      </w:r>
    </w:p>
    <w:p w14:paraId="2373FFB0" w14:textId="6239DE1F" w:rsidR="00E603A2" w:rsidRPr="00E603A2" w:rsidRDefault="00F30AE9" w:rsidP="00E603A2">
      <w:pPr>
        <w:numPr>
          <w:ilvl w:val="0"/>
          <w:numId w:val="1"/>
        </w:numPr>
      </w:pPr>
      <w:r>
        <w:t>D</w:t>
      </w:r>
      <w:r w:rsidR="00E603A2" w:rsidRPr="00E603A2">
        <w:t>e protocollen worden juridisch nagezien door de juridische dienst van OVSG</w:t>
      </w:r>
      <w:r>
        <w:t>.</w:t>
      </w:r>
    </w:p>
    <w:p w14:paraId="3424B836" w14:textId="70FD9068" w:rsidR="00E603A2" w:rsidRDefault="00F30AE9" w:rsidP="00E603A2">
      <w:pPr>
        <w:numPr>
          <w:ilvl w:val="0"/>
          <w:numId w:val="1"/>
        </w:numPr>
      </w:pPr>
      <w:r>
        <w:t>D</w:t>
      </w:r>
      <w:r w:rsidR="00E603A2" w:rsidRPr="00E603A2">
        <w:t xml:space="preserve">e protocollen worden voorgelegd aan (een afvaardiging) van de </w:t>
      </w:r>
      <w:r w:rsidRPr="00E603A2">
        <w:t xml:space="preserve">VVSG </w:t>
      </w:r>
      <w:r>
        <w:t>W</w:t>
      </w:r>
      <w:r w:rsidR="00E603A2" w:rsidRPr="00E603A2">
        <w:t xml:space="preserve">erkgroep </w:t>
      </w:r>
      <w:r>
        <w:t>I</w:t>
      </w:r>
      <w:r w:rsidR="00E603A2" w:rsidRPr="00E603A2">
        <w:t>nformatieveiligheid</w:t>
      </w:r>
    </w:p>
    <w:p w14:paraId="2F02C778" w14:textId="02C980FF" w:rsidR="00C867E2" w:rsidRPr="00E603A2" w:rsidRDefault="00C867E2" w:rsidP="00E603A2">
      <w:pPr>
        <w:numPr>
          <w:ilvl w:val="0"/>
          <w:numId w:val="1"/>
        </w:numPr>
      </w:pPr>
      <w:r>
        <w:t>De Werkgroep informatieveiligheid Onderwijs formuleert een algemeen DPO-advies en maakt indien nodig een algemene impactanalyse op.</w:t>
      </w:r>
    </w:p>
    <w:p w14:paraId="7FBBCF13" w14:textId="4A99D19A" w:rsidR="00E603A2" w:rsidRPr="00E603A2" w:rsidRDefault="00F30AE9" w:rsidP="00E603A2">
      <w:pPr>
        <w:numPr>
          <w:ilvl w:val="0"/>
          <w:numId w:val="1"/>
        </w:numPr>
      </w:pPr>
      <w:r>
        <w:t>D</w:t>
      </w:r>
      <w:r w:rsidR="00E603A2" w:rsidRPr="00E603A2">
        <w:t xml:space="preserve">e protocollen worden voor </w:t>
      </w:r>
      <w:r w:rsidR="009411C6">
        <w:t xml:space="preserve">advies </w:t>
      </w:r>
      <w:r w:rsidR="00E603A2" w:rsidRPr="00E603A2">
        <w:t>voorgelegd aan de VTC</w:t>
      </w:r>
      <w:r>
        <w:t>.</w:t>
      </w:r>
    </w:p>
    <w:p w14:paraId="6303F579" w14:textId="714D3C17" w:rsidR="00E603A2" w:rsidRPr="00E603A2" w:rsidRDefault="00F30AE9" w:rsidP="00E603A2">
      <w:pPr>
        <w:numPr>
          <w:ilvl w:val="0"/>
          <w:numId w:val="1"/>
        </w:numPr>
      </w:pPr>
      <w:r>
        <w:t>D</w:t>
      </w:r>
      <w:r w:rsidR="00E603A2" w:rsidRPr="00E603A2">
        <w:t>e definitieve protocollen worden ondertekend door de algemeen directeur van OVSG</w:t>
      </w:r>
      <w:r w:rsidR="00C867E2">
        <w:t xml:space="preserve"> (gedelegeerd bestuurder).</w:t>
      </w:r>
      <w:r w:rsidR="00E603A2" w:rsidRPr="00E603A2">
        <w:t>.</w:t>
      </w:r>
    </w:p>
    <w:p w14:paraId="29ED209D" w14:textId="77777777" w:rsidR="00E603A2" w:rsidRDefault="00E603A2" w:rsidP="00E603A2"/>
    <w:p w14:paraId="0908F1F8" w14:textId="77777777" w:rsidR="00E603A2" w:rsidRPr="00E603A2" w:rsidRDefault="00E603A2" w:rsidP="00E603A2">
      <w:r w:rsidRPr="00E603A2">
        <w:t>VVSG (alle andere beleidsdomeinen)</w:t>
      </w:r>
    </w:p>
    <w:p w14:paraId="10138F49" w14:textId="6450D95C" w:rsidR="009956C2" w:rsidRPr="000C2283" w:rsidRDefault="009956C2" w:rsidP="00E603A2">
      <w:pPr>
        <w:numPr>
          <w:ilvl w:val="0"/>
          <w:numId w:val="2"/>
        </w:numPr>
      </w:pPr>
      <w:r w:rsidRPr="000C2283">
        <w:t>Een protocol wordt opgemaakt/onderhandeld op basis van de input van de leden van de VVSG.</w:t>
      </w:r>
    </w:p>
    <w:p w14:paraId="6A728E60" w14:textId="76839071" w:rsidR="009956C2" w:rsidRDefault="00AD0DF6" w:rsidP="00E603A2">
      <w:pPr>
        <w:numPr>
          <w:ilvl w:val="0"/>
          <w:numId w:val="2"/>
        </w:numPr>
      </w:pPr>
      <w:r w:rsidRPr="000C2283">
        <w:t>De inhoud van</w:t>
      </w:r>
      <w:r w:rsidR="00D22A20" w:rsidRPr="000C2283">
        <w:t xml:space="preserve"> het protocol wordt, naar</w:t>
      </w:r>
      <w:r w:rsidR="009956C2" w:rsidRPr="000C2283">
        <w:t xml:space="preserve"> gelang het beleidsdomein ter onderhandeling en advies voorgelegd op één van de bestuurlijke commissies</w:t>
      </w:r>
      <w:r w:rsidR="000C2283" w:rsidRPr="000C2283">
        <w:t xml:space="preserve"> van de VVSG</w:t>
      </w:r>
      <w:r w:rsidR="009956C2" w:rsidRPr="000C2283">
        <w:t>.</w:t>
      </w:r>
    </w:p>
    <w:p w14:paraId="3049288D" w14:textId="6DDAB9BA" w:rsidR="002A680B" w:rsidRPr="000C2283" w:rsidRDefault="002A680B" w:rsidP="002A680B">
      <w:pPr>
        <w:numPr>
          <w:ilvl w:val="0"/>
          <w:numId w:val="2"/>
        </w:numPr>
      </w:pPr>
      <w:r>
        <w:t>D</w:t>
      </w:r>
      <w:r w:rsidRPr="00E603A2">
        <w:t xml:space="preserve">e protocollen worden juridisch nagezien door </w:t>
      </w:r>
      <w:r>
        <w:t>het secretariaat van de algemene directeur</w:t>
      </w:r>
      <w:r w:rsidR="00287D19">
        <w:t xml:space="preserve"> en </w:t>
      </w:r>
      <w:r w:rsidR="00296465">
        <w:t xml:space="preserve">de VVSG directievergadering </w:t>
      </w:r>
      <w:r w:rsidR="00287D19">
        <w:t>.</w:t>
      </w:r>
    </w:p>
    <w:p w14:paraId="44266A1C" w14:textId="3D8C12EA" w:rsidR="00A45075" w:rsidRDefault="00AD0DF6" w:rsidP="00A45075">
      <w:pPr>
        <w:numPr>
          <w:ilvl w:val="0"/>
          <w:numId w:val="2"/>
        </w:numPr>
      </w:pPr>
      <w:r>
        <w:t xml:space="preserve">De VVSG Werkgroep Informatieveiligheid formuleert een algemeen </w:t>
      </w:r>
      <w:r w:rsidR="00C42B0C">
        <w:t>DPO-</w:t>
      </w:r>
      <w:r>
        <w:t xml:space="preserve">advies en maakt indien nodig een </w:t>
      </w:r>
      <w:r w:rsidR="000C2283">
        <w:t xml:space="preserve">algemene </w:t>
      </w:r>
      <w:r>
        <w:t>impactanalyse op.</w:t>
      </w:r>
    </w:p>
    <w:p w14:paraId="2A4A3937" w14:textId="04BBFB8A" w:rsidR="00A45075" w:rsidRPr="000C2283" w:rsidRDefault="00A45075" w:rsidP="00A45075">
      <w:pPr>
        <w:numPr>
          <w:ilvl w:val="0"/>
          <w:numId w:val="2"/>
        </w:numPr>
      </w:pPr>
      <w:r w:rsidRPr="000C2283">
        <w:t xml:space="preserve">Tevens wordt advies gevraagd </w:t>
      </w:r>
      <w:r w:rsidRPr="002A680B">
        <w:t>aan</w:t>
      </w:r>
      <w:r w:rsidR="002A680B" w:rsidRPr="002A680B">
        <w:t xml:space="preserve"> de </w:t>
      </w:r>
      <w:r w:rsidR="002A680B">
        <w:t xml:space="preserve">VTC voor wat betreft de Vlaamse bronnen. Voor de federale bronnen wordt </w:t>
      </w:r>
      <w:r w:rsidR="000A1702">
        <w:t xml:space="preserve">een aanvraag voor beraadslaging gevraagd bij </w:t>
      </w:r>
      <w:hyperlink r:id="rId9" w:history="1">
        <w:r w:rsidR="002A680B" w:rsidRPr="002A680B">
          <w:rPr>
            <w:rStyle w:val="Hyperlink"/>
          </w:rPr>
          <w:t>het informatieveiligheidscomité (IVC) federale kamer</w:t>
        </w:r>
      </w:hyperlink>
      <w:r w:rsidR="000A1702">
        <w:t xml:space="preserve"> indien we geen protocol met de meedelende instantie kunnen afsluiten</w:t>
      </w:r>
      <w:r w:rsidR="002A680B">
        <w:t>.</w:t>
      </w:r>
    </w:p>
    <w:p w14:paraId="4F638420" w14:textId="5FF8A787" w:rsidR="00D22A20" w:rsidRPr="00D22A20" w:rsidRDefault="00AD0DF6" w:rsidP="00E603A2">
      <w:pPr>
        <w:numPr>
          <w:ilvl w:val="0"/>
          <w:numId w:val="2"/>
        </w:numPr>
      </w:pPr>
      <w:r>
        <w:t>De protocollen worden voor akkoord voorgelegd aan de</w:t>
      </w:r>
      <w:r w:rsidR="00D22A20">
        <w:t xml:space="preserve"> </w:t>
      </w:r>
      <w:r w:rsidR="00D22A20" w:rsidRPr="000C2283">
        <w:t>Raad van Bestuur van de VVSG</w:t>
      </w:r>
      <w:r w:rsidR="000C2283">
        <w:t>.</w:t>
      </w:r>
      <w:r w:rsidR="00D22A20">
        <w:t xml:space="preserve"> </w:t>
      </w:r>
      <w:r w:rsidR="00D22A20" w:rsidRPr="000C2283">
        <w:t xml:space="preserve">(De Raad van Bestuur kan deze bevoegdheid delegeren aan het Dagelijks Bestuur). </w:t>
      </w:r>
    </w:p>
    <w:p w14:paraId="36DC06C8" w14:textId="0AF5D427" w:rsidR="00AD0DF6" w:rsidRDefault="00AD0DF6" w:rsidP="00A75E28">
      <w:pPr>
        <w:numPr>
          <w:ilvl w:val="0"/>
          <w:numId w:val="2"/>
        </w:numPr>
      </w:pPr>
      <w:r>
        <w:t>De Protocollen worden ondertekend door</w:t>
      </w:r>
      <w:r w:rsidR="00D22A20">
        <w:t xml:space="preserve"> </w:t>
      </w:r>
      <w:r w:rsidR="00D22A20" w:rsidRPr="000C2283">
        <w:t>de algemeen directeur van de VVSG</w:t>
      </w:r>
      <w:r w:rsidR="00D22A20">
        <w:rPr>
          <w:color w:val="92D050"/>
        </w:rPr>
        <w:t>.</w:t>
      </w:r>
    </w:p>
    <w:p w14:paraId="771221F1" w14:textId="778A337C" w:rsidR="00A75E28" w:rsidRDefault="00A75E28" w:rsidP="00A75E28"/>
    <w:p w14:paraId="53D57160" w14:textId="77777777" w:rsidR="00A75E28" w:rsidRDefault="00A75E28">
      <w:pPr>
        <w:spacing w:after="160" w:line="259" w:lineRule="auto"/>
        <w:rPr>
          <w:b/>
          <w:sz w:val="24"/>
        </w:rPr>
      </w:pPr>
      <w:r>
        <w:br w:type="page"/>
      </w:r>
    </w:p>
    <w:p w14:paraId="0BE61EF3" w14:textId="5526FD6F" w:rsidR="00A75E28" w:rsidRDefault="00A75E28" w:rsidP="00296465">
      <w:pPr>
        <w:pStyle w:val="Kop2"/>
      </w:pPr>
      <w:r>
        <w:lastRenderedPageBreak/>
        <w:t>Schematisch</w:t>
      </w:r>
    </w:p>
    <w:p w14:paraId="73181046" w14:textId="77777777" w:rsidR="00A75E28" w:rsidRDefault="00A75E28" w:rsidP="00A75E28">
      <w:r>
        <w:rPr>
          <w:noProof/>
        </w:rPr>
        <w:drawing>
          <wp:inline distT="0" distB="0" distL="0" distR="0" wp14:anchorId="7D353940" wp14:editId="6CB79845">
            <wp:extent cx="5486400" cy="7229475"/>
            <wp:effectExtent l="0" t="0" r="571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Start w:id="3" w:name="_GoBack"/>
      <w:bookmarkEnd w:id="3"/>
    </w:p>
    <w:p w14:paraId="0229B271" w14:textId="77777777" w:rsidR="00A75E28" w:rsidRPr="00E603A2" w:rsidRDefault="00A75E28" w:rsidP="006E5B1D"/>
    <w:p w14:paraId="79CD32D4" w14:textId="5EFD05D6" w:rsidR="002A32C5" w:rsidRDefault="002A32C5" w:rsidP="002A32C5">
      <w:pPr>
        <w:pStyle w:val="Kop1"/>
      </w:pPr>
      <w:bookmarkStart w:id="4" w:name="_Toc10636103"/>
      <w:bookmarkStart w:id="5" w:name="_Hlk10454619"/>
      <w:r>
        <w:t>Voorwaarden werken met algemeen protocol</w:t>
      </w:r>
      <w:bookmarkEnd w:id="4"/>
    </w:p>
    <w:bookmarkEnd w:id="5"/>
    <w:p w14:paraId="12310BEB" w14:textId="76C657CE" w:rsidR="00D22A20" w:rsidRPr="000C2283" w:rsidRDefault="00C42B0C" w:rsidP="00E603A2">
      <w:r>
        <w:t xml:space="preserve">OVSG en VVSG kunnen enkel protocollen afsluiten voor de lokale besturen die </w:t>
      </w:r>
      <w:r w:rsidR="00D22A20" w:rsidRPr="000C2283">
        <w:t xml:space="preserve">aan hen </w:t>
      </w:r>
      <w:r w:rsidR="00F30AE9" w:rsidRPr="000C2283">
        <w:t xml:space="preserve">een </w:t>
      </w:r>
      <w:r w:rsidR="00D22A20" w:rsidRPr="000C2283">
        <w:t>mandaat verlenen om namens en voor rekening van het lokale bestuur het algemeen protocol te ondertekenen.</w:t>
      </w:r>
      <w:r w:rsidR="005B5BBC" w:rsidRPr="000C2283">
        <w:t xml:space="preserve">  Dit mandaat wordt verleend na advies en goedkeuring van de DPO van het betreffende lokale bestuur.</w:t>
      </w:r>
    </w:p>
    <w:p w14:paraId="3CA1E70F" w14:textId="3367266A" w:rsidR="005B5BBC" w:rsidRPr="000C2283" w:rsidRDefault="005B5BBC" w:rsidP="005B5BBC">
      <w:pPr>
        <w:pStyle w:val="Kop1"/>
      </w:pPr>
      <w:bookmarkStart w:id="6" w:name="_Toc10636104"/>
      <w:r w:rsidRPr="000C2283">
        <w:lastRenderedPageBreak/>
        <w:t>Inhoud van het mandaat aan de OVSG en de VVSG</w:t>
      </w:r>
      <w:bookmarkEnd w:id="6"/>
    </w:p>
    <w:p w14:paraId="2CFF5C04" w14:textId="11FD07EF" w:rsidR="005B5BBC" w:rsidRPr="000C2283" w:rsidRDefault="005B5BBC" w:rsidP="00E603A2">
      <w:r w:rsidRPr="000C2283">
        <w:t>Door het mandaat treden de OVSG en de VVSG op als belangenbehartiger van deze lokale besturen.</w:t>
      </w:r>
    </w:p>
    <w:p w14:paraId="4E75B306" w14:textId="77777777" w:rsidR="00D22A20" w:rsidRPr="000C2283" w:rsidRDefault="00D22A20" w:rsidP="00E603A2"/>
    <w:p w14:paraId="40115898" w14:textId="33260B8E" w:rsidR="005B5BBC" w:rsidRPr="000C2283" w:rsidRDefault="00D22A20" w:rsidP="00E603A2">
      <w:r w:rsidRPr="000C2283">
        <w:t xml:space="preserve">De lokale besturen </w:t>
      </w:r>
      <w:r w:rsidR="005B5BBC" w:rsidRPr="000C2283">
        <w:t>kunnen de OVSG/VVSG een algemeen mandaat geven (voor alle door hen onderhandelde en goedgekeurde algemene protocollen) of voor elk algemeen protocol afzonderlijk.</w:t>
      </w:r>
    </w:p>
    <w:p w14:paraId="044048D7" w14:textId="77777777" w:rsidR="005B5BBC" w:rsidRPr="000C2283" w:rsidRDefault="005B5BBC" w:rsidP="00E603A2"/>
    <w:p w14:paraId="0C0E0FBB" w14:textId="35E7B452" w:rsidR="005B5BBC" w:rsidRPr="000C2283" w:rsidRDefault="005B5BBC" w:rsidP="005B5BBC">
      <w:r w:rsidRPr="000C2283">
        <w:t>Het mandaat dat aan de OVSG/VVSG wordt verleend</w:t>
      </w:r>
      <w:r w:rsidR="00F30AE9" w:rsidRPr="000C2283">
        <w:t>,</w:t>
      </w:r>
      <w:r w:rsidRPr="000C2283">
        <w:t xml:space="preserve"> houdt in dat de OVSG/VVSG de algemene protocollen na onderhandeling en goedkeuring tekent in naam en in opdracht van deze lokale besturen. </w:t>
      </w:r>
      <w:r w:rsidR="00632AB4">
        <w:t>Elk individueel lokaal bestuur</w:t>
      </w:r>
      <w:r w:rsidRPr="000C2283">
        <w:t xml:space="preserve"> </w:t>
      </w:r>
      <w:r w:rsidR="00632AB4">
        <w:t>blijft echter</w:t>
      </w:r>
      <w:r w:rsidRPr="000C2283">
        <w:t xml:space="preserve"> </w:t>
      </w:r>
      <w:r w:rsidR="00632AB4">
        <w:t xml:space="preserve">verwerkingsverantwoordelijke en blijft m.a.w. </w:t>
      </w:r>
      <w:r w:rsidRPr="000C2283">
        <w:t>zelf verantwoordelijk voor de behoorlijke en correcte uitvoering/naleving van het ondertekende protocol.</w:t>
      </w:r>
    </w:p>
    <w:p w14:paraId="109F659C" w14:textId="06A5F7E5" w:rsidR="005B5BBC" w:rsidRPr="000C2283" w:rsidRDefault="005B5BBC" w:rsidP="00E603A2"/>
    <w:p w14:paraId="17A882E1" w14:textId="219431D9" w:rsidR="00BD4483" w:rsidRPr="000C2283" w:rsidRDefault="00BD4483" w:rsidP="00E603A2">
      <w:r w:rsidRPr="000C2283">
        <w:t xml:space="preserve">De lokale besturen zijn er zich van bewust dat zij strafrechtelijk </w:t>
      </w:r>
      <w:r w:rsidR="00BF1D74" w:rsidRPr="000C2283">
        <w:t xml:space="preserve">vervolgd </w:t>
      </w:r>
      <w:r w:rsidRPr="000C2283">
        <w:t xml:space="preserve">kunnen worden of burgerrechtelijk </w:t>
      </w:r>
      <w:r w:rsidR="00BF1D74" w:rsidRPr="000C2283">
        <w:t xml:space="preserve">aansprakelijk </w:t>
      </w:r>
      <w:r w:rsidRPr="000C2283">
        <w:t xml:space="preserve">kunnen </w:t>
      </w:r>
      <w:r w:rsidR="00BF1D74" w:rsidRPr="000C2283">
        <w:t xml:space="preserve">worden </w:t>
      </w:r>
      <w:r w:rsidRPr="000C2283">
        <w:t>gesteld voor de mogelijke schade die zij aan derden zouden veroorzaken door bekendmaking/verspreiding - op welke wijze dan ook - van informatie met schending van de inhoud van de algemene protocollen en/of de toepasselijke wettelijke reglementering. Deze aansprakelijkheid/verantwoordelijkheid kan bij mandaat nooit afgewenteld worden op de OVSG/VVSG.</w:t>
      </w:r>
    </w:p>
    <w:p w14:paraId="4D49290C" w14:textId="5B553CCD" w:rsidR="000C2283" w:rsidRPr="000C2283" w:rsidRDefault="000C2283" w:rsidP="00E603A2">
      <w:r w:rsidRPr="000C2283">
        <w:t>Deze vermelding wordt tevens ook steeds opgenomen in elk algemeen protocol.</w:t>
      </w:r>
    </w:p>
    <w:p w14:paraId="423C15CE" w14:textId="77777777" w:rsidR="00BD4483" w:rsidRDefault="00BD4483" w:rsidP="00E603A2"/>
    <w:p w14:paraId="3456E7A0" w14:textId="77777777" w:rsidR="00E603A2" w:rsidRPr="00E603A2" w:rsidRDefault="00E603A2" w:rsidP="00E603A2">
      <w:pPr>
        <w:pStyle w:val="Kop1"/>
      </w:pPr>
      <w:bookmarkStart w:id="7" w:name="_Toc10636105"/>
      <w:r w:rsidRPr="00E603A2">
        <w:t>Hoe de delegatie aan de koepelorganisatie bezorgen?</w:t>
      </w:r>
      <w:bookmarkEnd w:id="7"/>
    </w:p>
    <w:p w14:paraId="1AE4E535" w14:textId="6083F372" w:rsidR="00BB18E1" w:rsidRPr="000C2283" w:rsidRDefault="00BB18E1" w:rsidP="00E603A2">
      <w:r w:rsidRPr="000C2283">
        <w:t>Op basis van een modelbesluit</w:t>
      </w:r>
      <w:r w:rsidR="000C2283" w:rsidRPr="000C2283">
        <w:t xml:space="preserve"> </w:t>
      </w:r>
      <w:r w:rsidRPr="000C2283">
        <w:t xml:space="preserve">kan </w:t>
      </w:r>
      <w:r w:rsidR="0017178E">
        <w:t xml:space="preserve">het lokaal bestuur </w:t>
      </w:r>
      <w:r w:rsidRPr="000C2283">
        <w:t>een mandaat geven aan zowel OVSG als VVSG.</w:t>
      </w:r>
      <w:r w:rsidR="00271D95">
        <w:t xml:space="preserve"> In bijlage wordt alvast een modelbesluit bijgevoegd voor delegatie van de gemeenten aan de koepelorganisaties</w:t>
      </w:r>
      <w:r w:rsidR="00250BE6">
        <w:t>.</w:t>
      </w:r>
    </w:p>
    <w:p w14:paraId="493F167D" w14:textId="77777777" w:rsidR="00E603A2" w:rsidRPr="00E603A2" w:rsidRDefault="00E603A2" w:rsidP="00E603A2">
      <w:pPr>
        <w:pStyle w:val="Kop1"/>
      </w:pPr>
      <w:bookmarkStart w:id="8" w:name="_Toc10636106"/>
      <w:r w:rsidRPr="00E603A2">
        <w:t>Zijn er voorwaarden aan het geven van een delegatie?</w:t>
      </w:r>
      <w:bookmarkEnd w:id="8"/>
    </w:p>
    <w:p w14:paraId="1CC6F748" w14:textId="164358D9" w:rsidR="00BD4483" w:rsidRPr="000C2283" w:rsidRDefault="00BD4483" w:rsidP="00E603A2">
      <w:r w:rsidRPr="000C2283">
        <w:t>Lokale besturen kunnen enkel mandaat verlenen aan de OVSG/VVSG:</w:t>
      </w:r>
    </w:p>
    <w:p w14:paraId="6BAB9B85" w14:textId="1B9CB127" w:rsidR="00BD4483" w:rsidRPr="00BD4483" w:rsidRDefault="00BD4483" w:rsidP="00BD4483">
      <w:pPr>
        <w:pStyle w:val="Lijstalinea"/>
        <w:numPr>
          <w:ilvl w:val="0"/>
          <w:numId w:val="4"/>
        </w:numPr>
      </w:pPr>
      <w:r w:rsidRPr="000C2283">
        <w:t xml:space="preserve">wanneer zij lid zijn van </w:t>
      </w:r>
      <w:r w:rsidR="00856333" w:rsidRPr="000C2283">
        <w:t xml:space="preserve">OVSG (onderwijs) en/of </w:t>
      </w:r>
      <w:r w:rsidRPr="000C2283">
        <w:t>de VVSG</w:t>
      </w:r>
      <w:r w:rsidR="00856333" w:rsidRPr="000C2283">
        <w:t xml:space="preserve"> (andere beleidsdomeinen)</w:t>
      </w:r>
      <w:r w:rsidRPr="000C2283">
        <w:t>,</w:t>
      </w:r>
    </w:p>
    <w:p w14:paraId="58E0746B" w14:textId="3C105A66" w:rsidR="00BD4483" w:rsidRPr="00BD4483" w:rsidRDefault="00BD4483" w:rsidP="00BD4483">
      <w:pPr>
        <w:pStyle w:val="Lijstalinea"/>
        <w:numPr>
          <w:ilvl w:val="0"/>
          <w:numId w:val="4"/>
        </w:numPr>
      </w:pPr>
      <w:r w:rsidRPr="000C2283">
        <w:t xml:space="preserve">wanneer zij binnen hun organisatie een functionaris gegevensbescherming (DPO) hebben </w:t>
      </w:r>
      <w:r w:rsidR="005132AD">
        <w:t>aangemeld</w:t>
      </w:r>
      <w:r w:rsidR="00296465">
        <w:t xml:space="preserve"> bij de VTC</w:t>
      </w:r>
      <w:r w:rsidR="00632AB4">
        <w:t>.</w:t>
      </w:r>
    </w:p>
    <w:p w14:paraId="144E9D98" w14:textId="2BC7E001" w:rsidR="00E603A2" w:rsidRDefault="00BD4483" w:rsidP="00BD4483">
      <w:pPr>
        <w:pStyle w:val="Lijstalinea"/>
        <w:numPr>
          <w:ilvl w:val="0"/>
          <w:numId w:val="4"/>
        </w:numPr>
      </w:pPr>
      <w:r w:rsidRPr="000C2283">
        <w:t>wanneer zij voor hun lokaal bestuur een informatieveiligheidsplan hebben opgesteld en goedgekeurd.</w:t>
      </w:r>
      <w:r w:rsidR="00632AB4">
        <w:t xml:space="preserve"> Hiervoor vragen de koepelorganisaties een verklaring op eer (zie bijlage).</w:t>
      </w:r>
    </w:p>
    <w:p w14:paraId="27007E14" w14:textId="77777777" w:rsidR="00E603A2" w:rsidRPr="00E603A2" w:rsidRDefault="00E603A2" w:rsidP="00E603A2">
      <w:pPr>
        <w:pStyle w:val="Kop1"/>
      </w:pPr>
      <w:bookmarkStart w:id="9" w:name="_Toc10636107"/>
      <w:r w:rsidRPr="00E603A2">
        <w:t>Waar worden de protocollen gepubliceerd?</w:t>
      </w:r>
      <w:bookmarkEnd w:id="9"/>
    </w:p>
    <w:p w14:paraId="58F17F09" w14:textId="26A51770" w:rsidR="00E603A2" w:rsidRPr="00250BE6" w:rsidRDefault="00E603A2" w:rsidP="00E603A2">
      <w:pPr>
        <w:rPr>
          <w:color w:val="000000" w:themeColor="text1"/>
        </w:rPr>
      </w:pPr>
      <w:r w:rsidRPr="00E603A2">
        <w:t>De protocollen worden gepubliceerd op de website van de koepelorganisaties: voor onderwijs op de website van OVSG en voor de andere beleidsdomeinen op de website van VVSG.</w:t>
      </w:r>
      <w:r w:rsidR="005B14DE">
        <w:t xml:space="preserve"> </w:t>
      </w:r>
      <w:r w:rsidR="005B14DE" w:rsidRPr="000C2283">
        <w:t xml:space="preserve">Tevens wordt meegedeeld namens welke </w:t>
      </w:r>
      <w:r w:rsidR="0017178E">
        <w:t>lokale besturen</w:t>
      </w:r>
      <w:r w:rsidR="005B14DE" w:rsidRPr="000C2283">
        <w:t xml:space="preserve"> het protocol werd afgesloten door de VVSG.</w:t>
      </w:r>
    </w:p>
    <w:p w14:paraId="131C84F9" w14:textId="77777777" w:rsidR="00BD4483" w:rsidRDefault="00BD4483" w:rsidP="00E603A2"/>
    <w:p w14:paraId="43A357D5" w14:textId="1F667DAC" w:rsidR="00E603A2" w:rsidRPr="00E603A2" w:rsidRDefault="00E603A2" w:rsidP="00E603A2">
      <w:r w:rsidRPr="00E603A2">
        <w:t xml:space="preserve">De </w:t>
      </w:r>
      <w:r w:rsidR="0017178E">
        <w:t>lokale besturen</w:t>
      </w:r>
      <w:r w:rsidRPr="00E603A2">
        <w:t xml:space="preserve"> verwijzen op hun site naar de respectievelijke webpagina’s.</w:t>
      </w:r>
    </w:p>
    <w:p w14:paraId="6C6D5EDE" w14:textId="77777777" w:rsidR="00E603A2" w:rsidRPr="00E603A2" w:rsidRDefault="00E603A2" w:rsidP="00E603A2">
      <w:r w:rsidRPr="00E603A2">
        <w:t>Via de geijkte communicatiekanalen van de koepelorganisaties worden de besturen op de hoogte gebracht van een ondertekend protocol.</w:t>
      </w:r>
    </w:p>
    <w:p w14:paraId="1A46390C" w14:textId="77777777" w:rsidR="00E603A2" w:rsidRPr="00E603A2" w:rsidRDefault="00E603A2" w:rsidP="00E603A2">
      <w:pPr>
        <w:pStyle w:val="Kop1"/>
      </w:pPr>
      <w:bookmarkStart w:id="10" w:name="_Toc10636108"/>
      <w:r w:rsidRPr="00E603A2">
        <w:t>Wat als je geen delegatie wil geven?</w:t>
      </w:r>
      <w:bookmarkEnd w:id="10"/>
    </w:p>
    <w:p w14:paraId="0F78A7B3" w14:textId="411F4337" w:rsidR="00FF3E66" w:rsidRDefault="00E603A2" w:rsidP="00995CEE">
      <w:r w:rsidRPr="00E603A2">
        <w:t>Indien je geen gebruik wenst te maken van de delegatiemogelijkheid da</w:t>
      </w:r>
      <w:r w:rsidR="0017178E">
        <w:t>n</w:t>
      </w:r>
      <w:r w:rsidRPr="00E603A2">
        <w:t xml:space="preserve"> moet het bestuur zelf alle nodige stappen ondernemen om een protocol af te sluiten. Hierbij kan wel gebruik </w:t>
      </w:r>
      <w:r w:rsidR="00856333" w:rsidRPr="00E603A2">
        <w:t xml:space="preserve">worden </w:t>
      </w:r>
      <w:r w:rsidRPr="00E603A2">
        <w:t xml:space="preserve">gemaakt van het modelprotocol dat onderhandeld werd door </w:t>
      </w:r>
      <w:r w:rsidR="00856333">
        <w:t xml:space="preserve">de </w:t>
      </w:r>
      <w:r w:rsidR="002A32C5">
        <w:t>VVSG of OVSG</w:t>
      </w:r>
      <w:r w:rsidR="00856333">
        <w:t>.</w:t>
      </w:r>
    </w:p>
    <w:sectPr w:rsidR="00FF3E66" w:rsidSect="00E603A2">
      <w:headerReference w:type="first" r:id="rId15"/>
      <w:footerReference w:type="first" r:id="rId16"/>
      <w:pgSz w:w="11906" w:h="16838"/>
      <w:pgMar w:top="1417" w:right="1417" w:bottom="1417" w:left="1417"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3B6C5" w14:textId="77777777" w:rsidR="0055434E" w:rsidRDefault="0055434E" w:rsidP="00A7247F">
      <w:r>
        <w:separator/>
      </w:r>
    </w:p>
  </w:endnote>
  <w:endnote w:type="continuationSeparator" w:id="0">
    <w:p w14:paraId="045D512E" w14:textId="77777777" w:rsidR="0055434E" w:rsidRDefault="0055434E" w:rsidP="00A7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CC4D9"/>
      </w:rPr>
      <w:id w:val="-1539423233"/>
      <w:docPartObj>
        <w:docPartGallery w:val="Page Numbers (Top of Page)"/>
        <w:docPartUnique/>
      </w:docPartObj>
    </w:sdtPr>
    <w:sdtEndPr/>
    <w:sdtContent>
      <w:p w14:paraId="6D27E912" w14:textId="77777777" w:rsidR="00995CEE" w:rsidRDefault="00995CEE" w:rsidP="00995CEE">
        <w:pPr>
          <w:pStyle w:val="Voettekst"/>
          <w:pBdr>
            <w:top w:val="single" w:sz="4" w:space="6" w:color="ACC4D9"/>
          </w:pBdr>
          <w:jc w:val="center"/>
          <w:rPr>
            <w:color w:val="ACC4D9"/>
          </w:rPr>
        </w:pPr>
        <w:r w:rsidRPr="005652E7">
          <w:rPr>
            <w:color w:val="ACC4D9"/>
            <w:lang w:val="nl-NL"/>
          </w:rPr>
          <w:t xml:space="preserve">Pagina </w:t>
        </w:r>
        <w:r w:rsidRPr="005652E7">
          <w:rPr>
            <w:b/>
            <w:bCs/>
            <w:color w:val="ACC4D9"/>
            <w:sz w:val="24"/>
            <w:szCs w:val="24"/>
          </w:rPr>
          <w:fldChar w:fldCharType="begin"/>
        </w:r>
        <w:r w:rsidRPr="005652E7">
          <w:rPr>
            <w:b/>
            <w:bCs/>
            <w:color w:val="ACC4D9"/>
          </w:rPr>
          <w:instrText>PAGE</w:instrText>
        </w:r>
        <w:r w:rsidRPr="005652E7">
          <w:rPr>
            <w:b/>
            <w:bCs/>
            <w:color w:val="ACC4D9"/>
            <w:sz w:val="24"/>
            <w:szCs w:val="24"/>
          </w:rPr>
          <w:fldChar w:fldCharType="separate"/>
        </w:r>
        <w:r>
          <w:rPr>
            <w:b/>
            <w:bCs/>
            <w:color w:val="ACC4D9"/>
            <w:sz w:val="24"/>
            <w:szCs w:val="24"/>
          </w:rPr>
          <w:t>1</w:t>
        </w:r>
        <w:r w:rsidRPr="005652E7">
          <w:rPr>
            <w:b/>
            <w:bCs/>
            <w:color w:val="ACC4D9"/>
            <w:sz w:val="24"/>
            <w:szCs w:val="24"/>
          </w:rPr>
          <w:fldChar w:fldCharType="end"/>
        </w:r>
        <w:r w:rsidRPr="005652E7">
          <w:rPr>
            <w:color w:val="ACC4D9"/>
            <w:lang w:val="nl-NL"/>
          </w:rPr>
          <w:t xml:space="preserve"> van </w:t>
        </w:r>
        <w:r w:rsidRPr="005652E7">
          <w:rPr>
            <w:b/>
            <w:bCs/>
            <w:color w:val="ACC4D9"/>
            <w:sz w:val="24"/>
            <w:szCs w:val="24"/>
          </w:rPr>
          <w:fldChar w:fldCharType="begin"/>
        </w:r>
        <w:r w:rsidRPr="005652E7">
          <w:rPr>
            <w:b/>
            <w:bCs/>
            <w:color w:val="ACC4D9"/>
          </w:rPr>
          <w:instrText>NUMPAGES</w:instrText>
        </w:r>
        <w:r w:rsidRPr="005652E7">
          <w:rPr>
            <w:b/>
            <w:bCs/>
            <w:color w:val="ACC4D9"/>
            <w:sz w:val="24"/>
            <w:szCs w:val="24"/>
          </w:rPr>
          <w:fldChar w:fldCharType="separate"/>
        </w:r>
        <w:r>
          <w:rPr>
            <w:b/>
            <w:bCs/>
            <w:color w:val="ACC4D9"/>
            <w:sz w:val="24"/>
            <w:szCs w:val="24"/>
          </w:rPr>
          <w:t>3</w:t>
        </w:r>
        <w:r w:rsidRPr="005652E7">
          <w:rPr>
            <w:b/>
            <w:bCs/>
            <w:color w:val="ACC4D9"/>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F6351" w14:textId="77777777" w:rsidR="0055434E" w:rsidRDefault="0055434E" w:rsidP="00A7247F">
      <w:r>
        <w:separator/>
      </w:r>
    </w:p>
  </w:footnote>
  <w:footnote w:type="continuationSeparator" w:id="0">
    <w:p w14:paraId="41B1D70F" w14:textId="77777777" w:rsidR="0055434E" w:rsidRDefault="0055434E" w:rsidP="00A7247F">
      <w:r>
        <w:continuationSeparator/>
      </w:r>
    </w:p>
  </w:footnote>
  <w:footnote w:id="1">
    <w:p w14:paraId="2F10309B" w14:textId="6330A4B0" w:rsidR="00E22343" w:rsidRDefault="00E22343">
      <w:pPr>
        <w:pStyle w:val="Voetnoottekst"/>
        <w:rPr>
          <w:sz w:val="16"/>
          <w:szCs w:val="16"/>
        </w:rPr>
      </w:pPr>
      <w:r>
        <w:rPr>
          <w:rStyle w:val="Voetnootmarkering"/>
        </w:rPr>
        <w:footnoteRef/>
      </w:r>
      <w:r>
        <w:t xml:space="preserve"> </w:t>
      </w:r>
      <w:r w:rsidRPr="00E22343">
        <w:rPr>
          <w:sz w:val="16"/>
          <w:szCs w:val="16"/>
        </w:rPr>
        <w:t>artikel 8 van het decreet van 18 juli 2008 betreffende het elektronische bestuurlijke gegevensverkeer, gewijzigd bij het decreet van 8 juni 2018</w:t>
      </w:r>
      <w:r w:rsidR="008A0422">
        <w:rPr>
          <w:sz w:val="16"/>
          <w:szCs w:val="16"/>
        </w:rPr>
        <w:t xml:space="preserve"> + artikel 20 wet van 30 juni 2018 </w:t>
      </w:r>
      <w:r w:rsidR="008A0422" w:rsidRPr="008A0422">
        <w:rPr>
          <w:sz w:val="16"/>
          <w:szCs w:val="16"/>
        </w:rPr>
        <w:t>betreffende de bescherming van natuurlijke personen met betrekking tot de verwerking van persoonsgegevens</w:t>
      </w:r>
    </w:p>
    <w:p w14:paraId="2A7B32E9" w14:textId="2B0E4C92" w:rsidR="008A0422" w:rsidRDefault="008A0422">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2616"/>
      <w:gridCol w:w="2906"/>
    </w:tblGrid>
    <w:tr w:rsidR="00E603A2" w14:paraId="22BBF370" w14:textId="77777777" w:rsidTr="00E603A2">
      <w:tc>
        <w:tcPr>
          <w:tcW w:w="3020" w:type="dxa"/>
          <w:vAlign w:val="center"/>
        </w:tcPr>
        <w:p w14:paraId="7BDDBD64" w14:textId="77777777" w:rsidR="00E603A2" w:rsidRDefault="00E603A2" w:rsidP="00E603A2">
          <w:pPr>
            <w:pStyle w:val="Koptekst"/>
          </w:pPr>
          <w:r>
            <w:rPr>
              <w:noProof/>
            </w:rPr>
            <w:drawing>
              <wp:inline distT="0" distB="0" distL="0" distR="0" wp14:anchorId="288828D8" wp14:editId="0A939E98">
                <wp:extent cx="2117687" cy="914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SG-kleur-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2138501" cy="923387"/>
                        </a:xfrm>
                        <a:prstGeom prst="rect">
                          <a:avLst/>
                        </a:prstGeom>
                      </pic:spPr>
                    </pic:pic>
                  </a:graphicData>
                </a:graphic>
              </wp:inline>
            </w:drawing>
          </w:r>
        </w:p>
      </w:tc>
      <w:tc>
        <w:tcPr>
          <w:tcW w:w="3021" w:type="dxa"/>
        </w:tcPr>
        <w:p w14:paraId="04B79460" w14:textId="77777777" w:rsidR="00E603A2" w:rsidRDefault="00E603A2" w:rsidP="00E603A2">
          <w:pPr>
            <w:pStyle w:val="Koptekst"/>
          </w:pPr>
        </w:p>
      </w:tc>
      <w:tc>
        <w:tcPr>
          <w:tcW w:w="3021" w:type="dxa"/>
          <w:vAlign w:val="center"/>
        </w:tcPr>
        <w:p w14:paraId="11C3E1D9" w14:textId="77777777" w:rsidR="00E603A2" w:rsidRDefault="00E603A2" w:rsidP="00E603A2">
          <w:pPr>
            <w:pStyle w:val="Koptekst"/>
            <w:jc w:val="right"/>
          </w:pPr>
          <w:r>
            <w:rPr>
              <w:noProof/>
            </w:rPr>
            <w:drawing>
              <wp:inline distT="0" distB="0" distL="0" distR="0" wp14:anchorId="5C37E291" wp14:editId="66FBBB1A">
                <wp:extent cx="1275425" cy="127635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vsg-groot.png"/>
                        <pic:cNvPicPr/>
                      </pic:nvPicPr>
                      <pic:blipFill>
                        <a:blip r:embed="rId2">
                          <a:extLst>
                            <a:ext uri="{28A0092B-C50C-407E-A947-70E740481C1C}">
                              <a14:useLocalDpi xmlns:a14="http://schemas.microsoft.com/office/drawing/2010/main" val="0"/>
                            </a:ext>
                          </a:extLst>
                        </a:blip>
                        <a:stretch>
                          <a:fillRect/>
                        </a:stretch>
                      </pic:blipFill>
                      <pic:spPr>
                        <a:xfrm>
                          <a:off x="0" y="0"/>
                          <a:ext cx="1286039" cy="1286972"/>
                        </a:xfrm>
                        <a:prstGeom prst="rect">
                          <a:avLst/>
                        </a:prstGeom>
                      </pic:spPr>
                    </pic:pic>
                  </a:graphicData>
                </a:graphic>
              </wp:inline>
            </w:drawing>
          </w:r>
        </w:p>
      </w:tc>
    </w:tr>
  </w:tbl>
  <w:p w14:paraId="1F76CC9B" w14:textId="77777777" w:rsidR="002965F6" w:rsidRPr="00995CEE" w:rsidRDefault="002965F6" w:rsidP="00E603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DC1"/>
    <w:multiLevelType w:val="hybridMultilevel"/>
    <w:tmpl w:val="241C8E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8093577"/>
    <w:multiLevelType w:val="hybridMultilevel"/>
    <w:tmpl w:val="B1F215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B17D21"/>
    <w:multiLevelType w:val="hybridMultilevel"/>
    <w:tmpl w:val="58263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622719A"/>
    <w:multiLevelType w:val="hybridMultilevel"/>
    <w:tmpl w:val="0AFE0C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A0778CC"/>
    <w:multiLevelType w:val="hybridMultilevel"/>
    <w:tmpl w:val="10C4A592"/>
    <w:lvl w:ilvl="0" w:tplc="85E637EA">
      <w:start w:val="1"/>
      <w:numFmt w:val="bullet"/>
      <w:lvlText w:val="•"/>
      <w:lvlJc w:val="left"/>
      <w:pPr>
        <w:tabs>
          <w:tab w:val="num" w:pos="720"/>
        </w:tabs>
        <w:ind w:left="720" w:hanging="360"/>
      </w:pPr>
      <w:rPr>
        <w:rFonts w:ascii="Times New Roman" w:hAnsi="Times New Roman" w:hint="default"/>
      </w:rPr>
    </w:lvl>
    <w:lvl w:ilvl="1" w:tplc="7062BC3A" w:tentative="1">
      <w:start w:val="1"/>
      <w:numFmt w:val="bullet"/>
      <w:lvlText w:val="•"/>
      <w:lvlJc w:val="left"/>
      <w:pPr>
        <w:tabs>
          <w:tab w:val="num" w:pos="1440"/>
        </w:tabs>
        <w:ind w:left="1440" w:hanging="360"/>
      </w:pPr>
      <w:rPr>
        <w:rFonts w:ascii="Times New Roman" w:hAnsi="Times New Roman" w:hint="default"/>
      </w:rPr>
    </w:lvl>
    <w:lvl w:ilvl="2" w:tplc="83CA7F24" w:tentative="1">
      <w:start w:val="1"/>
      <w:numFmt w:val="bullet"/>
      <w:lvlText w:val="•"/>
      <w:lvlJc w:val="left"/>
      <w:pPr>
        <w:tabs>
          <w:tab w:val="num" w:pos="2160"/>
        </w:tabs>
        <w:ind w:left="2160" w:hanging="360"/>
      </w:pPr>
      <w:rPr>
        <w:rFonts w:ascii="Times New Roman" w:hAnsi="Times New Roman" w:hint="default"/>
      </w:rPr>
    </w:lvl>
    <w:lvl w:ilvl="3" w:tplc="F78C599E" w:tentative="1">
      <w:start w:val="1"/>
      <w:numFmt w:val="bullet"/>
      <w:lvlText w:val="•"/>
      <w:lvlJc w:val="left"/>
      <w:pPr>
        <w:tabs>
          <w:tab w:val="num" w:pos="2880"/>
        </w:tabs>
        <w:ind w:left="2880" w:hanging="360"/>
      </w:pPr>
      <w:rPr>
        <w:rFonts w:ascii="Times New Roman" w:hAnsi="Times New Roman" w:hint="default"/>
      </w:rPr>
    </w:lvl>
    <w:lvl w:ilvl="4" w:tplc="881623D2" w:tentative="1">
      <w:start w:val="1"/>
      <w:numFmt w:val="bullet"/>
      <w:lvlText w:val="•"/>
      <w:lvlJc w:val="left"/>
      <w:pPr>
        <w:tabs>
          <w:tab w:val="num" w:pos="3600"/>
        </w:tabs>
        <w:ind w:left="3600" w:hanging="360"/>
      </w:pPr>
      <w:rPr>
        <w:rFonts w:ascii="Times New Roman" w:hAnsi="Times New Roman" w:hint="default"/>
      </w:rPr>
    </w:lvl>
    <w:lvl w:ilvl="5" w:tplc="B9C43A56" w:tentative="1">
      <w:start w:val="1"/>
      <w:numFmt w:val="bullet"/>
      <w:lvlText w:val="•"/>
      <w:lvlJc w:val="left"/>
      <w:pPr>
        <w:tabs>
          <w:tab w:val="num" w:pos="4320"/>
        </w:tabs>
        <w:ind w:left="4320" w:hanging="360"/>
      </w:pPr>
      <w:rPr>
        <w:rFonts w:ascii="Times New Roman" w:hAnsi="Times New Roman" w:hint="default"/>
      </w:rPr>
    </w:lvl>
    <w:lvl w:ilvl="6" w:tplc="58DA0E54" w:tentative="1">
      <w:start w:val="1"/>
      <w:numFmt w:val="bullet"/>
      <w:lvlText w:val="•"/>
      <w:lvlJc w:val="left"/>
      <w:pPr>
        <w:tabs>
          <w:tab w:val="num" w:pos="5040"/>
        </w:tabs>
        <w:ind w:left="5040" w:hanging="360"/>
      </w:pPr>
      <w:rPr>
        <w:rFonts w:ascii="Times New Roman" w:hAnsi="Times New Roman" w:hint="default"/>
      </w:rPr>
    </w:lvl>
    <w:lvl w:ilvl="7" w:tplc="08C24968" w:tentative="1">
      <w:start w:val="1"/>
      <w:numFmt w:val="bullet"/>
      <w:lvlText w:val="•"/>
      <w:lvlJc w:val="left"/>
      <w:pPr>
        <w:tabs>
          <w:tab w:val="num" w:pos="5760"/>
        </w:tabs>
        <w:ind w:left="5760" w:hanging="360"/>
      </w:pPr>
      <w:rPr>
        <w:rFonts w:ascii="Times New Roman" w:hAnsi="Times New Roman" w:hint="default"/>
      </w:rPr>
    </w:lvl>
    <w:lvl w:ilvl="8" w:tplc="76DE9F5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08"/>
    <w:rsid w:val="000A1702"/>
    <w:rsid w:val="000C2283"/>
    <w:rsid w:val="0017178E"/>
    <w:rsid w:val="001B58D3"/>
    <w:rsid w:val="001D0431"/>
    <w:rsid w:val="00200FC9"/>
    <w:rsid w:val="00230157"/>
    <w:rsid w:val="00250BE6"/>
    <w:rsid w:val="00271D95"/>
    <w:rsid w:val="00287D19"/>
    <w:rsid w:val="00296465"/>
    <w:rsid w:val="002965F6"/>
    <w:rsid w:val="002A32C5"/>
    <w:rsid w:val="002A680B"/>
    <w:rsid w:val="002E6041"/>
    <w:rsid w:val="00337433"/>
    <w:rsid w:val="003636D2"/>
    <w:rsid w:val="00404B50"/>
    <w:rsid w:val="00436E69"/>
    <w:rsid w:val="00511009"/>
    <w:rsid w:val="005132AD"/>
    <w:rsid w:val="0055434E"/>
    <w:rsid w:val="005652E7"/>
    <w:rsid w:val="005B14DE"/>
    <w:rsid w:val="005B5BBC"/>
    <w:rsid w:val="005D6656"/>
    <w:rsid w:val="00632AB4"/>
    <w:rsid w:val="006A3B2A"/>
    <w:rsid w:val="006E5B1D"/>
    <w:rsid w:val="006F631E"/>
    <w:rsid w:val="007268E8"/>
    <w:rsid w:val="007711D8"/>
    <w:rsid w:val="00856333"/>
    <w:rsid w:val="00891BA7"/>
    <w:rsid w:val="008A0422"/>
    <w:rsid w:val="008F283E"/>
    <w:rsid w:val="009411C6"/>
    <w:rsid w:val="00950063"/>
    <w:rsid w:val="009956C2"/>
    <w:rsid w:val="00995CEE"/>
    <w:rsid w:val="00A45075"/>
    <w:rsid w:val="00A7247F"/>
    <w:rsid w:val="00A75E28"/>
    <w:rsid w:val="00AB3CDC"/>
    <w:rsid w:val="00AD0DF6"/>
    <w:rsid w:val="00B25E27"/>
    <w:rsid w:val="00BB18E1"/>
    <w:rsid w:val="00BD4483"/>
    <w:rsid w:val="00BF1D74"/>
    <w:rsid w:val="00C14A08"/>
    <w:rsid w:val="00C17FFA"/>
    <w:rsid w:val="00C42B0C"/>
    <w:rsid w:val="00C867E2"/>
    <w:rsid w:val="00CD2B7C"/>
    <w:rsid w:val="00D054F6"/>
    <w:rsid w:val="00D22A20"/>
    <w:rsid w:val="00D65F7C"/>
    <w:rsid w:val="00E22343"/>
    <w:rsid w:val="00E3559D"/>
    <w:rsid w:val="00E56B0B"/>
    <w:rsid w:val="00E603A2"/>
    <w:rsid w:val="00E7220C"/>
    <w:rsid w:val="00EA0B41"/>
    <w:rsid w:val="00EA3D64"/>
    <w:rsid w:val="00F30AE9"/>
    <w:rsid w:val="00F71D25"/>
    <w:rsid w:val="00F8543E"/>
    <w:rsid w:val="00F91DE5"/>
    <w:rsid w:val="00FA5F12"/>
    <w:rsid w:val="00FC6268"/>
    <w:rsid w:val="00FF3E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68D2"/>
  <w15:chartTrackingRefBased/>
  <w15:docId w15:val="{1F89FF5D-3A8F-4AE0-BDF3-DADE1EC6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247F"/>
    <w:pPr>
      <w:spacing w:after="0" w:line="240" w:lineRule="auto"/>
    </w:pPr>
    <w:rPr>
      <w:rFonts w:ascii="Arial" w:hAnsi="Arial" w:cs="Arial"/>
      <w:sz w:val="20"/>
      <w:szCs w:val="20"/>
    </w:rPr>
  </w:style>
  <w:style w:type="paragraph" w:styleId="Kop1">
    <w:name w:val="heading 1"/>
    <w:basedOn w:val="Standaard"/>
    <w:next w:val="Standaard"/>
    <w:link w:val="Kop1Char"/>
    <w:uiPriority w:val="9"/>
    <w:qFormat/>
    <w:rsid w:val="00E603A2"/>
    <w:pPr>
      <w:pBdr>
        <w:bottom w:val="single" w:sz="4" w:space="1" w:color="ACC4D9"/>
      </w:pBdr>
      <w:tabs>
        <w:tab w:val="left" w:pos="567"/>
      </w:tabs>
      <w:spacing w:before="240" w:after="160"/>
      <w:ind w:left="567" w:hanging="567"/>
      <w:contextualSpacing/>
      <w:outlineLvl w:val="0"/>
    </w:pPr>
    <w:rPr>
      <w:b/>
      <w:sz w:val="24"/>
    </w:rPr>
  </w:style>
  <w:style w:type="paragraph" w:styleId="Kop2">
    <w:name w:val="heading 2"/>
    <w:basedOn w:val="Standaard"/>
    <w:next w:val="Standaard"/>
    <w:link w:val="Kop2Char"/>
    <w:uiPriority w:val="9"/>
    <w:unhideWhenUsed/>
    <w:qFormat/>
    <w:rsid w:val="00436E69"/>
    <w:pPr>
      <w:tabs>
        <w:tab w:val="left" w:pos="567"/>
      </w:tabs>
      <w:spacing w:before="240" w:after="240"/>
      <w:ind w:left="567" w:hanging="567"/>
      <w:contextualSpacing/>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247F"/>
    <w:pPr>
      <w:tabs>
        <w:tab w:val="center" w:pos="4536"/>
        <w:tab w:val="right" w:pos="9072"/>
      </w:tabs>
    </w:pPr>
  </w:style>
  <w:style w:type="character" w:customStyle="1" w:styleId="KoptekstChar">
    <w:name w:val="Koptekst Char"/>
    <w:basedOn w:val="Standaardalinea-lettertype"/>
    <w:link w:val="Koptekst"/>
    <w:uiPriority w:val="99"/>
    <w:rsid w:val="00A7247F"/>
    <w:rPr>
      <w:rFonts w:ascii="Arial" w:hAnsi="Arial" w:cs="Arial"/>
      <w:sz w:val="20"/>
      <w:szCs w:val="20"/>
    </w:rPr>
  </w:style>
  <w:style w:type="paragraph" w:styleId="Voettekst">
    <w:name w:val="footer"/>
    <w:basedOn w:val="Standaard"/>
    <w:link w:val="VoettekstChar"/>
    <w:uiPriority w:val="99"/>
    <w:unhideWhenUsed/>
    <w:rsid w:val="00A7247F"/>
    <w:pPr>
      <w:tabs>
        <w:tab w:val="center" w:pos="4536"/>
        <w:tab w:val="right" w:pos="9072"/>
      </w:tabs>
    </w:pPr>
  </w:style>
  <w:style w:type="character" w:customStyle="1" w:styleId="VoettekstChar">
    <w:name w:val="Voettekst Char"/>
    <w:basedOn w:val="Standaardalinea-lettertype"/>
    <w:link w:val="Voettekst"/>
    <w:uiPriority w:val="99"/>
    <w:rsid w:val="00A7247F"/>
    <w:rPr>
      <w:rFonts w:ascii="Arial" w:hAnsi="Arial" w:cs="Arial"/>
      <w:sz w:val="20"/>
      <w:szCs w:val="20"/>
    </w:rPr>
  </w:style>
  <w:style w:type="table" w:styleId="Tabelraster">
    <w:name w:val="Table Grid"/>
    <w:basedOn w:val="Standaardtabel"/>
    <w:uiPriority w:val="39"/>
    <w:rsid w:val="00A7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A7247F"/>
    <w:pPr>
      <w:spacing w:before="240" w:after="240"/>
    </w:pPr>
    <w:rPr>
      <w:b/>
      <w:sz w:val="48"/>
      <w:szCs w:val="48"/>
    </w:rPr>
  </w:style>
  <w:style w:type="character" w:customStyle="1" w:styleId="TitelChar">
    <w:name w:val="Titel Char"/>
    <w:basedOn w:val="Standaardalinea-lettertype"/>
    <w:link w:val="Titel"/>
    <w:uiPriority w:val="10"/>
    <w:rsid w:val="00A7247F"/>
    <w:rPr>
      <w:rFonts w:ascii="Arial" w:hAnsi="Arial" w:cs="Arial"/>
      <w:b/>
      <w:sz w:val="48"/>
      <w:szCs w:val="48"/>
    </w:rPr>
  </w:style>
  <w:style w:type="character" w:customStyle="1" w:styleId="Kop1Char">
    <w:name w:val="Kop 1 Char"/>
    <w:basedOn w:val="Standaardalinea-lettertype"/>
    <w:link w:val="Kop1"/>
    <w:uiPriority w:val="9"/>
    <w:rsid w:val="00E603A2"/>
    <w:rPr>
      <w:rFonts w:ascii="Arial" w:hAnsi="Arial" w:cs="Arial"/>
      <w:b/>
      <w:sz w:val="24"/>
      <w:szCs w:val="20"/>
    </w:rPr>
  </w:style>
  <w:style w:type="character" w:customStyle="1" w:styleId="Kop2Char">
    <w:name w:val="Kop 2 Char"/>
    <w:basedOn w:val="Standaardalinea-lettertype"/>
    <w:link w:val="Kop2"/>
    <w:uiPriority w:val="9"/>
    <w:rsid w:val="00436E69"/>
    <w:rPr>
      <w:rFonts w:ascii="Arial" w:hAnsi="Arial" w:cs="Arial"/>
      <w:b/>
      <w:sz w:val="24"/>
      <w:szCs w:val="20"/>
    </w:rPr>
  </w:style>
  <w:style w:type="paragraph" w:styleId="Kopvaninhoudsopgave">
    <w:name w:val="TOC Heading"/>
    <w:basedOn w:val="Kop1"/>
    <w:next w:val="Standaard"/>
    <w:uiPriority w:val="39"/>
    <w:unhideWhenUsed/>
    <w:qFormat/>
    <w:rsid w:val="00CD2B7C"/>
    <w:pPr>
      <w:keepNext/>
      <w:keepLines/>
      <w:pBdr>
        <w:bottom w:val="none" w:sz="0" w:space="0" w:color="auto"/>
      </w:pBdr>
      <w:spacing w:after="0" w:line="259" w:lineRule="auto"/>
      <w:contextualSpacing w:val="0"/>
      <w:outlineLvl w:val="9"/>
    </w:pPr>
    <w:rPr>
      <w:rFonts w:asciiTheme="majorHAnsi" w:eastAsiaTheme="majorEastAsia" w:hAnsiTheme="majorHAnsi" w:cstheme="majorBidi"/>
      <w:b w:val="0"/>
      <w:color w:val="2E74B5" w:themeColor="accent1" w:themeShade="BF"/>
      <w:sz w:val="32"/>
      <w:szCs w:val="32"/>
      <w:lang w:eastAsia="nl-BE"/>
    </w:rPr>
  </w:style>
  <w:style w:type="paragraph" w:styleId="Inhopg1">
    <w:name w:val="toc 1"/>
    <w:basedOn w:val="Standaard"/>
    <w:next w:val="Standaard"/>
    <w:autoRedefine/>
    <w:uiPriority w:val="39"/>
    <w:unhideWhenUsed/>
    <w:rsid w:val="00CD2B7C"/>
    <w:pPr>
      <w:spacing w:after="100"/>
    </w:pPr>
  </w:style>
  <w:style w:type="paragraph" w:styleId="Inhopg2">
    <w:name w:val="toc 2"/>
    <w:basedOn w:val="Standaard"/>
    <w:next w:val="Standaard"/>
    <w:autoRedefine/>
    <w:uiPriority w:val="39"/>
    <w:unhideWhenUsed/>
    <w:rsid w:val="00CD2B7C"/>
    <w:pPr>
      <w:spacing w:after="100"/>
      <w:ind w:left="200"/>
    </w:pPr>
  </w:style>
  <w:style w:type="character" w:styleId="Hyperlink">
    <w:name w:val="Hyperlink"/>
    <w:basedOn w:val="Standaardalinea-lettertype"/>
    <w:uiPriority w:val="99"/>
    <w:unhideWhenUsed/>
    <w:rsid w:val="00CD2B7C"/>
    <w:rPr>
      <w:color w:val="0563C1" w:themeColor="hyperlink"/>
      <w:u w:val="single"/>
    </w:rPr>
  </w:style>
  <w:style w:type="paragraph" w:styleId="Ballontekst">
    <w:name w:val="Balloon Text"/>
    <w:basedOn w:val="Standaard"/>
    <w:link w:val="BallontekstChar"/>
    <w:uiPriority w:val="99"/>
    <w:semiHidden/>
    <w:unhideWhenUsed/>
    <w:rsid w:val="00F71D2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1D25"/>
    <w:rPr>
      <w:rFonts w:ascii="Segoe UI" w:hAnsi="Segoe UI" w:cs="Segoe UI"/>
      <w:sz w:val="18"/>
      <w:szCs w:val="18"/>
    </w:rPr>
  </w:style>
  <w:style w:type="character" w:styleId="Verwijzingopmerking">
    <w:name w:val="annotation reference"/>
    <w:basedOn w:val="Standaardalinea-lettertype"/>
    <w:uiPriority w:val="99"/>
    <w:semiHidden/>
    <w:unhideWhenUsed/>
    <w:rsid w:val="00E603A2"/>
    <w:rPr>
      <w:sz w:val="16"/>
      <w:szCs w:val="16"/>
    </w:rPr>
  </w:style>
  <w:style w:type="paragraph" w:styleId="Tekstopmerking">
    <w:name w:val="annotation text"/>
    <w:basedOn w:val="Standaard"/>
    <w:link w:val="TekstopmerkingChar"/>
    <w:uiPriority w:val="99"/>
    <w:semiHidden/>
    <w:unhideWhenUsed/>
    <w:rsid w:val="00E603A2"/>
    <w:pPr>
      <w:spacing w:after="160"/>
    </w:pPr>
    <w:rPr>
      <w:rFonts w:asciiTheme="minorHAnsi" w:hAnsiTheme="minorHAnsi" w:cstheme="minorBidi"/>
    </w:rPr>
  </w:style>
  <w:style w:type="character" w:customStyle="1" w:styleId="TekstopmerkingChar">
    <w:name w:val="Tekst opmerking Char"/>
    <w:basedOn w:val="Standaardalinea-lettertype"/>
    <w:link w:val="Tekstopmerking"/>
    <w:uiPriority w:val="99"/>
    <w:semiHidden/>
    <w:rsid w:val="00E603A2"/>
    <w:rPr>
      <w:sz w:val="20"/>
      <w:szCs w:val="20"/>
    </w:rPr>
  </w:style>
  <w:style w:type="character" w:styleId="Onopgelostemelding">
    <w:name w:val="Unresolved Mention"/>
    <w:basedOn w:val="Standaardalinea-lettertype"/>
    <w:uiPriority w:val="99"/>
    <w:semiHidden/>
    <w:unhideWhenUsed/>
    <w:rsid w:val="00E603A2"/>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E603A2"/>
    <w:pPr>
      <w:spacing w:after="0"/>
    </w:pPr>
    <w:rPr>
      <w:rFonts w:ascii="Arial" w:hAnsi="Arial" w:cs="Arial"/>
      <w:b/>
      <w:bCs/>
    </w:rPr>
  </w:style>
  <w:style w:type="character" w:customStyle="1" w:styleId="OnderwerpvanopmerkingChar">
    <w:name w:val="Onderwerp van opmerking Char"/>
    <w:basedOn w:val="TekstopmerkingChar"/>
    <w:link w:val="Onderwerpvanopmerking"/>
    <w:uiPriority w:val="99"/>
    <w:semiHidden/>
    <w:rsid w:val="00E603A2"/>
    <w:rPr>
      <w:rFonts w:ascii="Arial" w:hAnsi="Arial" w:cs="Arial"/>
      <w:b/>
      <w:bCs/>
      <w:sz w:val="20"/>
      <w:szCs w:val="20"/>
    </w:rPr>
  </w:style>
  <w:style w:type="paragraph" w:styleId="Voetnoottekst">
    <w:name w:val="footnote text"/>
    <w:basedOn w:val="Standaard"/>
    <w:link w:val="VoetnoottekstChar"/>
    <w:uiPriority w:val="99"/>
    <w:semiHidden/>
    <w:unhideWhenUsed/>
    <w:rsid w:val="00E22343"/>
  </w:style>
  <w:style w:type="character" w:customStyle="1" w:styleId="VoetnoottekstChar">
    <w:name w:val="Voetnoottekst Char"/>
    <w:basedOn w:val="Standaardalinea-lettertype"/>
    <w:link w:val="Voetnoottekst"/>
    <w:uiPriority w:val="99"/>
    <w:semiHidden/>
    <w:rsid w:val="00E22343"/>
    <w:rPr>
      <w:rFonts w:ascii="Arial" w:hAnsi="Arial" w:cs="Arial"/>
      <w:sz w:val="20"/>
      <w:szCs w:val="20"/>
    </w:rPr>
  </w:style>
  <w:style w:type="character" w:styleId="Voetnootmarkering">
    <w:name w:val="footnote reference"/>
    <w:basedOn w:val="Standaardalinea-lettertype"/>
    <w:uiPriority w:val="99"/>
    <w:semiHidden/>
    <w:unhideWhenUsed/>
    <w:rsid w:val="00E22343"/>
    <w:rPr>
      <w:vertAlign w:val="superscript"/>
    </w:rPr>
  </w:style>
  <w:style w:type="paragraph" w:styleId="Lijstalinea">
    <w:name w:val="List Paragraph"/>
    <w:basedOn w:val="Standaard"/>
    <w:uiPriority w:val="34"/>
    <w:qFormat/>
    <w:rsid w:val="005B5BBC"/>
    <w:pPr>
      <w:ind w:left="720"/>
      <w:contextualSpacing/>
    </w:pPr>
  </w:style>
  <w:style w:type="character" w:styleId="GevolgdeHyperlink">
    <w:name w:val="FollowedHyperlink"/>
    <w:basedOn w:val="Standaardalinea-lettertype"/>
    <w:uiPriority w:val="99"/>
    <w:semiHidden/>
    <w:unhideWhenUsed/>
    <w:rsid w:val="00363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47731">
      <w:bodyDiv w:val="1"/>
      <w:marLeft w:val="0"/>
      <w:marRight w:val="0"/>
      <w:marTop w:val="0"/>
      <w:marBottom w:val="0"/>
      <w:divBdr>
        <w:top w:val="none" w:sz="0" w:space="0" w:color="auto"/>
        <w:left w:val="none" w:sz="0" w:space="0" w:color="auto"/>
        <w:bottom w:val="none" w:sz="0" w:space="0" w:color="auto"/>
        <w:right w:val="none" w:sz="0" w:space="0" w:color="auto"/>
      </w:divBdr>
      <w:divsChild>
        <w:div w:id="1320688790">
          <w:marLeft w:val="547"/>
          <w:marRight w:val="0"/>
          <w:marTop w:val="0"/>
          <w:marBottom w:val="0"/>
          <w:divBdr>
            <w:top w:val="none" w:sz="0" w:space="0" w:color="auto"/>
            <w:left w:val="none" w:sz="0" w:space="0" w:color="auto"/>
            <w:bottom w:val="none" w:sz="0" w:space="0" w:color="auto"/>
            <w:right w:val="none" w:sz="0" w:space="0" w:color="auto"/>
          </w:divBdr>
        </w:div>
        <w:div w:id="614213415">
          <w:marLeft w:val="1166"/>
          <w:marRight w:val="0"/>
          <w:marTop w:val="0"/>
          <w:marBottom w:val="0"/>
          <w:divBdr>
            <w:top w:val="none" w:sz="0" w:space="0" w:color="auto"/>
            <w:left w:val="none" w:sz="0" w:space="0" w:color="auto"/>
            <w:bottom w:val="none" w:sz="0" w:space="0" w:color="auto"/>
            <w:right w:val="none" w:sz="0" w:space="0" w:color="auto"/>
          </w:divBdr>
        </w:div>
        <w:div w:id="1386683279">
          <w:marLeft w:val="1166"/>
          <w:marRight w:val="0"/>
          <w:marTop w:val="0"/>
          <w:marBottom w:val="0"/>
          <w:divBdr>
            <w:top w:val="none" w:sz="0" w:space="0" w:color="auto"/>
            <w:left w:val="none" w:sz="0" w:space="0" w:color="auto"/>
            <w:bottom w:val="none" w:sz="0" w:space="0" w:color="auto"/>
            <w:right w:val="none" w:sz="0" w:space="0" w:color="auto"/>
          </w:divBdr>
        </w:div>
        <w:div w:id="1747068184">
          <w:marLeft w:val="547"/>
          <w:marRight w:val="0"/>
          <w:marTop w:val="0"/>
          <w:marBottom w:val="0"/>
          <w:divBdr>
            <w:top w:val="none" w:sz="0" w:space="0" w:color="auto"/>
            <w:left w:val="none" w:sz="0" w:space="0" w:color="auto"/>
            <w:bottom w:val="none" w:sz="0" w:space="0" w:color="auto"/>
            <w:right w:val="none" w:sz="0" w:space="0" w:color="auto"/>
          </w:divBdr>
        </w:div>
        <w:div w:id="384373974">
          <w:marLeft w:val="1166"/>
          <w:marRight w:val="0"/>
          <w:marTop w:val="0"/>
          <w:marBottom w:val="0"/>
          <w:divBdr>
            <w:top w:val="none" w:sz="0" w:space="0" w:color="auto"/>
            <w:left w:val="none" w:sz="0" w:space="0" w:color="auto"/>
            <w:bottom w:val="none" w:sz="0" w:space="0" w:color="auto"/>
            <w:right w:val="none" w:sz="0" w:space="0" w:color="auto"/>
          </w:divBdr>
        </w:div>
        <w:div w:id="813373902">
          <w:marLeft w:val="1166"/>
          <w:marRight w:val="0"/>
          <w:marTop w:val="0"/>
          <w:marBottom w:val="0"/>
          <w:divBdr>
            <w:top w:val="none" w:sz="0" w:space="0" w:color="auto"/>
            <w:left w:val="none" w:sz="0" w:space="0" w:color="auto"/>
            <w:bottom w:val="none" w:sz="0" w:space="0" w:color="auto"/>
            <w:right w:val="none" w:sz="0" w:space="0" w:color="auto"/>
          </w:divBdr>
        </w:div>
        <w:div w:id="556210569">
          <w:marLeft w:val="547"/>
          <w:marRight w:val="0"/>
          <w:marTop w:val="0"/>
          <w:marBottom w:val="0"/>
          <w:divBdr>
            <w:top w:val="none" w:sz="0" w:space="0" w:color="auto"/>
            <w:left w:val="none" w:sz="0" w:space="0" w:color="auto"/>
            <w:bottom w:val="none" w:sz="0" w:space="0" w:color="auto"/>
            <w:right w:val="none" w:sz="0" w:space="0" w:color="auto"/>
          </w:divBdr>
        </w:div>
        <w:div w:id="1021052311">
          <w:marLeft w:val="1166"/>
          <w:marRight w:val="0"/>
          <w:marTop w:val="0"/>
          <w:marBottom w:val="0"/>
          <w:divBdr>
            <w:top w:val="none" w:sz="0" w:space="0" w:color="auto"/>
            <w:left w:val="none" w:sz="0" w:space="0" w:color="auto"/>
            <w:bottom w:val="none" w:sz="0" w:space="0" w:color="auto"/>
            <w:right w:val="none" w:sz="0" w:space="0" w:color="auto"/>
          </w:divBdr>
        </w:div>
        <w:div w:id="532038897">
          <w:marLeft w:val="1166"/>
          <w:marRight w:val="0"/>
          <w:marTop w:val="0"/>
          <w:marBottom w:val="0"/>
          <w:divBdr>
            <w:top w:val="none" w:sz="0" w:space="0" w:color="auto"/>
            <w:left w:val="none" w:sz="0" w:space="0" w:color="auto"/>
            <w:bottom w:val="none" w:sz="0" w:space="0" w:color="auto"/>
            <w:right w:val="none" w:sz="0" w:space="0" w:color="auto"/>
          </w:divBdr>
        </w:div>
        <w:div w:id="770319420">
          <w:marLeft w:val="547"/>
          <w:marRight w:val="0"/>
          <w:marTop w:val="0"/>
          <w:marBottom w:val="0"/>
          <w:divBdr>
            <w:top w:val="none" w:sz="0" w:space="0" w:color="auto"/>
            <w:left w:val="none" w:sz="0" w:space="0" w:color="auto"/>
            <w:bottom w:val="none" w:sz="0" w:space="0" w:color="auto"/>
            <w:right w:val="none" w:sz="0" w:space="0" w:color="auto"/>
          </w:divBdr>
        </w:div>
        <w:div w:id="1803308612">
          <w:marLeft w:val="1166"/>
          <w:marRight w:val="0"/>
          <w:marTop w:val="0"/>
          <w:marBottom w:val="0"/>
          <w:divBdr>
            <w:top w:val="none" w:sz="0" w:space="0" w:color="auto"/>
            <w:left w:val="none" w:sz="0" w:space="0" w:color="auto"/>
            <w:bottom w:val="none" w:sz="0" w:space="0" w:color="auto"/>
            <w:right w:val="none" w:sz="0" w:space="0" w:color="auto"/>
          </w:divBdr>
        </w:div>
        <w:div w:id="1472363748">
          <w:marLeft w:val="1166"/>
          <w:marRight w:val="0"/>
          <w:marTop w:val="0"/>
          <w:marBottom w:val="0"/>
          <w:divBdr>
            <w:top w:val="none" w:sz="0" w:space="0" w:color="auto"/>
            <w:left w:val="none" w:sz="0" w:space="0" w:color="auto"/>
            <w:bottom w:val="none" w:sz="0" w:space="0" w:color="auto"/>
            <w:right w:val="none" w:sz="0" w:space="0" w:color="auto"/>
          </w:divBdr>
        </w:div>
        <w:div w:id="2032953461">
          <w:marLeft w:val="547"/>
          <w:marRight w:val="0"/>
          <w:marTop w:val="0"/>
          <w:marBottom w:val="0"/>
          <w:divBdr>
            <w:top w:val="none" w:sz="0" w:space="0" w:color="auto"/>
            <w:left w:val="none" w:sz="0" w:space="0" w:color="auto"/>
            <w:bottom w:val="none" w:sz="0" w:space="0" w:color="auto"/>
            <w:right w:val="none" w:sz="0" w:space="0" w:color="auto"/>
          </w:divBdr>
        </w:div>
        <w:div w:id="1892378239">
          <w:marLeft w:val="1166"/>
          <w:marRight w:val="0"/>
          <w:marTop w:val="0"/>
          <w:marBottom w:val="0"/>
          <w:divBdr>
            <w:top w:val="none" w:sz="0" w:space="0" w:color="auto"/>
            <w:left w:val="none" w:sz="0" w:space="0" w:color="auto"/>
            <w:bottom w:val="none" w:sz="0" w:space="0" w:color="auto"/>
            <w:right w:val="none" w:sz="0" w:space="0" w:color="auto"/>
          </w:divBdr>
        </w:div>
        <w:div w:id="1167592079">
          <w:marLeft w:val="1166"/>
          <w:marRight w:val="0"/>
          <w:marTop w:val="0"/>
          <w:marBottom w:val="0"/>
          <w:divBdr>
            <w:top w:val="none" w:sz="0" w:space="0" w:color="auto"/>
            <w:left w:val="none" w:sz="0" w:space="0" w:color="auto"/>
            <w:bottom w:val="none" w:sz="0" w:space="0" w:color="auto"/>
            <w:right w:val="none" w:sz="0" w:space="0" w:color="auto"/>
          </w:divBdr>
        </w:div>
        <w:div w:id="1078984930">
          <w:marLeft w:val="547"/>
          <w:marRight w:val="0"/>
          <w:marTop w:val="0"/>
          <w:marBottom w:val="0"/>
          <w:divBdr>
            <w:top w:val="none" w:sz="0" w:space="0" w:color="auto"/>
            <w:left w:val="none" w:sz="0" w:space="0" w:color="auto"/>
            <w:bottom w:val="none" w:sz="0" w:space="0" w:color="auto"/>
            <w:right w:val="none" w:sz="0" w:space="0" w:color="auto"/>
          </w:divBdr>
        </w:div>
        <w:div w:id="1121997199">
          <w:marLeft w:val="1166"/>
          <w:marRight w:val="0"/>
          <w:marTop w:val="0"/>
          <w:marBottom w:val="0"/>
          <w:divBdr>
            <w:top w:val="none" w:sz="0" w:space="0" w:color="auto"/>
            <w:left w:val="none" w:sz="0" w:space="0" w:color="auto"/>
            <w:bottom w:val="none" w:sz="0" w:space="0" w:color="auto"/>
            <w:right w:val="none" w:sz="0" w:space="0" w:color="auto"/>
          </w:divBdr>
        </w:div>
        <w:div w:id="395250913">
          <w:marLeft w:val="1166"/>
          <w:marRight w:val="0"/>
          <w:marTop w:val="0"/>
          <w:marBottom w:val="0"/>
          <w:divBdr>
            <w:top w:val="none" w:sz="0" w:space="0" w:color="auto"/>
            <w:left w:val="none" w:sz="0" w:space="0" w:color="auto"/>
            <w:bottom w:val="none" w:sz="0" w:space="0" w:color="auto"/>
            <w:right w:val="none" w:sz="0" w:space="0" w:color="auto"/>
          </w:divBdr>
        </w:div>
      </w:divsChild>
    </w:div>
    <w:div w:id="1449660453">
      <w:bodyDiv w:val="1"/>
      <w:marLeft w:val="0"/>
      <w:marRight w:val="0"/>
      <w:marTop w:val="0"/>
      <w:marBottom w:val="0"/>
      <w:divBdr>
        <w:top w:val="none" w:sz="0" w:space="0" w:color="auto"/>
        <w:left w:val="none" w:sz="0" w:space="0" w:color="auto"/>
        <w:bottom w:val="none" w:sz="0" w:space="0" w:color="auto"/>
        <w:right w:val="none" w:sz="0" w:space="0" w:color="auto"/>
      </w:divBdr>
      <w:divsChild>
        <w:div w:id="10729709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heid.vlaanderen.be/protocol-0"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dt.bosa.be/nl/ivc" TargetMode="External"/><Relationship Id="rId14" Type="http://schemas.microsoft.com/office/2007/relationships/diagramDrawing" Target="diagrams/drawing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_sjablonen\sjabloon%20standaard%20document%201%20pagina%20teks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D215A0-91B8-42DC-BB4E-4E04CBA44F97}"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nl-BE"/>
        </a:p>
      </dgm:t>
    </dgm:pt>
    <dgm:pt modelId="{49C8E6E0-437A-4474-A024-A67510A35AE8}">
      <dgm:prSet phldrT="[Tekst]"/>
      <dgm:spPr/>
      <dgm:t>
        <a:bodyPr/>
        <a:lstStyle/>
        <a:p>
          <a:r>
            <a:rPr lang="nl-BE"/>
            <a:t>Onderhandeling</a:t>
          </a:r>
        </a:p>
      </dgm:t>
    </dgm:pt>
    <dgm:pt modelId="{2028FF57-EEE2-458C-81D1-8BE0DA8CE990}" type="parTrans" cxnId="{CFFD997B-EC77-4EF4-8C40-A11AB68B3F08}">
      <dgm:prSet/>
      <dgm:spPr/>
      <dgm:t>
        <a:bodyPr/>
        <a:lstStyle/>
        <a:p>
          <a:endParaRPr lang="nl-BE"/>
        </a:p>
      </dgm:t>
    </dgm:pt>
    <dgm:pt modelId="{8C60DC39-583C-4299-BB18-D461F8791B2A}" type="sibTrans" cxnId="{CFFD997B-EC77-4EF4-8C40-A11AB68B3F08}">
      <dgm:prSet/>
      <dgm:spPr/>
      <dgm:t>
        <a:bodyPr/>
        <a:lstStyle/>
        <a:p>
          <a:endParaRPr lang="nl-BE"/>
        </a:p>
      </dgm:t>
    </dgm:pt>
    <dgm:pt modelId="{BB5C7D01-9720-4E49-ADA4-F48168F2668B}">
      <dgm:prSet phldrT="[Tekst]"/>
      <dgm:spPr/>
      <dgm:t>
        <a:bodyPr/>
        <a:lstStyle/>
        <a:p>
          <a:r>
            <a:rPr lang="nl-BE"/>
            <a:t>Werkgroep Informatieveiligheid Onderwijs.</a:t>
          </a:r>
        </a:p>
      </dgm:t>
    </dgm:pt>
    <dgm:pt modelId="{C3B09E21-197B-44A9-9012-8463761A2AFD}" type="parTrans" cxnId="{9FABCF2F-D15D-40E5-847D-37B6253E9FD6}">
      <dgm:prSet/>
      <dgm:spPr/>
      <dgm:t>
        <a:bodyPr/>
        <a:lstStyle/>
        <a:p>
          <a:endParaRPr lang="nl-BE"/>
        </a:p>
      </dgm:t>
    </dgm:pt>
    <dgm:pt modelId="{871290E0-328A-4047-9413-57C5597227F9}" type="sibTrans" cxnId="{9FABCF2F-D15D-40E5-847D-37B6253E9FD6}">
      <dgm:prSet/>
      <dgm:spPr/>
      <dgm:t>
        <a:bodyPr/>
        <a:lstStyle/>
        <a:p>
          <a:endParaRPr lang="nl-BE"/>
        </a:p>
      </dgm:t>
    </dgm:pt>
    <dgm:pt modelId="{59D9F55F-5765-42D3-BA3C-9A90E4F3944F}">
      <dgm:prSet phldrT="[Tekst]"/>
      <dgm:spPr/>
      <dgm:t>
        <a:bodyPr/>
        <a:lstStyle/>
        <a:p>
          <a:r>
            <a:rPr lang="nl-BE"/>
            <a:t>Bestuurlijke commissie i.s.m. werkgroep informatieveiligheid</a:t>
          </a:r>
        </a:p>
      </dgm:t>
    </dgm:pt>
    <dgm:pt modelId="{7D7D0AB6-E775-4153-A8CF-343D92103BA6}" type="parTrans" cxnId="{6A8AF2BE-4C6E-465C-84FF-00F8B5145116}">
      <dgm:prSet/>
      <dgm:spPr/>
      <dgm:t>
        <a:bodyPr/>
        <a:lstStyle/>
        <a:p>
          <a:endParaRPr lang="nl-BE"/>
        </a:p>
      </dgm:t>
    </dgm:pt>
    <dgm:pt modelId="{A37434FA-BAF8-4B27-85B8-01F8DB960BEE}" type="sibTrans" cxnId="{6A8AF2BE-4C6E-465C-84FF-00F8B5145116}">
      <dgm:prSet/>
      <dgm:spPr/>
      <dgm:t>
        <a:bodyPr/>
        <a:lstStyle/>
        <a:p>
          <a:endParaRPr lang="nl-BE"/>
        </a:p>
      </dgm:t>
    </dgm:pt>
    <dgm:pt modelId="{D40A7222-54BC-4A9C-9A4E-7F36DC8C8EC0}">
      <dgm:prSet phldrT="[Tekst]"/>
      <dgm:spPr/>
      <dgm:t>
        <a:bodyPr/>
        <a:lstStyle/>
        <a:p>
          <a:r>
            <a:rPr lang="nl-BE"/>
            <a:t>Nazicht protocol</a:t>
          </a:r>
        </a:p>
      </dgm:t>
    </dgm:pt>
    <dgm:pt modelId="{1C15CF07-56E8-4FF5-9F7C-1636D5C29009}" type="parTrans" cxnId="{1356F224-0E4C-4E5E-99A8-FFA6CF7D1945}">
      <dgm:prSet/>
      <dgm:spPr/>
      <dgm:t>
        <a:bodyPr/>
        <a:lstStyle/>
        <a:p>
          <a:endParaRPr lang="nl-BE"/>
        </a:p>
      </dgm:t>
    </dgm:pt>
    <dgm:pt modelId="{BDEB95DC-9BD3-4A22-BC70-A0E1D9245356}" type="sibTrans" cxnId="{1356F224-0E4C-4E5E-99A8-FFA6CF7D1945}">
      <dgm:prSet/>
      <dgm:spPr/>
      <dgm:t>
        <a:bodyPr/>
        <a:lstStyle/>
        <a:p>
          <a:endParaRPr lang="nl-BE"/>
        </a:p>
      </dgm:t>
    </dgm:pt>
    <dgm:pt modelId="{B17F238A-2360-4E2E-AB57-CEA41B4D0A25}">
      <dgm:prSet phldrT="[Tekst]"/>
      <dgm:spPr/>
      <dgm:t>
        <a:bodyPr/>
        <a:lstStyle/>
        <a:p>
          <a:r>
            <a:rPr lang="nl-BE"/>
            <a:t>Juridische dienst onderwijs OVSG</a:t>
          </a:r>
          <a:br>
            <a:rPr lang="nl-BE"/>
          </a:br>
          <a:r>
            <a:rPr lang="nl-BE"/>
            <a:t>Afvaardiging DPO WG informatieveiligheid VVSG</a:t>
          </a:r>
        </a:p>
      </dgm:t>
    </dgm:pt>
    <dgm:pt modelId="{F0771A47-EE5C-4041-B2B5-82E66799148A}" type="parTrans" cxnId="{C2729A51-10C7-4DBD-B8E6-BEE4C0E336C8}">
      <dgm:prSet/>
      <dgm:spPr/>
      <dgm:t>
        <a:bodyPr/>
        <a:lstStyle/>
        <a:p>
          <a:endParaRPr lang="nl-BE"/>
        </a:p>
      </dgm:t>
    </dgm:pt>
    <dgm:pt modelId="{11D60FD8-25B2-4E60-856F-A045901B9232}" type="sibTrans" cxnId="{C2729A51-10C7-4DBD-B8E6-BEE4C0E336C8}">
      <dgm:prSet/>
      <dgm:spPr/>
      <dgm:t>
        <a:bodyPr/>
        <a:lstStyle/>
        <a:p>
          <a:endParaRPr lang="nl-BE"/>
        </a:p>
      </dgm:t>
    </dgm:pt>
    <dgm:pt modelId="{0EF6379E-DC0F-405B-985D-78409936C1D9}">
      <dgm:prSet phldrT="[Tekst]"/>
      <dgm:spPr/>
      <dgm:t>
        <a:bodyPr/>
        <a:lstStyle/>
        <a:p>
          <a:r>
            <a:rPr lang="nl-BE"/>
            <a:t>secretariaat van de algemeen directeur/directie vergadering</a:t>
          </a:r>
        </a:p>
      </dgm:t>
    </dgm:pt>
    <dgm:pt modelId="{47B12669-7A85-4641-809E-7A5ABD7D08E9}" type="parTrans" cxnId="{22B32806-B803-4951-8301-870FC1F5A91F}">
      <dgm:prSet/>
      <dgm:spPr/>
      <dgm:t>
        <a:bodyPr/>
        <a:lstStyle/>
        <a:p>
          <a:endParaRPr lang="nl-BE"/>
        </a:p>
      </dgm:t>
    </dgm:pt>
    <dgm:pt modelId="{14182076-265F-46E1-9CE9-E0C1E2CBB756}" type="sibTrans" cxnId="{22B32806-B803-4951-8301-870FC1F5A91F}">
      <dgm:prSet/>
      <dgm:spPr/>
      <dgm:t>
        <a:bodyPr/>
        <a:lstStyle/>
        <a:p>
          <a:endParaRPr lang="nl-BE"/>
        </a:p>
      </dgm:t>
    </dgm:pt>
    <dgm:pt modelId="{7CEFBD9B-738C-4395-A2CA-3C57500D7607}">
      <dgm:prSet phldrT="[Tekst]"/>
      <dgm:spPr/>
      <dgm:t>
        <a:bodyPr/>
        <a:lstStyle/>
        <a:p>
          <a:r>
            <a:rPr lang="nl-BE"/>
            <a:t>Algemeen DPO advies/impactanalyse</a:t>
          </a:r>
        </a:p>
      </dgm:t>
    </dgm:pt>
    <dgm:pt modelId="{44EC9081-8F2D-4AF2-A04B-16C9971020A4}" type="parTrans" cxnId="{370BC79E-E65D-4C79-BFF7-508832FA2636}">
      <dgm:prSet/>
      <dgm:spPr/>
      <dgm:t>
        <a:bodyPr/>
        <a:lstStyle/>
        <a:p>
          <a:endParaRPr lang="nl-BE"/>
        </a:p>
      </dgm:t>
    </dgm:pt>
    <dgm:pt modelId="{D8832C59-2D90-4F89-B9B9-EEB91D743F4F}" type="sibTrans" cxnId="{370BC79E-E65D-4C79-BFF7-508832FA2636}">
      <dgm:prSet/>
      <dgm:spPr/>
      <dgm:t>
        <a:bodyPr/>
        <a:lstStyle/>
        <a:p>
          <a:endParaRPr lang="nl-BE"/>
        </a:p>
      </dgm:t>
    </dgm:pt>
    <dgm:pt modelId="{5FCB892C-920B-46C7-ADD7-9283529E327C}">
      <dgm:prSet phldrT="[Tekst]"/>
      <dgm:spPr/>
      <dgm:t>
        <a:bodyPr/>
        <a:lstStyle/>
        <a:p>
          <a:r>
            <a:rPr lang="nl-BE"/>
            <a:t>Werkgroep informatieveiligheid Onderwijs</a:t>
          </a:r>
        </a:p>
      </dgm:t>
    </dgm:pt>
    <dgm:pt modelId="{CCCAECA9-8EF4-4E94-AF50-D89133DAB250}" type="parTrans" cxnId="{7ED17761-310E-4E0E-A364-797E5B94A444}">
      <dgm:prSet/>
      <dgm:spPr/>
      <dgm:t>
        <a:bodyPr/>
        <a:lstStyle/>
        <a:p>
          <a:endParaRPr lang="nl-BE"/>
        </a:p>
      </dgm:t>
    </dgm:pt>
    <dgm:pt modelId="{9CE3937F-EB00-41F3-B67F-C9776F610A2A}" type="sibTrans" cxnId="{7ED17761-310E-4E0E-A364-797E5B94A444}">
      <dgm:prSet/>
      <dgm:spPr/>
      <dgm:t>
        <a:bodyPr/>
        <a:lstStyle/>
        <a:p>
          <a:endParaRPr lang="nl-BE"/>
        </a:p>
      </dgm:t>
    </dgm:pt>
    <dgm:pt modelId="{826EE599-CFA8-43DF-A2F5-E328F47AC941}">
      <dgm:prSet phldrT="[Tekst]"/>
      <dgm:spPr/>
      <dgm:t>
        <a:bodyPr/>
        <a:lstStyle/>
        <a:p>
          <a:r>
            <a:rPr lang="nl-BE"/>
            <a:t>Werkgroep informatieveiligheid VVSG</a:t>
          </a:r>
        </a:p>
      </dgm:t>
    </dgm:pt>
    <dgm:pt modelId="{42035996-96CF-4D04-8988-080597825270}" type="parTrans" cxnId="{ECB06BFA-7195-41F4-AE76-94A625800372}">
      <dgm:prSet/>
      <dgm:spPr/>
      <dgm:t>
        <a:bodyPr/>
        <a:lstStyle/>
        <a:p>
          <a:endParaRPr lang="nl-BE"/>
        </a:p>
      </dgm:t>
    </dgm:pt>
    <dgm:pt modelId="{175D1DB2-2D2C-4C69-B01D-753242104FC0}" type="sibTrans" cxnId="{ECB06BFA-7195-41F4-AE76-94A625800372}">
      <dgm:prSet/>
      <dgm:spPr/>
      <dgm:t>
        <a:bodyPr/>
        <a:lstStyle/>
        <a:p>
          <a:endParaRPr lang="nl-BE"/>
        </a:p>
      </dgm:t>
    </dgm:pt>
    <dgm:pt modelId="{71478EC4-E2B8-4DCF-9ED1-E403ECE7AE51}">
      <dgm:prSet phldrT="[Tekst]"/>
      <dgm:spPr/>
      <dgm:t>
        <a:bodyPr/>
        <a:lstStyle/>
        <a:p>
          <a:r>
            <a:rPr lang="nl-BE"/>
            <a:t>Stappen voor algemeen protocol</a:t>
          </a:r>
        </a:p>
      </dgm:t>
    </dgm:pt>
    <dgm:pt modelId="{89436BB6-ABE5-43CC-8593-1419F2B6BAD7}" type="parTrans" cxnId="{95A3E3F1-AA69-4F32-A5FF-3B29C83DA003}">
      <dgm:prSet/>
      <dgm:spPr/>
      <dgm:t>
        <a:bodyPr/>
        <a:lstStyle/>
        <a:p>
          <a:endParaRPr lang="nl-BE"/>
        </a:p>
      </dgm:t>
    </dgm:pt>
    <dgm:pt modelId="{5C879196-29AC-42A9-9A75-1740C41CFDE8}" type="sibTrans" cxnId="{95A3E3F1-AA69-4F32-A5FF-3B29C83DA003}">
      <dgm:prSet/>
      <dgm:spPr/>
      <dgm:t>
        <a:bodyPr/>
        <a:lstStyle/>
        <a:p>
          <a:endParaRPr lang="nl-BE"/>
        </a:p>
      </dgm:t>
    </dgm:pt>
    <dgm:pt modelId="{B8995169-D8B2-4D4F-BCD6-CE6E321AC17E}">
      <dgm:prSet phldrT="[Tekst]"/>
      <dgm:spPr/>
      <dgm:t>
        <a:bodyPr/>
        <a:lstStyle/>
        <a:p>
          <a:r>
            <a:rPr lang="nl-BE"/>
            <a:t>OVSG</a:t>
          </a:r>
        </a:p>
      </dgm:t>
    </dgm:pt>
    <dgm:pt modelId="{BAF1AA17-6B61-40B9-87E4-06B881B81DB3}" type="parTrans" cxnId="{436DB76F-D806-4EF8-AC3E-126F34F13490}">
      <dgm:prSet/>
      <dgm:spPr/>
      <dgm:t>
        <a:bodyPr/>
        <a:lstStyle/>
        <a:p>
          <a:endParaRPr lang="nl-BE"/>
        </a:p>
      </dgm:t>
    </dgm:pt>
    <dgm:pt modelId="{EF0869DF-4C1E-4B73-AA33-41F13C145A2C}" type="sibTrans" cxnId="{436DB76F-D806-4EF8-AC3E-126F34F13490}">
      <dgm:prSet/>
      <dgm:spPr/>
      <dgm:t>
        <a:bodyPr/>
        <a:lstStyle/>
        <a:p>
          <a:endParaRPr lang="nl-BE"/>
        </a:p>
      </dgm:t>
    </dgm:pt>
    <dgm:pt modelId="{B8CE7D66-FB9F-4AC1-AFFB-D9B436CF9D06}">
      <dgm:prSet phldrT="[Tekst]"/>
      <dgm:spPr/>
      <dgm:t>
        <a:bodyPr/>
        <a:lstStyle/>
        <a:p>
          <a:r>
            <a:rPr lang="nl-BE"/>
            <a:t>VVSG</a:t>
          </a:r>
        </a:p>
      </dgm:t>
    </dgm:pt>
    <dgm:pt modelId="{259D0392-F970-42D6-9F7C-12ED2D3607C7}" type="parTrans" cxnId="{02F439DE-C689-4D37-BA9E-FA8313B61C74}">
      <dgm:prSet/>
      <dgm:spPr/>
      <dgm:t>
        <a:bodyPr/>
        <a:lstStyle/>
        <a:p>
          <a:endParaRPr lang="nl-BE"/>
        </a:p>
      </dgm:t>
    </dgm:pt>
    <dgm:pt modelId="{6434F59E-F1A1-49A1-8585-179CB246B544}" type="sibTrans" cxnId="{02F439DE-C689-4D37-BA9E-FA8313B61C74}">
      <dgm:prSet/>
      <dgm:spPr/>
      <dgm:t>
        <a:bodyPr/>
        <a:lstStyle/>
        <a:p>
          <a:endParaRPr lang="nl-BE"/>
        </a:p>
      </dgm:t>
    </dgm:pt>
    <dgm:pt modelId="{8D32CFBC-1377-431B-93AE-95146A110769}">
      <dgm:prSet/>
      <dgm:spPr/>
      <dgm:t>
        <a:bodyPr/>
        <a:lstStyle/>
        <a:p>
          <a:r>
            <a:rPr lang="nl-BE"/>
            <a:t>Advies VTC of IVC</a:t>
          </a:r>
        </a:p>
      </dgm:t>
    </dgm:pt>
    <dgm:pt modelId="{C858D885-1EA0-4093-AF2C-84E4DF1AAD2B}" type="parTrans" cxnId="{404FB509-10BF-428D-BDFE-CD461A7F926D}">
      <dgm:prSet/>
      <dgm:spPr/>
      <dgm:t>
        <a:bodyPr/>
        <a:lstStyle/>
        <a:p>
          <a:endParaRPr lang="nl-BE"/>
        </a:p>
      </dgm:t>
    </dgm:pt>
    <dgm:pt modelId="{D86ACF4B-0E6F-4F40-BED4-DC3001F24473}" type="sibTrans" cxnId="{404FB509-10BF-428D-BDFE-CD461A7F926D}">
      <dgm:prSet/>
      <dgm:spPr/>
      <dgm:t>
        <a:bodyPr/>
        <a:lstStyle/>
        <a:p>
          <a:endParaRPr lang="nl-BE"/>
        </a:p>
      </dgm:t>
    </dgm:pt>
    <dgm:pt modelId="{31163F8A-CE16-44E9-8CDA-EDEF4456E207}">
      <dgm:prSet/>
      <dgm:spPr/>
      <dgm:t>
        <a:bodyPr/>
        <a:lstStyle/>
        <a:p>
          <a:r>
            <a:rPr lang="nl-BE"/>
            <a:t>ja</a:t>
          </a:r>
        </a:p>
      </dgm:t>
    </dgm:pt>
    <dgm:pt modelId="{4DB2A142-EE63-4C69-9A1F-CD3F8D46D208}" type="parTrans" cxnId="{D1322F9F-B210-4E1A-9D95-868025640168}">
      <dgm:prSet/>
      <dgm:spPr/>
      <dgm:t>
        <a:bodyPr/>
        <a:lstStyle/>
        <a:p>
          <a:endParaRPr lang="nl-BE"/>
        </a:p>
      </dgm:t>
    </dgm:pt>
    <dgm:pt modelId="{59B4D005-91B2-48DA-9D6D-CE7353FB77B5}" type="sibTrans" cxnId="{D1322F9F-B210-4E1A-9D95-868025640168}">
      <dgm:prSet/>
      <dgm:spPr/>
      <dgm:t>
        <a:bodyPr/>
        <a:lstStyle/>
        <a:p>
          <a:endParaRPr lang="nl-BE"/>
        </a:p>
      </dgm:t>
    </dgm:pt>
    <dgm:pt modelId="{1EE63984-8CE9-4A1B-8728-21C76BB4779E}">
      <dgm:prSet/>
      <dgm:spPr/>
      <dgm:t>
        <a:bodyPr/>
        <a:lstStyle/>
        <a:p>
          <a:r>
            <a:rPr lang="nl-BE"/>
            <a:t>ja</a:t>
          </a:r>
        </a:p>
      </dgm:t>
    </dgm:pt>
    <dgm:pt modelId="{B7B30F92-ED18-4640-BC62-841CEB2BF8CC}" type="parTrans" cxnId="{1E661861-87F2-4B1F-88F7-52150501112A}">
      <dgm:prSet/>
      <dgm:spPr/>
      <dgm:t>
        <a:bodyPr/>
        <a:lstStyle/>
        <a:p>
          <a:endParaRPr lang="nl-BE"/>
        </a:p>
      </dgm:t>
    </dgm:pt>
    <dgm:pt modelId="{A2B72DDF-C971-4247-9443-22CDD962AA25}" type="sibTrans" cxnId="{1E661861-87F2-4B1F-88F7-52150501112A}">
      <dgm:prSet/>
      <dgm:spPr/>
      <dgm:t>
        <a:bodyPr/>
        <a:lstStyle/>
        <a:p>
          <a:endParaRPr lang="nl-BE"/>
        </a:p>
      </dgm:t>
    </dgm:pt>
    <dgm:pt modelId="{A488DCEA-8267-47C9-8DC1-75D23183B26E}">
      <dgm:prSet/>
      <dgm:spPr/>
      <dgm:t>
        <a:bodyPr/>
        <a:lstStyle/>
        <a:p>
          <a:r>
            <a:rPr lang="nl-BE"/>
            <a:t>Ondertekening namens gemeenten die mandaat gaven</a:t>
          </a:r>
        </a:p>
      </dgm:t>
    </dgm:pt>
    <dgm:pt modelId="{9C8F769B-5C51-4AF4-954A-A0BF6EF4C3CB}" type="parTrans" cxnId="{F3B7CDC7-CF15-446E-8F93-EB56D1A9BCEB}">
      <dgm:prSet/>
      <dgm:spPr/>
      <dgm:t>
        <a:bodyPr/>
        <a:lstStyle/>
        <a:p>
          <a:endParaRPr lang="nl-BE"/>
        </a:p>
      </dgm:t>
    </dgm:pt>
    <dgm:pt modelId="{435F7503-D73C-4DF4-BB76-89ECF4F76724}" type="sibTrans" cxnId="{F3B7CDC7-CF15-446E-8F93-EB56D1A9BCEB}">
      <dgm:prSet/>
      <dgm:spPr/>
      <dgm:t>
        <a:bodyPr/>
        <a:lstStyle/>
        <a:p>
          <a:endParaRPr lang="nl-BE"/>
        </a:p>
      </dgm:t>
    </dgm:pt>
    <dgm:pt modelId="{F764AB66-C780-46BD-8E2C-6AFA71EDF632}">
      <dgm:prSet/>
      <dgm:spPr/>
      <dgm:t>
        <a:bodyPr/>
        <a:lstStyle/>
        <a:p>
          <a:r>
            <a:rPr lang="nl-BE"/>
            <a:t>algemeen directeur OVSG (gedelegeerd bestuurder)</a:t>
          </a:r>
        </a:p>
      </dgm:t>
    </dgm:pt>
    <dgm:pt modelId="{CD6ECC0A-5F99-4C31-B9E8-6799F1C938B4}" type="parTrans" cxnId="{B6AEED89-42DB-4A51-882D-CD22E327F3F6}">
      <dgm:prSet/>
      <dgm:spPr/>
      <dgm:t>
        <a:bodyPr/>
        <a:lstStyle/>
        <a:p>
          <a:endParaRPr lang="nl-BE"/>
        </a:p>
      </dgm:t>
    </dgm:pt>
    <dgm:pt modelId="{8CE2E0BA-BD3D-4240-88CE-7C230DB4FE56}" type="sibTrans" cxnId="{B6AEED89-42DB-4A51-882D-CD22E327F3F6}">
      <dgm:prSet/>
      <dgm:spPr/>
      <dgm:t>
        <a:bodyPr/>
        <a:lstStyle/>
        <a:p>
          <a:endParaRPr lang="nl-BE"/>
        </a:p>
      </dgm:t>
    </dgm:pt>
    <dgm:pt modelId="{6B57DF7F-627A-40BC-89B9-6B4AE6FF53A5}">
      <dgm:prSet/>
      <dgm:spPr/>
      <dgm:t>
        <a:bodyPr/>
        <a:lstStyle/>
        <a:p>
          <a:r>
            <a:rPr lang="nl-BE"/>
            <a:t>algemeen directeur VVSG, hiertoe gemandateerd door RvB/DB</a:t>
          </a:r>
        </a:p>
      </dgm:t>
    </dgm:pt>
    <dgm:pt modelId="{8B192046-75F1-4926-90CF-1FA59BFE8FA0}" type="parTrans" cxnId="{C6BCA091-39E1-4644-B2F1-05639B0DAC6E}">
      <dgm:prSet/>
      <dgm:spPr/>
      <dgm:t>
        <a:bodyPr/>
        <a:lstStyle/>
        <a:p>
          <a:endParaRPr lang="nl-BE"/>
        </a:p>
      </dgm:t>
    </dgm:pt>
    <dgm:pt modelId="{245641EB-3426-48BD-8836-0A5A1B875157}" type="sibTrans" cxnId="{C6BCA091-39E1-4644-B2F1-05639B0DAC6E}">
      <dgm:prSet/>
      <dgm:spPr/>
      <dgm:t>
        <a:bodyPr/>
        <a:lstStyle/>
        <a:p>
          <a:endParaRPr lang="nl-BE"/>
        </a:p>
      </dgm:t>
    </dgm:pt>
    <dgm:pt modelId="{E25E6AA8-EBED-4192-B7F3-B77A63DE716F}" type="pres">
      <dgm:prSet presAssocID="{18D215A0-91B8-42DC-BB4E-4E04CBA44F97}" presName="Name0" presStyleCnt="0">
        <dgm:presLayoutVars>
          <dgm:dir/>
          <dgm:animLvl val="lvl"/>
          <dgm:resizeHandles val="exact"/>
        </dgm:presLayoutVars>
      </dgm:prSet>
      <dgm:spPr/>
    </dgm:pt>
    <dgm:pt modelId="{CE7C044F-6868-44E0-932F-934569C53D1D}" type="pres">
      <dgm:prSet presAssocID="{A488DCEA-8267-47C9-8DC1-75D23183B26E}" presName="boxAndChildren" presStyleCnt="0"/>
      <dgm:spPr/>
    </dgm:pt>
    <dgm:pt modelId="{1D506425-A7D8-4368-85AC-0BC55C94ACD2}" type="pres">
      <dgm:prSet presAssocID="{A488DCEA-8267-47C9-8DC1-75D23183B26E}" presName="parentTextBox" presStyleLbl="node1" presStyleIdx="0" presStyleCnt="6"/>
      <dgm:spPr/>
    </dgm:pt>
    <dgm:pt modelId="{856CAB8C-2BC5-4A54-8664-E058C7A32633}" type="pres">
      <dgm:prSet presAssocID="{A488DCEA-8267-47C9-8DC1-75D23183B26E}" presName="entireBox" presStyleLbl="node1" presStyleIdx="0" presStyleCnt="6"/>
      <dgm:spPr/>
    </dgm:pt>
    <dgm:pt modelId="{18CD6EA3-82CD-483C-AD19-6F6F45E1AAF0}" type="pres">
      <dgm:prSet presAssocID="{A488DCEA-8267-47C9-8DC1-75D23183B26E}" presName="descendantBox" presStyleCnt="0"/>
      <dgm:spPr/>
    </dgm:pt>
    <dgm:pt modelId="{6AE036F1-21A4-4F24-8641-406CE5A01D48}" type="pres">
      <dgm:prSet presAssocID="{F764AB66-C780-46BD-8E2C-6AFA71EDF632}" presName="childTextBox" presStyleLbl="fgAccFollowNode1" presStyleIdx="0" presStyleCnt="12">
        <dgm:presLayoutVars>
          <dgm:bulletEnabled val="1"/>
        </dgm:presLayoutVars>
      </dgm:prSet>
      <dgm:spPr/>
    </dgm:pt>
    <dgm:pt modelId="{35873869-2F59-4B0A-9C9A-91F45B2E04BE}" type="pres">
      <dgm:prSet presAssocID="{6B57DF7F-627A-40BC-89B9-6B4AE6FF53A5}" presName="childTextBox" presStyleLbl="fgAccFollowNode1" presStyleIdx="1" presStyleCnt="12">
        <dgm:presLayoutVars>
          <dgm:bulletEnabled val="1"/>
        </dgm:presLayoutVars>
      </dgm:prSet>
      <dgm:spPr/>
    </dgm:pt>
    <dgm:pt modelId="{9058CCD6-5780-4981-864E-0C222FFEE892}" type="pres">
      <dgm:prSet presAssocID="{D86ACF4B-0E6F-4F40-BED4-DC3001F24473}" presName="sp" presStyleCnt="0"/>
      <dgm:spPr/>
    </dgm:pt>
    <dgm:pt modelId="{569F571D-2D23-4B40-9FA5-33EFD8F09D9F}" type="pres">
      <dgm:prSet presAssocID="{8D32CFBC-1377-431B-93AE-95146A110769}" presName="arrowAndChildren" presStyleCnt="0"/>
      <dgm:spPr/>
    </dgm:pt>
    <dgm:pt modelId="{102DD89A-A8FC-429D-AAF6-B4C4B1116A51}" type="pres">
      <dgm:prSet presAssocID="{8D32CFBC-1377-431B-93AE-95146A110769}" presName="parentTextArrow" presStyleLbl="node1" presStyleIdx="0" presStyleCnt="6"/>
      <dgm:spPr/>
    </dgm:pt>
    <dgm:pt modelId="{0E3CE329-C4A6-4ECD-90F9-90AF335664A5}" type="pres">
      <dgm:prSet presAssocID="{8D32CFBC-1377-431B-93AE-95146A110769}" presName="arrow" presStyleLbl="node1" presStyleIdx="1" presStyleCnt="6"/>
      <dgm:spPr/>
    </dgm:pt>
    <dgm:pt modelId="{F464FDFF-1A2E-44DF-AB44-C8F4715F5AD7}" type="pres">
      <dgm:prSet presAssocID="{8D32CFBC-1377-431B-93AE-95146A110769}" presName="descendantArrow" presStyleCnt="0"/>
      <dgm:spPr/>
    </dgm:pt>
    <dgm:pt modelId="{FE2BD3DE-EE74-4A83-B121-CAE3F10AD905}" type="pres">
      <dgm:prSet presAssocID="{31163F8A-CE16-44E9-8CDA-EDEF4456E207}" presName="childTextArrow" presStyleLbl="fgAccFollowNode1" presStyleIdx="2" presStyleCnt="12">
        <dgm:presLayoutVars>
          <dgm:bulletEnabled val="1"/>
        </dgm:presLayoutVars>
      </dgm:prSet>
      <dgm:spPr/>
    </dgm:pt>
    <dgm:pt modelId="{3A0AA6F4-17F4-4BB1-BB73-F3C6FA73FB60}" type="pres">
      <dgm:prSet presAssocID="{1EE63984-8CE9-4A1B-8728-21C76BB4779E}" presName="childTextArrow" presStyleLbl="fgAccFollowNode1" presStyleIdx="3" presStyleCnt="12">
        <dgm:presLayoutVars>
          <dgm:bulletEnabled val="1"/>
        </dgm:presLayoutVars>
      </dgm:prSet>
      <dgm:spPr/>
    </dgm:pt>
    <dgm:pt modelId="{20BDCB1D-3A0B-4B92-A9D6-B4CA7DC4BB72}" type="pres">
      <dgm:prSet presAssocID="{D8832C59-2D90-4F89-B9B9-EEB91D743F4F}" presName="sp" presStyleCnt="0"/>
      <dgm:spPr/>
    </dgm:pt>
    <dgm:pt modelId="{29530FBD-704A-470B-972B-455D0468FFE7}" type="pres">
      <dgm:prSet presAssocID="{7CEFBD9B-738C-4395-A2CA-3C57500D7607}" presName="arrowAndChildren" presStyleCnt="0"/>
      <dgm:spPr/>
    </dgm:pt>
    <dgm:pt modelId="{B72F5DA3-3E30-4637-ACA2-53221172FDAD}" type="pres">
      <dgm:prSet presAssocID="{7CEFBD9B-738C-4395-A2CA-3C57500D7607}" presName="parentTextArrow" presStyleLbl="node1" presStyleIdx="1" presStyleCnt="6"/>
      <dgm:spPr/>
    </dgm:pt>
    <dgm:pt modelId="{5AE2743A-2037-47E0-B598-828A2E7A4742}" type="pres">
      <dgm:prSet presAssocID="{7CEFBD9B-738C-4395-A2CA-3C57500D7607}" presName="arrow" presStyleLbl="node1" presStyleIdx="2" presStyleCnt="6"/>
      <dgm:spPr/>
    </dgm:pt>
    <dgm:pt modelId="{935C41D2-74E1-40FC-AA86-926B53951262}" type="pres">
      <dgm:prSet presAssocID="{7CEFBD9B-738C-4395-A2CA-3C57500D7607}" presName="descendantArrow" presStyleCnt="0"/>
      <dgm:spPr/>
    </dgm:pt>
    <dgm:pt modelId="{EFF15C4C-D456-46B2-90B1-AE05BF12EC55}" type="pres">
      <dgm:prSet presAssocID="{5FCB892C-920B-46C7-ADD7-9283529E327C}" presName="childTextArrow" presStyleLbl="fgAccFollowNode1" presStyleIdx="4" presStyleCnt="12">
        <dgm:presLayoutVars>
          <dgm:bulletEnabled val="1"/>
        </dgm:presLayoutVars>
      </dgm:prSet>
      <dgm:spPr/>
    </dgm:pt>
    <dgm:pt modelId="{DBAEC246-085A-4804-B91A-46606EA1AAFE}" type="pres">
      <dgm:prSet presAssocID="{826EE599-CFA8-43DF-A2F5-E328F47AC941}" presName="childTextArrow" presStyleLbl="fgAccFollowNode1" presStyleIdx="5" presStyleCnt="12">
        <dgm:presLayoutVars>
          <dgm:bulletEnabled val="1"/>
        </dgm:presLayoutVars>
      </dgm:prSet>
      <dgm:spPr/>
    </dgm:pt>
    <dgm:pt modelId="{93083A2A-485B-44BC-B67A-AB8AA9AFDCBD}" type="pres">
      <dgm:prSet presAssocID="{BDEB95DC-9BD3-4A22-BC70-A0E1D9245356}" presName="sp" presStyleCnt="0"/>
      <dgm:spPr/>
    </dgm:pt>
    <dgm:pt modelId="{AAF5747E-80C5-4776-A20E-AC262689B837}" type="pres">
      <dgm:prSet presAssocID="{D40A7222-54BC-4A9C-9A4E-7F36DC8C8EC0}" presName="arrowAndChildren" presStyleCnt="0"/>
      <dgm:spPr/>
    </dgm:pt>
    <dgm:pt modelId="{525AEB7F-F63B-4D82-A3C6-2071104075AC}" type="pres">
      <dgm:prSet presAssocID="{D40A7222-54BC-4A9C-9A4E-7F36DC8C8EC0}" presName="parentTextArrow" presStyleLbl="node1" presStyleIdx="2" presStyleCnt="6"/>
      <dgm:spPr/>
    </dgm:pt>
    <dgm:pt modelId="{2D981AD9-F2A8-478E-A3F6-79240DA97CAA}" type="pres">
      <dgm:prSet presAssocID="{D40A7222-54BC-4A9C-9A4E-7F36DC8C8EC0}" presName="arrow" presStyleLbl="node1" presStyleIdx="3" presStyleCnt="6"/>
      <dgm:spPr/>
    </dgm:pt>
    <dgm:pt modelId="{38F44CF1-42FC-49EC-A0EF-076968DBA69A}" type="pres">
      <dgm:prSet presAssocID="{D40A7222-54BC-4A9C-9A4E-7F36DC8C8EC0}" presName="descendantArrow" presStyleCnt="0"/>
      <dgm:spPr/>
    </dgm:pt>
    <dgm:pt modelId="{71895A64-665E-48A1-93B9-546A1896E23A}" type="pres">
      <dgm:prSet presAssocID="{B17F238A-2360-4E2E-AB57-CEA41B4D0A25}" presName="childTextArrow" presStyleLbl="fgAccFollowNode1" presStyleIdx="6" presStyleCnt="12">
        <dgm:presLayoutVars>
          <dgm:bulletEnabled val="1"/>
        </dgm:presLayoutVars>
      </dgm:prSet>
      <dgm:spPr/>
    </dgm:pt>
    <dgm:pt modelId="{3187313C-1347-41BD-84E9-F697DEFC84E8}" type="pres">
      <dgm:prSet presAssocID="{0EF6379E-DC0F-405B-985D-78409936C1D9}" presName="childTextArrow" presStyleLbl="fgAccFollowNode1" presStyleIdx="7" presStyleCnt="12">
        <dgm:presLayoutVars>
          <dgm:bulletEnabled val="1"/>
        </dgm:presLayoutVars>
      </dgm:prSet>
      <dgm:spPr/>
    </dgm:pt>
    <dgm:pt modelId="{37A74DE9-E75F-465B-899A-DB1909EA588B}" type="pres">
      <dgm:prSet presAssocID="{8C60DC39-583C-4299-BB18-D461F8791B2A}" presName="sp" presStyleCnt="0"/>
      <dgm:spPr/>
    </dgm:pt>
    <dgm:pt modelId="{D1C042CB-C01D-40A6-A027-60867EBBE84C}" type="pres">
      <dgm:prSet presAssocID="{49C8E6E0-437A-4474-A024-A67510A35AE8}" presName="arrowAndChildren" presStyleCnt="0"/>
      <dgm:spPr/>
    </dgm:pt>
    <dgm:pt modelId="{C25B890A-16C0-4978-9367-C84DC1569838}" type="pres">
      <dgm:prSet presAssocID="{49C8E6E0-437A-4474-A024-A67510A35AE8}" presName="parentTextArrow" presStyleLbl="node1" presStyleIdx="3" presStyleCnt="6"/>
      <dgm:spPr/>
    </dgm:pt>
    <dgm:pt modelId="{97B5272A-6052-4E51-91BE-D1CBB7A7CE0A}" type="pres">
      <dgm:prSet presAssocID="{49C8E6E0-437A-4474-A024-A67510A35AE8}" presName="arrow" presStyleLbl="node1" presStyleIdx="4" presStyleCnt="6"/>
      <dgm:spPr/>
    </dgm:pt>
    <dgm:pt modelId="{5F58AAFB-EAB0-4F7A-B878-AB7A272E50B6}" type="pres">
      <dgm:prSet presAssocID="{49C8E6E0-437A-4474-A024-A67510A35AE8}" presName="descendantArrow" presStyleCnt="0"/>
      <dgm:spPr/>
    </dgm:pt>
    <dgm:pt modelId="{C7F1F513-7C92-4086-8309-1B5692052F33}" type="pres">
      <dgm:prSet presAssocID="{BB5C7D01-9720-4E49-ADA4-F48168F2668B}" presName="childTextArrow" presStyleLbl="fgAccFollowNode1" presStyleIdx="8" presStyleCnt="12">
        <dgm:presLayoutVars>
          <dgm:bulletEnabled val="1"/>
        </dgm:presLayoutVars>
      </dgm:prSet>
      <dgm:spPr/>
    </dgm:pt>
    <dgm:pt modelId="{48C43EB4-184A-4330-A42E-D339F0381A70}" type="pres">
      <dgm:prSet presAssocID="{59D9F55F-5765-42D3-BA3C-9A90E4F3944F}" presName="childTextArrow" presStyleLbl="fgAccFollowNode1" presStyleIdx="9" presStyleCnt="12">
        <dgm:presLayoutVars>
          <dgm:bulletEnabled val="1"/>
        </dgm:presLayoutVars>
      </dgm:prSet>
      <dgm:spPr/>
    </dgm:pt>
    <dgm:pt modelId="{2DA5F7DA-DAC1-4C4F-8332-2F4849ED8295}" type="pres">
      <dgm:prSet presAssocID="{5C879196-29AC-42A9-9A75-1740C41CFDE8}" presName="sp" presStyleCnt="0"/>
      <dgm:spPr/>
    </dgm:pt>
    <dgm:pt modelId="{5C4850F2-C836-42AD-B2A6-022372DEADE6}" type="pres">
      <dgm:prSet presAssocID="{71478EC4-E2B8-4DCF-9ED1-E403ECE7AE51}" presName="arrowAndChildren" presStyleCnt="0"/>
      <dgm:spPr/>
    </dgm:pt>
    <dgm:pt modelId="{0A4C43EB-0C43-4B34-B151-9D4C1FBA1A94}" type="pres">
      <dgm:prSet presAssocID="{71478EC4-E2B8-4DCF-9ED1-E403ECE7AE51}" presName="parentTextArrow" presStyleLbl="node1" presStyleIdx="4" presStyleCnt="6"/>
      <dgm:spPr/>
    </dgm:pt>
    <dgm:pt modelId="{E2B76B8D-CD33-4BBF-8AA5-D99342871E9A}" type="pres">
      <dgm:prSet presAssocID="{71478EC4-E2B8-4DCF-9ED1-E403ECE7AE51}" presName="arrow" presStyleLbl="node1" presStyleIdx="5" presStyleCnt="6"/>
      <dgm:spPr/>
    </dgm:pt>
    <dgm:pt modelId="{5EE22A82-6A0B-410C-BF51-0117E841DE40}" type="pres">
      <dgm:prSet presAssocID="{71478EC4-E2B8-4DCF-9ED1-E403ECE7AE51}" presName="descendantArrow" presStyleCnt="0"/>
      <dgm:spPr/>
    </dgm:pt>
    <dgm:pt modelId="{7D05F371-8D7F-45D0-A891-ABC287702E45}" type="pres">
      <dgm:prSet presAssocID="{B8995169-D8B2-4D4F-BCD6-CE6E321AC17E}" presName="childTextArrow" presStyleLbl="fgAccFollowNode1" presStyleIdx="10" presStyleCnt="12">
        <dgm:presLayoutVars>
          <dgm:bulletEnabled val="1"/>
        </dgm:presLayoutVars>
      </dgm:prSet>
      <dgm:spPr/>
    </dgm:pt>
    <dgm:pt modelId="{D516CCF4-8076-4C2A-B9DC-D3592FD75BED}" type="pres">
      <dgm:prSet presAssocID="{B8CE7D66-FB9F-4AC1-AFFB-D9B436CF9D06}" presName="childTextArrow" presStyleLbl="fgAccFollowNode1" presStyleIdx="11" presStyleCnt="12">
        <dgm:presLayoutVars>
          <dgm:bulletEnabled val="1"/>
        </dgm:presLayoutVars>
      </dgm:prSet>
      <dgm:spPr/>
    </dgm:pt>
  </dgm:ptLst>
  <dgm:cxnLst>
    <dgm:cxn modelId="{22B32806-B803-4951-8301-870FC1F5A91F}" srcId="{D40A7222-54BC-4A9C-9A4E-7F36DC8C8EC0}" destId="{0EF6379E-DC0F-405B-985D-78409936C1D9}" srcOrd="1" destOrd="0" parTransId="{47B12669-7A85-4641-809E-7A5ABD7D08E9}" sibTransId="{14182076-265F-46E1-9CE9-E0C1E2CBB756}"/>
    <dgm:cxn modelId="{404FB509-10BF-428D-BDFE-CD461A7F926D}" srcId="{18D215A0-91B8-42DC-BB4E-4E04CBA44F97}" destId="{8D32CFBC-1377-431B-93AE-95146A110769}" srcOrd="4" destOrd="0" parTransId="{C858D885-1EA0-4093-AF2C-84E4DF1AAD2B}" sibTransId="{D86ACF4B-0E6F-4F40-BED4-DC3001F24473}"/>
    <dgm:cxn modelId="{9273A41B-3792-4471-A7E5-3215181DE3E2}" type="presOf" srcId="{71478EC4-E2B8-4DCF-9ED1-E403ECE7AE51}" destId="{E2B76B8D-CD33-4BBF-8AA5-D99342871E9A}" srcOrd="1" destOrd="0" presId="urn:microsoft.com/office/officeart/2005/8/layout/process4"/>
    <dgm:cxn modelId="{1356F224-0E4C-4E5E-99A8-FFA6CF7D1945}" srcId="{18D215A0-91B8-42DC-BB4E-4E04CBA44F97}" destId="{D40A7222-54BC-4A9C-9A4E-7F36DC8C8EC0}" srcOrd="2" destOrd="0" parTransId="{1C15CF07-56E8-4FF5-9F7C-1636D5C29009}" sibTransId="{BDEB95DC-9BD3-4A22-BC70-A0E1D9245356}"/>
    <dgm:cxn modelId="{BC08F128-2F7E-4687-96AC-3EBC740ACB1B}" type="presOf" srcId="{5FCB892C-920B-46C7-ADD7-9283529E327C}" destId="{EFF15C4C-D456-46B2-90B1-AE05BF12EC55}" srcOrd="0" destOrd="0" presId="urn:microsoft.com/office/officeart/2005/8/layout/process4"/>
    <dgm:cxn modelId="{9FABCF2F-D15D-40E5-847D-37B6253E9FD6}" srcId="{49C8E6E0-437A-4474-A024-A67510A35AE8}" destId="{BB5C7D01-9720-4E49-ADA4-F48168F2668B}" srcOrd="0" destOrd="0" parTransId="{C3B09E21-197B-44A9-9012-8463761A2AFD}" sibTransId="{871290E0-328A-4047-9413-57C5597227F9}"/>
    <dgm:cxn modelId="{B23E2732-B151-468D-864E-14D0F360E782}" type="presOf" srcId="{49C8E6E0-437A-4474-A024-A67510A35AE8}" destId="{97B5272A-6052-4E51-91BE-D1CBB7A7CE0A}" srcOrd="1" destOrd="0" presId="urn:microsoft.com/office/officeart/2005/8/layout/process4"/>
    <dgm:cxn modelId="{1E661861-87F2-4B1F-88F7-52150501112A}" srcId="{8D32CFBC-1377-431B-93AE-95146A110769}" destId="{1EE63984-8CE9-4A1B-8728-21C76BB4779E}" srcOrd="1" destOrd="0" parTransId="{B7B30F92-ED18-4640-BC62-841CEB2BF8CC}" sibTransId="{A2B72DDF-C971-4247-9443-22CDD962AA25}"/>
    <dgm:cxn modelId="{E96F3361-C0F0-4B83-B327-C6AD43868841}" type="presOf" srcId="{D40A7222-54BC-4A9C-9A4E-7F36DC8C8EC0}" destId="{525AEB7F-F63B-4D82-A3C6-2071104075AC}" srcOrd="0" destOrd="0" presId="urn:microsoft.com/office/officeart/2005/8/layout/process4"/>
    <dgm:cxn modelId="{F5116E41-28E1-49CA-B428-761BF6DE2D69}" type="presOf" srcId="{7CEFBD9B-738C-4395-A2CA-3C57500D7607}" destId="{B72F5DA3-3E30-4637-ACA2-53221172FDAD}" srcOrd="0" destOrd="0" presId="urn:microsoft.com/office/officeart/2005/8/layout/process4"/>
    <dgm:cxn modelId="{7ED17761-310E-4E0E-A364-797E5B94A444}" srcId="{7CEFBD9B-738C-4395-A2CA-3C57500D7607}" destId="{5FCB892C-920B-46C7-ADD7-9283529E327C}" srcOrd="0" destOrd="0" parTransId="{CCCAECA9-8EF4-4E94-AF50-D89133DAB250}" sibTransId="{9CE3937F-EB00-41F3-B67F-C9776F610A2A}"/>
    <dgm:cxn modelId="{951A566A-B173-4FDA-A78F-31E50A87D8C6}" type="presOf" srcId="{59D9F55F-5765-42D3-BA3C-9A90E4F3944F}" destId="{48C43EB4-184A-4330-A42E-D339F0381A70}" srcOrd="0" destOrd="0" presId="urn:microsoft.com/office/officeart/2005/8/layout/process4"/>
    <dgm:cxn modelId="{30D6296C-3CC4-4A91-A993-7001B6DCA321}" type="presOf" srcId="{1EE63984-8CE9-4A1B-8728-21C76BB4779E}" destId="{3A0AA6F4-17F4-4BB1-BB73-F3C6FA73FB60}" srcOrd="0" destOrd="0" presId="urn:microsoft.com/office/officeart/2005/8/layout/process4"/>
    <dgm:cxn modelId="{33397C6C-F28F-493F-84C4-A8AE918AFE8C}" type="presOf" srcId="{18D215A0-91B8-42DC-BB4E-4E04CBA44F97}" destId="{E25E6AA8-EBED-4192-B7F3-B77A63DE716F}" srcOrd="0" destOrd="0" presId="urn:microsoft.com/office/officeart/2005/8/layout/process4"/>
    <dgm:cxn modelId="{436DB76F-D806-4EF8-AC3E-126F34F13490}" srcId="{71478EC4-E2B8-4DCF-9ED1-E403ECE7AE51}" destId="{B8995169-D8B2-4D4F-BCD6-CE6E321AC17E}" srcOrd="0" destOrd="0" parTransId="{BAF1AA17-6B61-40B9-87E4-06B881B81DB3}" sibTransId="{EF0869DF-4C1E-4B73-AA33-41F13C145A2C}"/>
    <dgm:cxn modelId="{C2729A51-10C7-4DBD-B8E6-BEE4C0E336C8}" srcId="{D40A7222-54BC-4A9C-9A4E-7F36DC8C8EC0}" destId="{B17F238A-2360-4E2E-AB57-CEA41B4D0A25}" srcOrd="0" destOrd="0" parTransId="{F0771A47-EE5C-4041-B2B5-82E66799148A}" sibTransId="{11D60FD8-25B2-4E60-856F-A045901B9232}"/>
    <dgm:cxn modelId="{93CC3E78-87D6-4138-A8CA-7CC22A70383D}" type="presOf" srcId="{826EE599-CFA8-43DF-A2F5-E328F47AC941}" destId="{DBAEC246-085A-4804-B91A-46606EA1AAFE}" srcOrd="0" destOrd="0" presId="urn:microsoft.com/office/officeart/2005/8/layout/process4"/>
    <dgm:cxn modelId="{CFFD997B-EC77-4EF4-8C40-A11AB68B3F08}" srcId="{18D215A0-91B8-42DC-BB4E-4E04CBA44F97}" destId="{49C8E6E0-437A-4474-A024-A67510A35AE8}" srcOrd="1" destOrd="0" parTransId="{2028FF57-EEE2-458C-81D1-8BE0DA8CE990}" sibTransId="{8C60DC39-583C-4299-BB18-D461F8791B2A}"/>
    <dgm:cxn modelId="{EA83DA89-5D85-42FD-89C3-B9B21BDC9A3F}" type="presOf" srcId="{D40A7222-54BC-4A9C-9A4E-7F36DC8C8EC0}" destId="{2D981AD9-F2A8-478E-A3F6-79240DA97CAA}" srcOrd="1" destOrd="0" presId="urn:microsoft.com/office/officeart/2005/8/layout/process4"/>
    <dgm:cxn modelId="{B6AEED89-42DB-4A51-882D-CD22E327F3F6}" srcId="{A488DCEA-8267-47C9-8DC1-75D23183B26E}" destId="{F764AB66-C780-46BD-8E2C-6AFA71EDF632}" srcOrd="0" destOrd="0" parTransId="{CD6ECC0A-5F99-4C31-B9E8-6799F1C938B4}" sibTransId="{8CE2E0BA-BD3D-4240-88CE-7C230DB4FE56}"/>
    <dgm:cxn modelId="{C6BCA091-39E1-4644-B2F1-05639B0DAC6E}" srcId="{A488DCEA-8267-47C9-8DC1-75D23183B26E}" destId="{6B57DF7F-627A-40BC-89B9-6B4AE6FF53A5}" srcOrd="1" destOrd="0" parTransId="{8B192046-75F1-4926-90CF-1FA59BFE8FA0}" sibTransId="{245641EB-3426-48BD-8836-0A5A1B875157}"/>
    <dgm:cxn modelId="{FF149293-BB90-4C9C-9F95-F713A5262A5D}" type="presOf" srcId="{A488DCEA-8267-47C9-8DC1-75D23183B26E}" destId="{1D506425-A7D8-4368-85AC-0BC55C94ACD2}" srcOrd="0" destOrd="0" presId="urn:microsoft.com/office/officeart/2005/8/layout/process4"/>
    <dgm:cxn modelId="{6038359A-7048-48A3-9F50-1B58AEEF05B6}" type="presOf" srcId="{49C8E6E0-437A-4474-A024-A67510A35AE8}" destId="{C25B890A-16C0-4978-9367-C84DC1569838}" srcOrd="0" destOrd="0" presId="urn:microsoft.com/office/officeart/2005/8/layout/process4"/>
    <dgm:cxn modelId="{370BC79E-E65D-4C79-BFF7-508832FA2636}" srcId="{18D215A0-91B8-42DC-BB4E-4E04CBA44F97}" destId="{7CEFBD9B-738C-4395-A2CA-3C57500D7607}" srcOrd="3" destOrd="0" parTransId="{44EC9081-8F2D-4AF2-A04B-16C9971020A4}" sibTransId="{D8832C59-2D90-4F89-B9B9-EEB91D743F4F}"/>
    <dgm:cxn modelId="{D1322F9F-B210-4E1A-9D95-868025640168}" srcId="{8D32CFBC-1377-431B-93AE-95146A110769}" destId="{31163F8A-CE16-44E9-8CDA-EDEF4456E207}" srcOrd="0" destOrd="0" parTransId="{4DB2A142-EE63-4C69-9A1F-CD3F8D46D208}" sibTransId="{59B4D005-91B2-48DA-9D6D-CE7353FB77B5}"/>
    <dgm:cxn modelId="{706514A4-B852-41F4-AF4E-2C0F07259467}" type="presOf" srcId="{31163F8A-CE16-44E9-8CDA-EDEF4456E207}" destId="{FE2BD3DE-EE74-4A83-B121-CAE3F10AD905}" srcOrd="0" destOrd="0" presId="urn:microsoft.com/office/officeart/2005/8/layout/process4"/>
    <dgm:cxn modelId="{CE810BA6-A74A-4AA3-9343-4895D35EC924}" type="presOf" srcId="{71478EC4-E2B8-4DCF-9ED1-E403ECE7AE51}" destId="{0A4C43EB-0C43-4B34-B151-9D4C1FBA1A94}" srcOrd="0" destOrd="0" presId="urn:microsoft.com/office/officeart/2005/8/layout/process4"/>
    <dgm:cxn modelId="{7BB0EDAC-1BBA-482A-8C6F-D52BA0879329}" type="presOf" srcId="{B8CE7D66-FB9F-4AC1-AFFB-D9B436CF9D06}" destId="{D516CCF4-8076-4C2A-B9DC-D3592FD75BED}" srcOrd="0" destOrd="0" presId="urn:microsoft.com/office/officeart/2005/8/layout/process4"/>
    <dgm:cxn modelId="{9EF4D1B0-7B1A-4D35-9A28-5A33303BEDB2}" type="presOf" srcId="{B8995169-D8B2-4D4F-BCD6-CE6E321AC17E}" destId="{7D05F371-8D7F-45D0-A891-ABC287702E45}" srcOrd="0" destOrd="0" presId="urn:microsoft.com/office/officeart/2005/8/layout/process4"/>
    <dgm:cxn modelId="{ED5698BB-3B79-4777-ACE2-E1911B10D9CC}" type="presOf" srcId="{A488DCEA-8267-47C9-8DC1-75D23183B26E}" destId="{856CAB8C-2BC5-4A54-8664-E058C7A32633}" srcOrd="1" destOrd="0" presId="urn:microsoft.com/office/officeart/2005/8/layout/process4"/>
    <dgm:cxn modelId="{6A8AF2BE-4C6E-465C-84FF-00F8B5145116}" srcId="{49C8E6E0-437A-4474-A024-A67510A35AE8}" destId="{59D9F55F-5765-42D3-BA3C-9A90E4F3944F}" srcOrd="1" destOrd="0" parTransId="{7D7D0AB6-E775-4153-A8CF-343D92103BA6}" sibTransId="{A37434FA-BAF8-4B27-85B8-01F8DB960BEE}"/>
    <dgm:cxn modelId="{35E171C1-7A76-468A-8D2B-2EF1EC0B10C3}" type="presOf" srcId="{F764AB66-C780-46BD-8E2C-6AFA71EDF632}" destId="{6AE036F1-21A4-4F24-8641-406CE5A01D48}" srcOrd="0" destOrd="0" presId="urn:microsoft.com/office/officeart/2005/8/layout/process4"/>
    <dgm:cxn modelId="{F3B7CDC7-CF15-446E-8F93-EB56D1A9BCEB}" srcId="{18D215A0-91B8-42DC-BB4E-4E04CBA44F97}" destId="{A488DCEA-8267-47C9-8DC1-75D23183B26E}" srcOrd="5" destOrd="0" parTransId="{9C8F769B-5C51-4AF4-954A-A0BF6EF4C3CB}" sibTransId="{435F7503-D73C-4DF4-BB76-89ECF4F76724}"/>
    <dgm:cxn modelId="{490315C9-3225-4D18-9E81-3235D3142E9A}" type="presOf" srcId="{6B57DF7F-627A-40BC-89B9-6B4AE6FF53A5}" destId="{35873869-2F59-4B0A-9C9A-91F45B2E04BE}" srcOrd="0" destOrd="0" presId="urn:microsoft.com/office/officeart/2005/8/layout/process4"/>
    <dgm:cxn modelId="{3E8B6CD6-D923-4EB0-A7AF-569E04EC1A98}" type="presOf" srcId="{BB5C7D01-9720-4E49-ADA4-F48168F2668B}" destId="{C7F1F513-7C92-4086-8309-1B5692052F33}" srcOrd="0" destOrd="0" presId="urn:microsoft.com/office/officeart/2005/8/layout/process4"/>
    <dgm:cxn modelId="{02F439DE-C689-4D37-BA9E-FA8313B61C74}" srcId="{71478EC4-E2B8-4DCF-9ED1-E403ECE7AE51}" destId="{B8CE7D66-FB9F-4AC1-AFFB-D9B436CF9D06}" srcOrd="1" destOrd="0" parTransId="{259D0392-F970-42D6-9F7C-12ED2D3607C7}" sibTransId="{6434F59E-F1A1-49A1-8585-179CB246B544}"/>
    <dgm:cxn modelId="{95A3E3F1-AA69-4F32-A5FF-3B29C83DA003}" srcId="{18D215A0-91B8-42DC-BB4E-4E04CBA44F97}" destId="{71478EC4-E2B8-4DCF-9ED1-E403ECE7AE51}" srcOrd="0" destOrd="0" parTransId="{89436BB6-ABE5-43CC-8593-1419F2B6BAD7}" sibTransId="{5C879196-29AC-42A9-9A75-1740C41CFDE8}"/>
    <dgm:cxn modelId="{7CC764F9-7E11-4A87-9281-F72061D36889}" type="presOf" srcId="{7CEFBD9B-738C-4395-A2CA-3C57500D7607}" destId="{5AE2743A-2037-47E0-B598-828A2E7A4742}" srcOrd="1" destOrd="0" presId="urn:microsoft.com/office/officeart/2005/8/layout/process4"/>
    <dgm:cxn modelId="{ECB06BFA-7195-41F4-AE76-94A625800372}" srcId="{7CEFBD9B-738C-4395-A2CA-3C57500D7607}" destId="{826EE599-CFA8-43DF-A2F5-E328F47AC941}" srcOrd="1" destOrd="0" parTransId="{42035996-96CF-4D04-8988-080597825270}" sibTransId="{175D1DB2-2D2C-4C69-B01D-753242104FC0}"/>
    <dgm:cxn modelId="{9CA9FFFA-12F7-41B4-A898-7FE6FFFEA914}" type="presOf" srcId="{0EF6379E-DC0F-405B-985D-78409936C1D9}" destId="{3187313C-1347-41BD-84E9-F697DEFC84E8}" srcOrd="0" destOrd="0" presId="urn:microsoft.com/office/officeart/2005/8/layout/process4"/>
    <dgm:cxn modelId="{5083EDFB-7F5F-4011-A40E-6C0EDD6FC3F6}" type="presOf" srcId="{8D32CFBC-1377-431B-93AE-95146A110769}" destId="{0E3CE329-C4A6-4ECD-90F9-90AF335664A5}" srcOrd="1" destOrd="0" presId="urn:microsoft.com/office/officeart/2005/8/layout/process4"/>
    <dgm:cxn modelId="{F50D4FFE-41F7-4D17-859E-F0D8B5E759A2}" type="presOf" srcId="{B17F238A-2360-4E2E-AB57-CEA41B4D0A25}" destId="{71895A64-665E-48A1-93B9-546A1896E23A}" srcOrd="0" destOrd="0" presId="urn:microsoft.com/office/officeart/2005/8/layout/process4"/>
    <dgm:cxn modelId="{6610B6FF-2228-4B75-A492-81D5E47869B4}" type="presOf" srcId="{8D32CFBC-1377-431B-93AE-95146A110769}" destId="{102DD89A-A8FC-429D-AAF6-B4C4B1116A51}" srcOrd="0" destOrd="0" presId="urn:microsoft.com/office/officeart/2005/8/layout/process4"/>
    <dgm:cxn modelId="{F2336967-8707-4FF3-AAA7-EF5D827A54E5}" type="presParOf" srcId="{E25E6AA8-EBED-4192-B7F3-B77A63DE716F}" destId="{CE7C044F-6868-44E0-932F-934569C53D1D}" srcOrd="0" destOrd="0" presId="urn:microsoft.com/office/officeart/2005/8/layout/process4"/>
    <dgm:cxn modelId="{04B9F548-7801-4D81-8DF2-227B4D6C32E4}" type="presParOf" srcId="{CE7C044F-6868-44E0-932F-934569C53D1D}" destId="{1D506425-A7D8-4368-85AC-0BC55C94ACD2}" srcOrd="0" destOrd="0" presId="urn:microsoft.com/office/officeart/2005/8/layout/process4"/>
    <dgm:cxn modelId="{4FD4E782-EDB9-418D-8762-CCB791370B04}" type="presParOf" srcId="{CE7C044F-6868-44E0-932F-934569C53D1D}" destId="{856CAB8C-2BC5-4A54-8664-E058C7A32633}" srcOrd="1" destOrd="0" presId="urn:microsoft.com/office/officeart/2005/8/layout/process4"/>
    <dgm:cxn modelId="{D6D30207-65BC-455F-8F09-124340AAE934}" type="presParOf" srcId="{CE7C044F-6868-44E0-932F-934569C53D1D}" destId="{18CD6EA3-82CD-483C-AD19-6F6F45E1AAF0}" srcOrd="2" destOrd="0" presId="urn:microsoft.com/office/officeart/2005/8/layout/process4"/>
    <dgm:cxn modelId="{4FDD5B3B-D586-4D25-9246-975148A6306C}" type="presParOf" srcId="{18CD6EA3-82CD-483C-AD19-6F6F45E1AAF0}" destId="{6AE036F1-21A4-4F24-8641-406CE5A01D48}" srcOrd="0" destOrd="0" presId="urn:microsoft.com/office/officeart/2005/8/layout/process4"/>
    <dgm:cxn modelId="{AF861A53-A22E-4ADF-8635-A94A64462E55}" type="presParOf" srcId="{18CD6EA3-82CD-483C-AD19-6F6F45E1AAF0}" destId="{35873869-2F59-4B0A-9C9A-91F45B2E04BE}" srcOrd="1" destOrd="0" presId="urn:microsoft.com/office/officeart/2005/8/layout/process4"/>
    <dgm:cxn modelId="{245BBB4C-D6D3-4C43-B182-70B63C771963}" type="presParOf" srcId="{E25E6AA8-EBED-4192-B7F3-B77A63DE716F}" destId="{9058CCD6-5780-4981-864E-0C222FFEE892}" srcOrd="1" destOrd="0" presId="urn:microsoft.com/office/officeart/2005/8/layout/process4"/>
    <dgm:cxn modelId="{53A70ACE-FC94-437C-9A72-1914A139B793}" type="presParOf" srcId="{E25E6AA8-EBED-4192-B7F3-B77A63DE716F}" destId="{569F571D-2D23-4B40-9FA5-33EFD8F09D9F}" srcOrd="2" destOrd="0" presId="urn:microsoft.com/office/officeart/2005/8/layout/process4"/>
    <dgm:cxn modelId="{396813B0-0F7C-4850-B899-481245C92BE7}" type="presParOf" srcId="{569F571D-2D23-4B40-9FA5-33EFD8F09D9F}" destId="{102DD89A-A8FC-429D-AAF6-B4C4B1116A51}" srcOrd="0" destOrd="0" presId="urn:microsoft.com/office/officeart/2005/8/layout/process4"/>
    <dgm:cxn modelId="{9FB2B791-3C9A-4CBC-BA5E-4F60E2858EF9}" type="presParOf" srcId="{569F571D-2D23-4B40-9FA5-33EFD8F09D9F}" destId="{0E3CE329-C4A6-4ECD-90F9-90AF335664A5}" srcOrd="1" destOrd="0" presId="urn:microsoft.com/office/officeart/2005/8/layout/process4"/>
    <dgm:cxn modelId="{966962C0-81A7-4D2B-AF48-1180C052947E}" type="presParOf" srcId="{569F571D-2D23-4B40-9FA5-33EFD8F09D9F}" destId="{F464FDFF-1A2E-44DF-AB44-C8F4715F5AD7}" srcOrd="2" destOrd="0" presId="urn:microsoft.com/office/officeart/2005/8/layout/process4"/>
    <dgm:cxn modelId="{04767E65-10AA-476E-8C3A-E842D4F51E87}" type="presParOf" srcId="{F464FDFF-1A2E-44DF-AB44-C8F4715F5AD7}" destId="{FE2BD3DE-EE74-4A83-B121-CAE3F10AD905}" srcOrd="0" destOrd="0" presId="urn:microsoft.com/office/officeart/2005/8/layout/process4"/>
    <dgm:cxn modelId="{C2AA7AA0-0918-4A73-90B8-C3A106962745}" type="presParOf" srcId="{F464FDFF-1A2E-44DF-AB44-C8F4715F5AD7}" destId="{3A0AA6F4-17F4-4BB1-BB73-F3C6FA73FB60}" srcOrd="1" destOrd="0" presId="urn:microsoft.com/office/officeart/2005/8/layout/process4"/>
    <dgm:cxn modelId="{3EB95D62-CD59-4A33-BCF9-E880C98E5E8B}" type="presParOf" srcId="{E25E6AA8-EBED-4192-B7F3-B77A63DE716F}" destId="{20BDCB1D-3A0B-4B92-A9D6-B4CA7DC4BB72}" srcOrd="3" destOrd="0" presId="urn:microsoft.com/office/officeart/2005/8/layout/process4"/>
    <dgm:cxn modelId="{7D9D80F8-612B-4B4A-8759-E7CE7D42A511}" type="presParOf" srcId="{E25E6AA8-EBED-4192-B7F3-B77A63DE716F}" destId="{29530FBD-704A-470B-972B-455D0468FFE7}" srcOrd="4" destOrd="0" presId="urn:microsoft.com/office/officeart/2005/8/layout/process4"/>
    <dgm:cxn modelId="{FE322C58-4D73-47B0-8010-EAE09061FA9F}" type="presParOf" srcId="{29530FBD-704A-470B-972B-455D0468FFE7}" destId="{B72F5DA3-3E30-4637-ACA2-53221172FDAD}" srcOrd="0" destOrd="0" presId="urn:microsoft.com/office/officeart/2005/8/layout/process4"/>
    <dgm:cxn modelId="{BE21A1FA-6306-4812-86BC-0D8394142F61}" type="presParOf" srcId="{29530FBD-704A-470B-972B-455D0468FFE7}" destId="{5AE2743A-2037-47E0-B598-828A2E7A4742}" srcOrd="1" destOrd="0" presId="urn:microsoft.com/office/officeart/2005/8/layout/process4"/>
    <dgm:cxn modelId="{8710C10D-EC70-4D2A-A304-E73F9EA89D68}" type="presParOf" srcId="{29530FBD-704A-470B-972B-455D0468FFE7}" destId="{935C41D2-74E1-40FC-AA86-926B53951262}" srcOrd="2" destOrd="0" presId="urn:microsoft.com/office/officeart/2005/8/layout/process4"/>
    <dgm:cxn modelId="{18037649-018C-4A74-B82A-0E0B89F481BC}" type="presParOf" srcId="{935C41D2-74E1-40FC-AA86-926B53951262}" destId="{EFF15C4C-D456-46B2-90B1-AE05BF12EC55}" srcOrd="0" destOrd="0" presId="urn:microsoft.com/office/officeart/2005/8/layout/process4"/>
    <dgm:cxn modelId="{DC46D80F-1B87-49D3-BC59-2994E69F85B9}" type="presParOf" srcId="{935C41D2-74E1-40FC-AA86-926B53951262}" destId="{DBAEC246-085A-4804-B91A-46606EA1AAFE}" srcOrd="1" destOrd="0" presId="urn:microsoft.com/office/officeart/2005/8/layout/process4"/>
    <dgm:cxn modelId="{A65AC83D-8060-4B14-8E0C-4D20B4DBC434}" type="presParOf" srcId="{E25E6AA8-EBED-4192-B7F3-B77A63DE716F}" destId="{93083A2A-485B-44BC-B67A-AB8AA9AFDCBD}" srcOrd="5" destOrd="0" presId="urn:microsoft.com/office/officeart/2005/8/layout/process4"/>
    <dgm:cxn modelId="{67349BF5-014D-481E-9AE7-7A36FE815148}" type="presParOf" srcId="{E25E6AA8-EBED-4192-B7F3-B77A63DE716F}" destId="{AAF5747E-80C5-4776-A20E-AC262689B837}" srcOrd="6" destOrd="0" presId="urn:microsoft.com/office/officeart/2005/8/layout/process4"/>
    <dgm:cxn modelId="{0E62CE64-786E-40DD-8791-D3A5A783453A}" type="presParOf" srcId="{AAF5747E-80C5-4776-A20E-AC262689B837}" destId="{525AEB7F-F63B-4D82-A3C6-2071104075AC}" srcOrd="0" destOrd="0" presId="urn:microsoft.com/office/officeart/2005/8/layout/process4"/>
    <dgm:cxn modelId="{271D22F4-8187-408F-B90C-7BAF98D07065}" type="presParOf" srcId="{AAF5747E-80C5-4776-A20E-AC262689B837}" destId="{2D981AD9-F2A8-478E-A3F6-79240DA97CAA}" srcOrd="1" destOrd="0" presId="urn:microsoft.com/office/officeart/2005/8/layout/process4"/>
    <dgm:cxn modelId="{345AD3E4-3B2A-422E-8FD5-E6D646CC3F40}" type="presParOf" srcId="{AAF5747E-80C5-4776-A20E-AC262689B837}" destId="{38F44CF1-42FC-49EC-A0EF-076968DBA69A}" srcOrd="2" destOrd="0" presId="urn:microsoft.com/office/officeart/2005/8/layout/process4"/>
    <dgm:cxn modelId="{00CB9F07-E540-4B03-92FE-A3D1B61D910F}" type="presParOf" srcId="{38F44CF1-42FC-49EC-A0EF-076968DBA69A}" destId="{71895A64-665E-48A1-93B9-546A1896E23A}" srcOrd="0" destOrd="0" presId="urn:microsoft.com/office/officeart/2005/8/layout/process4"/>
    <dgm:cxn modelId="{F66264BB-C9AE-486A-B0DC-F678DB01F0CB}" type="presParOf" srcId="{38F44CF1-42FC-49EC-A0EF-076968DBA69A}" destId="{3187313C-1347-41BD-84E9-F697DEFC84E8}" srcOrd="1" destOrd="0" presId="urn:microsoft.com/office/officeart/2005/8/layout/process4"/>
    <dgm:cxn modelId="{353C31BD-CC79-44EF-969A-48F638664165}" type="presParOf" srcId="{E25E6AA8-EBED-4192-B7F3-B77A63DE716F}" destId="{37A74DE9-E75F-465B-899A-DB1909EA588B}" srcOrd="7" destOrd="0" presId="urn:microsoft.com/office/officeart/2005/8/layout/process4"/>
    <dgm:cxn modelId="{5F4ADCFD-CFC9-44B0-BF01-9262256A0979}" type="presParOf" srcId="{E25E6AA8-EBED-4192-B7F3-B77A63DE716F}" destId="{D1C042CB-C01D-40A6-A027-60867EBBE84C}" srcOrd="8" destOrd="0" presId="urn:microsoft.com/office/officeart/2005/8/layout/process4"/>
    <dgm:cxn modelId="{774DA3AD-E7BE-4B01-B501-A57322B960F6}" type="presParOf" srcId="{D1C042CB-C01D-40A6-A027-60867EBBE84C}" destId="{C25B890A-16C0-4978-9367-C84DC1569838}" srcOrd="0" destOrd="0" presId="urn:microsoft.com/office/officeart/2005/8/layout/process4"/>
    <dgm:cxn modelId="{DADA3206-9AA2-4A4F-B059-BE118F8BA866}" type="presParOf" srcId="{D1C042CB-C01D-40A6-A027-60867EBBE84C}" destId="{97B5272A-6052-4E51-91BE-D1CBB7A7CE0A}" srcOrd="1" destOrd="0" presId="urn:microsoft.com/office/officeart/2005/8/layout/process4"/>
    <dgm:cxn modelId="{3E951A32-3CB4-4447-B667-6E356F27772D}" type="presParOf" srcId="{D1C042CB-C01D-40A6-A027-60867EBBE84C}" destId="{5F58AAFB-EAB0-4F7A-B878-AB7A272E50B6}" srcOrd="2" destOrd="0" presId="urn:microsoft.com/office/officeart/2005/8/layout/process4"/>
    <dgm:cxn modelId="{DDCFA73D-A495-4F73-B00A-A530507589B6}" type="presParOf" srcId="{5F58AAFB-EAB0-4F7A-B878-AB7A272E50B6}" destId="{C7F1F513-7C92-4086-8309-1B5692052F33}" srcOrd="0" destOrd="0" presId="urn:microsoft.com/office/officeart/2005/8/layout/process4"/>
    <dgm:cxn modelId="{1AF9DF84-DAE0-49EF-BD5C-5556CE7D1F7E}" type="presParOf" srcId="{5F58AAFB-EAB0-4F7A-B878-AB7A272E50B6}" destId="{48C43EB4-184A-4330-A42E-D339F0381A70}" srcOrd="1" destOrd="0" presId="urn:microsoft.com/office/officeart/2005/8/layout/process4"/>
    <dgm:cxn modelId="{B7A66D4C-A0C8-4B68-A0F1-B213DC0FAB99}" type="presParOf" srcId="{E25E6AA8-EBED-4192-B7F3-B77A63DE716F}" destId="{2DA5F7DA-DAC1-4C4F-8332-2F4849ED8295}" srcOrd="9" destOrd="0" presId="urn:microsoft.com/office/officeart/2005/8/layout/process4"/>
    <dgm:cxn modelId="{8915CBCF-6BBA-4715-83F7-74D62DAC5906}" type="presParOf" srcId="{E25E6AA8-EBED-4192-B7F3-B77A63DE716F}" destId="{5C4850F2-C836-42AD-B2A6-022372DEADE6}" srcOrd="10" destOrd="0" presId="urn:microsoft.com/office/officeart/2005/8/layout/process4"/>
    <dgm:cxn modelId="{EC6A66B1-828F-473F-8B71-E62FCB74116B}" type="presParOf" srcId="{5C4850F2-C836-42AD-B2A6-022372DEADE6}" destId="{0A4C43EB-0C43-4B34-B151-9D4C1FBA1A94}" srcOrd="0" destOrd="0" presId="urn:microsoft.com/office/officeart/2005/8/layout/process4"/>
    <dgm:cxn modelId="{3C3A5C70-1E7D-46CE-9668-8ECF52C24808}" type="presParOf" srcId="{5C4850F2-C836-42AD-B2A6-022372DEADE6}" destId="{E2B76B8D-CD33-4BBF-8AA5-D99342871E9A}" srcOrd="1" destOrd="0" presId="urn:microsoft.com/office/officeart/2005/8/layout/process4"/>
    <dgm:cxn modelId="{04B89DDF-31B3-4773-928B-558BF1E8D269}" type="presParOf" srcId="{5C4850F2-C836-42AD-B2A6-022372DEADE6}" destId="{5EE22A82-6A0B-410C-BF51-0117E841DE40}" srcOrd="2" destOrd="0" presId="urn:microsoft.com/office/officeart/2005/8/layout/process4"/>
    <dgm:cxn modelId="{892BEF49-1BA5-4139-B107-7141F4CE8F4C}" type="presParOf" srcId="{5EE22A82-6A0B-410C-BF51-0117E841DE40}" destId="{7D05F371-8D7F-45D0-A891-ABC287702E45}" srcOrd="0" destOrd="0" presId="urn:microsoft.com/office/officeart/2005/8/layout/process4"/>
    <dgm:cxn modelId="{DE930C62-C013-4448-9FC1-C29E73FDB865}" type="presParOf" srcId="{5EE22A82-6A0B-410C-BF51-0117E841DE40}" destId="{D516CCF4-8076-4C2A-B9DC-D3592FD75BED}" srcOrd="1"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6CAB8C-2BC5-4A54-8664-E058C7A32633}">
      <dsp:nvSpPr>
        <dsp:cNvPr id="0" name=""/>
        <dsp:cNvSpPr/>
      </dsp:nvSpPr>
      <dsp:spPr>
        <a:xfrm>
          <a:off x="0" y="6387676"/>
          <a:ext cx="5486400" cy="8383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nl-BE" sz="1600" kern="1200"/>
            <a:t>Ondertekening namens gemeenten die mandaat gaven</a:t>
          </a:r>
        </a:p>
      </dsp:txBody>
      <dsp:txXfrm>
        <a:off x="0" y="6387676"/>
        <a:ext cx="5486400" cy="452724"/>
      </dsp:txXfrm>
    </dsp:sp>
    <dsp:sp modelId="{6AE036F1-21A4-4F24-8641-406CE5A01D48}">
      <dsp:nvSpPr>
        <dsp:cNvPr id="0" name=""/>
        <dsp:cNvSpPr/>
      </dsp:nvSpPr>
      <dsp:spPr>
        <a:xfrm>
          <a:off x="0" y="6823633"/>
          <a:ext cx="2743199" cy="38565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l-BE" sz="1000" kern="1200"/>
            <a:t>algemeen directeur OVSG (gedelegeerd bestuurder)</a:t>
          </a:r>
        </a:p>
      </dsp:txBody>
      <dsp:txXfrm>
        <a:off x="0" y="6823633"/>
        <a:ext cx="2743199" cy="385654"/>
      </dsp:txXfrm>
    </dsp:sp>
    <dsp:sp modelId="{35873869-2F59-4B0A-9C9A-91F45B2E04BE}">
      <dsp:nvSpPr>
        <dsp:cNvPr id="0" name=""/>
        <dsp:cNvSpPr/>
      </dsp:nvSpPr>
      <dsp:spPr>
        <a:xfrm>
          <a:off x="2743200" y="6823633"/>
          <a:ext cx="2743199" cy="38565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l-BE" sz="1000" kern="1200"/>
            <a:t>algemeen directeur VVSG, hiertoe gemandateerd door RvB/DB</a:t>
          </a:r>
        </a:p>
      </dsp:txBody>
      <dsp:txXfrm>
        <a:off x="2743200" y="6823633"/>
        <a:ext cx="2743199" cy="385654"/>
      </dsp:txXfrm>
    </dsp:sp>
    <dsp:sp modelId="{0E3CE329-C4A6-4ECD-90F9-90AF335664A5}">
      <dsp:nvSpPr>
        <dsp:cNvPr id="0" name=""/>
        <dsp:cNvSpPr/>
      </dsp:nvSpPr>
      <dsp:spPr>
        <a:xfrm rot="10800000">
          <a:off x="0" y="5110824"/>
          <a:ext cx="5486400" cy="128942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nl-BE" sz="1600" kern="1200"/>
            <a:t>Advies VTC of IVC</a:t>
          </a:r>
        </a:p>
      </dsp:txBody>
      <dsp:txXfrm rot="-10800000">
        <a:off x="0" y="5110824"/>
        <a:ext cx="5486400" cy="452588"/>
      </dsp:txXfrm>
    </dsp:sp>
    <dsp:sp modelId="{FE2BD3DE-EE74-4A83-B121-CAE3F10AD905}">
      <dsp:nvSpPr>
        <dsp:cNvPr id="0" name=""/>
        <dsp:cNvSpPr/>
      </dsp:nvSpPr>
      <dsp:spPr>
        <a:xfrm>
          <a:off x="0" y="5563413"/>
          <a:ext cx="2743199" cy="38553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l-BE" sz="1000" kern="1200"/>
            <a:t>ja</a:t>
          </a:r>
        </a:p>
      </dsp:txBody>
      <dsp:txXfrm>
        <a:off x="0" y="5563413"/>
        <a:ext cx="2743199" cy="385538"/>
      </dsp:txXfrm>
    </dsp:sp>
    <dsp:sp modelId="{3A0AA6F4-17F4-4BB1-BB73-F3C6FA73FB60}">
      <dsp:nvSpPr>
        <dsp:cNvPr id="0" name=""/>
        <dsp:cNvSpPr/>
      </dsp:nvSpPr>
      <dsp:spPr>
        <a:xfrm>
          <a:off x="2743200" y="5563413"/>
          <a:ext cx="2743199" cy="38553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l-BE" sz="1000" kern="1200"/>
            <a:t>ja</a:t>
          </a:r>
        </a:p>
      </dsp:txBody>
      <dsp:txXfrm>
        <a:off x="2743200" y="5563413"/>
        <a:ext cx="2743199" cy="385538"/>
      </dsp:txXfrm>
    </dsp:sp>
    <dsp:sp modelId="{5AE2743A-2037-47E0-B598-828A2E7A4742}">
      <dsp:nvSpPr>
        <dsp:cNvPr id="0" name=""/>
        <dsp:cNvSpPr/>
      </dsp:nvSpPr>
      <dsp:spPr>
        <a:xfrm rot="10800000">
          <a:off x="0" y="3833973"/>
          <a:ext cx="5486400" cy="128942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nl-BE" sz="1600" kern="1200"/>
            <a:t>Algemeen DPO advies/impactanalyse</a:t>
          </a:r>
        </a:p>
      </dsp:txBody>
      <dsp:txXfrm rot="-10800000">
        <a:off x="0" y="3833973"/>
        <a:ext cx="5486400" cy="452588"/>
      </dsp:txXfrm>
    </dsp:sp>
    <dsp:sp modelId="{EFF15C4C-D456-46B2-90B1-AE05BF12EC55}">
      <dsp:nvSpPr>
        <dsp:cNvPr id="0" name=""/>
        <dsp:cNvSpPr/>
      </dsp:nvSpPr>
      <dsp:spPr>
        <a:xfrm>
          <a:off x="0" y="4286562"/>
          <a:ext cx="2743199" cy="38553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l-BE" sz="1000" kern="1200"/>
            <a:t>Werkgroep informatieveiligheid Onderwijs</a:t>
          </a:r>
        </a:p>
      </dsp:txBody>
      <dsp:txXfrm>
        <a:off x="0" y="4286562"/>
        <a:ext cx="2743199" cy="385538"/>
      </dsp:txXfrm>
    </dsp:sp>
    <dsp:sp modelId="{DBAEC246-085A-4804-B91A-46606EA1AAFE}">
      <dsp:nvSpPr>
        <dsp:cNvPr id="0" name=""/>
        <dsp:cNvSpPr/>
      </dsp:nvSpPr>
      <dsp:spPr>
        <a:xfrm>
          <a:off x="2743200" y="4286562"/>
          <a:ext cx="2743199" cy="38553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l-BE" sz="1000" kern="1200"/>
            <a:t>Werkgroep informatieveiligheid VVSG</a:t>
          </a:r>
        </a:p>
      </dsp:txBody>
      <dsp:txXfrm>
        <a:off x="2743200" y="4286562"/>
        <a:ext cx="2743199" cy="385538"/>
      </dsp:txXfrm>
    </dsp:sp>
    <dsp:sp modelId="{2D981AD9-F2A8-478E-A3F6-79240DA97CAA}">
      <dsp:nvSpPr>
        <dsp:cNvPr id="0" name=""/>
        <dsp:cNvSpPr/>
      </dsp:nvSpPr>
      <dsp:spPr>
        <a:xfrm rot="10800000">
          <a:off x="0" y="2557122"/>
          <a:ext cx="5486400" cy="128942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nl-BE" sz="1600" kern="1200"/>
            <a:t>Nazicht protocol</a:t>
          </a:r>
        </a:p>
      </dsp:txBody>
      <dsp:txXfrm rot="-10800000">
        <a:off x="0" y="2557122"/>
        <a:ext cx="5486400" cy="452588"/>
      </dsp:txXfrm>
    </dsp:sp>
    <dsp:sp modelId="{71895A64-665E-48A1-93B9-546A1896E23A}">
      <dsp:nvSpPr>
        <dsp:cNvPr id="0" name=""/>
        <dsp:cNvSpPr/>
      </dsp:nvSpPr>
      <dsp:spPr>
        <a:xfrm>
          <a:off x="0" y="3009711"/>
          <a:ext cx="2743199" cy="38553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l-BE" sz="1000" kern="1200"/>
            <a:t>Juridische dienst onderwijs OVSG</a:t>
          </a:r>
          <a:br>
            <a:rPr lang="nl-BE" sz="1000" kern="1200"/>
          </a:br>
          <a:r>
            <a:rPr lang="nl-BE" sz="1000" kern="1200"/>
            <a:t>Afvaardiging DPO WG informatieveiligheid VVSG</a:t>
          </a:r>
        </a:p>
      </dsp:txBody>
      <dsp:txXfrm>
        <a:off x="0" y="3009711"/>
        <a:ext cx="2743199" cy="385538"/>
      </dsp:txXfrm>
    </dsp:sp>
    <dsp:sp modelId="{3187313C-1347-41BD-84E9-F697DEFC84E8}">
      <dsp:nvSpPr>
        <dsp:cNvPr id="0" name=""/>
        <dsp:cNvSpPr/>
      </dsp:nvSpPr>
      <dsp:spPr>
        <a:xfrm>
          <a:off x="2743200" y="3009711"/>
          <a:ext cx="2743199" cy="38553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l-BE" sz="1000" kern="1200"/>
            <a:t>secretariaat van de algemeen directeur/directie vergadering</a:t>
          </a:r>
        </a:p>
      </dsp:txBody>
      <dsp:txXfrm>
        <a:off x="2743200" y="3009711"/>
        <a:ext cx="2743199" cy="385538"/>
      </dsp:txXfrm>
    </dsp:sp>
    <dsp:sp modelId="{97B5272A-6052-4E51-91BE-D1CBB7A7CE0A}">
      <dsp:nvSpPr>
        <dsp:cNvPr id="0" name=""/>
        <dsp:cNvSpPr/>
      </dsp:nvSpPr>
      <dsp:spPr>
        <a:xfrm rot="10800000">
          <a:off x="0" y="1280271"/>
          <a:ext cx="5486400" cy="128942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nl-BE" sz="1600" kern="1200"/>
            <a:t>Onderhandeling</a:t>
          </a:r>
        </a:p>
      </dsp:txBody>
      <dsp:txXfrm rot="-10800000">
        <a:off x="0" y="1280271"/>
        <a:ext cx="5486400" cy="452588"/>
      </dsp:txXfrm>
    </dsp:sp>
    <dsp:sp modelId="{C7F1F513-7C92-4086-8309-1B5692052F33}">
      <dsp:nvSpPr>
        <dsp:cNvPr id="0" name=""/>
        <dsp:cNvSpPr/>
      </dsp:nvSpPr>
      <dsp:spPr>
        <a:xfrm>
          <a:off x="0" y="1732859"/>
          <a:ext cx="2743199" cy="38553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l-BE" sz="1000" kern="1200"/>
            <a:t>Werkgroep Informatieveiligheid Onderwijs.</a:t>
          </a:r>
        </a:p>
      </dsp:txBody>
      <dsp:txXfrm>
        <a:off x="0" y="1732859"/>
        <a:ext cx="2743199" cy="385538"/>
      </dsp:txXfrm>
    </dsp:sp>
    <dsp:sp modelId="{48C43EB4-184A-4330-A42E-D339F0381A70}">
      <dsp:nvSpPr>
        <dsp:cNvPr id="0" name=""/>
        <dsp:cNvSpPr/>
      </dsp:nvSpPr>
      <dsp:spPr>
        <a:xfrm>
          <a:off x="2743200" y="1732859"/>
          <a:ext cx="2743199" cy="38553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l-BE" sz="1000" kern="1200"/>
            <a:t>Bestuurlijke commissie i.s.m. werkgroep informatieveiligheid</a:t>
          </a:r>
        </a:p>
      </dsp:txBody>
      <dsp:txXfrm>
        <a:off x="2743200" y="1732859"/>
        <a:ext cx="2743199" cy="385538"/>
      </dsp:txXfrm>
    </dsp:sp>
    <dsp:sp modelId="{E2B76B8D-CD33-4BBF-8AA5-D99342871E9A}">
      <dsp:nvSpPr>
        <dsp:cNvPr id="0" name=""/>
        <dsp:cNvSpPr/>
      </dsp:nvSpPr>
      <dsp:spPr>
        <a:xfrm rot="10800000">
          <a:off x="0" y="3419"/>
          <a:ext cx="5486400" cy="128942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nl-BE" sz="1600" kern="1200"/>
            <a:t>Stappen voor algemeen protocol</a:t>
          </a:r>
        </a:p>
      </dsp:txBody>
      <dsp:txXfrm rot="-10800000">
        <a:off x="0" y="3419"/>
        <a:ext cx="5486400" cy="452588"/>
      </dsp:txXfrm>
    </dsp:sp>
    <dsp:sp modelId="{7D05F371-8D7F-45D0-A891-ABC287702E45}">
      <dsp:nvSpPr>
        <dsp:cNvPr id="0" name=""/>
        <dsp:cNvSpPr/>
      </dsp:nvSpPr>
      <dsp:spPr>
        <a:xfrm>
          <a:off x="0" y="456008"/>
          <a:ext cx="2743199" cy="38553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l-BE" sz="1000" kern="1200"/>
            <a:t>OVSG</a:t>
          </a:r>
        </a:p>
      </dsp:txBody>
      <dsp:txXfrm>
        <a:off x="0" y="456008"/>
        <a:ext cx="2743199" cy="385538"/>
      </dsp:txXfrm>
    </dsp:sp>
    <dsp:sp modelId="{D516CCF4-8076-4C2A-B9DC-D3592FD75BED}">
      <dsp:nvSpPr>
        <dsp:cNvPr id="0" name=""/>
        <dsp:cNvSpPr/>
      </dsp:nvSpPr>
      <dsp:spPr>
        <a:xfrm>
          <a:off x="2743200" y="456008"/>
          <a:ext cx="2743199" cy="38553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l-BE" sz="1000" kern="1200"/>
            <a:t>VVSG</a:t>
          </a:r>
        </a:p>
      </dsp:txBody>
      <dsp:txXfrm>
        <a:off x="2743200" y="456008"/>
        <a:ext cx="2743199" cy="3855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DD310F65D92E4FB60DA64DEE468795" ma:contentTypeVersion="3" ma:contentTypeDescription="Een nieuw document maken." ma:contentTypeScope="" ma:versionID="af225804e1b0acfc511da8cf03d2e292">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169c7df-b82e-40b0-ad97-8b693be98d4c">VVSG-153-39866</_dlc_DocId>
    <_dlc_DocIdUrl xmlns="9169c7df-b82e-40b0-ad97-8b693be98d4c">
      <Url>https://intranet.vvsg.be/werkingorganisatie/_layouts/15/DocIdRedir.aspx?ID=VVSG-153-39866</Url>
      <Description>VVSG-153-39866</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5BC92E-597E-4ACD-8ADA-5861164ABAB0}">
  <ds:schemaRefs>
    <ds:schemaRef ds:uri="http://schemas.openxmlformats.org/officeDocument/2006/bibliography"/>
  </ds:schemaRefs>
</ds:datastoreItem>
</file>

<file path=customXml/itemProps2.xml><?xml version="1.0" encoding="utf-8"?>
<ds:datastoreItem xmlns:ds="http://schemas.openxmlformats.org/officeDocument/2006/customXml" ds:itemID="{7E6EE185-CB88-4EEC-A6D8-E503EC3185A0}"/>
</file>

<file path=customXml/itemProps3.xml><?xml version="1.0" encoding="utf-8"?>
<ds:datastoreItem xmlns:ds="http://schemas.openxmlformats.org/officeDocument/2006/customXml" ds:itemID="{3D624DEF-B7E5-4B10-B281-6310122DAA5F}"/>
</file>

<file path=customXml/itemProps4.xml><?xml version="1.0" encoding="utf-8"?>
<ds:datastoreItem xmlns:ds="http://schemas.openxmlformats.org/officeDocument/2006/customXml" ds:itemID="{7A5AF20F-1407-4742-A5AA-605B57552B78}"/>
</file>

<file path=customXml/itemProps5.xml><?xml version="1.0" encoding="utf-8"?>
<ds:datastoreItem xmlns:ds="http://schemas.openxmlformats.org/officeDocument/2006/customXml" ds:itemID="{792915D7-EC66-446C-9B07-DC05F1D6E6F8}"/>
</file>

<file path=docProps/app.xml><?xml version="1.0" encoding="utf-8"?>
<Properties xmlns="http://schemas.openxmlformats.org/officeDocument/2006/extended-properties" xmlns:vt="http://schemas.openxmlformats.org/officeDocument/2006/docPropsVTypes">
  <Template>sjabloon standaard document 1 pagina tekst</Template>
  <TotalTime>1</TotalTime>
  <Pages>4</Pages>
  <Words>1290</Words>
  <Characters>7097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Duhayon</dc:creator>
  <cp:keywords/>
  <dc:description/>
  <cp:lastModifiedBy>Van Hal Ward</cp:lastModifiedBy>
  <cp:revision>2</cp:revision>
  <dcterms:created xsi:type="dcterms:W3CDTF">2019-06-11T07:27:00Z</dcterms:created>
  <dcterms:modified xsi:type="dcterms:W3CDTF">2019-06-11T07:27:00Z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846718f0-88ae-4e20-9bdd-6c0f14caa2f8</vt:lpwstr>
  </property>
  <property fmtid="{D5CDD505-2E9C-101B-9397-08002B2CF9AE}" pid="3" name="ContentTypeId">
    <vt:lpwstr>0x01010010DD310F65D92E4FB60DA64DEE468795</vt:lpwstr>
  </property>
</Properties>
</file>