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F3" w:rsidRPr="00983DF3" w:rsidRDefault="00DE1D8A" w:rsidP="00983DF3">
      <w:pPr>
        <w:tabs>
          <w:tab w:val="left" w:pos="3686"/>
        </w:tabs>
        <w:spacing w:after="0" w:line="270" w:lineRule="exact"/>
        <w:contextualSpacing/>
        <w:rPr>
          <w:caps/>
          <w:color w:val="44546A" w:themeColor="text2"/>
          <w:sz w:val="28"/>
          <w:szCs w:val="28"/>
        </w:rPr>
      </w:pPr>
      <w:r>
        <w:rPr>
          <w:caps/>
          <w:color w:val="44546A" w:themeColor="text2"/>
          <w:sz w:val="28"/>
          <w:szCs w:val="28"/>
        </w:rPr>
        <w:t>Aanvraag voor een conformiteitsattest</w:t>
      </w:r>
    </w:p>
    <w:p w:rsidR="00983DF3" w:rsidRPr="00983DF3" w:rsidRDefault="00983DF3" w:rsidP="00983DF3">
      <w:pPr>
        <w:tabs>
          <w:tab w:val="left" w:pos="3686"/>
        </w:tabs>
        <w:spacing w:after="0" w:line="270" w:lineRule="exact"/>
        <w:contextualSpacing/>
        <w:rPr>
          <w:color w:val="44546A" w:themeColor="text2"/>
          <w:sz w:val="28"/>
          <w:szCs w:val="28"/>
        </w:rPr>
      </w:pPr>
    </w:p>
    <w:p w:rsidR="00983DF3" w:rsidRPr="00983DF3" w:rsidRDefault="00983DF3" w:rsidP="00983DF3">
      <w:pPr>
        <w:tabs>
          <w:tab w:val="left" w:pos="3686"/>
        </w:tabs>
        <w:spacing w:after="0" w:line="270" w:lineRule="exact"/>
        <w:contextualSpacing/>
        <w:rPr>
          <w:sz w:val="28"/>
          <w:szCs w:val="28"/>
        </w:rPr>
      </w:pPr>
      <w:r w:rsidRPr="00983DF3">
        <w:rPr>
          <w:color w:val="44546A" w:themeColor="text2"/>
          <w:sz w:val="28"/>
          <w:szCs w:val="28"/>
        </w:rPr>
        <w:t>Administratieve gegevens</w:t>
      </w:r>
    </w:p>
    <w:p w:rsidR="00983DF3" w:rsidRPr="00983DF3" w:rsidRDefault="00983DF3" w:rsidP="00983DF3">
      <w:pPr>
        <w:tabs>
          <w:tab w:val="left" w:pos="3686"/>
        </w:tabs>
        <w:spacing w:after="0" w:line="270" w:lineRule="exact"/>
        <w:contextualSpacing/>
        <w:rPr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83DF3" w:rsidRPr="00983DF3" w:rsidTr="005356D8">
        <w:tc>
          <w:tcPr>
            <w:tcW w:w="2972" w:type="dxa"/>
            <w:shd w:val="clear" w:color="auto" w:fill="1F4E79" w:themeFill="accent1" w:themeFillShade="80"/>
          </w:tcPr>
          <w:p w:rsidR="00983DF3" w:rsidRPr="005356D8" w:rsidRDefault="00983DF3" w:rsidP="00DE1D8A">
            <w:pPr>
              <w:tabs>
                <w:tab w:val="left" w:pos="3686"/>
              </w:tabs>
              <w:spacing w:line="270" w:lineRule="exact"/>
              <w:contextualSpacing/>
              <w:rPr>
                <w:b/>
                <w:sz w:val="20"/>
                <w:szCs w:val="20"/>
              </w:rPr>
            </w:pPr>
            <w:r w:rsidRPr="005356D8">
              <w:rPr>
                <w:b/>
                <w:color w:val="FFFFFF" w:themeColor="background1"/>
                <w:sz w:val="20"/>
                <w:szCs w:val="20"/>
              </w:rPr>
              <w:t xml:space="preserve">Datum van </w:t>
            </w:r>
            <w:r w:rsidR="00DE1D8A" w:rsidRPr="005356D8">
              <w:rPr>
                <w:b/>
                <w:color w:val="FFFFFF" w:themeColor="background1"/>
                <w:sz w:val="20"/>
                <w:szCs w:val="20"/>
              </w:rPr>
              <w:t xml:space="preserve">de </w:t>
            </w:r>
            <w:proofErr w:type="spellStart"/>
            <w:r w:rsidR="00DE1D8A" w:rsidRPr="005356D8">
              <w:rPr>
                <w:b/>
                <w:color w:val="FFFFFF" w:themeColor="background1"/>
                <w:sz w:val="20"/>
                <w:szCs w:val="20"/>
              </w:rPr>
              <w:t>aanvraag</w:t>
            </w:r>
            <w:proofErr w:type="spellEnd"/>
            <w:r w:rsidRPr="005356D8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6044" w:type="dxa"/>
          </w:tcPr>
          <w:p w:rsidR="00983DF3" w:rsidRPr="005356D8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983DF3" w:rsidRDefault="00983DF3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p w:rsidR="004D2BB1" w:rsidRPr="00983DF3" w:rsidRDefault="004D2BB1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83DF3" w:rsidRPr="00983DF3" w:rsidTr="005356D8">
        <w:tc>
          <w:tcPr>
            <w:tcW w:w="9067" w:type="dxa"/>
            <w:gridSpan w:val="2"/>
            <w:shd w:val="clear" w:color="auto" w:fill="1F4E79" w:themeFill="accent1" w:themeFillShade="80"/>
          </w:tcPr>
          <w:p w:rsidR="00983DF3" w:rsidRPr="005356D8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356D8">
              <w:rPr>
                <w:b/>
                <w:color w:val="FFFFFF" w:themeColor="background1"/>
                <w:sz w:val="20"/>
                <w:szCs w:val="20"/>
              </w:rPr>
              <w:t>Identificatiegegevens</w:t>
            </w:r>
            <w:proofErr w:type="spellEnd"/>
            <w:r w:rsidRPr="005356D8">
              <w:rPr>
                <w:b/>
                <w:color w:val="FFFFFF" w:themeColor="background1"/>
                <w:sz w:val="20"/>
                <w:szCs w:val="20"/>
              </w:rPr>
              <w:t xml:space="preserve"> van het </w:t>
            </w:r>
            <w:proofErr w:type="spellStart"/>
            <w:r w:rsidRPr="005356D8">
              <w:rPr>
                <w:b/>
                <w:color w:val="FFFFFF" w:themeColor="background1"/>
                <w:sz w:val="20"/>
                <w:szCs w:val="20"/>
              </w:rPr>
              <w:t>gebouw</w:t>
            </w:r>
            <w:proofErr w:type="spellEnd"/>
          </w:p>
        </w:tc>
      </w:tr>
      <w:tr w:rsidR="00983DF3" w:rsidRPr="00983DF3" w:rsidTr="00DE1D8A">
        <w:tc>
          <w:tcPr>
            <w:tcW w:w="3114" w:type="dxa"/>
          </w:tcPr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</w:rPr>
            </w:pPr>
            <w:proofErr w:type="spellStart"/>
            <w:r w:rsidRPr="00983DF3">
              <w:rPr>
                <w:sz w:val="18"/>
                <w:szCs w:val="18"/>
              </w:rPr>
              <w:t>Adres</w:t>
            </w:r>
            <w:proofErr w:type="spellEnd"/>
            <w:r w:rsidRPr="00983DF3">
              <w:rPr>
                <w:sz w:val="18"/>
                <w:szCs w:val="18"/>
              </w:rPr>
              <w:t xml:space="preserve"> </w:t>
            </w:r>
          </w:p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</w:rPr>
            </w:pPr>
          </w:p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</w:rPr>
            </w:pPr>
          </w:p>
        </w:tc>
      </w:tr>
      <w:tr w:rsidR="00983DF3" w:rsidRPr="00983DF3" w:rsidTr="00DE1D8A">
        <w:tc>
          <w:tcPr>
            <w:tcW w:w="3114" w:type="dxa"/>
          </w:tcPr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</w:rPr>
            </w:pPr>
            <w:proofErr w:type="spellStart"/>
            <w:r w:rsidRPr="00983DF3">
              <w:rPr>
                <w:sz w:val="18"/>
                <w:szCs w:val="18"/>
              </w:rPr>
              <w:t>Kadastrale</w:t>
            </w:r>
            <w:proofErr w:type="spellEnd"/>
            <w:r w:rsidRPr="00983DF3">
              <w:rPr>
                <w:sz w:val="18"/>
                <w:szCs w:val="18"/>
              </w:rPr>
              <w:t xml:space="preserve"> </w:t>
            </w:r>
            <w:proofErr w:type="spellStart"/>
            <w:r w:rsidRPr="00983DF3">
              <w:rPr>
                <w:sz w:val="18"/>
                <w:szCs w:val="18"/>
              </w:rPr>
              <w:t>gegevens</w:t>
            </w:r>
            <w:proofErr w:type="spellEnd"/>
          </w:p>
        </w:tc>
        <w:tc>
          <w:tcPr>
            <w:tcW w:w="5953" w:type="dxa"/>
          </w:tcPr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</w:rPr>
            </w:pPr>
          </w:p>
        </w:tc>
      </w:tr>
      <w:tr w:rsidR="00DE1D8A" w:rsidRPr="00983DF3" w:rsidTr="00DE1D8A">
        <w:tc>
          <w:tcPr>
            <w:tcW w:w="3114" w:type="dxa"/>
          </w:tcPr>
          <w:p w:rsidR="00DE1D8A" w:rsidRPr="00983DF3" w:rsidRDefault="00DE1D8A" w:rsidP="00DE1D8A">
            <w:pPr>
              <w:tabs>
                <w:tab w:val="left" w:pos="3686"/>
              </w:tabs>
              <w:spacing w:line="270" w:lineRule="exac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</w:t>
            </w:r>
          </w:p>
        </w:tc>
        <w:tc>
          <w:tcPr>
            <w:tcW w:w="5953" w:type="dxa"/>
          </w:tcPr>
          <w:p w:rsidR="00DE1D8A" w:rsidRPr="00983DF3" w:rsidRDefault="00DE1D8A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</w:rPr>
            </w:pPr>
          </w:p>
        </w:tc>
      </w:tr>
      <w:tr w:rsidR="00983DF3" w:rsidRPr="00983DF3" w:rsidTr="00DE1D8A">
        <w:tc>
          <w:tcPr>
            <w:tcW w:w="3114" w:type="dxa"/>
          </w:tcPr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983DF3">
              <w:rPr>
                <w:sz w:val="18"/>
                <w:szCs w:val="18"/>
                <w:lang w:val="nl-BE"/>
              </w:rPr>
              <w:t>Aantal woningen in het gebouw</w:t>
            </w:r>
          </w:p>
        </w:tc>
        <w:tc>
          <w:tcPr>
            <w:tcW w:w="5953" w:type="dxa"/>
          </w:tcPr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983DF3" w:rsidRPr="00983DF3" w:rsidTr="00DE1D8A">
        <w:tc>
          <w:tcPr>
            <w:tcW w:w="3114" w:type="dxa"/>
          </w:tcPr>
          <w:p w:rsidR="00983DF3" w:rsidRPr="00983DF3" w:rsidRDefault="00983DF3" w:rsidP="00FE56D5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983DF3">
              <w:rPr>
                <w:sz w:val="18"/>
                <w:szCs w:val="18"/>
                <w:lang w:val="nl-BE"/>
              </w:rPr>
              <w:t>Aantal kamer</w:t>
            </w:r>
            <w:r w:rsidR="00FE56D5">
              <w:rPr>
                <w:sz w:val="18"/>
                <w:szCs w:val="18"/>
                <w:lang w:val="nl-BE"/>
              </w:rPr>
              <w:t>s</w:t>
            </w:r>
            <w:bookmarkStart w:id="0" w:name="_GoBack"/>
            <w:bookmarkEnd w:id="0"/>
            <w:r w:rsidRPr="00983DF3">
              <w:rPr>
                <w:sz w:val="18"/>
                <w:szCs w:val="18"/>
                <w:lang w:val="nl-BE"/>
              </w:rPr>
              <w:t xml:space="preserve"> in het gebouw</w:t>
            </w:r>
          </w:p>
        </w:tc>
        <w:tc>
          <w:tcPr>
            <w:tcW w:w="5953" w:type="dxa"/>
          </w:tcPr>
          <w:p w:rsidR="00983DF3" w:rsidRP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  <w:lang w:val="nl-BE"/>
              </w:rPr>
            </w:pPr>
          </w:p>
        </w:tc>
      </w:tr>
    </w:tbl>
    <w:p w:rsidR="00983DF3" w:rsidRDefault="00983DF3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356D8" w:rsidRPr="005356D8" w:rsidTr="005356D8">
        <w:tc>
          <w:tcPr>
            <w:tcW w:w="9016" w:type="dxa"/>
            <w:gridSpan w:val="2"/>
            <w:shd w:val="clear" w:color="auto" w:fill="1F4E79" w:themeFill="accent1" w:themeFillShade="80"/>
          </w:tcPr>
          <w:p w:rsidR="00016CAB" w:rsidRPr="005356D8" w:rsidRDefault="00016CAB" w:rsidP="00C61639">
            <w:pPr>
              <w:tabs>
                <w:tab w:val="left" w:pos="3686"/>
              </w:tabs>
              <w:spacing w:line="270" w:lineRule="exact"/>
              <w:contextualSpacing/>
              <w:rPr>
                <w:rFonts w:cs="Helvetica-Oblique"/>
                <w:b/>
                <w:i/>
                <w:iCs/>
                <w:color w:val="FFFFFF" w:themeColor="background1"/>
                <w:sz w:val="18"/>
                <w:szCs w:val="18"/>
                <w:lang w:val="nl-BE"/>
              </w:rPr>
            </w:pPr>
            <w:r w:rsidRPr="005356D8">
              <w:rPr>
                <w:b/>
                <w:color w:val="FFFFFF" w:themeColor="background1"/>
                <w:sz w:val="20"/>
                <w:szCs w:val="20"/>
                <w:lang w:val="nl-BE"/>
              </w:rPr>
              <w:t>Identificatiegegevens van de eigenaar</w:t>
            </w:r>
            <w:r w:rsidR="00C61639" w:rsidRPr="005356D8">
              <w:rPr>
                <w:rStyle w:val="Voetnootmarkering"/>
                <w:b/>
                <w:color w:val="FFFFFF" w:themeColor="background1"/>
                <w:sz w:val="20"/>
                <w:szCs w:val="20"/>
                <w:lang w:val="nl-BE"/>
              </w:rPr>
              <w:footnoteReference w:id="1"/>
            </w:r>
            <w:r w:rsidRPr="005356D8">
              <w:rPr>
                <w:rFonts w:cs="Helvetica-Oblique"/>
                <w:b/>
                <w:i/>
                <w:iCs/>
                <w:color w:val="FFFFFF" w:themeColor="background1"/>
                <w:sz w:val="18"/>
                <w:szCs w:val="18"/>
                <w:lang w:val="nl-BE"/>
              </w:rPr>
              <w:t xml:space="preserve"> </w:t>
            </w:r>
          </w:p>
        </w:tc>
      </w:tr>
      <w:tr w:rsidR="00016CAB" w:rsidTr="00016CAB">
        <w:tc>
          <w:tcPr>
            <w:tcW w:w="2972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Naam</w:t>
            </w:r>
          </w:p>
        </w:tc>
        <w:tc>
          <w:tcPr>
            <w:tcW w:w="6044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016CAB" w:rsidTr="00016CAB">
        <w:tc>
          <w:tcPr>
            <w:tcW w:w="2972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Adres</w:t>
            </w:r>
          </w:p>
        </w:tc>
        <w:tc>
          <w:tcPr>
            <w:tcW w:w="6044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923417" w:rsidTr="00016CAB">
        <w:tc>
          <w:tcPr>
            <w:tcW w:w="2972" w:type="dxa"/>
          </w:tcPr>
          <w:p w:rsidR="00923417" w:rsidRPr="003D0E0F" w:rsidRDefault="004D2BB1" w:rsidP="004D2BB1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Rijksregisternr. / ge</w:t>
            </w:r>
            <w:r w:rsidR="00C61639" w:rsidRPr="003D0E0F">
              <w:rPr>
                <w:sz w:val="18"/>
                <w:szCs w:val="18"/>
                <w:lang w:val="nl-BE"/>
              </w:rPr>
              <w:t>boortedatum</w:t>
            </w:r>
          </w:p>
        </w:tc>
        <w:tc>
          <w:tcPr>
            <w:tcW w:w="6044" w:type="dxa"/>
          </w:tcPr>
          <w:p w:rsidR="00923417" w:rsidRPr="003D0E0F" w:rsidRDefault="00923417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016CAB" w:rsidTr="00016CAB">
        <w:tc>
          <w:tcPr>
            <w:tcW w:w="2972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Handelsregisternummer</w:t>
            </w:r>
          </w:p>
        </w:tc>
        <w:tc>
          <w:tcPr>
            <w:tcW w:w="6044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016CAB" w:rsidTr="00016CAB">
        <w:tc>
          <w:tcPr>
            <w:tcW w:w="2972" w:type="dxa"/>
          </w:tcPr>
          <w:p w:rsidR="00016CAB" w:rsidRPr="003D0E0F" w:rsidRDefault="00016CAB" w:rsidP="00016CAB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proofErr w:type="spellStart"/>
            <w:r w:rsidRPr="003D0E0F">
              <w:rPr>
                <w:sz w:val="18"/>
                <w:szCs w:val="18"/>
                <w:lang w:val="nl-BE"/>
              </w:rPr>
              <w:t>BTW-nummer</w:t>
            </w:r>
            <w:proofErr w:type="spellEnd"/>
          </w:p>
        </w:tc>
        <w:tc>
          <w:tcPr>
            <w:tcW w:w="6044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016CAB" w:rsidTr="00016CAB">
        <w:tc>
          <w:tcPr>
            <w:tcW w:w="2972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RSZ-nummer</w:t>
            </w:r>
          </w:p>
        </w:tc>
        <w:tc>
          <w:tcPr>
            <w:tcW w:w="6044" w:type="dxa"/>
          </w:tcPr>
          <w:p w:rsidR="00016CAB" w:rsidRPr="003D0E0F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923417" w:rsidTr="005950FF">
        <w:tc>
          <w:tcPr>
            <w:tcW w:w="9016" w:type="dxa"/>
            <w:gridSpan w:val="2"/>
          </w:tcPr>
          <w:p w:rsidR="00923417" w:rsidRPr="003D0E0F" w:rsidRDefault="00923417" w:rsidP="0092341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>heeft het eigendomsrecht over het volledige gebouw</w:t>
            </w:r>
          </w:p>
          <w:p w:rsidR="00923417" w:rsidRPr="003D0E0F" w:rsidRDefault="00923417" w:rsidP="0092341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>heeft het eigendomsrecht slechts over de volgende woning(en) in het gebouw:</w:t>
            </w:r>
          </w:p>
          <w:p w:rsidR="00923417" w:rsidRPr="003D0E0F" w:rsidRDefault="00923417" w:rsidP="004D2BB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 xml:space="preserve">                  (vermeld het nummer of de letter van de woningen)</w:t>
            </w:r>
          </w:p>
        </w:tc>
      </w:tr>
    </w:tbl>
    <w:p w:rsidR="00016CAB" w:rsidRDefault="00016CAB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356D8" w:rsidRPr="005356D8" w:rsidTr="005356D8">
        <w:tc>
          <w:tcPr>
            <w:tcW w:w="9016" w:type="dxa"/>
            <w:gridSpan w:val="2"/>
            <w:shd w:val="clear" w:color="auto" w:fill="1F4E79" w:themeFill="accent1" w:themeFillShade="80"/>
          </w:tcPr>
          <w:p w:rsidR="00923417" w:rsidRPr="005356D8" w:rsidRDefault="00923417" w:rsidP="00C61639">
            <w:pPr>
              <w:tabs>
                <w:tab w:val="left" w:pos="3686"/>
              </w:tabs>
              <w:spacing w:line="270" w:lineRule="exact"/>
              <w:contextualSpacing/>
              <w:rPr>
                <w:rFonts w:cs="Helvetica-Oblique"/>
                <w:b/>
                <w:i/>
                <w:iCs/>
                <w:color w:val="FFFFFF" w:themeColor="background1"/>
                <w:sz w:val="18"/>
                <w:szCs w:val="18"/>
                <w:lang w:val="nl-BE"/>
              </w:rPr>
            </w:pPr>
            <w:r w:rsidRPr="005356D8">
              <w:rPr>
                <w:b/>
                <w:color w:val="FFFFFF" w:themeColor="background1"/>
                <w:sz w:val="20"/>
                <w:szCs w:val="20"/>
                <w:lang w:val="nl-BE"/>
              </w:rPr>
              <w:t>Identificatiegegevens van de eventuele vruchtgebruiker, opstalhouder of erfpachter</w:t>
            </w:r>
            <w:r w:rsidR="00C61639" w:rsidRPr="005356D8">
              <w:rPr>
                <w:rStyle w:val="Voetnootmarkering"/>
                <w:b/>
                <w:color w:val="FFFFFF" w:themeColor="background1"/>
                <w:sz w:val="20"/>
                <w:szCs w:val="20"/>
                <w:lang w:val="nl-BE"/>
              </w:rPr>
              <w:footnoteReference w:id="2"/>
            </w:r>
          </w:p>
        </w:tc>
      </w:tr>
      <w:tr w:rsidR="00923417" w:rsidTr="00076844">
        <w:tc>
          <w:tcPr>
            <w:tcW w:w="2972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Naam</w:t>
            </w:r>
          </w:p>
        </w:tc>
        <w:tc>
          <w:tcPr>
            <w:tcW w:w="6044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923417" w:rsidTr="00076844">
        <w:tc>
          <w:tcPr>
            <w:tcW w:w="2972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Adres</w:t>
            </w:r>
          </w:p>
        </w:tc>
        <w:tc>
          <w:tcPr>
            <w:tcW w:w="6044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923417" w:rsidTr="00076844">
        <w:tc>
          <w:tcPr>
            <w:tcW w:w="2972" w:type="dxa"/>
          </w:tcPr>
          <w:p w:rsidR="00923417" w:rsidRPr="003D0E0F" w:rsidRDefault="004D2BB1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 xml:space="preserve">Rijksregisternr. / </w:t>
            </w:r>
            <w:r w:rsidR="00C61639" w:rsidRPr="003D0E0F">
              <w:rPr>
                <w:sz w:val="18"/>
                <w:szCs w:val="18"/>
                <w:lang w:val="nl-BE"/>
              </w:rPr>
              <w:t>geboortedatum</w:t>
            </w:r>
          </w:p>
        </w:tc>
        <w:tc>
          <w:tcPr>
            <w:tcW w:w="6044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923417" w:rsidTr="00076844">
        <w:tc>
          <w:tcPr>
            <w:tcW w:w="2972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Handelsregisternummer</w:t>
            </w:r>
          </w:p>
        </w:tc>
        <w:tc>
          <w:tcPr>
            <w:tcW w:w="6044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923417" w:rsidTr="00076844">
        <w:tc>
          <w:tcPr>
            <w:tcW w:w="2972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proofErr w:type="spellStart"/>
            <w:r w:rsidRPr="003D0E0F">
              <w:rPr>
                <w:sz w:val="18"/>
                <w:szCs w:val="18"/>
                <w:lang w:val="nl-BE"/>
              </w:rPr>
              <w:t>BTW-nummer</w:t>
            </w:r>
            <w:proofErr w:type="spellEnd"/>
          </w:p>
        </w:tc>
        <w:tc>
          <w:tcPr>
            <w:tcW w:w="6044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923417" w:rsidTr="00076844">
        <w:tc>
          <w:tcPr>
            <w:tcW w:w="2972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RSZ-nummer</w:t>
            </w:r>
          </w:p>
        </w:tc>
        <w:tc>
          <w:tcPr>
            <w:tcW w:w="6044" w:type="dxa"/>
          </w:tcPr>
          <w:p w:rsidR="00923417" w:rsidRPr="003D0E0F" w:rsidRDefault="00923417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923417" w:rsidTr="00076844">
        <w:tc>
          <w:tcPr>
            <w:tcW w:w="9016" w:type="dxa"/>
            <w:gridSpan w:val="2"/>
          </w:tcPr>
          <w:p w:rsidR="00923417" w:rsidRPr="003D0E0F" w:rsidRDefault="00C61639" w:rsidP="00C616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>heeft het voornoemde recht</w:t>
            </w:r>
            <w:r w:rsidR="00923417"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 xml:space="preserve"> over het volledige gebouw</w:t>
            </w:r>
          </w:p>
          <w:p w:rsidR="00923417" w:rsidRPr="003D0E0F" w:rsidRDefault="00923417" w:rsidP="00C616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 xml:space="preserve">heeft </w:t>
            </w:r>
            <w:r w:rsidR="00C61639"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 xml:space="preserve">het voornoemde recht </w:t>
            </w:r>
            <w:r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>slechts over de volgende woning(en) in het gebouw:</w:t>
            </w:r>
          </w:p>
          <w:p w:rsidR="00923417" w:rsidRPr="003D0E0F" w:rsidRDefault="00923417" w:rsidP="004D2BB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 xml:space="preserve">                  (vermeld het nummer of de letter van de woningen)</w:t>
            </w:r>
          </w:p>
        </w:tc>
      </w:tr>
    </w:tbl>
    <w:p w:rsidR="00016CAB" w:rsidRDefault="00016CAB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72"/>
        <w:gridCol w:w="142"/>
        <w:gridCol w:w="5902"/>
        <w:gridCol w:w="51"/>
      </w:tblGrid>
      <w:tr w:rsidR="005356D8" w:rsidRPr="005356D8" w:rsidTr="005356D8">
        <w:trPr>
          <w:gridAfter w:val="1"/>
          <w:wAfter w:w="51" w:type="dxa"/>
        </w:trPr>
        <w:tc>
          <w:tcPr>
            <w:tcW w:w="9016" w:type="dxa"/>
            <w:gridSpan w:val="3"/>
            <w:shd w:val="clear" w:color="auto" w:fill="1F4E79" w:themeFill="accent1" w:themeFillShade="80"/>
          </w:tcPr>
          <w:p w:rsidR="00C61639" w:rsidRPr="005356D8" w:rsidRDefault="00C61639" w:rsidP="004D2BB1">
            <w:pPr>
              <w:tabs>
                <w:tab w:val="left" w:pos="3686"/>
              </w:tabs>
              <w:spacing w:line="270" w:lineRule="exact"/>
              <w:contextualSpacing/>
              <w:rPr>
                <w:rFonts w:cs="Helvetica-Oblique"/>
                <w:b/>
                <w:i/>
                <w:iCs/>
                <w:color w:val="FFFFFF" w:themeColor="background1"/>
                <w:sz w:val="18"/>
                <w:szCs w:val="18"/>
                <w:lang w:val="nl-BE"/>
              </w:rPr>
            </w:pPr>
            <w:r w:rsidRPr="005356D8">
              <w:rPr>
                <w:b/>
                <w:color w:val="FFFFFF" w:themeColor="background1"/>
                <w:sz w:val="20"/>
                <w:szCs w:val="20"/>
                <w:lang w:val="nl-BE"/>
              </w:rPr>
              <w:t>Identificatiegegevens van de verhuurder</w:t>
            </w:r>
            <w:r w:rsidRPr="005356D8">
              <w:rPr>
                <w:rStyle w:val="Voetnootmarkering"/>
                <w:b/>
                <w:color w:val="FFFFFF" w:themeColor="background1"/>
                <w:sz w:val="20"/>
                <w:szCs w:val="20"/>
                <w:lang w:val="nl-BE"/>
              </w:rPr>
              <w:footnoteReference w:id="3"/>
            </w:r>
          </w:p>
        </w:tc>
      </w:tr>
      <w:tr w:rsidR="00C61639" w:rsidTr="005356D8">
        <w:trPr>
          <w:gridAfter w:val="1"/>
          <w:wAfter w:w="51" w:type="dxa"/>
        </w:trPr>
        <w:tc>
          <w:tcPr>
            <w:tcW w:w="2972" w:type="dxa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Naam</w:t>
            </w:r>
          </w:p>
        </w:tc>
        <w:tc>
          <w:tcPr>
            <w:tcW w:w="6044" w:type="dxa"/>
            <w:gridSpan w:val="2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C61639" w:rsidTr="005356D8">
        <w:trPr>
          <w:gridAfter w:val="1"/>
          <w:wAfter w:w="51" w:type="dxa"/>
        </w:trPr>
        <w:tc>
          <w:tcPr>
            <w:tcW w:w="2972" w:type="dxa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Adres</w:t>
            </w:r>
          </w:p>
        </w:tc>
        <w:tc>
          <w:tcPr>
            <w:tcW w:w="6044" w:type="dxa"/>
            <w:gridSpan w:val="2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C61639" w:rsidTr="005356D8">
        <w:trPr>
          <w:gridAfter w:val="1"/>
          <w:wAfter w:w="51" w:type="dxa"/>
        </w:trPr>
        <w:tc>
          <w:tcPr>
            <w:tcW w:w="2972" w:type="dxa"/>
          </w:tcPr>
          <w:p w:rsidR="00C61639" w:rsidRPr="003D0E0F" w:rsidRDefault="00C61639" w:rsidP="004D2BB1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Rijksregistern</w:t>
            </w:r>
            <w:r w:rsidR="004D2BB1" w:rsidRPr="003D0E0F">
              <w:rPr>
                <w:sz w:val="18"/>
                <w:szCs w:val="18"/>
                <w:lang w:val="nl-BE"/>
              </w:rPr>
              <w:t>r.</w:t>
            </w:r>
            <w:r w:rsidRPr="003D0E0F">
              <w:rPr>
                <w:sz w:val="18"/>
                <w:szCs w:val="18"/>
                <w:lang w:val="nl-BE"/>
              </w:rPr>
              <w:t xml:space="preserve"> </w:t>
            </w:r>
            <w:r w:rsidR="004D2BB1" w:rsidRPr="003D0E0F">
              <w:rPr>
                <w:sz w:val="18"/>
                <w:szCs w:val="18"/>
                <w:lang w:val="nl-BE"/>
              </w:rPr>
              <w:t xml:space="preserve">/ </w:t>
            </w:r>
            <w:r w:rsidRPr="003D0E0F">
              <w:rPr>
                <w:sz w:val="18"/>
                <w:szCs w:val="18"/>
                <w:lang w:val="nl-BE"/>
              </w:rPr>
              <w:t>geboortedatum</w:t>
            </w:r>
          </w:p>
        </w:tc>
        <w:tc>
          <w:tcPr>
            <w:tcW w:w="6044" w:type="dxa"/>
            <w:gridSpan w:val="2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C61639" w:rsidTr="005356D8">
        <w:trPr>
          <w:gridAfter w:val="1"/>
          <w:wAfter w:w="51" w:type="dxa"/>
        </w:trPr>
        <w:tc>
          <w:tcPr>
            <w:tcW w:w="2972" w:type="dxa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Handelsregisternummer</w:t>
            </w:r>
          </w:p>
        </w:tc>
        <w:tc>
          <w:tcPr>
            <w:tcW w:w="6044" w:type="dxa"/>
            <w:gridSpan w:val="2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C61639" w:rsidTr="005356D8">
        <w:trPr>
          <w:gridAfter w:val="1"/>
          <w:wAfter w:w="51" w:type="dxa"/>
        </w:trPr>
        <w:tc>
          <w:tcPr>
            <w:tcW w:w="2972" w:type="dxa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proofErr w:type="spellStart"/>
            <w:r w:rsidRPr="003D0E0F">
              <w:rPr>
                <w:sz w:val="18"/>
                <w:szCs w:val="18"/>
                <w:lang w:val="nl-BE"/>
              </w:rPr>
              <w:t>BTW-nummer</w:t>
            </w:r>
            <w:proofErr w:type="spellEnd"/>
          </w:p>
        </w:tc>
        <w:tc>
          <w:tcPr>
            <w:tcW w:w="6044" w:type="dxa"/>
            <w:gridSpan w:val="2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C61639" w:rsidTr="005356D8">
        <w:trPr>
          <w:gridAfter w:val="1"/>
          <w:wAfter w:w="51" w:type="dxa"/>
        </w:trPr>
        <w:tc>
          <w:tcPr>
            <w:tcW w:w="2972" w:type="dxa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  <w:r w:rsidRPr="003D0E0F">
              <w:rPr>
                <w:sz w:val="18"/>
                <w:szCs w:val="18"/>
                <w:lang w:val="nl-BE"/>
              </w:rPr>
              <w:t>RSZ-nummer</w:t>
            </w:r>
          </w:p>
        </w:tc>
        <w:tc>
          <w:tcPr>
            <w:tcW w:w="6044" w:type="dxa"/>
            <w:gridSpan w:val="2"/>
          </w:tcPr>
          <w:p w:rsidR="00C61639" w:rsidRPr="003D0E0F" w:rsidRDefault="00C61639" w:rsidP="00076844">
            <w:pPr>
              <w:tabs>
                <w:tab w:val="left" w:pos="3686"/>
              </w:tabs>
              <w:spacing w:line="270" w:lineRule="exact"/>
              <w:contextualSpacing/>
              <w:rPr>
                <w:sz w:val="18"/>
                <w:szCs w:val="18"/>
                <w:lang w:val="nl-BE"/>
              </w:rPr>
            </w:pPr>
          </w:p>
        </w:tc>
      </w:tr>
      <w:tr w:rsidR="00C61639" w:rsidTr="005356D8">
        <w:trPr>
          <w:gridAfter w:val="1"/>
          <w:wAfter w:w="51" w:type="dxa"/>
        </w:trPr>
        <w:tc>
          <w:tcPr>
            <w:tcW w:w="9016" w:type="dxa"/>
            <w:gridSpan w:val="3"/>
          </w:tcPr>
          <w:p w:rsidR="00C61639" w:rsidRPr="003D0E0F" w:rsidRDefault="004D2BB1" w:rsidP="0007684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>verhuurt</w:t>
            </w:r>
            <w:r w:rsidR="00C61639"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 xml:space="preserve"> het volledige gebouw</w:t>
            </w:r>
          </w:p>
          <w:p w:rsidR="00C61639" w:rsidRPr="003D0E0F" w:rsidRDefault="004D2BB1" w:rsidP="0007684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 xml:space="preserve"> verhuurt</w:t>
            </w:r>
            <w:r w:rsidR="00C61639" w:rsidRPr="003D0E0F">
              <w:rPr>
                <w:rFonts w:cs="Helvetica"/>
                <w:color w:val="000000"/>
                <w:sz w:val="18"/>
                <w:szCs w:val="18"/>
                <w:lang w:val="nl-BE"/>
              </w:rPr>
              <w:t xml:space="preserve"> slechts de volgende woning(en) in het gebouw:</w:t>
            </w:r>
          </w:p>
          <w:p w:rsidR="00C61639" w:rsidRPr="003D0E0F" w:rsidRDefault="00C61639" w:rsidP="004D2BB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 xml:space="preserve">                  (vermeld het nummer of de letter van de woningen)</w:t>
            </w:r>
          </w:p>
        </w:tc>
      </w:tr>
      <w:tr w:rsidR="005356D8" w:rsidRPr="005356D8" w:rsidTr="005356D8">
        <w:tc>
          <w:tcPr>
            <w:tcW w:w="9067" w:type="dxa"/>
            <w:gridSpan w:val="4"/>
            <w:shd w:val="clear" w:color="auto" w:fill="1F4E79" w:themeFill="accent1" w:themeFillShade="80"/>
          </w:tcPr>
          <w:p w:rsidR="005356D8" w:rsidRPr="005356D8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356D8">
              <w:rPr>
                <w:b/>
                <w:color w:val="FFFFFF" w:themeColor="background1"/>
                <w:sz w:val="20"/>
                <w:szCs w:val="20"/>
              </w:rPr>
              <w:lastRenderedPageBreak/>
              <w:t>Identificatiegegevens</w:t>
            </w:r>
            <w:proofErr w:type="spellEnd"/>
            <w:r w:rsidRPr="005356D8">
              <w:rPr>
                <w:b/>
                <w:color w:val="FFFFFF" w:themeColor="background1"/>
                <w:sz w:val="20"/>
                <w:szCs w:val="20"/>
              </w:rPr>
              <w:t xml:space="preserve"> van de </w:t>
            </w:r>
            <w:proofErr w:type="spellStart"/>
            <w:r w:rsidRPr="005356D8">
              <w:rPr>
                <w:b/>
                <w:color w:val="FFFFFF" w:themeColor="background1"/>
                <w:sz w:val="20"/>
                <w:szCs w:val="20"/>
              </w:rPr>
              <w:t>woning</w:t>
            </w:r>
            <w:proofErr w:type="spellEnd"/>
          </w:p>
        </w:tc>
      </w:tr>
      <w:tr w:rsidR="005356D8" w:rsidRPr="00983DF3" w:rsidTr="005356D8">
        <w:tc>
          <w:tcPr>
            <w:tcW w:w="3114" w:type="dxa"/>
            <w:gridSpan w:val="2"/>
          </w:tcPr>
          <w:p w:rsidR="005356D8" w:rsidRPr="005356D8" w:rsidRDefault="005356D8" w:rsidP="005356D8">
            <w:pPr>
              <w:autoSpaceDE w:val="0"/>
              <w:autoSpaceDN w:val="0"/>
              <w:adjustRightInd w:val="0"/>
              <w:rPr>
                <w:rFonts w:cs="Helvetica-Bold"/>
                <w:bCs/>
                <w:color w:val="000000"/>
                <w:sz w:val="18"/>
                <w:szCs w:val="18"/>
              </w:rPr>
            </w:pPr>
            <w:proofErr w:type="spellStart"/>
            <w:r w:rsidRPr="005356D8">
              <w:rPr>
                <w:rFonts w:cs="Helvetica-Bold"/>
                <w:bCs/>
                <w:color w:val="000000"/>
                <w:sz w:val="18"/>
                <w:szCs w:val="18"/>
              </w:rPr>
              <w:t>nummer</w:t>
            </w:r>
            <w:proofErr w:type="spellEnd"/>
            <w:r w:rsidRPr="005356D8">
              <w:rPr>
                <w:rFonts w:cs="Helvetica-Bold"/>
                <w:bCs/>
                <w:color w:val="000000"/>
                <w:sz w:val="18"/>
                <w:szCs w:val="18"/>
              </w:rPr>
              <w:t>/letter</w:t>
            </w:r>
          </w:p>
        </w:tc>
        <w:tc>
          <w:tcPr>
            <w:tcW w:w="5953" w:type="dxa"/>
            <w:gridSpan w:val="2"/>
          </w:tcPr>
          <w:p w:rsidR="005356D8" w:rsidRPr="00983DF3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</w:rPr>
            </w:pPr>
          </w:p>
          <w:p w:rsidR="005356D8" w:rsidRPr="00983DF3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</w:rPr>
            </w:pPr>
          </w:p>
        </w:tc>
      </w:tr>
      <w:tr w:rsidR="005356D8" w:rsidRPr="00983DF3" w:rsidTr="005356D8">
        <w:tc>
          <w:tcPr>
            <w:tcW w:w="3114" w:type="dxa"/>
            <w:gridSpan w:val="2"/>
          </w:tcPr>
          <w:p w:rsidR="005356D8" w:rsidRPr="005356D8" w:rsidRDefault="005356D8" w:rsidP="005356D8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Helvetica"/>
                <w:color w:val="000000"/>
                <w:sz w:val="18"/>
                <w:szCs w:val="18"/>
              </w:rPr>
              <w:t>Woning</w:t>
            </w:r>
            <w:proofErr w:type="spellEnd"/>
            <w:r>
              <w:rPr>
                <w:rFonts w:cs="Helvetica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="Helvetica"/>
                <w:color w:val="000000"/>
                <w:sz w:val="18"/>
                <w:szCs w:val="18"/>
              </w:rPr>
              <w:t>kamer</w:t>
            </w:r>
            <w:proofErr w:type="spellEnd"/>
            <w:r>
              <w:rPr>
                <w:rFonts w:cs="Helvetica"/>
                <w:color w:val="000000"/>
                <w:sz w:val="18"/>
                <w:szCs w:val="18"/>
              </w:rPr>
              <w:t>?</w:t>
            </w:r>
          </w:p>
        </w:tc>
        <w:tc>
          <w:tcPr>
            <w:tcW w:w="5953" w:type="dxa"/>
            <w:gridSpan w:val="2"/>
          </w:tcPr>
          <w:p w:rsidR="005356D8" w:rsidRPr="00983DF3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</w:rPr>
            </w:pPr>
          </w:p>
        </w:tc>
      </w:tr>
      <w:tr w:rsidR="005356D8" w:rsidRPr="00983DF3" w:rsidTr="005356D8">
        <w:tc>
          <w:tcPr>
            <w:tcW w:w="3114" w:type="dxa"/>
            <w:gridSpan w:val="2"/>
          </w:tcPr>
          <w:p w:rsidR="005356D8" w:rsidRPr="005356D8" w:rsidRDefault="005356D8" w:rsidP="005356D8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</w:rPr>
            </w:pPr>
            <w:proofErr w:type="spellStart"/>
            <w:r w:rsidRPr="005356D8">
              <w:rPr>
                <w:rFonts w:cs="Helvetica"/>
                <w:color w:val="000000"/>
                <w:sz w:val="18"/>
                <w:szCs w:val="18"/>
              </w:rPr>
              <w:t>aantal</w:t>
            </w:r>
            <w:proofErr w:type="spellEnd"/>
            <w:r w:rsidRPr="005356D8">
              <w:rPr>
                <w:rFonts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6D8">
              <w:rPr>
                <w:rFonts w:cs="Helvetica"/>
                <w:color w:val="000000"/>
                <w:sz w:val="18"/>
                <w:szCs w:val="18"/>
              </w:rPr>
              <w:t>bewoners</w:t>
            </w:r>
            <w:proofErr w:type="spellEnd"/>
          </w:p>
        </w:tc>
        <w:tc>
          <w:tcPr>
            <w:tcW w:w="5953" w:type="dxa"/>
            <w:gridSpan w:val="2"/>
          </w:tcPr>
          <w:p w:rsidR="005356D8" w:rsidRPr="00983DF3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</w:rPr>
            </w:pPr>
          </w:p>
        </w:tc>
      </w:tr>
      <w:tr w:rsidR="005356D8" w:rsidRPr="00983DF3" w:rsidTr="005356D8">
        <w:tc>
          <w:tcPr>
            <w:tcW w:w="3114" w:type="dxa"/>
            <w:gridSpan w:val="2"/>
          </w:tcPr>
          <w:p w:rsidR="005356D8" w:rsidRPr="005356D8" w:rsidRDefault="005356D8" w:rsidP="005356D8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</w:rPr>
            </w:pPr>
            <w:proofErr w:type="spellStart"/>
            <w:r w:rsidRPr="005356D8">
              <w:rPr>
                <w:rFonts w:cs="Helvetica"/>
                <w:color w:val="000000"/>
                <w:sz w:val="18"/>
                <w:szCs w:val="18"/>
              </w:rPr>
              <w:t>enkel</w:t>
            </w:r>
            <w:proofErr w:type="spellEnd"/>
            <w:r w:rsidRPr="005356D8">
              <w:rPr>
                <w:rFonts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6D8">
              <w:rPr>
                <w:rFonts w:cs="Helvetica"/>
                <w:color w:val="000000"/>
                <w:sz w:val="18"/>
                <w:szCs w:val="18"/>
              </w:rPr>
              <w:t>studenten</w:t>
            </w:r>
            <w:proofErr w:type="spellEnd"/>
          </w:p>
        </w:tc>
        <w:tc>
          <w:tcPr>
            <w:tcW w:w="5953" w:type="dxa"/>
            <w:gridSpan w:val="2"/>
          </w:tcPr>
          <w:p w:rsidR="005356D8" w:rsidRPr="00983DF3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Ja / nee</w:t>
            </w:r>
            <w:r>
              <w:rPr>
                <w:rStyle w:val="Voetnootmarkering"/>
                <w:sz w:val="20"/>
                <w:szCs w:val="20"/>
                <w:lang w:val="nl-BE"/>
              </w:rPr>
              <w:footnoteReference w:id="4"/>
            </w:r>
          </w:p>
        </w:tc>
      </w:tr>
      <w:tr w:rsidR="005356D8" w:rsidRPr="00983DF3" w:rsidTr="005356D8">
        <w:tc>
          <w:tcPr>
            <w:tcW w:w="3114" w:type="dxa"/>
            <w:gridSpan w:val="2"/>
          </w:tcPr>
          <w:p w:rsidR="005356D8" w:rsidRPr="005356D8" w:rsidRDefault="005356D8" w:rsidP="005356D8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</w:rPr>
            </w:pPr>
            <w:proofErr w:type="spellStart"/>
            <w:r w:rsidRPr="005356D8">
              <w:rPr>
                <w:rFonts w:cs="Helvetica"/>
                <w:color w:val="000000"/>
                <w:sz w:val="18"/>
                <w:szCs w:val="18"/>
              </w:rPr>
              <w:t>hoofdverblijfplaats</w:t>
            </w:r>
            <w:proofErr w:type="spellEnd"/>
          </w:p>
        </w:tc>
        <w:tc>
          <w:tcPr>
            <w:tcW w:w="5953" w:type="dxa"/>
            <w:gridSpan w:val="2"/>
          </w:tcPr>
          <w:p w:rsidR="005356D8" w:rsidRPr="00983DF3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Ja / nee</w:t>
            </w:r>
            <w:r>
              <w:rPr>
                <w:rStyle w:val="Voetnootmarkering"/>
                <w:sz w:val="20"/>
                <w:szCs w:val="20"/>
                <w:lang w:val="nl-BE"/>
              </w:rPr>
              <w:footnoteReference w:id="5"/>
            </w:r>
          </w:p>
        </w:tc>
      </w:tr>
    </w:tbl>
    <w:p w:rsidR="00C61639" w:rsidRDefault="00C61639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6D8" w:rsidRPr="005356D8" w:rsidTr="005356D8">
        <w:tc>
          <w:tcPr>
            <w:tcW w:w="9016" w:type="dxa"/>
            <w:shd w:val="clear" w:color="auto" w:fill="1F4E79" w:themeFill="accent1" w:themeFillShade="80"/>
          </w:tcPr>
          <w:p w:rsidR="005356D8" w:rsidRPr="005356D8" w:rsidRDefault="005356D8" w:rsidP="00EF5CD2">
            <w:pPr>
              <w:tabs>
                <w:tab w:val="left" w:pos="3686"/>
              </w:tabs>
              <w:spacing w:line="270" w:lineRule="exact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356D8">
              <w:rPr>
                <w:b/>
                <w:color w:val="FFFFFF" w:themeColor="background1"/>
                <w:sz w:val="20"/>
                <w:szCs w:val="20"/>
              </w:rPr>
              <w:t>Bijgevoegde</w:t>
            </w:r>
            <w:proofErr w:type="spellEnd"/>
            <w:r w:rsidRPr="005356D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356D8">
              <w:rPr>
                <w:b/>
                <w:color w:val="FFFFFF" w:themeColor="background1"/>
                <w:sz w:val="20"/>
                <w:szCs w:val="20"/>
              </w:rPr>
              <w:t>documenten</w:t>
            </w:r>
            <w:proofErr w:type="spellEnd"/>
          </w:p>
        </w:tc>
      </w:tr>
      <w:tr w:rsidR="005356D8" w:rsidRPr="005356D8" w:rsidTr="005356D8">
        <w:tc>
          <w:tcPr>
            <w:tcW w:w="9016" w:type="dxa"/>
          </w:tcPr>
          <w:p w:rsidR="005356D8" w:rsidRPr="005356D8" w:rsidRDefault="005356D8" w:rsidP="005356D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5356D8">
              <w:rPr>
                <w:rFonts w:cs="Helvetica"/>
                <w:color w:val="000000"/>
                <w:sz w:val="18"/>
                <w:szCs w:val="18"/>
                <w:lang w:val="nl-BE"/>
              </w:rPr>
              <w:t>Afschrift van een recent keuringsattest van de brandweer (indien beschikbaar)</w:t>
            </w:r>
          </w:p>
          <w:p w:rsidR="005356D8" w:rsidRPr="00721B88" w:rsidRDefault="005356D8" w:rsidP="005356D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Afschrift van een recent keuringsattest inzake elektrische installaties (indien beschikbaar)</w:t>
            </w:r>
          </w:p>
          <w:p w:rsidR="005356D8" w:rsidRPr="00721B88" w:rsidRDefault="005356D8" w:rsidP="005356D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Afschrift van een recent keuringsattest inzake gasinstallaties (indien beschikbaar)</w:t>
            </w:r>
          </w:p>
          <w:p w:rsidR="005356D8" w:rsidRPr="00721B88" w:rsidRDefault="005356D8" w:rsidP="005356D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Summier schema van het gebouw met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situering van de woningen (vermeld met nummer of letter)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aanduiding van gemeenschappelijke keukens (GK)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gemeenschappelijke leefruimten (GL)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gemeenschappelijke WC-lokalen (GWC)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gemeenschappelijke badkamers of douches (GBD)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eventuele fietsenberging ingeval van studentenkamers (F)</w:t>
            </w:r>
          </w:p>
          <w:p w:rsidR="005356D8" w:rsidRPr="00721B88" w:rsidRDefault="005356D8" w:rsidP="005356D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Summier schema van elke woning met aanduiding van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lokalen met een slaapfunctie (slaapkamer(s)) (S)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lokalen met een kookfunctie (keuken) (K)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 xml:space="preserve">lokalen met een </w:t>
            </w:r>
            <w:proofErr w:type="spellStart"/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leeffunctie</w:t>
            </w:r>
            <w:proofErr w:type="spellEnd"/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 xml:space="preserve"> (leef- en eetkamers) (L)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lokalen met een sanitaire functie (WC-lokalen) (WC)</w:t>
            </w:r>
          </w:p>
          <w:p w:rsidR="005356D8" w:rsidRPr="00721B88" w:rsidRDefault="005356D8" w:rsidP="005356D8">
            <w:pPr>
              <w:autoSpaceDE w:val="0"/>
              <w:autoSpaceDN w:val="0"/>
              <w:adjustRightInd w:val="0"/>
              <w:ind w:left="708" w:firstLine="708"/>
              <w:rPr>
                <w:rFonts w:cs="Helvetica"/>
                <w:color w:val="000000"/>
                <w:sz w:val="18"/>
                <w:szCs w:val="18"/>
                <w:lang w:val="nl-BE"/>
              </w:rPr>
            </w:pPr>
            <w:r w:rsidRPr="00721B88">
              <w:rPr>
                <w:rFonts w:cs="Helvetica"/>
                <w:color w:val="000000"/>
                <w:sz w:val="18"/>
                <w:szCs w:val="18"/>
                <w:lang w:val="nl-BE"/>
              </w:rPr>
              <w:t>(badkamer(s)) (B)</w:t>
            </w:r>
          </w:p>
          <w:p w:rsidR="005356D8" w:rsidRPr="00707A78" w:rsidRDefault="005356D8" w:rsidP="005356D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</w:pPr>
            <w:r w:rsidRPr="005356D8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>Opgelet:</w:t>
            </w:r>
            <w:r w:rsidR="00707A78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 xml:space="preserve"> </w:t>
            </w:r>
            <w:r w:rsidRPr="005356D8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 xml:space="preserve">eenzelfde lokaal kan meerdere van deze functies bevatten. </w:t>
            </w:r>
            <w:r w:rsidRPr="00707A78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>Wees volledig.</w:t>
            </w:r>
          </w:p>
          <w:p w:rsidR="005356D8" w:rsidRPr="00707A78" w:rsidRDefault="005356D8" w:rsidP="00EF5CD2">
            <w:pPr>
              <w:tabs>
                <w:tab w:val="left" w:pos="3686"/>
              </w:tabs>
              <w:spacing w:line="270" w:lineRule="exact"/>
              <w:contextualSpacing/>
              <w:rPr>
                <w:sz w:val="20"/>
                <w:szCs w:val="20"/>
                <w:lang w:val="nl-BE"/>
              </w:rPr>
            </w:pPr>
          </w:p>
        </w:tc>
      </w:tr>
    </w:tbl>
    <w:p w:rsidR="00983DF3" w:rsidRDefault="00983DF3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0E0F" w:rsidRPr="005356D8" w:rsidTr="00076844">
        <w:tc>
          <w:tcPr>
            <w:tcW w:w="9016" w:type="dxa"/>
            <w:shd w:val="clear" w:color="auto" w:fill="1F4E79" w:themeFill="accent1" w:themeFillShade="80"/>
          </w:tcPr>
          <w:p w:rsidR="003D0E0F" w:rsidRPr="005356D8" w:rsidRDefault="003D0E0F" w:rsidP="00707A78">
            <w:pPr>
              <w:tabs>
                <w:tab w:val="left" w:pos="3686"/>
              </w:tabs>
              <w:spacing w:line="270" w:lineRule="exact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Opmerking</w:t>
            </w:r>
            <w:proofErr w:type="spellEnd"/>
          </w:p>
        </w:tc>
      </w:tr>
      <w:tr w:rsidR="003D0E0F" w:rsidRPr="005356D8" w:rsidTr="00076844">
        <w:tc>
          <w:tcPr>
            <w:tcW w:w="9016" w:type="dxa"/>
          </w:tcPr>
          <w:p w:rsidR="003D0E0F" w:rsidRPr="003D0E0F" w:rsidRDefault="003D0E0F" w:rsidP="003D0E0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>De burgemeester, de door hem aangestelde technische ambtenaren van de gemeente en de gewestelijke ambtenaren hebben het recht</w:t>
            </w:r>
            <w:r w:rsidR="00707A78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 xml:space="preserve"> </w:t>
            </w:r>
            <w:r w:rsidRPr="003D0E0F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>tussen 8 uur en 20 uur het gebouw en de kamers te bezoeken om de conformiteit ervan met de veiligheids-,gezondheids- en</w:t>
            </w:r>
            <w:r w:rsidR="00707A78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 xml:space="preserve"> </w:t>
            </w:r>
            <w:r w:rsidRPr="003D0E0F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>woonkwaliteitsnormen vast te stellen en de naleving van de bepalingen van de Vlaamse Wooncode en het Kamerdecreet te controleren.</w:t>
            </w:r>
          </w:p>
          <w:p w:rsidR="003D0E0F" w:rsidRPr="003D0E0F" w:rsidRDefault="003D0E0F" w:rsidP="003D0E0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</w:pPr>
            <w:r w:rsidRPr="003D0E0F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>De verhuurder en de huurder zijn verplicht alle nodige inlichtingen te verstrekken om het conformiteitsonderzoek in de beste</w:t>
            </w:r>
            <w:r w:rsidR="00707A78">
              <w:rPr>
                <w:rFonts w:cs="Helvetica-Oblique"/>
                <w:i/>
                <w:iCs/>
                <w:color w:val="000000"/>
                <w:sz w:val="18"/>
                <w:szCs w:val="18"/>
                <w:lang w:val="nl-BE"/>
              </w:rPr>
              <w:t xml:space="preserve"> omstandigheden te kunnen uitvoeren.</w:t>
            </w:r>
          </w:p>
          <w:p w:rsidR="003D0E0F" w:rsidRPr="003D0E0F" w:rsidRDefault="003D0E0F" w:rsidP="003D0E0F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</w:tbl>
    <w:p w:rsidR="003D0E0F" w:rsidRDefault="003D0E0F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p w:rsidR="003D0E0F" w:rsidRDefault="003D0E0F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p w:rsidR="005356D8" w:rsidRDefault="005356D8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p w:rsidR="005356D8" w:rsidRPr="003D0E0F" w:rsidRDefault="003D0E0F" w:rsidP="00983DF3">
      <w:pPr>
        <w:tabs>
          <w:tab w:val="left" w:pos="3686"/>
        </w:tabs>
        <w:spacing w:after="0" w:line="270" w:lineRule="exact"/>
        <w:contextualSpacing/>
        <w:rPr>
          <w:b/>
          <w:i/>
          <w:sz w:val="20"/>
          <w:szCs w:val="20"/>
          <w:highlight w:val="lightGray"/>
        </w:rPr>
      </w:pPr>
      <w:r w:rsidRPr="003D0E0F">
        <w:rPr>
          <w:b/>
          <w:i/>
          <w:sz w:val="20"/>
          <w:szCs w:val="20"/>
        </w:rPr>
        <w:t xml:space="preserve"> </w:t>
      </w:r>
      <w:r w:rsidRPr="003D0E0F">
        <w:rPr>
          <w:b/>
          <w:i/>
          <w:sz w:val="20"/>
          <w:szCs w:val="20"/>
          <w:highlight w:val="lightGray"/>
        </w:rPr>
        <w:t>[</w:t>
      </w:r>
      <w:r w:rsidR="00721B88">
        <w:rPr>
          <w:b/>
          <w:i/>
          <w:sz w:val="20"/>
          <w:szCs w:val="20"/>
          <w:highlight w:val="lightGray"/>
        </w:rPr>
        <w:t>Naam</w:t>
      </w:r>
      <w:r w:rsidRPr="003D0E0F">
        <w:rPr>
          <w:b/>
          <w:i/>
          <w:sz w:val="20"/>
          <w:szCs w:val="20"/>
          <w:highlight w:val="lightGray"/>
        </w:rPr>
        <w:t>]</w:t>
      </w:r>
    </w:p>
    <w:p w:rsidR="005356D8" w:rsidRPr="003D0E0F" w:rsidRDefault="003D0E0F" w:rsidP="00983DF3">
      <w:pPr>
        <w:tabs>
          <w:tab w:val="left" w:pos="3686"/>
        </w:tabs>
        <w:spacing w:after="0" w:line="270" w:lineRule="exact"/>
        <w:contextualSpacing/>
        <w:rPr>
          <w:b/>
          <w:i/>
          <w:sz w:val="20"/>
          <w:szCs w:val="20"/>
        </w:rPr>
      </w:pPr>
      <w:r w:rsidRPr="003D0E0F">
        <w:rPr>
          <w:b/>
          <w:i/>
          <w:sz w:val="20"/>
          <w:szCs w:val="20"/>
          <w:highlight w:val="lightGray"/>
        </w:rPr>
        <w:t xml:space="preserve"> [Handtekening]</w:t>
      </w:r>
    </w:p>
    <w:p w:rsidR="003D0E0F" w:rsidRDefault="003D0E0F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p w:rsidR="003D0E0F" w:rsidRDefault="003D0E0F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p w:rsidR="005356D8" w:rsidRDefault="005356D8" w:rsidP="00983DF3">
      <w:pPr>
        <w:tabs>
          <w:tab w:val="left" w:pos="3686"/>
        </w:tabs>
        <w:spacing w:after="0" w:line="270" w:lineRule="exact"/>
        <w:contextualSpacing/>
        <w:rPr>
          <w:sz w:val="20"/>
          <w:szCs w:val="20"/>
        </w:rPr>
      </w:pPr>
    </w:p>
    <w:p w:rsidR="00017CBA" w:rsidRDefault="000D4F15"/>
    <w:sectPr w:rsidR="00017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15" w:rsidRDefault="000D4F15" w:rsidP="00983DF3">
      <w:pPr>
        <w:spacing w:after="0" w:line="240" w:lineRule="auto"/>
      </w:pPr>
      <w:r>
        <w:separator/>
      </w:r>
    </w:p>
  </w:endnote>
  <w:endnote w:type="continuationSeparator" w:id="0">
    <w:p w:rsidR="000D4F15" w:rsidRDefault="000D4F15" w:rsidP="0098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15" w:rsidRDefault="000D4F15" w:rsidP="00983DF3">
      <w:pPr>
        <w:spacing w:after="0" w:line="240" w:lineRule="auto"/>
      </w:pPr>
      <w:r>
        <w:separator/>
      </w:r>
    </w:p>
  </w:footnote>
  <w:footnote w:type="continuationSeparator" w:id="0">
    <w:p w:rsidR="000D4F15" w:rsidRDefault="000D4F15" w:rsidP="00983DF3">
      <w:pPr>
        <w:spacing w:after="0" w:line="240" w:lineRule="auto"/>
      </w:pPr>
      <w:r>
        <w:continuationSeparator/>
      </w:r>
    </w:p>
  </w:footnote>
  <w:footnote w:id="1">
    <w:p w:rsidR="00C61639" w:rsidRPr="008E42CE" w:rsidRDefault="00C61639">
      <w:pPr>
        <w:pStyle w:val="Voetnoottekst"/>
        <w:rPr>
          <w:sz w:val="16"/>
          <w:szCs w:val="16"/>
        </w:rPr>
      </w:pPr>
      <w:r w:rsidRPr="008E42CE">
        <w:rPr>
          <w:rStyle w:val="Voetnootmarkering"/>
          <w:sz w:val="16"/>
          <w:szCs w:val="16"/>
        </w:rPr>
        <w:footnoteRef/>
      </w:r>
      <w:r w:rsidRPr="008E42CE">
        <w:rPr>
          <w:sz w:val="16"/>
          <w:szCs w:val="16"/>
        </w:rPr>
        <w:t xml:space="preserve"> </w:t>
      </w:r>
      <w:r w:rsidRPr="008E42CE">
        <w:rPr>
          <w:rFonts w:cs="Helvetica-Oblique"/>
          <w:i/>
          <w:iCs/>
          <w:color w:val="000000"/>
          <w:sz w:val="16"/>
          <w:szCs w:val="16"/>
        </w:rPr>
        <w:t>Bij onverdeeldheid, vermeld de identi</w:t>
      </w:r>
      <w:r w:rsidR="004D2BB1">
        <w:rPr>
          <w:rFonts w:cs="Helvetica-Oblique"/>
          <w:i/>
          <w:iCs/>
          <w:color w:val="000000"/>
          <w:sz w:val="16"/>
          <w:szCs w:val="16"/>
        </w:rPr>
        <w:t xml:space="preserve">ficatiegegevens van de andere eigenaars(s) </w:t>
      </w:r>
      <w:r w:rsidRPr="008E42CE">
        <w:rPr>
          <w:rFonts w:cs="Helvetica-Oblique"/>
          <w:i/>
          <w:iCs/>
          <w:color w:val="000000"/>
          <w:sz w:val="16"/>
          <w:szCs w:val="16"/>
        </w:rPr>
        <w:t xml:space="preserve"> in een bijlage</w:t>
      </w:r>
    </w:p>
  </w:footnote>
  <w:footnote w:id="2">
    <w:p w:rsidR="00C61639" w:rsidRPr="008E42CE" w:rsidRDefault="00C61639" w:rsidP="00C61639">
      <w:pPr>
        <w:pStyle w:val="Voetnoottekst"/>
        <w:rPr>
          <w:sz w:val="16"/>
          <w:szCs w:val="16"/>
        </w:rPr>
      </w:pPr>
      <w:r w:rsidRPr="008E42CE">
        <w:rPr>
          <w:rStyle w:val="Voetnootmarkering"/>
          <w:sz w:val="16"/>
          <w:szCs w:val="16"/>
        </w:rPr>
        <w:footnoteRef/>
      </w:r>
      <w:r w:rsidRPr="008E42CE">
        <w:rPr>
          <w:sz w:val="16"/>
          <w:szCs w:val="16"/>
        </w:rPr>
        <w:t xml:space="preserve"> </w:t>
      </w:r>
      <w:r w:rsidRPr="008E42CE">
        <w:rPr>
          <w:rFonts w:cs="Helvetica-Oblique"/>
          <w:i/>
          <w:iCs/>
          <w:color w:val="000000"/>
          <w:sz w:val="16"/>
          <w:szCs w:val="16"/>
        </w:rPr>
        <w:t>Bij onverdeeldheid, vermeld de identificatiegegevens van de andere</w:t>
      </w:r>
      <w:r w:rsidR="004D2BB1">
        <w:rPr>
          <w:rFonts w:cs="Helvetica-Oblique"/>
          <w:i/>
          <w:iCs/>
          <w:color w:val="000000"/>
          <w:sz w:val="16"/>
          <w:szCs w:val="16"/>
        </w:rPr>
        <w:t xml:space="preserve"> vruchtgebruiker(s), opstalhouder(s) of erfpachter(s) </w:t>
      </w:r>
      <w:r w:rsidRPr="008E42CE">
        <w:rPr>
          <w:rFonts w:cs="Helvetica-Oblique"/>
          <w:i/>
          <w:iCs/>
          <w:color w:val="000000"/>
          <w:sz w:val="16"/>
          <w:szCs w:val="16"/>
        </w:rPr>
        <w:t>in een bijlage</w:t>
      </w:r>
    </w:p>
  </w:footnote>
  <w:footnote w:id="3">
    <w:p w:rsidR="00C61639" w:rsidRPr="008E42CE" w:rsidRDefault="00C61639">
      <w:pPr>
        <w:pStyle w:val="Voetnoottekst"/>
        <w:rPr>
          <w:i/>
          <w:sz w:val="16"/>
          <w:szCs w:val="16"/>
        </w:rPr>
      </w:pPr>
      <w:r w:rsidRPr="008E42CE">
        <w:rPr>
          <w:rStyle w:val="Voetnootmarkering"/>
          <w:sz w:val="16"/>
          <w:szCs w:val="16"/>
        </w:rPr>
        <w:footnoteRef/>
      </w:r>
      <w:r w:rsidRPr="008E42CE">
        <w:rPr>
          <w:sz w:val="16"/>
          <w:szCs w:val="16"/>
        </w:rPr>
        <w:t xml:space="preserve"> </w:t>
      </w:r>
      <w:r w:rsidRPr="008E42CE">
        <w:rPr>
          <w:i/>
          <w:sz w:val="16"/>
          <w:szCs w:val="16"/>
        </w:rPr>
        <w:t xml:space="preserve">Soms is de verhuurder een andere (rechts)persoon dan de eigenaar. Als er meerdere </w:t>
      </w:r>
      <w:r w:rsidR="004D2BB1">
        <w:rPr>
          <w:i/>
          <w:sz w:val="16"/>
          <w:szCs w:val="16"/>
        </w:rPr>
        <w:t>verhuurders</w:t>
      </w:r>
      <w:r w:rsidRPr="008E42CE">
        <w:rPr>
          <w:i/>
          <w:sz w:val="16"/>
          <w:szCs w:val="16"/>
        </w:rPr>
        <w:t xml:space="preserve"> zijn, dan kan u best een </w:t>
      </w:r>
      <w:proofErr w:type="spellStart"/>
      <w:r w:rsidRPr="008E42CE">
        <w:rPr>
          <w:i/>
          <w:sz w:val="16"/>
          <w:szCs w:val="16"/>
        </w:rPr>
        <w:t>oplijsting</w:t>
      </w:r>
      <w:proofErr w:type="spellEnd"/>
      <w:r w:rsidRPr="008E42CE">
        <w:rPr>
          <w:i/>
          <w:sz w:val="16"/>
          <w:szCs w:val="16"/>
        </w:rPr>
        <w:t xml:space="preserve"> meesturen in een aparte bijlage.</w:t>
      </w:r>
    </w:p>
  </w:footnote>
  <w:footnote w:id="4">
    <w:p w:rsidR="005356D8" w:rsidRPr="005356D8" w:rsidRDefault="005356D8">
      <w:pPr>
        <w:pStyle w:val="Voetnoottekst"/>
        <w:rPr>
          <w:sz w:val="16"/>
          <w:szCs w:val="16"/>
        </w:rPr>
      </w:pPr>
      <w:r w:rsidRPr="005356D8">
        <w:rPr>
          <w:rStyle w:val="Voetnootmarkering"/>
          <w:sz w:val="16"/>
          <w:szCs w:val="16"/>
        </w:rPr>
        <w:footnoteRef/>
      </w:r>
      <w:r w:rsidRPr="005356D8">
        <w:rPr>
          <w:sz w:val="16"/>
          <w:szCs w:val="16"/>
        </w:rPr>
        <w:t xml:space="preserve"> Schrappen wat niet past</w:t>
      </w:r>
    </w:p>
  </w:footnote>
  <w:footnote w:id="5">
    <w:p w:rsidR="005356D8" w:rsidRPr="005356D8" w:rsidRDefault="005356D8">
      <w:pPr>
        <w:pStyle w:val="Voetnoottekst"/>
        <w:rPr>
          <w:sz w:val="16"/>
          <w:szCs w:val="16"/>
        </w:rPr>
      </w:pPr>
      <w:r w:rsidRPr="005356D8">
        <w:rPr>
          <w:rStyle w:val="Voetnootmarkering"/>
          <w:sz w:val="16"/>
          <w:szCs w:val="16"/>
        </w:rPr>
        <w:footnoteRef/>
      </w:r>
      <w:r w:rsidRPr="005356D8">
        <w:rPr>
          <w:sz w:val="16"/>
          <w:szCs w:val="16"/>
        </w:rPr>
        <w:t xml:space="preserve"> Schrappen wat niet past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1B5"/>
    <w:multiLevelType w:val="hybridMultilevel"/>
    <w:tmpl w:val="26143C56"/>
    <w:lvl w:ilvl="0" w:tplc="E7544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4844"/>
    <w:multiLevelType w:val="hybridMultilevel"/>
    <w:tmpl w:val="538229BE"/>
    <w:lvl w:ilvl="0" w:tplc="E7544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522A"/>
    <w:multiLevelType w:val="hybridMultilevel"/>
    <w:tmpl w:val="B1E07DFC"/>
    <w:lvl w:ilvl="0" w:tplc="E7544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F3"/>
    <w:rsid w:val="00016CAB"/>
    <w:rsid w:val="000D4F15"/>
    <w:rsid w:val="00144228"/>
    <w:rsid w:val="002612B2"/>
    <w:rsid w:val="003D0E0F"/>
    <w:rsid w:val="004D2BB1"/>
    <w:rsid w:val="005356D8"/>
    <w:rsid w:val="00707A78"/>
    <w:rsid w:val="00721B88"/>
    <w:rsid w:val="00854292"/>
    <w:rsid w:val="008B0B6E"/>
    <w:rsid w:val="008E42CE"/>
    <w:rsid w:val="00923417"/>
    <w:rsid w:val="00983DF3"/>
    <w:rsid w:val="00C267EB"/>
    <w:rsid w:val="00C61639"/>
    <w:rsid w:val="00DE1D8A"/>
    <w:rsid w:val="00FA1BC0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2A96-1582-4BF2-ADB5-60A2B07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3DF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3DF3"/>
    <w:rPr>
      <w:sz w:val="20"/>
      <w:szCs w:val="20"/>
    </w:rPr>
  </w:style>
  <w:style w:type="table" w:styleId="Tabelraster">
    <w:name w:val="Table Grid"/>
    <w:basedOn w:val="Standaardtabel"/>
    <w:uiPriority w:val="59"/>
    <w:rsid w:val="00983DF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983DF3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98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2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0D65FFE7-D2E4-4BCE-8507-D5940D0F6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FDBE5-83F0-435E-88F0-A782973186CC}"/>
</file>

<file path=customXml/itemProps3.xml><?xml version="1.0" encoding="utf-8"?>
<ds:datastoreItem xmlns:ds="http://schemas.openxmlformats.org/officeDocument/2006/customXml" ds:itemID="{014E8770-4ABF-49EC-A002-475B4D771E53}"/>
</file>

<file path=customXml/itemProps4.xml><?xml version="1.0" encoding="utf-8"?>
<ds:datastoreItem xmlns:ds="http://schemas.openxmlformats.org/officeDocument/2006/customXml" ds:itemID="{A8032B07-E33D-4F76-96FA-406272DA2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Vrijders, Marleen</dc:creator>
  <cp:keywords/>
  <dc:description/>
  <cp:lastModifiedBy>Vrijders, Marleen</cp:lastModifiedBy>
  <cp:revision>6</cp:revision>
  <dcterms:created xsi:type="dcterms:W3CDTF">2016-11-07T09:24:00Z</dcterms:created>
  <dcterms:modified xsi:type="dcterms:W3CDTF">2016-11-09T14:34:00Z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