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E67" w14:textId="4DF81D3B" w:rsidR="00080291" w:rsidRPr="00FF389F" w:rsidRDefault="00080291" w:rsidP="00080291">
      <w:pPr>
        <w:spacing w:after="120" w:line="240" w:lineRule="auto"/>
        <w:jc w:val="both"/>
        <w:rPr>
          <w:rStyle w:val="FontStyle11"/>
          <w:b/>
          <w:lang w:val="nl-BE" w:eastAsia="nl-NL"/>
        </w:rPr>
      </w:pPr>
      <w:r w:rsidRPr="00FF389F">
        <w:rPr>
          <w:rFonts w:ascii="Times New Roman" w:hAnsi="Times New Roman"/>
          <w:b/>
          <w:i/>
          <w:iCs/>
          <w:color w:val="FF0000"/>
          <w:sz w:val="22"/>
          <w:szCs w:val="22"/>
          <w:u w:val="single"/>
          <w:lang w:val="nl-BE"/>
        </w:rPr>
        <w:t xml:space="preserve">[NOOT: we zijn uitgegaan van </w:t>
      </w:r>
      <w:r w:rsidR="00B30B6D">
        <w:rPr>
          <w:rFonts w:ascii="Times New Roman" w:hAnsi="Times New Roman"/>
          <w:b/>
          <w:i/>
          <w:iCs/>
          <w:color w:val="FF0000"/>
          <w:sz w:val="22"/>
          <w:szCs w:val="22"/>
          <w:u w:val="single"/>
          <w:lang w:val="nl-BE"/>
        </w:rPr>
        <w:t xml:space="preserve">het basisscenario van een splitsing door overneming van </w:t>
      </w:r>
      <w:r w:rsidRPr="00FF389F">
        <w:rPr>
          <w:rFonts w:ascii="Times New Roman" w:hAnsi="Times New Roman"/>
          <w:b/>
          <w:i/>
          <w:iCs/>
          <w:color w:val="FF0000"/>
          <w:sz w:val="22"/>
          <w:szCs w:val="22"/>
          <w:u w:val="single"/>
          <w:lang w:val="nl-BE"/>
        </w:rPr>
        <w:t>een SHM met rechtsvorm van een (oneigenlijke) CVBA-VSO</w:t>
      </w:r>
      <w:r w:rsidR="00E1383C">
        <w:rPr>
          <w:rFonts w:ascii="Times New Roman" w:hAnsi="Times New Roman"/>
          <w:b/>
          <w:i/>
          <w:iCs/>
          <w:color w:val="FF0000"/>
          <w:sz w:val="22"/>
          <w:szCs w:val="22"/>
          <w:u w:val="single"/>
          <w:lang w:val="nl-BE"/>
        </w:rPr>
        <w:t xml:space="preserve"> door andere (oneigenlijke) CVBA-</w:t>
      </w:r>
      <w:proofErr w:type="spellStart"/>
      <w:r w:rsidR="00E1383C">
        <w:rPr>
          <w:rFonts w:ascii="Times New Roman" w:hAnsi="Times New Roman"/>
          <w:b/>
          <w:i/>
          <w:iCs/>
          <w:color w:val="FF0000"/>
          <w:sz w:val="22"/>
          <w:szCs w:val="22"/>
          <w:u w:val="single"/>
          <w:lang w:val="nl-BE"/>
        </w:rPr>
        <w:t>VSO’s</w:t>
      </w:r>
      <w:proofErr w:type="spellEnd"/>
      <w:r w:rsidRPr="00FF389F">
        <w:rPr>
          <w:rFonts w:ascii="Times New Roman" w:hAnsi="Times New Roman"/>
          <w:b/>
          <w:i/>
          <w:iCs/>
          <w:color w:val="FF0000"/>
          <w:sz w:val="22"/>
          <w:szCs w:val="22"/>
          <w:u w:val="single"/>
          <w:lang w:val="nl-BE"/>
        </w:rPr>
        <w:t xml:space="preserve">. </w:t>
      </w:r>
      <w:r w:rsidR="004578F7" w:rsidRPr="00B53AB6">
        <w:rPr>
          <w:rFonts w:ascii="Times New Roman" w:hAnsi="Times New Roman"/>
          <w:b/>
          <w:i/>
          <w:iCs/>
          <w:color w:val="FF0000"/>
          <w:sz w:val="22"/>
          <w:szCs w:val="22"/>
          <w:u w:val="single"/>
          <w:lang w:val="nl-BE"/>
        </w:rPr>
        <w:t xml:space="preserve">Waar nodig werden de afwijkingen opgenomen voor de </w:t>
      </w:r>
      <w:proofErr w:type="spellStart"/>
      <w:r w:rsidR="004578F7" w:rsidRPr="00B53AB6">
        <w:rPr>
          <w:rFonts w:ascii="Times New Roman" w:hAnsi="Times New Roman"/>
          <w:b/>
          <w:i/>
          <w:iCs/>
          <w:color w:val="FF0000"/>
          <w:sz w:val="22"/>
          <w:szCs w:val="22"/>
          <w:u w:val="single"/>
          <w:lang w:val="nl-BE"/>
        </w:rPr>
        <w:t>SHM’s</w:t>
      </w:r>
      <w:proofErr w:type="spellEnd"/>
      <w:r w:rsidR="004578F7" w:rsidRPr="00B53AB6">
        <w:rPr>
          <w:rFonts w:ascii="Times New Roman" w:hAnsi="Times New Roman"/>
          <w:b/>
          <w:i/>
          <w:iCs/>
          <w:color w:val="FF0000"/>
          <w:sz w:val="22"/>
          <w:szCs w:val="22"/>
          <w:u w:val="single"/>
          <w:lang w:val="nl-BE"/>
        </w:rPr>
        <w:t xml:space="preserve"> met rechtsvorm van NV of BV</w:t>
      </w:r>
      <w:r w:rsidR="004578F7" w:rsidRPr="00BD7ADE">
        <w:rPr>
          <w:rFonts w:ascii="Times New Roman" w:hAnsi="Times New Roman"/>
          <w:b/>
          <w:i/>
          <w:iCs/>
          <w:color w:val="FF0000"/>
          <w:sz w:val="22"/>
          <w:szCs w:val="22"/>
          <w:u w:val="single"/>
          <w:lang w:val="nl-BE"/>
        </w:rPr>
        <w:t>.</w:t>
      </w:r>
      <w:r w:rsidR="004578F7">
        <w:rPr>
          <w:rFonts w:ascii="Times New Roman" w:hAnsi="Times New Roman"/>
          <w:b/>
          <w:i/>
          <w:iCs/>
          <w:color w:val="FF0000"/>
          <w:sz w:val="22"/>
          <w:szCs w:val="22"/>
          <w:u w:val="single"/>
          <w:lang w:val="nl-BE"/>
        </w:rPr>
        <w:t xml:space="preserve"> </w:t>
      </w:r>
      <w:r w:rsidR="00454A3C">
        <w:rPr>
          <w:rFonts w:ascii="Times New Roman" w:hAnsi="Times New Roman"/>
          <w:b/>
          <w:i/>
          <w:iCs/>
          <w:color w:val="FF0000"/>
          <w:sz w:val="22"/>
          <w:szCs w:val="22"/>
          <w:u w:val="single"/>
          <w:lang w:val="nl-BE"/>
        </w:rPr>
        <w:t xml:space="preserve">Dit model is niet volledig indien een WM betrokken is bij de verrichting of indien de verrichting meteen gepaard zou gaan met de omvorming van </w:t>
      </w:r>
      <w:r w:rsidR="00E1383C">
        <w:rPr>
          <w:rFonts w:ascii="Times New Roman" w:hAnsi="Times New Roman"/>
          <w:b/>
          <w:i/>
          <w:iCs/>
          <w:color w:val="FF0000"/>
          <w:sz w:val="22"/>
          <w:szCs w:val="22"/>
          <w:u w:val="single"/>
          <w:lang w:val="nl-BE"/>
        </w:rPr>
        <w:t xml:space="preserve">een </w:t>
      </w:r>
      <w:r w:rsidR="00454A3C">
        <w:rPr>
          <w:rFonts w:ascii="Times New Roman" w:hAnsi="Times New Roman"/>
          <w:b/>
          <w:i/>
          <w:iCs/>
          <w:color w:val="FF0000"/>
          <w:sz w:val="22"/>
          <w:szCs w:val="22"/>
          <w:u w:val="single"/>
          <w:lang w:val="nl-BE"/>
        </w:rPr>
        <w:t>SHM in een WM.</w:t>
      </w:r>
      <w:r w:rsidRPr="00FF389F">
        <w:rPr>
          <w:rFonts w:ascii="Times New Roman" w:hAnsi="Times New Roman"/>
          <w:b/>
          <w:i/>
          <w:iCs/>
          <w:color w:val="FF0000"/>
          <w:sz w:val="22"/>
          <w:szCs w:val="22"/>
          <w:u w:val="single"/>
          <w:lang w:val="nl-BE"/>
        </w:rPr>
        <w:t>]</w:t>
      </w:r>
      <w:r w:rsidRPr="00FF389F" w:rsidDel="002F5237">
        <w:rPr>
          <w:rStyle w:val="FontStyle11"/>
          <w:b/>
          <w:lang w:val="nl-BE" w:eastAsia="nl-NL"/>
        </w:rPr>
        <w:t xml:space="preserve"> </w:t>
      </w:r>
    </w:p>
    <w:p w14:paraId="38E3A872" w14:textId="77777777" w:rsidR="00080291" w:rsidRPr="00FF389F" w:rsidRDefault="00080291" w:rsidP="00080291">
      <w:pPr>
        <w:pStyle w:val="Plattetekst"/>
        <w:spacing w:after="0"/>
        <w:rPr>
          <w:rStyle w:val="FontStyle11"/>
          <w:b/>
          <w:lang w:eastAsia="nl-NL"/>
        </w:rPr>
      </w:pPr>
    </w:p>
    <w:p w14:paraId="10C1EBA4" w14:textId="77777777" w:rsidR="00080291" w:rsidRPr="00FF389F" w:rsidRDefault="00080291" w:rsidP="00080291">
      <w:pPr>
        <w:spacing w:after="120" w:line="240" w:lineRule="auto"/>
        <w:jc w:val="both"/>
        <w:rPr>
          <w:rFonts w:ascii="Times New Roman" w:hAnsi="Times New Roman"/>
          <w:b/>
          <w:i/>
          <w:iCs/>
          <w:color w:val="FF0000"/>
          <w:sz w:val="22"/>
          <w:szCs w:val="22"/>
          <w:u w:val="single"/>
          <w:lang w:val="nl-BE"/>
        </w:rPr>
      </w:pPr>
      <w:r w:rsidRPr="00FF389F">
        <w:rPr>
          <w:rFonts w:ascii="Times New Roman" w:hAnsi="Times New Roman"/>
          <w:b/>
          <w:i/>
          <w:iCs/>
          <w:color w:val="FF0000"/>
          <w:sz w:val="22"/>
          <w:szCs w:val="22"/>
          <w:u w:val="single"/>
          <w:lang w:val="nl-BE"/>
        </w:rPr>
        <w:t>[NOOT: het opstellen van het bijzonder verslag moet gebeuren met inachtneming van de bepalingen van het draaiboek]</w:t>
      </w:r>
    </w:p>
    <w:p w14:paraId="7A79BE54" w14:textId="77777777" w:rsidR="00080291" w:rsidRPr="00FF389F" w:rsidRDefault="00080291" w:rsidP="00080291">
      <w:pPr>
        <w:spacing w:after="120" w:line="240" w:lineRule="auto"/>
        <w:jc w:val="both"/>
        <w:rPr>
          <w:rFonts w:ascii="Times New Roman" w:hAnsi="Times New Roman"/>
          <w:b/>
          <w:i/>
          <w:iCs/>
          <w:color w:val="FF0000"/>
          <w:sz w:val="22"/>
          <w:szCs w:val="22"/>
          <w:u w:val="single"/>
          <w:lang w:val="nl-BE"/>
        </w:rPr>
      </w:pPr>
    </w:p>
    <w:p w14:paraId="2B878EDC" w14:textId="36B07ADC" w:rsidR="00080291" w:rsidRPr="00FF389F" w:rsidRDefault="00080291" w:rsidP="00080291">
      <w:pPr>
        <w:spacing w:after="120" w:line="240" w:lineRule="auto"/>
        <w:jc w:val="both"/>
        <w:rPr>
          <w:rStyle w:val="FontStyle11"/>
          <w:b/>
          <w:color w:val="FF0000"/>
          <w:u w:val="single"/>
          <w:lang w:val="nl-BE"/>
        </w:rPr>
      </w:pPr>
      <w:r w:rsidRPr="00FF389F">
        <w:rPr>
          <w:rFonts w:ascii="Times New Roman" w:hAnsi="Times New Roman"/>
          <w:b/>
          <w:i/>
          <w:iCs/>
          <w:color w:val="FF0000"/>
          <w:sz w:val="22"/>
          <w:szCs w:val="22"/>
          <w:u w:val="single"/>
          <w:lang w:val="nl-BE"/>
        </w:rPr>
        <w:t xml:space="preserve">[NOOT: aan dit bijzonder verslag van het bestuursorgaan kan </w:t>
      </w:r>
      <w:r w:rsidR="00E1383C">
        <w:rPr>
          <w:rFonts w:ascii="Times New Roman" w:hAnsi="Times New Roman"/>
          <w:b/>
          <w:i/>
          <w:iCs/>
          <w:color w:val="FF0000"/>
          <w:sz w:val="22"/>
          <w:szCs w:val="22"/>
          <w:u w:val="single"/>
          <w:lang w:val="nl-BE"/>
        </w:rPr>
        <w:t xml:space="preserve">(unaniem) </w:t>
      </w:r>
      <w:r w:rsidRPr="00FF389F">
        <w:rPr>
          <w:rFonts w:ascii="Times New Roman" w:hAnsi="Times New Roman"/>
          <w:b/>
          <w:i/>
          <w:iCs/>
          <w:color w:val="FF0000"/>
          <w:sz w:val="22"/>
          <w:szCs w:val="22"/>
          <w:u w:val="single"/>
          <w:lang w:val="nl-BE"/>
        </w:rPr>
        <w:t>verzaakt worden mits het opstellen van een inbrengverslag in natura in de overnemende vennootschappen.]</w:t>
      </w:r>
    </w:p>
    <w:p w14:paraId="0A62A003" w14:textId="77777777" w:rsidR="00080291" w:rsidRPr="00FF389F" w:rsidRDefault="00080291" w:rsidP="00B012F9">
      <w:pPr>
        <w:spacing w:line="240" w:lineRule="auto"/>
        <w:jc w:val="center"/>
        <w:rPr>
          <w:rFonts w:ascii="Times New Roman" w:hAnsi="Times New Roman"/>
          <w:sz w:val="22"/>
          <w:szCs w:val="22"/>
          <w:u w:val="single"/>
          <w:lang w:val="nl-BE"/>
        </w:rPr>
      </w:pPr>
    </w:p>
    <w:p w14:paraId="2D2EECA9" w14:textId="35F4C627" w:rsidR="00B012F9" w:rsidRPr="00FF389F" w:rsidRDefault="00B012F9" w:rsidP="00B012F9">
      <w:pPr>
        <w:spacing w:line="240" w:lineRule="auto"/>
        <w:jc w:val="center"/>
        <w:rPr>
          <w:rFonts w:ascii="Times New Roman" w:hAnsi="Times New Roman"/>
          <w:sz w:val="22"/>
          <w:szCs w:val="22"/>
          <w:u w:val="single"/>
          <w:lang w:val="nl-BE"/>
        </w:rPr>
      </w:pP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p>
    <w:p w14:paraId="7C39EBA1" w14:textId="77777777" w:rsidR="00B012F9" w:rsidRPr="00FF389F" w:rsidRDefault="00B012F9" w:rsidP="00B012F9">
      <w:pPr>
        <w:spacing w:line="240" w:lineRule="auto"/>
        <w:jc w:val="center"/>
        <w:rPr>
          <w:rFonts w:ascii="Times New Roman" w:hAnsi="Times New Roman"/>
          <w:sz w:val="22"/>
          <w:szCs w:val="22"/>
          <w:u w:val="single"/>
          <w:lang w:val="nl-BE"/>
        </w:rPr>
      </w:pPr>
    </w:p>
    <w:p w14:paraId="77897000" w14:textId="42864CA1" w:rsidR="00B012F9" w:rsidRDefault="00B012F9" w:rsidP="004675C4">
      <w:pPr>
        <w:pStyle w:val="Datum"/>
        <w:spacing w:after="120"/>
        <w:jc w:val="center"/>
        <w:rPr>
          <w:rFonts w:ascii="Times New Roman" w:hAnsi="Times New Roman"/>
          <w:b/>
          <w:sz w:val="22"/>
          <w:szCs w:val="22"/>
        </w:rPr>
      </w:pPr>
      <w:r w:rsidRPr="00FF389F">
        <w:rPr>
          <w:rFonts w:ascii="Times New Roman" w:hAnsi="Times New Roman"/>
          <w:b/>
          <w:sz w:val="22"/>
          <w:szCs w:val="22"/>
        </w:rPr>
        <w:t xml:space="preserve">Bijzonder verslag van </w:t>
      </w:r>
      <w:r w:rsidR="002F5237" w:rsidRPr="00FF389F">
        <w:rPr>
          <w:rFonts w:ascii="Times New Roman" w:hAnsi="Times New Roman"/>
          <w:b/>
          <w:sz w:val="22"/>
          <w:szCs w:val="22"/>
        </w:rPr>
        <w:t>het bestuursorgaan</w:t>
      </w:r>
      <w:r w:rsidRPr="00FF389F">
        <w:rPr>
          <w:rFonts w:ascii="Times New Roman" w:hAnsi="Times New Roman"/>
          <w:b/>
          <w:sz w:val="22"/>
          <w:szCs w:val="22"/>
        </w:rPr>
        <w:t xml:space="preserve"> </w:t>
      </w:r>
      <w:r w:rsidR="002F5237" w:rsidRPr="00FF389F">
        <w:rPr>
          <w:rFonts w:ascii="Times New Roman" w:hAnsi="Times New Roman"/>
          <w:b/>
          <w:sz w:val="22"/>
          <w:szCs w:val="22"/>
        </w:rPr>
        <w:t>van [</w:t>
      </w:r>
      <w:r w:rsidR="002F5237" w:rsidRPr="00FF389F">
        <w:rPr>
          <w:rFonts w:ascii="Times New Roman" w:hAnsi="Times New Roman"/>
          <w:b/>
          <w:sz w:val="22"/>
          <w:szCs w:val="22"/>
          <w:highlight w:val="yellow"/>
        </w:rPr>
        <w:t>naam vennootschap</w:t>
      </w:r>
      <w:r w:rsidR="002F5237" w:rsidRPr="00FF389F">
        <w:rPr>
          <w:rFonts w:ascii="Times New Roman" w:hAnsi="Times New Roman"/>
          <w:b/>
          <w:sz w:val="22"/>
          <w:szCs w:val="22"/>
        </w:rPr>
        <w:t xml:space="preserve">] </w:t>
      </w:r>
      <w:r w:rsidRPr="00FF389F">
        <w:rPr>
          <w:rFonts w:ascii="Times New Roman" w:hAnsi="Times New Roman"/>
          <w:b/>
          <w:sz w:val="22"/>
          <w:szCs w:val="22"/>
        </w:rPr>
        <w:t xml:space="preserve">aan de </w:t>
      </w:r>
      <w:r w:rsidR="002F5237" w:rsidRPr="00FF389F">
        <w:rPr>
          <w:rFonts w:ascii="Times New Roman" w:hAnsi="Times New Roman"/>
          <w:b/>
          <w:sz w:val="22"/>
          <w:szCs w:val="22"/>
        </w:rPr>
        <w:t xml:space="preserve">algemene vergadering van aandeelhouders </w:t>
      </w:r>
      <w:r w:rsidRPr="00FF389F">
        <w:rPr>
          <w:rFonts w:ascii="Times New Roman" w:hAnsi="Times New Roman"/>
          <w:b/>
          <w:sz w:val="22"/>
          <w:szCs w:val="22"/>
        </w:rPr>
        <w:t xml:space="preserve">inzake de </w:t>
      </w:r>
      <w:r w:rsidR="004675C4" w:rsidRPr="00FF389F">
        <w:rPr>
          <w:rFonts w:ascii="Times New Roman" w:hAnsi="Times New Roman"/>
          <w:b/>
          <w:sz w:val="22"/>
          <w:szCs w:val="22"/>
        </w:rPr>
        <w:t>splitsing</w:t>
      </w:r>
      <w:r w:rsidRPr="00FF389F">
        <w:rPr>
          <w:rFonts w:ascii="Times New Roman" w:hAnsi="Times New Roman"/>
          <w:b/>
          <w:sz w:val="22"/>
          <w:szCs w:val="22"/>
        </w:rPr>
        <w:t xml:space="preserve"> </w:t>
      </w:r>
      <w:r w:rsidR="002F5237" w:rsidRPr="00FF389F">
        <w:rPr>
          <w:rFonts w:ascii="Times New Roman" w:hAnsi="Times New Roman"/>
          <w:b/>
          <w:sz w:val="22"/>
          <w:szCs w:val="22"/>
        </w:rPr>
        <w:t>tussen</w:t>
      </w:r>
      <w:r w:rsidR="00744928" w:rsidRPr="00FF389F">
        <w:rPr>
          <w:rFonts w:ascii="Times New Roman" w:hAnsi="Times New Roman"/>
          <w:b/>
          <w:sz w:val="22"/>
          <w:szCs w:val="22"/>
        </w:rPr>
        <w:t xml:space="preserve"> </w:t>
      </w:r>
      <w:r w:rsidR="00160FFF" w:rsidRPr="00FF389F">
        <w:rPr>
          <w:rFonts w:ascii="Times New Roman" w:hAnsi="Times New Roman"/>
          <w:b/>
          <w:sz w:val="22"/>
          <w:szCs w:val="22"/>
        </w:rPr>
        <w:t>[</w:t>
      </w:r>
      <w:r w:rsidR="00313348" w:rsidRPr="00FF389F">
        <w:rPr>
          <w:rFonts w:ascii="Times New Roman" w:hAnsi="Times New Roman"/>
          <w:b/>
          <w:sz w:val="22"/>
          <w:szCs w:val="22"/>
          <w:highlight w:val="yellow"/>
        </w:rPr>
        <w:t>naam overnemende</w:t>
      </w:r>
      <w:r w:rsidR="00160FFF" w:rsidRPr="00FF389F">
        <w:rPr>
          <w:rFonts w:ascii="Times New Roman" w:hAnsi="Times New Roman"/>
          <w:b/>
          <w:sz w:val="22"/>
          <w:szCs w:val="22"/>
          <w:highlight w:val="yellow"/>
        </w:rPr>
        <w:t xml:space="preserve"> vennootscha</w:t>
      </w:r>
      <w:r w:rsidR="00313348" w:rsidRPr="00FF389F">
        <w:rPr>
          <w:rFonts w:ascii="Times New Roman" w:hAnsi="Times New Roman"/>
          <w:b/>
          <w:sz w:val="22"/>
          <w:szCs w:val="22"/>
          <w:highlight w:val="yellow"/>
        </w:rPr>
        <w:t>ppen</w:t>
      </w:r>
      <w:r w:rsidR="00160FFF" w:rsidRPr="00FF389F">
        <w:rPr>
          <w:rFonts w:ascii="Times New Roman" w:hAnsi="Times New Roman"/>
          <w:b/>
          <w:sz w:val="22"/>
          <w:szCs w:val="22"/>
        </w:rPr>
        <w:t>]</w:t>
      </w:r>
      <w:r w:rsidRPr="00FF389F">
        <w:rPr>
          <w:rFonts w:ascii="Times New Roman" w:hAnsi="Times New Roman"/>
          <w:b/>
          <w:sz w:val="22"/>
          <w:szCs w:val="22"/>
        </w:rPr>
        <w:t xml:space="preserve"> </w:t>
      </w:r>
      <w:r w:rsidR="002F5237" w:rsidRPr="00FF389F">
        <w:rPr>
          <w:rFonts w:ascii="Times New Roman" w:hAnsi="Times New Roman"/>
          <w:b/>
          <w:sz w:val="22"/>
          <w:szCs w:val="22"/>
        </w:rPr>
        <w:t>als overnemende vennootschap</w:t>
      </w:r>
      <w:r w:rsidR="00313348" w:rsidRPr="00FF389F">
        <w:rPr>
          <w:rFonts w:ascii="Times New Roman" w:hAnsi="Times New Roman"/>
          <w:b/>
          <w:sz w:val="22"/>
          <w:szCs w:val="22"/>
        </w:rPr>
        <w:t>pen</w:t>
      </w:r>
      <w:r w:rsidR="002F5237" w:rsidRPr="00FF389F">
        <w:rPr>
          <w:rFonts w:ascii="Times New Roman" w:hAnsi="Times New Roman"/>
          <w:b/>
          <w:sz w:val="22"/>
          <w:szCs w:val="22"/>
        </w:rPr>
        <w:t xml:space="preserve"> en </w:t>
      </w:r>
      <w:r w:rsidRPr="00FF389F">
        <w:rPr>
          <w:rFonts w:ascii="Times New Roman" w:hAnsi="Times New Roman"/>
          <w:b/>
          <w:sz w:val="22"/>
          <w:szCs w:val="22"/>
        </w:rPr>
        <w:t>[</w:t>
      </w:r>
      <w:r w:rsidR="002F5237" w:rsidRPr="00FF389F">
        <w:rPr>
          <w:rFonts w:ascii="Times New Roman" w:hAnsi="Times New Roman"/>
          <w:b/>
          <w:sz w:val="22"/>
          <w:szCs w:val="22"/>
          <w:highlight w:val="yellow"/>
        </w:rPr>
        <w:t>naam vennootschap</w:t>
      </w:r>
      <w:r w:rsidRPr="00FF389F">
        <w:rPr>
          <w:rFonts w:ascii="Times New Roman" w:hAnsi="Times New Roman"/>
          <w:b/>
          <w:sz w:val="22"/>
          <w:szCs w:val="22"/>
        </w:rPr>
        <w:t>]</w:t>
      </w:r>
      <w:r w:rsidR="002F5237" w:rsidRPr="00FF389F">
        <w:rPr>
          <w:rFonts w:ascii="Times New Roman" w:hAnsi="Times New Roman"/>
          <w:b/>
          <w:sz w:val="22"/>
          <w:szCs w:val="22"/>
        </w:rPr>
        <w:t xml:space="preserve"> als overgenomen vennootschap</w:t>
      </w:r>
      <w:r w:rsidR="00333D82">
        <w:rPr>
          <w:rFonts w:ascii="Times New Roman" w:hAnsi="Times New Roman"/>
          <w:b/>
          <w:sz w:val="22"/>
          <w:szCs w:val="22"/>
        </w:rPr>
        <w:t xml:space="preserve"> [en inzake de voorwerps- en </w:t>
      </w:r>
      <w:proofErr w:type="spellStart"/>
      <w:r w:rsidR="00333D82">
        <w:rPr>
          <w:rFonts w:ascii="Times New Roman" w:hAnsi="Times New Roman"/>
          <w:b/>
          <w:sz w:val="22"/>
          <w:szCs w:val="22"/>
        </w:rPr>
        <w:t>doelswijziging</w:t>
      </w:r>
      <w:proofErr w:type="spellEnd"/>
      <w:r w:rsidR="00333D82">
        <w:rPr>
          <w:rFonts w:ascii="Times New Roman" w:hAnsi="Times New Roman"/>
          <w:b/>
          <w:sz w:val="22"/>
          <w:szCs w:val="22"/>
        </w:rPr>
        <w:t>]</w:t>
      </w:r>
      <w:r w:rsidR="002F5237" w:rsidRPr="00FF389F">
        <w:rPr>
          <w:rFonts w:ascii="Times New Roman" w:hAnsi="Times New Roman"/>
          <w:b/>
          <w:sz w:val="22"/>
          <w:szCs w:val="22"/>
        </w:rPr>
        <w:t>, opgesteld</w:t>
      </w:r>
      <w:r w:rsidR="00744928" w:rsidRPr="00FF389F">
        <w:rPr>
          <w:rFonts w:ascii="Times New Roman" w:hAnsi="Times New Roman"/>
          <w:b/>
          <w:sz w:val="22"/>
          <w:szCs w:val="22"/>
        </w:rPr>
        <w:t xml:space="preserve"> </w:t>
      </w:r>
      <w:r w:rsidRPr="00FF389F">
        <w:rPr>
          <w:rFonts w:ascii="Times New Roman" w:hAnsi="Times New Roman"/>
          <w:b/>
          <w:sz w:val="22"/>
          <w:szCs w:val="22"/>
        </w:rPr>
        <w:t xml:space="preserve">overeenkomstig artikel </w:t>
      </w:r>
      <w:r w:rsidR="002F5237" w:rsidRPr="00FF389F">
        <w:rPr>
          <w:rFonts w:ascii="Times New Roman" w:hAnsi="Times New Roman"/>
          <w:b/>
          <w:sz w:val="22"/>
          <w:szCs w:val="22"/>
        </w:rPr>
        <w:t>12:</w:t>
      </w:r>
      <w:r w:rsidR="00EA3EB7" w:rsidRPr="00FF389F">
        <w:rPr>
          <w:rFonts w:ascii="Times New Roman" w:hAnsi="Times New Roman"/>
          <w:b/>
          <w:sz w:val="22"/>
          <w:szCs w:val="22"/>
        </w:rPr>
        <w:t>61</w:t>
      </w:r>
      <w:r w:rsidR="002F5237" w:rsidRPr="00FF389F">
        <w:rPr>
          <w:rFonts w:ascii="Times New Roman" w:hAnsi="Times New Roman"/>
          <w:b/>
          <w:sz w:val="22"/>
          <w:szCs w:val="22"/>
        </w:rPr>
        <w:t xml:space="preserve"> </w:t>
      </w:r>
      <w:r w:rsidR="00333D82" w:rsidRPr="00CA7F3A">
        <w:rPr>
          <w:rFonts w:ascii="Times New Roman" w:hAnsi="Times New Roman"/>
          <w:b/>
          <w:sz w:val="22"/>
          <w:szCs w:val="22"/>
          <w:highlight w:val="yellow"/>
        </w:rPr>
        <w:t>[</w:t>
      </w:r>
      <w:r w:rsidR="00333D82">
        <w:rPr>
          <w:rFonts w:ascii="Times New Roman" w:hAnsi="Times New Roman"/>
          <w:b/>
          <w:sz w:val="22"/>
          <w:szCs w:val="22"/>
        </w:rPr>
        <w:t>en 5:101</w:t>
      </w:r>
      <w:r w:rsidR="00333D82" w:rsidRPr="00CA7F3A">
        <w:rPr>
          <w:rFonts w:ascii="Times New Roman" w:hAnsi="Times New Roman"/>
          <w:b/>
          <w:sz w:val="22"/>
          <w:szCs w:val="22"/>
          <w:highlight w:val="yellow"/>
        </w:rPr>
        <w:t>]</w:t>
      </w:r>
      <w:r w:rsidR="00333D82">
        <w:rPr>
          <w:rFonts w:ascii="Times New Roman" w:hAnsi="Times New Roman"/>
          <w:b/>
          <w:sz w:val="22"/>
          <w:szCs w:val="22"/>
        </w:rPr>
        <w:t xml:space="preserve"> </w:t>
      </w:r>
      <w:r w:rsidRPr="00FF389F">
        <w:rPr>
          <w:rFonts w:ascii="Times New Roman" w:hAnsi="Times New Roman"/>
          <w:b/>
          <w:sz w:val="22"/>
          <w:szCs w:val="22"/>
        </w:rPr>
        <w:t xml:space="preserve">van het Wetboek van </w:t>
      </w:r>
      <w:r w:rsidR="002F5237" w:rsidRPr="00FF389F">
        <w:rPr>
          <w:rFonts w:ascii="Times New Roman" w:hAnsi="Times New Roman"/>
          <w:b/>
          <w:sz w:val="22"/>
          <w:szCs w:val="22"/>
        </w:rPr>
        <w:t>v</w:t>
      </w:r>
      <w:r w:rsidRPr="00FF389F">
        <w:rPr>
          <w:rFonts w:ascii="Times New Roman" w:hAnsi="Times New Roman"/>
          <w:b/>
          <w:sz w:val="22"/>
          <w:szCs w:val="22"/>
        </w:rPr>
        <w:t>ennootschappen</w:t>
      </w:r>
      <w:r w:rsidR="002F5237" w:rsidRPr="00FF389F">
        <w:rPr>
          <w:rFonts w:ascii="Times New Roman" w:hAnsi="Times New Roman"/>
          <w:b/>
          <w:sz w:val="22"/>
          <w:szCs w:val="22"/>
        </w:rPr>
        <w:t xml:space="preserve"> en verenigingen</w:t>
      </w:r>
    </w:p>
    <w:p w14:paraId="4E87DC7C" w14:textId="12C8915F" w:rsidR="00333D82" w:rsidRDefault="00333D82" w:rsidP="00333D82">
      <w:pPr>
        <w:spacing w:after="120" w:line="240" w:lineRule="auto"/>
        <w:jc w:val="center"/>
        <w:rPr>
          <w:b/>
          <w:bCs/>
          <w:lang w:val="nl-BE"/>
        </w:rPr>
      </w:pPr>
      <w:r w:rsidRPr="004F14A9">
        <w:rPr>
          <w:rFonts w:ascii="Times New Roman" w:hAnsi="Times New Roman"/>
          <w:b/>
          <w:i/>
          <w:iCs/>
          <w:color w:val="FF0000"/>
          <w:sz w:val="22"/>
          <w:szCs w:val="22"/>
          <w:u w:val="single"/>
          <w:lang w:val="nl-BE"/>
        </w:rPr>
        <w:t xml:space="preserve">[NOOT: de verwijzing naar </w:t>
      </w:r>
      <w:r>
        <w:rPr>
          <w:rFonts w:ascii="Times New Roman" w:hAnsi="Times New Roman"/>
          <w:b/>
          <w:i/>
          <w:iCs/>
          <w:color w:val="FF0000"/>
          <w:sz w:val="22"/>
          <w:szCs w:val="22"/>
          <w:u w:val="single"/>
          <w:lang w:val="nl-BE"/>
        </w:rPr>
        <w:t xml:space="preserve">de voorwerps- en </w:t>
      </w:r>
      <w:proofErr w:type="spellStart"/>
      <w:r>
        <w:rPr>
          <w:rFonts w:ascii="Times New Roman" w:hAnsi="Times New Roman"/>
          <w:b/>
          <w:i/>
          <w:iCs/>
          <w:color w:val="FF0000"/>
          <w:sz w:val="22"/>
          <w:szCs w:val="22"/>
          <w:u w:val="single"/>
          <w:lang w:val="nl-BE"/>
        </w:rPr>
        <w:t>doelswijziging</w:t>
      </w:r>
      <w:proofErr w:type="spellEnd"/>
      <w:r>
        <w:rPr>
          <w:rFonts w:ascii="Times New Roman" w:hAnsi="Times New Roman"/>
          <w:b/>
          <w:i/>
          <w:iCs/>
          <w:color w:val="FF0000"/>
          <w:sz w:val="22"/>
          <w:szCs w:val="22"/>
          <w:u w:val="single"/>
          <w:lang w:val="nl-BE"/>
        </w:rPr>
        <w:t xml:space="preserve"> en </w:t>
      </w:r>
      <w:r w:rsidRPr="004F14A9">
        <w:rPr>
          <w:rFonts w:ascii="Times New Roman" w:hAnsi="Times New Roman"/>
          <w:b/>
          <w:i/>
          <w:iCs/>
          <w:color w:val="FF0000"/>
          <w:sz w:val="22"/>
          <w:szCs w:val="22"/>
          <w:u w:val="single"/>
          <w:lang w:val="nl-BE"/>
        </w:rPr>
        <w:t>artikel 5:101 WVV dient enkel te worden opgenomen bij het verslag van het bestuursorgaan van de Overnemende Vennootschap</w:t>
      </w:r>
      <w:r>
        <w:rPr>
          <w:rFonts w:ascii="Times New Roman" w:hAnsi="Times New Roman"/>
          <w:b/>
          <w:i/>
          <w:iCs/>
          <w:color w:val="FF0000"/>
          <w:sz w:val="22"/>
          <w:szCs w:val="22"/>
          <w:u w:val="single"/>
          <w:lang w:val="nl-BE"/>
        </w:rPr>
        <w:t>pen</w:t>
      </w:r>
      <w:r w:rsidRPr="004F14A9">
        <w:rPr>
          <w:rFonts w:ascii="Times New Roman" w:hAnsi="Times New Roman"/>
          <w:b/>
          <w:i/>
          <w:iCs/>
          <w:color w:val="FF0000"/>
          <w:sz w:val="22"/>
          <w:szCs w:val="22"/>
          <w:u w:val="single"/>
          <w:lang w:val="nl-BE"/>
        </w:rPr>
        <w:t xml:space="preserve"> wanneer die </w:t>
      </w:r>
      <w:r>
        <w:rPr>
          <w:rFonts w:ascii="Times New Roman" w:hAnsi="Times New Roman"/>
          <w:b/>
          <w:i/>
          <w:iCs/>
          <w:color w:val="FF0000"/>
          <w:sz w:val="22"/>
          <w:szCs w:val="22"/>
          <w:u w:val="single"/>
          <w:lang w:val="nl-BE"/>
        </w:rPr>
        <w:t xml:space="preserve">naar </w:t>
      </w:r>
      <w:r w:rsidRPr="004F14A9">
        <w:rPr>
          <w:rFonts w:ascii="Times New Roman" w:hAnsi="Times New Roman"/>
          <w:b/>
          <w:i/>
          <w:iCs/>
          <w:color w:val="FF0000"/>
          <w:sz w:val="22"/>
          <w:szCs w:val="22"/>
          <w:u w:val="single"/>
          <w:lang w:val="nl-BE"/>
        </w:rPr>
        <w:t xml:space="preserve">aanleiding van de </w:t>
      </w:r>
      <w:r>
        <w:rPr>
          <w:rFonts w:ascii="Times New Roman" w:hAnsi="Times New Roman"/>
          <w:b/>
          <w:i/>
          <w:iCs/>
          <w:color w:val="FF0000"/>
          <w:sz w:val="22"/>
          <w:szCs w:val="22"/>
          <w:u w:val="single"/>
          <w:lang w:val="nl-BE"/>
        </w:rPr>
        <w:t xml:space="preserve">Splitsing hun </w:t>
      </w:r>
      <w:r w:rsidRPr="004F14A9">
        <w:rPr>
          <w:rFonts w:ascii="Times New Roman" w:hAnsi="Times New Roman"/>
          <w:b/>
          <w:i/>
          <w:iCs/>
          <w:color w:val="FF0000"/>
          <w:sz w:val="22"/>
          <w:szCs w:val="22"/>
          <w:u w:val="single"/>
          <w:lang w:val="nl-BE"/>
        </w:rPr>
        <w:t xml:space="preserve">voorwerp </w:t>
      </w:r>
      <w:r>
        <w:rPr>
          <w:rFonts w:ascii="Times New Roman" w:hAnsi="Times New Roman"/>
          <w:b/>
          <w:i/>
          <w:iCs/>
          <w:color w:val="FF0000"/>
          <w:sz w:val="22"/>
          <w:szCs w:val="22"/>
          <w:u w:val="single"/>
          <w:lang w:val="nl-BE"/>
        </w:rPr>
        <w:t xml:space="preserve">en/of doel </w:t>
      </w:r>
      <w:r w:rsidRPr="004F14A9">
        <w:rPr>
          <w:rFonts w:ascii="Times New Roman" w:hAnsi="Times New Roman"/>
          <w:b/>
          <w:i/>
          <w:iCs/>
          <w:color w:val="FF0000"/>
          <w:sz w:val="22"/>
          <w:szCs w:val="22"/>
          <w:u w:val="single"/>
          <w:lang w:val="nl-BE"/>
        </w:rPr>
        <w:t>wijzig</w:t>
      </w:r>
      <w:r>
        <w:rPr>
          <w:rFonts w:ascii="Times New Roman" w:hAnsi="Times New Roman"/>
          <w:b/>
          <w:i/>
          <w:iCs/>
          <w:color w:val="FF0000"/>
          <w:sz w:val="22"/>
          <w:szCs w:val="22"/>
          <w:u w:val="single"/>
          <w:lang w:val="nl-BE"/>
        </w:rPr>
        <w:t>en</w:t>
      </w:r>
      <w:r w:rsidRPr="004F14A9">
        <w:rPr>
          <w:rFonts w:ascii="Times New Roman" w:hAnsi="Times New Roman"/>
          <w:b/>
          <w:i/>
          <w:iCs/>
          <w:color w:val="FF0000"/>
          <w:sz w:val="22"/>
          <w:szCs w:val="22"/>
          <w:u w:val="single"/>
          <w:lang w:val="nl-BE"/>
        </w:rPr>
        <w:t>]</w:t>
      </w:r>
    </w:p>
    <w:p w14:paraId="574D60CF" w14:textId="77777777" w:rsidR="00333D82" w:rsidRPr="00EF4DC2" w:rsidRDefault="00333D82" w:rsidP="00EF4DC2">
      <w:pPr>
        <w:rPr>
          <w:lang w:val="nl-BE"/>
        </w:rPr>
      </w:pPr>
    </w:p>
    <w:p w14:paraId="6E9A9C45" w14:textId="77777777" w:rsidR="00B012F9" w:rsidRPr="00FF389F" w:rsidRDefault="00B012F9" w:rsidP="00B012F9">
      <w:pPr>
        <w:spacing w:after="120" w:line="240" w:lineRule="auto"/>
        <w:jc w:val="center"/>
        <w:rPr>
          <w:rFonts w:ascii="Times New Roman" w:hAnsi="Times New Roman"/>
          <w:b/>
          <w:iCs/>
          <w:sz w:val="22"/>
          <w:szCs w:val="22"/>
          <w:lang w:val="nl-BE"/>
        </w:rPr>
      </w:pPr>
      <w:r w:rsidRPr="00FF389F">
        <w:rPr>
          <w:rFonts w:ascii="Times New Roman" w:hAnsi="Times New Roman"/>
          <w:b/>
          <w:iCs/>
          <w:sz w:val="22"/>
          <w:szCs w:val="22"/>
          <w:lang w:val="nl-BE"/>
        </w:rPr>
        <w:t>[</w:t>
      </w:r>
      <w:r w:rsidRPr="00FF389F">
        <w:rPr>
          <w:rFonts w:ascii="Times New Roman" w:hAnsi="Times New Roman"/>
          <w:b/>
          <w:iCs/>
          <w:sz w:val="22"/>
          <w:szCs w:val="22"/>
          <w:highlight w:val="yellow"/>
          <w:lang w:val="nl-BE"/>
        </w:rPr>
        <w:t>datum</w:t>
      </w:r>
      <w:r w:rsidRPr="00FF389F">
        <w:rPr>
          <w:rFonts w:ascii="Times New Roman" w:hAnsi="Times New Roman"/>
          <w:b/>
          <w:iCs/>
          <w:sz w:val="22"/>
          <w:szCs w:val="22"/>
          <w:lang w:val="nl-BE"/>
        </w:rPr>
        <w:t>]</w:t>
      </w:r>
    </w:p>
    <w:p w14:paraId="3C69EF0A" w14:textId="77777777" w:rsidR="00B012F9" w:rsidRPr="00FF389F" w:rsidRDefault="00B012F9" w:rsidP="00B012F9">
      <w:pPr>
        <w:spacing w:line="240" w:lineRule="auto"/>
        <w:jc w:val="center"/>
        <w:rPr>
          <w:rFonts w:ascii="Times New Roman" w:hAnsi="Times New Roman"/>
          <w:sz w:val="22"/>
          <w:szCs w:val="22"/>
          <w:u w:val="single"/>
          <w:lang w:val="nl-BE"/>
        </w:rPr>
      </w:pP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r w:rsidRPr="00FF389F">
        <w:rPr>
          <w:rFonts w:ascii="Times New Roman" w:hAnsi="Times New Roman"/>
          <w:sz w:val="22"/>
          <w:szCs w:val="22"/>
          <w:u w:val="single"/>
          <w:lang w:val="nl-BE"/>
        </w:rPr>
        <w:tab/>
      </w:r>
    </w:p>
    <w:p w14:paraId="470422BB" w14:textId="2ABFB24E" w:rsidR="00B012F9" w:rsidRPr="00FF389F" w:rsidRDefault="00B012F9" w:rsidP="00B012F9">
      <w:pPr>
        <w:spacing w:after="260" w:line="300" w:lineRule="atLeast"/>
        <w:jc w:val="both"/>
        <w:rPr>
          <w:rFonts w:ascii="Times New Roman" w:hAnsi="Times New Roman"/>
          <w:sz w:val="22"/>
          <w:szCs w:val="22"/>
          <w:lang w:val="nl-BE"/>
        </w:rPr>
      </w:pPr>
    </w:p>
    <w:p w14:paraId="17282B69" w14:textId="689E991E" w:rsidR="002F5237" w:rsidRPr="00FF389F" w:rsidRDefault="002F5237" w:rsidP="00B012F9">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t xml:space="preserve">Geachte aandeelhouders, </w:t>
      </w:r>
    </w:p>
    <w:p w14:paraId="0D2BF011" w14:textId="42279080" w:rsidR="002F5237" w:rsidRPr="00FF389F" w:rsidRDefault="002F5237" w:rsidP="00006DBF">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t>Overeenkomstig artikel 12:</w:t>
      </w:r>
      <w:r w:rsidR="00EA3EB7" w:rsidRPr="00FF389F">
        <w:rPr>
          <w:rFonts w:ascii="Times New Roman" w:hAnsi="Times New Roman"/>
          <w:sz w:val="22"/>
          <w:szCs w:val="22"/>
          <w:lang w:val="nl-BE"/>
        </w:rPr>
        <w:t>61</w:t>
      </w:r>
      <w:r w:rsidRPr="00FF389F">
        <w:rPr>
          <w:rFonts w:ascii="Times New Roman" w:hAnsi="Times New Roman"/>
          <w:sz w:val="22"/>
          <w:szCs w:val="22"/>
          <w:lang w:val="nl-BE"/>
        </w:rPr>
        <w:t xml:space="preserve"> van het Wetboek van vennootschappen en verenigingen (het “</w:t>
      </w:r>
      <w:r w:rsidRPr="00FF389F">
        <w:rPr>
          <w:rFonts w:ascii="Times New Roman" w:hAnsi="Times New Roman"/>
          <w:b/>
          <w:bCs/>
          <w:sz w:val="22"/>
          <w:szCs w:val="22"/>
          <w:lang w:val="nl-BE"/>
        </w:rPr>
        <w:t>WVV</w:t>
      </w:r>
      <w:r w:rsidRPr="00FF389F">
        <w:rPr>
          <w:rFonts w:ascii="Times New Roman" w:hAnsi="Times New Roman"/>
          <w:sz w:val="22"/>
          <w:szCs w:val="22"/>
          <w:lang w:val="nl-BE"/>
        </w:rPr>
        <w:t xml:space="preserve">”), hebben wij de eer </w:t>
      </w:r>
      <w:r w:rsidR="00406B28" w:rsidRPr="00FF389F">
        <w:rPr>
          <w:rFonts w:ascii="Times New Roman" w:hAnsi="Times New Roman"/>
          <w:sz w:val="22"/>
          <w:szCs w:val="22"/>
          <w:lang w:val="nl-BE"/>
        </w:rPr>
        <w:t xml:space="preserve">u verslag uit te brengen over de voorgenomen </w:t>
      </w:r>
      <w:r w:rsidR="004675C4" w:rsidRPr="00FF389F">
        <w:rPr>
          <w:rFonts w:ascii="Times New Roman" w:hAnsi="Times New Roman"/>
          <w:sz w:val="22"/>
          <w:szCs w:val="22"/>
          <w:lang w:val="nl-BE"/>
        </w:rPr>
        <w:t>splitsing</w:t>
      </w:r>
      <w:r w:rsidR="00406B28" w:rsidRPr="00FF389F">
        <w:rPr>
          <w:rFonts w:ascii="Times New Roman" w:hAnsi="Times New Roman"/>
          <w:sz w:val="22"/>
          <w:szCs w:val="22"/>
          <w:lang w:val="nl-BE"/>
        </w:rPr>
        <w:t xml:space="preserve"> door overneming van [</w:t>
      </w:r>
      <w:r w:rsidR="00406B28" w:rsidRPr="00FF389F">
        <w:rPr>
          <w:rFonts w:ascii="Times New Roman" w:hAnsi="Times New Roman"/>
          <w:sz w:val="22"/>
          <w:szCs w:val="22"/>
          <w:highlight w:val="yellow"/>
          <w:lang w:val="nl-BE"/>
        </w:rPr>
        <w:t>naam vennootschap</w:t>
      </w:r>
      <w:r w:rsidR="00406B28" w:rsidRPr="00FF389F">
        <w:rPr>
          <w:rFonts w:ascii="Times New Roman" w:hAnsi="Times New Roman"/>
          <w:sz w:val="22"/>
          <w:szCs w:val="22"/>
          <w:lang w:val="nl-BE"/>
        </w:rPr>
        <w:t>], een [</w:t>
      </w:r>
      <w:r w:rsidR="00406B28" w:rsidRPr="00FF389F">
        <w:rPr>
          <w:rFonts w:ascii="Times New Roman" w:hAnsi="Times New Roman"/>
          <w:sz w:val="22"/>
          <w:szCs w:val="22"/>
          <w:highlight w:val="yellow"/>
          <w:lang w:val="nl-BE"/>
        </w:rPr>
        <w:t>vennootschapsvorm</w:t>
      </w:r>
      <w:r w:rsidR="00406B28" w:rsidRPr="00FF389F">
        <w:rPr>
          <w:rFonts w:ascii="Times New Roman" w:hAnsi="Times New Roman"/>
          <w:sz w:val="22"/>
          <w:szCs w:val="22"/>
          <w:lang w:val="nl-BE"/>
        </w:rPr>
        <w:t>] naar Belgisch recht, met zetel te [</w:t>
      </w:r>
      <w:r w:rsidR="00406B28" w:rsidRPr="00FF389F">
        <w:rPr>
          <w:rFonts w:ascii="Times New Roman" w:hAnsi="Times New Roman"/>
          <w:sz w:val="22"/>
          <w:szCs w:val="22"/>
          <w:highlight w:val="yellow"/>
          <w:lang w:val="nl-BE"/>
        </w:rPr>
        <w:t>zetel</w:t>
      </w:r>
      <w:r w:rsidR="00406B28" w:rsidRPr="00FF389F">
        <w:rPr>
          <w:rFonts w:ascii="Times New Roman" w:hAnsi="Times New Roman"/>
          <w:sz w:val="22"/>
          <w:szCs w:val="22"/>
          <w:lang w:val="nl-BE"/>
        </w:rPr>
        <w:t>] en ingeschreven in de Kruispuntbank van Ondernemingen onder het nummer [</w:t>
      </w:r>
      <w:r w:rsidR="00406B28" w:rsidRPr="00FF389F">
        <w:rPr>
          <w:rFonts w:ascii="Times New Roman" w:hAnsi="Times New Roman"/>
          <w:sz w:val="22"/>
          <w:szCs w:val="22"/>
          <w:highlight w:val="yellow"/>
          <w:lang w:val="nl-BE"/>
        </w:rPr>
        <w:t>nummer</w:t>
      </w:r>
      <w:r w:rsidR="00406B28" w:rsidRPr="00FF389F">
        <w:rPr>
          <w:rFonts w:ascii="Times New Roman" w:hAnsi="Times New Roman"/>
          <w:sz w:val="22"/>
          <w:szCs w:val="22"/>
          <w:lang w:val="nl-BE"/>
        </w:rPr>
        <w:t>], RPR [</w:t>
      </w:r>
      <w:r w:rsidR="00406B28" w:rsidRPr="00FF389F">
        <w:rPr>
          <w:rFonts w:ascii="Times New Roman" w:hAnsi="Times New Roman"/>
          <w:sz w:val="22"/>
          <w:szCs w:val="22"/>
          <w:highlight w:val="yellow"/>
          <w:lang w:val="nl-BE"/>
        </w:rPr>
        <w:t>RPR</w:t>
      </w:r>
      <w:r w:rsidR="00406B28" w:rsidRPr="00FF389F">
        <w:rPr>
          <w:rFonts w:ascii="Times New Roman" w:hAnsi="Times New Roman"/>
          <w:sz w:val="22"/>
          <w:szCs w:val="22"/>
          <w:lang w:val="nl-BE"/>
        </w:rPr>
        <w:t>] (de “</w:t>
      </w:r>
      <w:r w:rsidR="00406B28" w:rsidRPr="00FF389F">
        <w:rPr>
          <w:rFonts w:ascii="Times New Roman" w:hAnsi="Times New Roman"/>
          <w:b/>
          <w:bCs/>
          <w:sz w:val="22"/>
          <w:szCs w:val="22"/>
          <w:lang w:val="nl-BE"/>
        </w:rPr>
        <w:t>Overgenomen Vennootschap</w:t>
      </w:r>
      <w:r w:rsidR="00406B28" w:rsidRPr="00FF389F">
        <w:rPr>
          <w:rFonts w:ascii="Times New Roman" w:hAnsi="Times New Roman"/>
          <w:sz w:val="22"/>
          <w:szCs w:val="22"/>
          <w:lang w:val="nl-BE"/>
        </w:rPr>
        <w:t>”) door [</w:t>
      </w:r>
      <w:r w:rsidR="00406B28" w:rsidRPr="00FF389F">
        <w:rPr>
          <w:rFonts w:ascii="Times New Roman" w:hAnsi="Times New Roman"/>
          <w:sz w:val="22"/>
          <w:szCs w:val="22"/>
          <w:highlight w:val="yellow"/>
          <w:lang w:val="nl-BE"/>
        </w:rPr>
        <w:t>naam vennootschap</w:t>
      </w:r>
      <w:r w:rsidR="00406B28" w:rsidRPr="00FF389F">
        <w:rPr>
          <w:rFonts w:ascii="Times New Roman" w:hAnsi="Times New Roman"/>
          <w:sz w:val="22"/>
          <w:szCs w:val="22"/>
          <w:lang w:val="nl-BE"/>
        </w:rPr>
        <w:t>], een [</w:t>
      </w:r>
      <w:r w:rsidR="00406B28" w:rsidRPr="00FF389F">
        <w:rPr>
          <w:rFonts w:ascii="Times New Roman" w:hAnsi="Times New Roman"/>
          <w:sz w:val="22"/>
          <w:szCs w:val="22"/>
          <w:highlight w:val="yellow"/>
          <w:lang w:val="nl-BE"/>
        </w:rPr>
        <w:t>vennootschapsvorm</w:t>
      </w:r>
      <w:r w:rsidR="00406B28" w:rsidRPr="00FF389F">
        <w:rPr>
          <w:rFonts w:ascii="Times New Roman" w:hAnsi="Times New Roman"/>
          <w:sz w:val="22"/>
          <w:szCs w:val="22"/>
          <w:lang w:val="nl-BE"/>
        </w:rPr>
        <w:t>] naar Belgisch recht, met zetel te [</w:t>
      </w:r>
      <w:r w:rsidR="00406B28" w:rsidRPr="00FF389F">
        <w:rPr>
          <w:rFonts w:ascii="Times New Roman" w:hAnsi="Times New Roman"/>
          <w:sz w:val="22"/>
          <w:szCs w:val="22"/>
          <w:highlight w:val="yellow"/>
          <w:lang w:val="nl-BE"/>
        </w:rPr>
        <w:t>zetel</w:t>
      </w:r>
      <w:r w:rsidR="00406B28" w:rsidRPr="00FF389F">
        <w:rPr>
          <w:rFonts w:ascii="Times New Roman" w:hAnsi="Times New Roman"/>
          <w:sz w:val="22"/>
          <w:szCs w:val="22"/>
          <w:lang w:val="nl-BE"/>
        </w:rPr>
        <w:t>] en ingeschreven in de Kruispuntbank van Ondernemingen onder het nummer [</w:t>
      </w:r>
      <w:r w:rsidR="00406B28" w:rsidRPr="00FF389F">
        <w:rPr>
          <w:rFonts w:ascii="Times New Roman" w:hAnsi="Times New Roman"/>
          <w:sz w:val="22"/>
          <w:szCs w:val="22"/>
          <w:highlight w:val="yellow"/>
          <w:lang w:val="nl-BE"/>
        </w:rPr>
        <w:t>nummer</w:t>
      </w:r>
      <w:r w:rsidR="00406B28" w:rsidRPr="00FF389F">
        <w:rPr>
          <w:rFonts w:ascii="Times New Roman" w:hAnsi="Times New Roman"/>
          <w:sz w:val="22"/>
          <w:szCs w:val="22"/>
          <w:lang w:val="nl-BE"/>
        </w:rPr>
        <w:t>], RPR [</w:t>
      </w:r>
      <w:r w:rsidR="00406B28" w:rsidRPr="00FF389F">
        <w:rPr>
          <w:rFonts w:ascii="Times New Roman" w:hAnsi="Times New Roman"/>
          <w:sz w:val="22"/>
          <w:szCs w:val="22"/>
          <w:highlight w:val="yellow"/>
          <w:lang w:val="nl-BE"/>
        </w:rPr>
        <w:t>RPR</w:t>
      </w:r>
      <w:r w:rsidR="00406B28" w:rsidRPr="00FF389F">
        <w:rPr>
          <w:rFonts w:ascii="Times New Roman" w:hAnsi="Times New Roman"/>
          <w:sz w:val="22"/>
          <w:szCs w:val="22"/>
          <w:lang w:val="nl-BE"/>
        </w:rPr>
        <w:t>] (de “</w:t>
      </w:r>
      <w:r w:rsidR="00313348" w:rsidRPr="00FF389F">
        <w:rPr>
          <w:rFonts w:ascii="Times New Roman" w:hAnsi="Times New Roman"/>
          <w:b/>
          <w:bCs/>
          <w:sz w:val="22"/>
          <w:szCs w:val="22"/>
          <w:lang w:val="nl-BE"/>
        </w:rPr>
        <w:t xml:space="preserve">Eerste </w:t>
      </w:r>
      <w:r w:rsidR="00406B28" w:rsidRPr="00FF389F">
        <w:rPr>
          <w:rFonts w:ascii="Times New Roman" w:hAnsi="Times New Roman"/>
          <w:b/>
          <w:bCs/>
          <w:sz w:val="22"/>
          <w:szCs w:val="22"/>
          <w:lang w:val="nl-BE"/>
        </w:rPr>
        <w:t>Overnemende Vennootschap</w:t>
      </w:r>
      <w:r w:rsidR="00406B28" w:rsidRPr="00FF389F">
        <w:rPr>
          <w:rFonts w:ascii="Times New Roman" w:hAnsi="Times New Roman"/>
          <w:sz w:val="22"/>
          <w:szCs w:val="22"/>
          <w:lang w:val="nl-BE"/>
        </w:rPr>
        <w:t>”</w:t>
      </w:r>
      <w:r w:rsidR="00313348" w:rsidRPr="00FF389F">
        <w:rPr>
          <w:rFonts w:ascii="Times New Roman" w:hAnsi="Times New Roman"/>
          <w:sz w:val="22"/>
          <w:szCs w:val="22"/>
          <w:lang w:val="nl-BE"/>
        </w:rPr>
        <w:t>) en [</w:t>
      </w:r>
      <w:r w:rsidR="00313348" w:rsidRPr="00FF389F">
        <w:rPr>
          <w:rFonts w:ascii="Times New Roman" w:hAnsi="Times New Roman"/>
          <w:sz w:val="22"/>
          <w:szCs w:val="22"/>
          <w:highlight w:val="yellow"/>
          <w:lang w:val="nl-BE"/>
        </w:rPr>
        <w:t>naam vennootschap</w:t>
      </w:r>
      <w:r w:rsidR="00313348" w:rsidRPr="00FF389F">
        <w:rPr>
          <w:rFonts w:ascii="Times New Roman" w:hAnsi="Times New Roman"/>
          <w:sz w:val="22"/>
          <w:szCs w:val="22"/>
          <w:lang w:val="nl-BE"/>
        </w:rPr>
        <w:t>], een [</w:t>
      </w:r>
      <w:r w:rsidR="00313348" w:rsidRPr="00FF389F">
        <w:rPr>
          <w:rFonts w:ascii="Times New Roman" w:hAnsi="Times New Roman"/>
          <w:sz w:val="22"/>
          <w:szCs w:val="22"/>
          <w:highlight w:val="yellow"/>
          <w:lang w:val="nl-BE"/>
        </w:rPr>
        <w:t>vennootschapsvorm</w:t>
      </w:r>
      <w:r w:rsidR="00313348" w:rsidRPr="00FF389F">
        <w:rPr>
          <w:rFonts w:ascii="Times New Roman" w:hAnsi="Times New Roman"/>
          <w:sz w:val="22"/>
          <w:szCs w:val="22"/>
          <w:lang w:val="nl-BE"/>
        </w:rPr>
        <w:t>] naar Belgisch recht, met zetel te [</w:t>
      </w:r>
      <w:r w:rsidR="00313348" w:rsidRPr="00FF389F">
        <w:rPr>
          <w:rFonts w:ascii="Times New Roman" w:hAnsi="Times New Roman"/>
          <w:sz w:val="22"/>
          <w:szCs w:val="22"/>
          <w:highlight w:val="yellow"/>
          <w:lang w:val="nl-BE"/>
        </w:rPr>
        <w:t>zetel</w:t>
      </w:r>
      <w:r w:rsidR="00313348" w:rsidRPr="00FF389F">
        <w:rPr>
          <w:rFonts w:ascii="Times New Roman" w:hAnsi="Times New Roman"/>
          <w:sz w:val="22"/>
          <w:szCs w:val="22"/>
          <w:lang w:val="nl-BE"/>
        </w:rPr>
        <w:t>] en ingeschreven in de Kruispuntbank van Ondernemingen onder het nummer [</w:t>
      </w:r>
      <w:r w:rsidR="00313348" w:rsidRPr="00FF389F">
        <w:rPr>
          <w:rFonts w:ascii="Times New Roman" w:hAnsi="Times New Roman"/>
          <w:sz w:val="22"/>
          <w:szCs w:val="22"/>
          <w:highlight w:val="yellow"/>
          <w:lang w:val="nl-BE"/>
        </w:rPr>
        <w:t>nummer</w:t>
      </w:r>
      <w:r w:rsidR="00313348" w:rsidRPr="00FF389F">
        <w:rPr>
          <w:rFonts w:ascii="Times New Roman" w:hAnsi="Times New Roman"/>
          <w:sz w:val="22"/>
          <w:szCs w:val="22"/>
          <w:lang w:val="nl-BE"/>
        </w:rPr>
        <w:t>], RPR [</w:t>
      </w:r>
      <w:r w:rsidR="00313348" w:rsidRPr="00FF389F">
        <w:rPr>
          <w:rFonts w:ascii="Times New Roman" w:hAnsi="Times New Roman"/>
          <w:sz w:val="22"/>
          <w:szCs w:val="22"/>
          <w:highlight w:val="yellow"/>
          <w:lang w:val="nl-BE"/>
        </w:rPr>
        <w:t>RPR</w:t>
      </w:r>
      <w:r w:rsidR="00313348" w:rsidRPr="00FF389F">
        <w:rPr>
          <w:rFonts w:ascii="Times New Roman" w:hAnsi="Times New Roman"/>
          <w:sz w:val="22"/>
          <w:szCs w:val="22"/>
          <w:lang w:val="nl-BE"/>
        </w:rPr>
        <w:t>] (de “</w:t>
      </w:r>
      <w:r w:rsidR="00313348" w:rsidRPr="00FF389F">
        <w:rPr>
          <w:rFonts w:ascii="Times New Roman" w:hAnsi="Times New Roman"/>
          <w:b/>
          <w:bCs/>
          <w:sz w:val="22"/>
          <w:szCs w:val="22"/>
          <w:lang w:val="nl-BE"/>
        </w:rPr>
        <w:t>Tweede Overnemende Vennootschap</w:t>
      </w:r>
      <w:r w:rsidR="00313348" w:rsidRPr="00FF389F">
        <w:rPr>
          <w:rFonts w:ascii="Times New Roman" w:hAnsi="Times New Roman"/>
          <w:sz w:val="22"/>
          <w:szCs w:val="22"/>
          <w:lang w:val="nl-BE"/>
        </w:rPr>
        <w:t>”</w:t>
      </w:r>
      <w:r w:rsidR="00406B28" w:rsidRPr="00FF389F">
        <w:rPr>
          <w:rFonts w:ascii="Times New Roman" w:hAnsi="Times New Roman"/>
          <w:sz w:val="22"/>
          <w:szCs w:val="22"/>
          <w:lang w:val="nl-BE"/>
        </w:rPr>
        <w:t xml:space="preserve">, en samen met de </w:t>
      </w:r>
      <w:r w:rsidR="00313348" w:rsidRPr="00FF389F">
        <w:rPr>
          <w:rFonts w:ascii="Times New Roman" w:hAnsi="Times New Roman"/>
          <w:sz w:val="22"/>
          <w:szCs w:val="22"/>
          <w:lang w:val="nl-BE"/>
        </w:rPr>
        <w:t>Eerste Overnemende Vennootschap de “</w:t>
      </w:r>
      <w:r w:rsidR="00313348" w:rsidRPr="00FF389F">
        <w:rPr>
          <w:rFonts w:ascii="Times New Roman" w:hAnsi="Times New Roman"/>
          <w:b/>
          <w:bCs/>
          <w:sz w:val="22"/>
          <w:szCs w:val="22"/>
          <w:lang w:val="nl-BE"/>
        </w:rPr>
        <w:t>Overnemende Vennootschappen</w:t>
      </w:r>
      <w:r w:rsidR="00313348" w:rsidRPr="00FF389F">
        <w:rPr>
          <w:rFonts w:ascii="Times New Roman" w:hAnsi="Times New Roman"/>
          <w:sz w:val="22"/>
          <w:szCs w:val="22"/>
          <w:lang w:val="nl-BE"/>
        </w:rPr>
        <w:t>”. De Overnemende Vennootschappen worden samen met de</w:t>
      </w:r>
      <w:r w:rsidR="00313348" w:rsidRPr="00FF389F">
        <w:rPr>
          <w:rFonts w:ascii="Times New Roman" w:hAnsi="Times New Roman"/>
          <w:b/>
          <w:bCs/>
          <w:sz w:val="22"/>
          <w:szCs w:val="22"/>
          <w:lang w:val="nl-BE"/>
        </w:rPr>
        <w:t xml:space="preserve"> </w:t>
      </w:r>
      <w:r w:rsidR="00406B28" w:rsidRPr="00FF389F">
        <w:rPr>
          <w:rFonts w:ascii="Times New Roman" w:hAnsi="Times New Roman"/>
          <w:sz w:val="22"/>
          <w:szCs w:val="22"/>
          <w:lang w:val="nl-BE"/>
        </w:rPr>
        <w:t>Overgenomen Vennootschap,</w:t>
      </w:r>
      <w:r w:rsidR="00347FCE" w:rsidRPr="00FF389F">
        <w:rPr>
          <w:rFonts w:ascii="Times New Roman" w:hAnsi="Times New Roman"/>
          <w:sz w:val="22"/>
          <w:szCs w:val="22"/>
          <w:lang w:val="nl-BE"/>
        </w:rPr>
        <w:t xml:space="preserve"> gezamenlijk</w:t>
      </w:r>
      <w:r w:rsidR="00406B28" w:rsidRPr="00FF389F">
        <w:rPr>
          <w:rFonts w:ascii="Times New Roman" w:hAnsi="Times New Roman"/>
          <w:sz w:val="22"/>
          <w:szCs w:val="22"/>
          <w:lang w:val="nl-BE"/>
        </w:rPr>
        <w:t xml:space="preserve"> de “</w:t>
      </w:r>
      <w:r w:rsidR="00406B28" w:rsidRPr="00FF389F">
        <w:rPr>
          <w:rFonts w:ascii="Times New Roman" w:hAnsi="Times New Roman"/>
          <w:b/>
          <w:bCs/>
          <w:sz w:val="22"/>
          <w:szCs w:val="22"/>
          <w:lang w:val="nl-BE"/>
        </w:rPr>
        <w:t>Vennootschappen</w:t>
      </w:r>
      <w:r w:rsidR="00406B28" w:rsidRPr="00FF389F">
        <w:rPr>
          <w:rFonts w:ascii="Times New Roman" w:hAnsi="Times New Roman"/>
          <w:sz w:val="22"/>
          <w:szCs w:val="22"/>
          <w:lang w:val="nl-BE"/>
        </w:rPr>
        <w:t>” en elk individueel een “</w:t>
      </w:r>
      <w:r w:rsidR="00406B28" w:rsidRPr="00FF389F">
        <w:rPr>
          <w:rFonts w:ascii="Times New Roman" w:hAnsi="Times New Roman"/>
          <w:b/>
          <w:bCs/>
          <w:sz w:val="22"/>
          <w:szCs w:val="22"/>
          <w:lang w:val="nl-BE"/>
        </w:rPr>
        <w:t>Vennootschap</w:t>
      </w:r>
      <w:r w:rsidR="00406B28" w:rsidRPr="00FF389F">
        <w:rPr>
          <w:rFonts w:ascii="Times New Roman" w:hAnsi="Times New Roman"/>
          <w:sz w:val="22"/>
          <w:szCs w:val="22"/>
          <w:lang w:val="nl-BE"/>
        </w:rPr>
        <w:t>”</w:t>
      </w:r>
      <w:r w:rsidR="00347FCE" w:rsidRPr="00FF389F">
        <w:rPr>
          <w:rFonts w:ascii="Times New Roman" w:hAnsi="Times New Roman"/>
          <w:sz w:val="22"/>
          <w:szCs w:val="22"/>
          <w:lang w:val="nl-BE"/>
        </w:rPr>
        <w:t xml:space="preserve"> genoemd</w:t>
      </w:r>
      <w:r w:rsidR="00406B28" w:rsidRPr="00FF389F">
        <w:rPr>
          <w:rFonts w:ascii="Times New Roman" w:hAnsi="Times New Roman"/>
          <w:sz w:val="22"/>
          <w:szCs w:val="22"/>
          <w:lang w:val="nl-BE"/>
        </w:rPr>
        <w:t>).</w:t>
      </w:r>
    </w:p>
    <w:p w14:paraId="5C32032F" w14:textId="6C96509A" w:rsidR="00B012F9" w:rsidRPr="00FF389F" w:rsidRDefault="00B012F9" w:rsidP="00B012F9">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lastRenderedPageBreak/>
        <w:t xml:space="preserve">Op heden hebben de </w:t>
      </w:r>
      <w:r w:rsidR="00406B28" w:rsidRPr="00FF389F">
        <w:rPr>
          <w:rFonts w:ascii="Times New Roman" w:hAnsi="Times New Roman"/>
          <w:sz w:val="22"/>
          <w:szCs w:val="22"/>
          <w:lang w:val="nl-BE"/>
        </w:rPr>
        <w:t>bestuursorganen</w:t>
      </w:r>
      <w:r w:rsidRPr="00FF389F">
        <w:rPr>
          <w:rFonts w:ascii="Times New Roman" w:hAnsi="Times New Roman"/>
          <w:sz w:val="22"/>
          <w:szCs w:val="22"/>
          <w:lang w:val="nl-BE"/>
        </w:rPr>
        <w:t xml:space="preserve"> van de Vennootschappen overeenkomstig artikel </w:t>
      </w:r>
      <w:r w:rsidR="00406B28" w:rsidRPr="00FF389F">
        <w:rPr>
          <w:rFonts w:ascii="Times New Roman" w:hAnsi="Times New Roman"/>
          <w:sz w:val="22"/>
          <w:szCs w:val="22"/>
          <w:lang w:val="nl-BE"/>
        </w:rPr>
        <w:t>12:</w:t>
      </w:r>
      <w:r w:rsidR="007A6D79" w:rsidRPr="00FF389F">
        <w:rPr>
          <w:rFonts w:ascii="Times New Roman" w:hAnsi="Times New Roman"/>
          <w:sz w:val="22"/>
          <w:szCs w:val="22"/>
          <w:lang w:val="nl-BE"/>
        </w:rPr>
        <w:t>59</w:t>
      </w:r>
      <w:r w:rsidR="00406B28" w:rsidRPr="00FF389F">
        <w:rPr>
          <w:rFonts w:ascii="Times New Roman" w:hAnsi="Times New Roman"/>
          <w:sz w:val="22"/>
          <w:szCs w:val="22"/>
          <w:lang w:val="nl-BE"/>
        </w:rPr>
        <w:t xml:space="preserve"> WVV</w:t>
      </w:r>
      <w:r w:rsidRPr="00FF389F">
        <w:rPr>
          <w:rFonts w:ascii="Times New Roman" w:hAnsi="Times New Roman"/>
          <w:sz w:val="22"/>
          <w:szCs w:val="22"/>
          <w:lang w:val="nl-BE"/>
        </w:rPr>
        <w:t xml:space="preserve"> gezamenlijk een </w:t>
      </w:r>
      <w:r w:rsidR="004675C4" w:rsidRPr="00FF389F">
        <w:rPr>
          <w:rFonts w:ascii="Times New Roman" w:hAnsi="Times New Roman"/>
          <w:sz w:val="22"/>
          <w:szCs w:val="22"/>
          <w:lang w:val="nl-BE"/>
        </w:rPr>
        <w:t>splitsing</w:t>
      </w:r>
      <w:r w:rsidR="007A6D79" w:rsidRPr="00FF389F">
        <w:rPr>
          <w:rFonts w:ascii="Times New Roman" w:hAnsi="Times New Roman"/>
          <w:sz w:val="22"/>
          <w:szCs w:val="22"/>
          <w:lang w:val="nl-BE"/>
        </w:rPr>
        <w:t>s</w:t>
      </w:r>
      <w:r w:rsidRPr="00FF389F">
        <w:rPr>
          <w:rFonts w:ascii="Times New Roman" w:hAnsi="Times New Roman"/>
          <w:sz w:val="22"/>
          <w:szCs w:val="22"/>
          <w:lang w:val="nl-BE"/>
        </w:rPr>
        <w:t>voorstel opgesteld en goedgekeurd (het “</w:t>
      </w:r>
      <w:r w:rsidR="004675C4" w:rsidRPr="00FF389F">
        <w:rPr>
          <w:rFonts w:ascii="Times New Roman" w:hAnsi="Times New Roman"/>
          <w:b/>
          <w:sz w:val="22"/>
          <w:szCs w:val="22"/>
          <w:lang w:val="nl-BE"/>
        </w:rPr>
        <w:t>Splitsing</w:t>
      </w:r>
      <w:r w:rsidR="007A6D79" w:rsidRPr="00FF389F">
        <w:rPr>
          <w:rFonts w:ascii="Times New Roman" w:hAnsi="Times New Roman"/>
          <w:b/>
          <w:sz w:val="22"/>
          <w:szCs w:val="22"/>
          <w:lang w:val="nl-BE"/>
        </w:rPr>
        <w:t>s</w:t>
      </w:r>
      <w:r w:rsidRPr="00FF389F">
        <w:rPr>
          <w:rFonts w:ascii="Times New Roman" w:hAnsi="Times New Roman"/>
          <w:b/>
          <w:sz w:val="22"/>
          <w:szCs w:val="22"/>
          <w:lang w:val="nl-BE"/>
        </w:rPr>
        <w:t>voorstel</w:t>
      </w:r>
      <w:r w:rsidRPr="00FF389F">
        <w:rPr>
          <w:rFonts w:ascii="Times New Roman" w:hAnsi="Times New Roman"/>
          <w:sz w:val="22"/>
          <w:szCs w:val="22"/>
          <w:lang w:val="nl-BE"/>
        </w:rPr>
        <w:t>”</w:t>
      </w:r>
      <w:r w:rsidR="00160FFF" w:rsidRPr="00FF389F">
        <w:rPr>
          <w:rFonts w:ascii="Times New Roman" w:hAnsi="Times New Roman"/>
          <w:sz w:val="22"/>
          <w:szCs w:val="22"/>
          <w:lang w:val="nl-BE"/>
        </w:rPr>
        <w:t xml:space="preserve">, en de </w:t>
      </w:r>
      <w:r w:rsidR="004675C4" w:rsidRPr="00FF389F">
        <w:rPr>
          <w:rFonts w:ascii="Times New Roman" w:hAnsi="Times New Roman"/>
          <w:sz w:val="22"/>
          <w:szCs w:val="22"/>
          <w:lang w:val="nl-BE"/>
        </w:rPr>
        <w:t>splitsing</w:t>
      </w:r>
      <w:r w:rsidRPr="00FF389F">
        <w:rPr>
          <w:rFonts w:ascii="Times New Roman" w:hAnsi="Times New Roman"/>
          <w:sz w:val="22"/>
          <w:szCs w:val="22"/>
          <w:lang w:val="nl-BE"/>
        </w:rPr>
        <w:t xml:space="preserve"> zoals voorgesteld in het </w:t>
      </w:r>
      <w:r w:rsidR="004675C4" w:rsidRPr="00FF389F">
        <w:rPr>
          <w:rFonts w:ascii="Times New Roman" w:hAnsi="Times New Roman"/>
          <w:sz w:val="22"/>
          <w:szCs w:val="22"/>
          <w:lang w:val="nl-BE"/>
        </w:rPr>
        <w:t>Splitsing</w:t>
      </w:r>
      <w:r w:rsidR="007A6D79" w:rsidRPr="00FF389F">
        <w:rPr>
          <w:rFonts w:ascii="Times New Roman" w:hAnsi="Times New Roman"/>
          <w:sz w:val="22"/>
          <w:szCs w:val="22"/>
          <w:lang w:val="nl-BE"/>
        </w:rPr>
        <w:t>s</w:t>
      </w:r>
      <w:r w:rsidRPr="00FF389F">
        <w:rPr>
          <w:rFonts w:ascii="Times New Roman" w:hAnsi="Times New Roman"/>
          <w:sz w:val="22"/>
          <w:szCs w:val="22"/>
          <w:lang w:val="nl-BE"/>
        </w:rPr>
        <w:t>voorstel de “</w:t>
      </w:r>
      <w:r w:rsidR="004675C4" w:rsidRPr="00FF389F">
        <w:rPr>
          <w:rFonts w:ascii="Times New Roman" w:hAnsi="Times New Roman"/>
          <w:b/>
          <w:sz w:val="22"/>
          <w:szCs w:val="22"/>
          <w:lang w:val="nl-BE"/>
        </w:rPr>
        <w:t>Splitsing</w:t>
      </w:r>
      <w:r w:rsidRPr="00FF389F">
        <w:rPr>
          <w:rFonts w:ascii="Times New Roman" w:hAnsi="Times New Roman"/>
          <w:sz w:val="22"/>
          <w:szCs w:val="22"/>
          <w:lang w:val="nl-BE"/>
        </w:rPr>
        <w:t>”).</w:t>
      </w:r>
    </w:p>
    <w:p w14:paraId="05B11BFD" w14:textId="226E2FF0" w:rsidR="00B012F9" w:rsidRPr="00EF4DC2" w:rsidRDefault="00B012F9" w:rsidP="00B012F9">
      <w:pPr>
        <w:spacing w:after="260" w:line="300" w:lineRule="atLeast"/>
        <w:jc w:val="both"/>
        <w:rPr>
          <w:rFonts w:ascii="Times New Roman" w:hAnsi="Times New Roman"/>
          <w:b/>
          <w:i/>
          <w:color w:val="FF0000"/>
          <w:sz w:val="22"/>
          <w:u w:val="single"/>
          <w:lang w:val="nl-BE"/>
        </w:rPr>
      </w:pPr>
      <w:r w:rsidRPr="00FF389F">
        <w:rPr>
          <w:rFonts w:ascii="Times New Roman" w:hAnsi="Times New Roman"/>
          <w:sz w:val="22"/>
          <w:szCs w:val="22"/>
          <w:lang w:val="nl-BE"/>
        </w:rPr>
        <w:t xml:space="preserve">Aansluitend bij en ter aanvulling van het </w:t>
      </w:r>
      <w:r w:rsidR="004675C4" w:rsidRPr="00FF389F">
        <w:rPr>
          <w:rFonts w:ascii="Times New Roman" w:hAnsi="Times New Roman"/>
          <w:sz w:val="22"/>
          <w:szCs w:val="22"/>
          <w:lang w:val="nl-BE"/>
        </w:rPr>
        <w:t>Splitsing</w:t>
      </w:r>
      <w:r w:rsidR="007A6D79" w:rsidRPr="00FF389F">
        <w:rPr>
          <w:rFonts w:ascii="Times New Roman" w:hAnsi="Times New Roman"/>
          <w:sz w:val="22"/>
          <w:szCs w:val="22"/>
          <w:lang w:val="nl-BE"/>
        </w:rPr>
        <w:t>s</w:t>
      </w:r>
      <w:r w:rsidRPr="00FF389F">
        <w:rPr>
          <w:rFonts w:ascii="Times New Roman" w:hAnsi="Times New Roman"/>
          <w:sz w:val="22"/>
          <w:szCs w:val="22"/>
          <w:lang w:val="nl-BE"/>
        </w:rPr>
        <w:t xml:space="preserve">voorstel legt </w:t>
      </w:r>
      <w:r w:rsidR="00406B28" w:rsidRPr="00FF389F">
        <w:rPr>
          <w:rFonts w:ascii="Times New Roman" w:hAnsi="Times New Roman"/>
          <w:sz w:val="22"/>
          <w:szCs w:val="22"/>
          <w:lang w:val="nl-BE"/>
        </w:rPr>
        <w:t>het bestuursorgaan</w:t>
      </w:r>
      <w:r w:rsidRPr="00FF389F">
        <w:rPr>
          <w:rFonts w:ascii="Times New Roman" w:hAnsi="Times New Roman"/>
          <w:sz w:val="22"/>
          <w:szCs w:val="22"/>
          <w:lang w:val="nl-BE"/>
        </w:rPr>
        <w:t xml:space="preserve"> van de </w:t>
      </w:r>
      <w:r w:rsidRPr="00FF389F">
        <w:rPr>
          <w:rFonts w:ascii="Times New Roman" w:hAnsi="Times New Roman"/>
          <w:sz w:val="22"/>
          <w:szCs w:val="22"/>
          <w:highlight w:val="yellow"/>
          <w:lang w:val="nl-BE"/>
        </w:rPr>
        <w:t>[</w:t>
      </w:r>
      <w:r w:rsidR="00347FCE" w:rsidRPr="00FF389F">
        <w:rPr>
          <w:rFonts w:ascii="Times New Roman" w:hAnsi="Times New Roman"/>
          <w:sz w:val="22"/>
          <w:szCs w:val="22"/>
          <w:highlight w:val="yellow"/>
          <w:lang w:val="nl-BE"/>
        </w:rPr>
        <w:t xml:space="preserve">[Eerste/Tweede] </w:t>
      </w:r>
      <w:r w:rsidRPr="00FF389F">
        <w:rPr>
          <w:rFonts w:ascii="Times New Roman" w:hAnsi="Times New Roman"/>
          <w:sz w:val="22"/>
          <w:szCs w:val="22"/>
          <w:highlight w:val="yellow"/>
          <w:lang w:val="nl-BE"/>
        </w:rPr>
        <w:t>Overnemende/Overgenomen</w:t>
      </w:r>
      <w:r w:rsidRPr="00FF389F">
        <w:rPr>
          <w:rFonts w:ascii="Times New Roman" w:hAnsi="Times New Roman"/>
          <w:sz w:val="22"/>
          <w:szCs w:val="22"/>
          <w:lang w:val="nl-BE"/>
        </w:rPr>
        <w:t>]</w:t>
      </w:r>
      <w:r w:rsidRPr="00FF389F">
        <w:rPr>
          <w:rFonts w:ascii="Times New Roman" w:hAnsi="Times New Roman"/>
          <w:b/>
          <w:sz w:val="22"/>
          <w:szCs w:val="22"/>
          <w:lang w:val="nl-BE"/>
        </w:rPr>
        <w:t xml:space="preserve"> </w:t>
      </w:r>
      <w:r w:rsidRPr="00FF389F">
        <w:rPr>
          <w:rFonts w:ascii="Times New Roman" w:hAnsi="Times New Roman"/>
          <w:sz w:val="22"/>
          <w:szCs w:val="22"/>
          <w:lang w:val="nl-BE"/>
        </w:rPr>
        <w:t xml:space="preserve">Vennootschap u </w:t>
      </w:r>
      <w:r w:rsidR="00966066" w:rsidRPr="00FF389F">
        <w:rPr>
          <w:rFonts w:ascii="Times New Roman" w:hAnsi="Times New Roman"/>
          <w:sz w:val="22"/>
          <w:szCs w:val="22"/>
          <w:lang w:val="nl-BE"/>
        </w:rPr>
        <w:t>zijn</w:t>
      </w:r>
      <w:r w:rsidRPr="00FF389F">
        <w:rPr>
          <w:rFonts w:ascii="Times New Roman" w:hAnsi="Times New Roman"/>
          <w:sz w:val="22"/>
          <w:szCs w:val="22"/>
          <w:lang w:val="nl-BE"/>
        </w:rPr>
        <w:t xml:space="preserve"> bijzonder </w:t>
      </w:r>
      <w:r w:rsidR="004675C4" w:rsidRPr="00FF389F">
        <w:rPr>
          <w:rFonts w:ascii="Times New Roman" w:hAnsi="Times New Roman"/>
          <w:sz w:val="22"/>
          <w:szCs w:val="22"/>
          <w:lang w:val="nl-BE"/>
        </w:rPr>
        <w:t>splitsing</w:t>
      </w:r>
      <w:r w:rsidR="007A6D79" w:rsidRPr="00FF389F">
        <w:rPr>
          <w:rFonts w:ascii="Times New Roman" w:hAnsi="Times New Roman"/>
          <w:sz w:val="22"/>
          <w:szCs w:val="22"/>
          <w:lang w:val="nl-BE"/>
        </w:rPr>
        <w:t>s</w:t>
      </w:r>
      <w:r w:rsidRPr="00FF389F">
        <w:rPr>
          <w:rFonts w:ascii="Times New Roman" w:hAnsi="Times New Roman"/>
          <w:sz w:val="22"/>
          <w:szCs w:val="22"/>
          <w:lang w:val="nl-BE"/>
        </w:rPr>
        <w:t>verslag</w:t>
      </w:r>
      <w:r w:rsidR="00160FFF" w:rsidRPr="00FF389F">
        <w:rPr>
          <w:rFonts w:ascii="Times New Roman" w:hAnsi="Times New Roman"/>
          <w:sz w:val="22"/>
          <w:szCs w:val="22"/>
          <w:lang w:val="nl-BE"/>
        </w:rPr>
        <w:t xml:space="preserve"> voor</w:t>
      </w:r>
      <w:r w:rsidRPr="00FF389F">
        <w:rPr>
          <w:rFonts w:ascii="Times New Roman" w:hAnsi="Times New Roman"/>
          <w:sz w:val="22"/>
          <w:szCs w:val="22"/>
          <w:lang w:val="nl-BE"/>
        </w:rPr>
        <w:t xml:space="preserve">, opgesteld overeenkomstig artikel </w:t>
      </w:r>
      <w:r w:rsidR="00D33C37" w:rsidRPr="00FF389F">
        <w:rPr>
          <w:rFonts w:ascii="Times New Roman" w:hAnsi="Times New Roman"/>
          <w:sz w:val="22"/>
          <w:szCs w:val="22"/>
          <w:lang w:val="nl-BE"/>
        </w:rPr>
        <w:t>12:</w:t>
      </w:r>
      <w:r w:rsidR="007A6D79" w:rsidRPr="00FF389F">
        <w:rPr>
          <w:rFonts w:ascii="Times New Roman" w:hAnsi="Times New Roman"/>
          <w:sz w:val="22"/>
          <w:szCs w:val="22"/>
          <w:lang w:val="nl-BE"/>
        </w:rPr>
        <w:t>61</w:t>
      </w:r>
      <w:r w:rsidR="00D33C37" w:rsidRPr="00FF389F">
        <w:rPr>
          <w:rFonts w:ascii="Times New Roman" w:hAnsi="Times New Roman"/>
          <w:sz w:val="22"/>
          <w:szCs w:val="22"/>
          <w:lang w:val="nl-BE"/>
        </w:rPr>
        <w:t xml:space="preserve"> WVV</w:t>
      </w:r>
      <w:r w:rsidRPr="00FF389F">
        <w:rPr>
          <w:rFonts w:ascii="Times New Roman" w:hAnsi="Times New Roman"/>
          <w:sz w:val="22"/>
          <w:szCs w:val="22"/>
          <w:lang w:val="nl-BE"/>
        </w:rPr>
        <w:t xml:space="preserve">. Onderhavig bijzonder </w:t>
      </w:r>
      <w:r w:rsidR="004675C4" w:rsidRPr="00FF389F">
        <w:rPr>
          <w:rFonts w:ascii="Times New Roman" w:hAnsi="Times New Roman"/>
          <w:sz w:val="22"/>
          <w:szCs w:val="22"/>
          <w:lang w:val="nl-BE"/>
        </w:rPr>
        <w:t>splitsing</w:t>
      </w:r>
      <w:r w:rsidR="007A6D79" w:rsidRPr="00FF389F">
        <w:rPr>
          <w:rFonts w:ascii="Times New Roman" w:hAnsi="Times New Roman"/>
          <w:sz w:val="22"/>
          <w:szCs w:val="22"/>
          <w:lang w:val="nl-BE"/>
        </w:rPr>
        <w:t>s</w:t>
      </w:r>
      <w:r w:rsidRPr="00FF389F">
        <w:rPr>
          <w:rFonts w:ascii="Times New Roman" w:hAnsi="Times New Roman"/>
          <w:sz w:val="22"/>
          <w:szCs w:val="22"/>
          <w:lang w:val="nl-BE"/>
        </w:rPr>
        <w:t xml:space="preserve">verslag zal, samen met het </w:t>
      </w:r>
      <w:r w:rsidR="004675C4" w:rsidRPr="00FF389F">
        <w:rPr>
          <w:rFonts w:ascii="Times New Roman" w:hAnsi="Times New Roman"/>
          <w:sz w:val="22"/>
          <w:szCs w:val="22"/>
          <w:lang w:val="nl-BE"/>
        </w:rPr>
        <w:t>Splitsing</w:t>
      </w:r>
      <w:r w:rsidR="007A6D79" w:rsidRPr="00FF389F">
        <w:rPr>
          <w:rFonts w:ascii="Times New Roman" w:hAnsi="Times New Roman"/>
          <w:sz w:val="22"/>
          <w:szCs w:val="22"/>
          <w:lang w:val="nl-BE"/>
        </w:rPr>
        <w:t>s</w:t>
      </w:r>
      <w:r w:rsidRPr="00FF389F">
        <w:rPr>
          <w:rFonts w:ascii="Times New Roman" w:hAnsi="Times New Roman"/>
          <w:sz w:val="22"/>
          <w:szCs w:val="22"/>
          <w:lang w:val="nl-BE"/>
        </w:rPr>
        <w:t xml:space="preserve">voorstel en de overige door de wet vereiste documenten aan de </w:t>
      </w:r>
      <w:r w:rsidR="00D33C37" w:rsidRPr="00FF389F">
        <w:rPr>
          <w:rFonts w:ascii="Times New Roman" w:hAnsi="Times New Roman"/>
          <w:sz w:val="22"/>
          <w:szCs w:val="22"/>
          <w:lang w:val="nl-BE"/>
        </w:rPr>
        <w:t xml:space="preserve">aandeelhouders </w:t>
      </w:r>
      <w:r w:rsidRPr="00FF389F">
        <w:rPr>
          <w:rFonts w:ascii="Times New Roman" w:hAnsi="Times New Roman"/>
          <w:sz w:val="22"/>
          <w:szCs w:val="22"/>
          <w:lang w:val="nl-BE"/>
        </w:rPr>
        <w:t xml:space="preserve">van de </w:t>
      </w:r>
      <w:r w:rsidR="007A6D79" w:rsidRPr="00FF389F">
        <w:rPr>
          <w:rFonts w:ascii="Times New Roman" w:hAnsi="Times New Roman"/>
          <w:sz w:val="22"/>
          <w:szCs w:val="22"/>
          <w:lang w:val="nl-BE"/>
        </w:rPr>
        <w:t>[</w:t>
      </w:r>
      <w:r w:rsidR="007A6D79" w:rsidRPr="00FF389F">
        <w:rPr>
          <w:rFonts w:ascii="Times New Roman" w:hAnsi="Times New Roman"/>
          <w:sz w:val="22"/>
          <w:szCs w:val="22"/>
          <w:highlight w:val="yellow"/>
          <w:lang w:val="nl-BE"/>
        </w:rPr>
        <w:t>Overgenomen/</w:t>
      </w:r>
      <w:r w:rsidR="00347FCE" w:rsidRPr="00FF389F">
        <w:rPr>
          <w:rFonts w:ascii="Times New Roman" w:hAnsi="Times New Roman"/>
          <w:sz w:val="22"/>
          <w:szCs w:val="22"/>
          <w:highlight w:val="yellow"/>
          <w:lang w:val="nl-BE"/>
        </w:rPr>
        <w:t xml:space="preserve"> [Eerste/Tweede] </w:t>
      </w:r>
      <w:r w:rsidR="007A6D79" w:rsidRPr="00FF389F">
        <w:rPr>
          <w:rFonts w:ascii="Times New Roman" w:hAnsi="Times New Roman"/>
          <w:sz w:val="22"/>
          <w:szCs w:val="22"/>
          <w:highlight w:val="yellow"/>
          <w:lang w:val="nl-BE"/>
        </w:rPr>
        <w:t>Overnemende</w:t>
      </w:r>
      <w:r w:rsidR="007A6D79" w:rsidRPr="00FF389F">
        <w:rPr>
          <w:rFonts w:ascii="Times New Roman" w:hAnsi="Times New Roman"/>
          <w:sz w:val="22"/>
          <w:szCs w:val="22"/>
          <w:lang w:val="nl-BE"/>
        </w:rPr>
        <w:t xml:space="preserve">] </w:t>
      </w:r>
      <w:r w:rsidRPr="00FF389F">
        <w:rPr>
          <w:rFonts w:ascii="Times New Roman" w:hAnsi="Times New Roman"/>
          <w:sz w:val="22"/>
          <w:szCs w:val="22"/>
          <w:lang w:val="nl-BE"/>
        </w:rPr>
        <w:t xml:space="preserve">Vennootschap ter beschikking worden gesteld </w:t>
      </w:r>
      <w:r w:rsidR="00966066" w:rsidRPr="00FF389F">
        <w:rPr>
          <w:rFonts w:ascii="Times New Roman" w:hAnsi="Times New Roman"/>
          <w:sz w:val="22"/>
          <w:szCs w:val="22"/>
          <w:lang w:val="nl-BE"/>
        </w:rPr>
        <w:t>op de zetel van de [</w:t>
      </w:r>
      <w:r w:rsidR="00966066" w:rsidRPr="00FF389F">
        <w:rPr>
          <w:rFonts w:ascii="Times New Roman" w:hAnsi="Times New Roman"/>
          <w:sz w:val="22"/>
          <w:szCs w:val="22"/>
          <w:highlight w:val="yellow"/>
          <w:lang w:val="nl-BE"/>
        </w:rPr>
        <w:t>Overgenomen/ [Eerste/Tweede] Overnemende</w:t>
      </w:r>
      <w:r w:rsidR="00966066" w:rsidRPr="00FF389F">
        <w:rPr>
          <w:rFonts w:ascii="Times New Roman" w:hAnsi="Times New Roman"/>
          <w:sz w:val="22"/>
          <w:szCs w:val="22"/>
          <w:lang w:val="nl-BE"/>
        </w:rPr>
        <w:t>] Vennootschap</w:t>
      </w:r>
      <w:bookmarkStart w:id="0" w:name="_Hlk75186811"/>
      <w:bookmarkStart w:id="1" w:name="_Hlk75187225"/>
      <w:r w:rsidRPr="00FF389F">
        <w:rPr>
          <w:rFonts w:ascii="Times New Roman" w:hAnsi="Times New Roman"/>
          <w:sz w:val="22"/>
          <w:szCs w:val="22"/>
          <w:lang w:val="nl-BE"/>
        </w:rPr>
        <w:t>.</w:t>
      </w:r>
      <w:r w:rsidR="00080291" w:rsidRPr="00FF389F">
        <w:rPr>
          <w:rFonts w:ascii="Times New Roman" w:hAnsi="Times New Roman"/>
          <w:sz w:val="22"/>
          <w:szCs w:val="22"/>
          <w:lang w:val="nl-BE"/>
        </w:rPr>
        <w:t xml:space="preserve"> </w:t>
      </w:r>
      <w:r w:rsidR="00080291" w:rsidRPr="00FF389F">
        <w:rPr>
          <w:rFonts w:ascii="Times New Roman" w:hAnsi="Times New Roman"/>
          <w:b/>
          <w:bCs/>
          <w:i/>
          <w:iCs/>
          <w:color w:val="FF0000"/>
          <w:sz w:val="22"/>
          <w:szCs w:val="22"/>
          <w:u w:val="single"/>
          <w:lang w:val="nl-BE"/>
        </w:rPr>
        <w:t>[NOOT: Indien het</w:t>
      </w:r>
      <w:r w:rsidR="00FF389F" w:rsidRPr="00FF389F">
        <w:rPr>
          <w:rFonts w:ascii="Times New Roman" w:hAnsi="Times New Roman"/>
          <w:b/>
          <w:bCs/>
          <w:i/>
          <w:iCs/>
          <w:color w:val="FF0000"/>
          <w:sz w:val="22"/>
          <w:szCs w:val="22"/>
          <w:u w:val="single"/>
          <w:lang w:val="nl-BE"/>
        </w:rPr>
        <w:t xml:space="preserve"> niet</w:t>
      </w:r>
      <w:r w:rsidR="00080291" w:rsidRPr="00FF389F">
        <w:rPr>
          <w:rFonts w:ascii="Times New Roman" w:hAnsi="Times New Roman"/>
          <w:b/>
          <w:bCs/>
          <w:i/>
          <w:iCs/>
          <w:color w:val="FF0000"/>
          <w:sz w:val="22"/>
          <w:szCs w:val="22"/>
          <w:u w:val="single"/>
          <w:lang w:val="nl-BE"/>
        </w:rPr>
        <w:t xml:space="preserve"> om een CVBA gaat, moeten de documenten </w:t>
      </w:r>
      <w:r w:rsidR="00FF389F" w:rsidRPr="00FF389F">
        <w:rPr>
          <w:rFonts w:ascii="Times New Roman" w:hAnsi="Times New Roman"/>
          <w:b/>
          <w:bCs/>
          <w:i/>
          <w:iCs/>
          <w:color w:val="FF0000"/>
          <w:sz w:val="22"/>
          <w:szCs w:val="22"/>
          <w:u w:val="single"/>
          <w:lang w:val="nl-BE"/>
        </w:rPr>
        <w:t>ook</w:t>
      </w:r>
      <w:r w:rsidR="00080291" w:rsidRPr="00FF389F">
        <w:rPr>
          <w:rFonts w:ascii="Times New Roman" w:hAnsi="Times New Roman"/>
          <w:b/>
          <w:bCs/>
          <w:i/>
          <w:iCs/>
          <w:color w:val="FF0000"/>
          <w:sz w:val="22"/>
          <w:szCs w:val="22"/>
          <w:u w:val="single"/>
          <w:lang w:val="nl-BE"/>
        </w:rPr>
        <w:t xml:space="preserve"> aan de aandeelhouders worden bezorgd</w:t>
      </w:r>
      <w:r w:rsidR="00FF389F" w:rsidRPr="00FF389F">
        <w:rPr>
          <w:rFonts w:ascii="Times New Roman" w:hAnsi="Times New Roman"/>
          <w:b/>
          <w:bCs/>
          <w:i/>
          <w:iCs/>
          <w:color w:val="FF0000"/>
          <w:sz w:val="22"/>
          <w:szCs w:val="22"/>
          <w:u w:val="single"/>
          <w:lang w:val="nl-BE"/>
        </w:rPr>
        <w:t>. In dat geval kan de volgende zinsnede worden toegevoegd: “</w:t>
      </w:r>
      <w:r w:rsidR="00FF389F" w:rsidRPr="00BE4D05">
        <w:rPr>
          <w:rFonts w:ascii="Times New Roman" w:hAnsi="Times New Roman"/>
          <w:b/>
          <w:bCs/>
          <w:i/>
          <w:iCs/>
          <w:color w:val="FF0000"/>
          <w:sz w:val="22"/>
          <w:szCs w:val="22"/>
          <w:u w:val="single"/>
          <w:lang w:val="nl-BE"/>
        </w:rPr>
        <w:t>en zal tevens aan de aandeelhouders worden bezorgd in het kader van de buitengewone algemene vergadering die zal beraadslagen en beslissen over de Splitsing</w:t>
      </w:r>
      <w:r w:rsidR="00080291" w:rsidRPr="00FF389F">
        <w:rPr>
          <w:rFonts w:ascii="Times New Roman" w:hAnsi="Times New Roman"/>
          <w:b/>
          <w:bCs/>
          <w:i/>
          <w:iCs/>
          <w:color w:val="FF0000"/>
          <w:sz w:val="22"/>
          <w:szCs w:val="22"/>
          <w:u w:val="single"/>
          <w:lang w:val="nl-BE"/>
        </w:rPr>
        <w:t>.]</w:t>
      </w:r>
      <w:bookmarkEnd w:id="0"/>
      <w:bookmarkEnd w:id="1"/>
    </w:p>
    <w:p w14:paraId="7831C0BB" w14:textId="4E15FCA1" w:rsidR="00333D82" w:rsidRPr="00C757F9" w:rsidRDefault="00333D82" w:rsidP="00B012F9">
      <w:pPr>
        <w:spacing w:after="260" w:line="300" w:lineRule="atLeast"/>
        <w:jc w:val="both"/>
        <w:rPr>
          <w:rFonts w:ascii="Times New Roman" w:hAnsi="Times New Roman"/>
          <w:i/>
          <w:iCs/>
          <w:sz w:val="22"/>
          <w:szCs w:val="22"/>
          <w:u w:val="single"/>
          <w:lang w:val="nl-BE"/>
        </w:rPr>
      </w:pPr>
      <w:r w:rsidRPr="004F14A9">
        <w:rPr>
          <w:rFonts w:ascii="Times New Roman" w:hAnsi="Times New Roman"/>
          <w:b/>
          <w:bCs/>
          <w:i/>
          <w:iCs/>
          <w:color w:val="FF0000"/>
          <w:sz w:val="22"/>
          <w:szCs w:val="22"/>
          <w:u w:val="single"/>
          <w:lang w:val="nl-BE"/>
        </w:rPr>
        <w:t>[NOOT: Enkel voor de Overnemende Vennootschap</w:t>
      </w:r>
      <w:r>
        <w:rPr>
          <w:rFonts w:ascii="Times New Roman" w:hAnsi="Times New Roman"/>
          <w:b/>
          <w:bCs/>
          <w:i/>
          <w:iCs/>
          <w:color w:val="FF0000"/>
          <w:sz w:val="22"/>
          <w:szCs w:val="22"/>
          <w:u w:val="single"/>
          <w:lang w:val="nl-BE"/>
        </w:rPr>
        <w:t>pen</w:t>
      </w:r>
      <w:r w:rsidRPr="004F14A9">
        <w:rPr>
          <w:rFonts w:ascii="Times New Roman" w:hAnsi="Times New Roman"/>
          <w:b/>
          <w:bCs/>
          <w:i/>
          <w:iCs/>
          <w:color w:val="FF0000"/>
          <w:sz w:val="22"/>
          <w:szCs w:val="22"/>
          <w:u w:val="single"/>
          <w:lang w:val="nl-BE"/>
        </w:rPr>
        <w:t xml:space="preserve"> wanneer die naar aanleiding van de </w:t>
      </w:r>
      <w:r>
        <w:rPr>
          <w:rFonts w:ascii="Times New Roman" w:hAnsi="Times New Roman"/>
          <w:b/>
          <w:bCs/>
          <w:i/>
          <w:iCs/>
          <w:color w:val="FF0000"/>
          <w:sz w:val="22"/>
          <w:szCs w:val="22"/>
          <w:u w:val="single"/>
          <w:lang w:val="nl-BE"/>
        </w:rPr>
        <w:t xml:space="preserve">Splitsing hun </w:t>
      </w:r>
      <w:r w:rsidRPr="004F14A9">
        <w:rPr>
          <w:rFonts w:ascii="Times New Roman" w:hAnsi="Times New Roman"/>
          <w:b/>
          <w:bCs/>
          <w:i/>
          <w:iCs/>
          <w:color w:val="FF0000"/>
          <w:sz w:val="22"/>
          <w:szCs w:val="22"/>
          <w:u w:val="single"/>
          <w:lang w:val="nl-BE"/>
        </w:rPr>
        <w:t xml:space="preserve">voorwerp </w:t>
      </w:r>
      <w:r>
        <w:rPr>
          <w:rFonts w:ascii="Times New Roman" w:hAnsi="Times New Roman"/>
          <w:b/>
          <w:bCs/>
          <w:i/>
          <w:iCs/>
          <w:color w:val="FF0000"/>
          <w:sz w:val="22"/>
          <w:szCs w:val="22"/>
          <w:u w:val="single"/>
          <w:lang w:val="nl-BE"/>
        </w:rPr>
        <w:t>en doel zullen</w:t>
      </w:r>
      <w:r w:rsidRPr="004F14A9">
        <w:rPr>
          <w:rFonts w:ascii="Times New Roman" w:hAnsi="Times New Roman"/>
          <w:b/>
          <w:bCs/>
          <w:i/>
          <w:iCs/>
          <w:color w:val="FF0000"/>
          <w:sz w:val="22"/>
          <w:szCs w:val="22"/>
          <w:u w:val="single"/>
          <w:lang w:val="nl-BE"/>
        </w:rPr>
        <w:t xml:space="preserve"> wijzigen: </w:t>
      </w:r>
      <w:r w:rsidRPr="004F14A9">
        <w:rPr>
          <w:rFonts w:ascii="Times New Roman" w:hAnsi="Times New Roman"/>
          <w:sz w:val="22"/>
          <w:szCs w:val="22"/>
          <w:lang w:val="nl-BE"/>
        </w:rPr>
        <w:t xml:space="preserve">Daarnaast hebben wij tevens de eer om u overeenkomstig artikel 5:101 WVV in dit verslag te informeren over het voorstel tot wijziging van het voorwerp </w:t>
      </w:r>
      <w:r>
        <w:rPr>
          <w:rFonts w:ascii="Times New Roman" w:hAnsi="Times New Roman"/>
          <w:sz w:val="22"/>
          <w:szCs w:val="22"/>
          <w:lang w:val="nl-BE"/>
        </w:rPr>
        <w:t>en doel</w:t>
      </w:r>
      <w:r w:rsidRPr="004F14A9">
        <w:rPr>
          <w:rFonts w:ascii="Times New Roman" w:hAnsi="Times New Roman"/>
          <w:sz w:val="22"/>
          <w:szCs w:val="22"/>
          <w:lang w:val="nl-BE"/>
        </w:rPr>
        <w:t xml:space="preserve"> van de </w:t>
      </w:r>
      <w:r>
        <w:rPr>
          <w:rFonts w:ascii="Times New Roman" w:hAnsi="Times New Roman"/>
          <w:sz w:val="22"/>
          <w:szCs w:val="22"/>
          <w:lang w:val="nl-BE"/>
        </w:rPr>
        <w:t>[</w:t>
      </w:r>
      <w:r w:rsidRPr="00C757F9">
        <w:rPr>
          <w:rFonts w:ascii="Times New Roman" w:hAnsi="Times New Roman"/>
          <w:sz w:val="22"/>
          <w:szCs w:val="22"/>
          <w:highlight w:val="yellow"/>
          <w:lang w:val="nl-BE"/>
        </w:rPr>
        <w:t>Eerste/Tweede</w:t>
      </w:r>
      <w:r>
        <w:rPr>
          <w:rFonts w:ascii="Times New Roman" w:hAnsi="Times New Roman"/>
          <w:sz w:val="22"/>
          <w:szCs w:val="22"/>
          <w:lang w:val="nl-BE"/>
        </w:rPr>
        <w:t xml:space="preserve">] </w:t>
      </w:r>
      <w:r w:rsidRPr="004F14A9">
        <w:rPr>
          <w:rFonts w:ascii="Times New Roman" w:hAnsi="Times New Roman"/>
          <w:sz w:val="22"/>
          <w:szCs w:val="22"/>
          <w:lang w:val="nl-BE"/>
        </w:rPr>
        <w:t>Overnemende Vennootschap</w:t>
      </w:r>
      <w:r w:rsidRPr="00284CF4">
        <w:rPr>
          <w:rFonts w:ascii="Times New Roman" w:hAnsi="Times New Roman"/>
          <w:b/>
          <w:bCs/>
          <w:i/>
          <w:iCs/>
          <w:sz w:val="22"/>
          <w:szCs w:val="22"/>
          <w:u w:val="single"/>
          <w:lang w:val="nl-BE"/>
        </w:rPr>
        <w:t>.</w:t>
      </w:r>
      <w:r w:rsidRPr="004F14A9">
        <w:rPr>
          <w:rFonts w:ascii="Times New Roman" w:hAnsi="Times New Roman"/>
          <w:b/>
          <w:bCs/>
          <w:i/>
          <w:iCs/>
          <w:color w:val="FF0000"/>
          <w:sz w:val="22"/>
          <w:szCs w:val="22"/>
          <w:u w:val="single"/>
          <w:lang w:val="nl-BE"/>
        </w:rPr>
        <w:t>]</w:t>
      </w:r>
    </w:p>
    <w:p w14:paraId="5B1522CE" w14:textId="4CAB21D9" w:rsidR="00B012F9" w:rsidRPr="00FF389F" w:rsidRDefault="00D70B00" w:rsidP="00B012F9">
      <w:pPr>
        <w:pStyle w:val="Kop1"/>
        <w:spacing w:before="0" w:after="260" w:line="300" w:lineRule="atLeast"/>
        <w:rPr>
          <w:rFonts w:ascii="Times New Roman" w:hAnsi="Times New Roman"/>
          <w:sz w:val="22"/>
          <w:szCs w:val="22"/>
        </w:rPr>
      </w:pPr>
      <w:r>
        <w:rPr>
          <w:rFonts w:ascii="Times New Roman" w:hAnsi="Times New Roman"/>
          <w:sz w:val="22"/>
          <w:szCs w:val="22"/>
        </w:rPr>
        <w:t>S</w:t>
      </w:r>
      <w:r w:rsidR="00B012F9" w:rsidRPr="00FF389F">
        <w:rPr>
          <w:rFonts w:ascii="Times New Roman" w:hAnsi="Times New Roman"/>
          <w:sz w:val="22"/>
          <w:szCs w:val="22"/>
        </w:rPr>
        <w:t>tand van het vermogen van de vennootschappen</w:t>
      </w:r>
    </w:p>
    <w:p w14:paraId="54E50E07" w14:textId="01A6E1EF" w:rsidR="00B012F9" w:rsidRDefault="00B012F9" w:rsidP="00B012F9">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t>De stand van het vermogen van de Vennootschappen wordt genoegzaam weergegeven in hun respectieve</w:t>
      </w:r>
      <w:r w:rsidR="00AC62A2" w:rsidRPr="00FF389F">
        <w:rPr>
          <w:rFonts w:ascii="Times New Roman" w:hAnsi="Times New Roman"/>
          <w:sz w:val="22"/>
          <w:szCs w:val="22"/>
          <w:lang w:val="nl-BE"/>
        </w:rPr>
        <w:t>lijke</w:t>
      </w:r>
      <w:r w:rsidRPr="00FF389F">
        <w:rPr>
          <w:rFonts w:ascii="Times New Roman" w:hAnsi="Times New Roman"/>
          <w:sz w:val="22"/>
          <w:szCs w:val="22"/>
          <w:lang w:val="nl-BE"/>
        </w:rPr>
        <w:t xml:space="preserve"> jaarrekeningen over het boekjaar</w:t>
      </w:r>
      <w:r w:rsidR="009B61AA" w:rsidRPr="00FF389F">
        <w:rPr>
          <w:rFonts w:ascii="Times New Roman" w:hAnsi="Times New Roman"/>
          <w:sz w:val="22"/>
          <w:szCs w:val="22"/>
          <w:lang w:val="nl-BE"/>
        </w:rPr>
        <w:t xml:space="preserve"> afgesloten op 31 december </w:t>
      </w:r>
      <w:r w:rsidRPr="00FF389F">
        <w:rPr>
          <w:rFonts w:ascii="Times New Roman" w:hAnsi="Times New Roman"/>
          <w:sz w:val="22"/>
          <w:szCs w:val="22"/>
          <w:lang w:val="nl-BE"/>
        </w:rPr>
        <w:t>[</w:t>
      </w:r>
      <w:r w:rsidR="00966066" w:rsidRPr="00FF389F">
        <w:rPr>
          <w:rFonts w:ascii="Times New Roman" w:hAnsi="Times New Roman"/>
          <w:sz w:val="22"/>
          <w:szCs w:val="22"/>
          <w:highlight w:val="yellow"/>
          <w:lang w:val="nl-BE"/>
        </w:rPr>
        <w:t>jaartal</w:t>
      </w:r>
      <w:r w:rsidRPr="00FF389F">
        <w:rPr>
          <w:rFonts w:ascii="Times New Roman" w:hAnsi="Times New Roman"/>
          <w:sz w:val="22"/>
          <w:szCs w:val="22"/>
          <w:lang w:val="nl-BE"/>
        </w:rPr>
        <w:t xml:space="preserve">], waarvan aan onderhavig verslag kopieën worden gevoegd als </w:t>
      </w:r>
      <w:r w:rsidRPr="00FF389F">
        <w:rPr>
          <w:rFonts w:ascii="Times New Roman" w:hAnsi="Times New Roman"/>
          <w:sz w:val="22"/>
          <w:szCs w:val="22"/>
          <w:u w:val="single"/>
          <w:lang w:val="nl-BE"/>
        </w:rPr>
        <w:t xml:space="preserve">Bijlage </w:t>
      </w:r>
      <w:r w:rsidR="002D1DA8" w:rsidRPr="00FF389F">
        <w:rPr>
          <w:rFonts w:ascii="Times New Roman" w:hAnsi="Times New Roman"/>
          <w:sz w:val="22"/>
          <w:szCs w:val="22"/>
          <w:u w:val="single"/>
          <w:lang w:val="nl-BE"/>
        </w:rPr>
        <w:t>1</w:t>
      </w:r>
      <w:r w:rsidRPr="00FF389F">
        <w:rPr>
          <w:rFonts w:ascii="Times New Roman" w:hAnsi="Times New Roman"/>
          <w:sz w:val="22"/>
          <w:szCs w:val="22"/>
          <w:lang w:val="nl-BE"/>
        </w:rPr>
        <w:t>. Deze jaarrekeningen werden door de algemene vergaderingen van de respectieve</w:t>
      </w:r>
      <w:r w:rsidR="00AC62A2" w:rsidRPr="00FF389F">
        <w:rPr>
          <w:rFonts w:ascii="Times New Roman" w:hAnsi="Times New Roman"/>
          <w:sz w:val="22"/>
          <w:szCs w:val="22"/>
          <w:lang w:val="nl-BE"/>
        </w:rPr>
        <w:t>lijke</w:t>
      </w:r>
      <w:r w:rsidRPr="00FF389F">
        <w:rPr>
          <w:rFonts w:ascii="Times New Roman" w:hAnsi="Times New Roman"/>
          <w:sz w:val="22"/>
          <w:szCs w:val="22"/>
          <w:lang w:val="nl-BE"/>
        </w:rPr>
        <w:t xml:space="preserve"> Vennootschappen goedgekeurd op [</w:t>
      </w:r>
      <w:r w:rsidR="00966066" w:rsidRPr="00FF389F">
        <w:rPr>
          <w:rFonts w:ascii="Times New Roman" w:hAnsi="Times New Roman"/>
          <w:sz w:val="22"/>
          <w:szCs w:val="22"/>
          <w:highlight w:val="yellow"/>
          <w:lang w:val="nl-BE"/>
        </w:rPr>
        <w:t>datum</w:t>
      </w:r>
      <w:r w:rsidRPr="00FF389F">
        <w:rPr>
          <w:rFonts w:ascii="Times New Roman" w:hAnsi="Times New Roman"/>
          <w:sz w:val="22"/>
          <w:szCs w:val="22"/>
          <w:lang w:val="nl-BE"/>
        </w:rPr>
        <w:t>]</w:t>
      </w:r>
      <w:r w:rsidR="009B61AA" w:rsidRPr="00FF389F">
        <w:rPr>
          <w:rFonts w:ascii="Times New Roman" w:hAnsi="Times New Roman"/>
          <w:sz w:val="22"/>
          <w:szCs w:val="22"/>
          <w:lang w:val="nl-BE"/>
        </w:rPr>
        <w:t xml:space="preserve"> (Eerste Overnemende Vennootschap), [</w:t>
      </w:r>
      <w:r w:rsidR="00966066" w:rsidRPr="00FF389F">
        <w:rPr>
          <w:rFonts w:ascii="Times New Roman" w:hAnsi="Times New Roman"/>
          <w:sz w:val="22"/>
          <w:szCs w:val="22"/>
          <w:highlight w:val="yellow"/>
          <w:lang w:val="nl-BE"/>
        </w:rPr>
        <w:t>datum</w:t>
      </w:r>
      <w:r w:rsidR="009B61AA" w:rsidRPr="00FF389F">
        <w:rPr>
          <w:rFonts w:ascii="Times New Roman" w:hAnsi="Times New Roman"/>
          <w:sz w:val="22"/>
          <w:szCs w:val="22"/>
          <w:lang w:val="nl-BE"/>
        </w:rPr>
        <w:t>] (Tweede Overnemende Vennootschap) en [</w:t>
      </w:r>
      <w:r w:rsidR="00966066" w:rsidRPr="00FF389F">
        <w:rPr>
          <w:rFonts w:ascii="Times New Roman" w:hAnsi="Times New Roman"/>
          <w:sz w:val="22"/>
          <w:szCs w:val="22"/>
          <w:highlight w:val="yellow"/>
          <w:lang w:val="nl-BE"/>
        </w:rPr>
        <w:t>datum</w:t>
      </w:r>
      <w:r w:rsidR="009B61AA" w:rsidRPr="00FF389F">
        <w:rPr>
          <w:rFonts w:ascii="Times New Roman" w:hAnsi="Times New Roman"/>
          <w:sz w:val="22"/>
          <w:szCs w:val="22"/>
          <w:lang w:val="nl-BE"/>
        </w:rPr>
        <w:t>] (Overgenomen Vennootschap)</w:t>
      </w:r>
      <w:r w:rsidRPr="00FF389F">
        <w:rPr>
          <w:rFonts w:ascii="Times New Roman" w:hAnsi="Times New Roman"/>
          <w:sz w:val="22"/>
          <w:szCs w:val="22"/>
          <w:lang w:val="nl-BE"/>
        </w:rPr>
        <w:t>.</w:t>
      </w:r>
    </w:p>
    <w:p w14:paraId="7A362CC4" w14:textId="2687C579" w:rsidR="00BE4D05" w:rsidRPr="00EF4DC2" w:rsidRDefault="00BE4D05" w:rsidP="00B012F9">
      <w:pPr>
        <w:spacing w:after="260" w:line="300" w:lineRule="atLeast"/>
        <w:jc w:val="both"/>
        <w:rPr>
          <w:rFonts w:ascii="Times New Roman" w:hAnsi="Times New Roman"/>
          <w:b/>
          <w:i/>
          <w:color w:val="FF0000"/>
          <w:sz w:val="22"/>
          <w:u w:val="single"/>
          <w:lang w:val="nl-BE"/>
        </w:rPr>
      </w:pPr>
      <w:r w:rsidRPr="00FF389F">
        <w:rPr>
          <w:rFonts w:ascii="Times New Roman" w:hAnsi="Times New Roman"/>
          <w:b/>
          <w:bCs/>
          <w:i/>
          <w:iCs/>
          <w:color w:val="FF0000"/>
          <w:sz w:val="22"/>
          <w:szCs w:val="22"/>
          <w:u w:val="single"/>
          <w:lang w:val="nl-BE"/>
        </w:rPr>
        <w:t xml:space="preserve">[NOOT: </w:t>
      </w:r>
      <w:r w:rsidRPr="00A672B2">
        <w:rPr>
          <w:rFonts w:ascii="Times New Roman" w:hAnsi="Times New Roman"/>
          <w:b/>
          <w:bCs/>
          <w:i/>
          <w:iCs/>
          <w:color w:val="FF0000"/>
          <w:sz w:val="22"/>
          <w:szCs w:val="22"/>
          <w:u w:val="single"/>
          <w:lang w:val="nl-BE"/>
        </w:rPr>
        <w:t xml:space="preserve">Gaat de laatste goedgekeurde jaarrekening over een boekjaar  dat meer dan zes maanden voor de datum van het </w:t>
      </w:r>
      <w:r w:rsidR="009860BB">
        <w:rPr>
          <w:rFonts w:ascii="Times New Roman" w:hAnsi="Times New Roman"/>
          <w:b/>
          <w:bCs/>
          <w:i/>
          <w:iCs/>
          <w:color w:val="FF0000"/>
          <w:sz w:val="22"/>
          <w:szCs w:val="22"/>
          <w:u w:val="single"/>
          <w:lang w:val="nl-BE"/>
        </w:rPr>
        <w:t>splitsings</w:t>
      </w:r>
      <w:r w:rsidRPr="00A672B2">
        <w:rPr>
          <w:rFonts w:ascii="Times New Roman" w:hAnsi="Times New Roman"/>
          <w:b/>
          <w:bCs/>
          <w:i/>
          <w:iCs/>
          <w:color w:val="FF0000"/>
          <w:sz w:val="22"/>
          <w:szCs w:val="22"/>
          <w:u w:val="single"/>
          <w:lang w:val="nl-BE"/>
        </w:rPr>
        <w:t xml:space="preserve">voorstel is afgesloten, dan moet u </w:t>
      </w:r>
      <w:r>
        <w:rPr>
          <w:rFonts w:ascii="Times New Roman" w:hAnsi="Times New Roman"/>
          <w:b/>
          <w:bCs/>
          <w:i/>
          <w:iCs/>
          <w:color w:val="FF0000"/>
          <w:sz w:val="22"/>
          <w:szCs w:val="22"/>
          <w:u w:val="single"/>
          <w:lang w:val="nl-BE"/>
        </w:rPr>
        <w:t xml:space="preserve">in principe </w:t>
      </w:r>
      <w:r w:rsidRPr="00A672B2">
        <w:rPr>
          <w:rFonts w:ascii="Times New Roman" w:hAnsi="Times New Roman"/>
          <w:b/>
          <w:bCs/>
          <w:i/>
          <w:iCs/>
          <w:color w:val="FF0000"/>
          <w:sz w:val="22"/>
          <w:szCs w:val="22"/>
          <w:u w:val="single"/>
          <w:lang w:val="nl-BE"/>
        </w:rPr>
        <w:t>tussentijdse financiële cijfers opstellen.</w:t>
      </w:r>
      <w:r>
        <w:rPr>
          <w:rFonts w:ascii="Times New Roman" w:hAnsi="Times New Roman"/>
          <w:b/>
          <w:bCs/>
          <w:i/>
          <w:iCs/>
          <w:color w:val="FF0000"/>
          <w:sz w:val="22"/>
          <w:szCs w:val="22"/>
          <w:u w:val="single"/>
          <w:lang w:val="nl-BE"/>
        </w:rPr>
        <w:t xml:space="preserve"> </w:t>
      </w:r>
      <w:r w:rsidR="00454A3C">
        <w:rPr>
          <w:rFonts w:ascii="Times New Roman" w:hAnsi="Times New Roman"/>
          <w:b/>
          <w:bCs/>
          <w:i/>
          <w:iCs/>
          <w:color w:val="FF0000"/>
          <w:sz w:val="22"/>
          <w:szCs w:val="22"/>
          <w:u w:val="single"/>
          <w:lang w:val="nl-BE"/>
        </w:rPr>
        <w:t>Raadpleeg het draaiboek v</w:t>
      </w:r>
      <w:r>
        <w:rPr>
          <w:rFonts w:ascii="Times New Roman" w:hAnsi="Times New Roman"/>
          <w:b/>
          <w:bCs/>
          <w:i/>
          <w:iCs/>
          <w:color w:val="FF0000"/>
          <w:sz w:val="22"/>
          <w:szCs w:val="22"/>
          <w:u w:val="single"/>
          <w:lang w:val="nl-BE"/>
        </w:rPr>
        <w:t>oor meer informatie hieromtrent, inclusief mogelijke uitzonderingen</w:t>
      </w:r>
      <w:r w:rsidRPr="00FF389F">
        <w:rPr>
          <w:rFonts w:ascii="Times New Roman" w:hAnsi="Times New Roman"/>
          <w:b/>
          <w:bCs/>
          <w:i/>
          <w:iCs/>
          <w:color w:val="FF0000"/>
          <w:sz w:val="22"/>
          <w:szCs w:val="22"/>
          <w:u w:val="single"/>
          <w:lang w:val="nl-BE"/>
        </w:rPr>
        <w:t>.]</w:t>
      </w:r>
    </w:p>
    <w:p w14:paraId="41AF89B9" w14:textId="6597F286" w:rsidR="00FE3694" w:rsidRPr="00FE3694" w:rsidRDefault="00FE3694" w:rsidP="00B012F9">
      <w:pPr>
        <w:spacing w:after="260" w:line="300" w:lineRule="atLeast"/>
        <w:jc w:val="both"/>
        <w:rPr>
          <w:rFonts w:ascii="Times New Roman" w:hAnsi="Times New Roman"/>
          <w:sz w:val="22"/>
          <w:szCs w:val="22"/>
          <w:lang w:val="nl-BE"/>
        </w:rPr>
      </w:pPr>
      <w:bookmarkStart w:id="2" w:name="_Hlk101466705"/>
      <w:r w:rsidRPr="00EF4DC2">
        <w:rPr>
          <w:rFonts w:ascii="Times New Roman" w:hAnsi="Times New Roman"/>
          <w:sz w:val="22"/>
          <w:szCs w:val="22"/>
          <w:lang w:val="nl-BE"/>
        </w:rPr>
        <w:t>De splitsingsbalansen</w:t>
      </w:r>
      <w:r w:rsidRPr="00EF4DC2">
        <w:rPr>
          <w:rFonts w:ascii="Times New Roman" w:hAnsi="Times New Roman"/>
          <w:color w:val="FF0000"/>
          <w:sz w:val="22"/>
          <w:szCs w:val="22"/>
          <w:lang w:val="nl-BE"/>
        </w:rPr>
        <w:t xml:space="preserve"> </w:t>
      </w:r>
      <w:r w:rsidRPr="00FF389F">
        <w:rPr>
          <w:rFonts w:ascii="Times New Roman" w:hAnsi="Times New Roman"/>
          <w:sz w:val="22"/>
          <w:szCs w:val="22"/>
          <w:lang w:val="nl-BE"/>
        </w:rPr>
        <w:t>afgesloten op 31 december [</w:t>
      </w:r>
      <w:r w:rsidRPr="00FF389F">
        <w:rPr>
          <w:rFonts w:ascii="Times New Roman" w:hAnsi="Times New Roman"/>
          <w:sz w:val="22"/>
          <w:szCs w:val="22"/>
          <w:highlight w:val="yellow"/>
          <w:lang w:val="nl-BE"/>
        </w:rPr>
        <w:t>jaartal</w:t>
      </w:r>
      <w:r w:rsidRPr="00FF389F">
        <w:rPr>
          <w:rFonts w:ascii="Times New Roman" w:hAnsi="Times New Roman"/>
          <w:sz w:val="22"/>
          <w:szCs w:val="22"/>
          <w:lang w:val="nl-BE"/>
        </w:rPr>
        <w:t>]</w:t>
      </w:r>
      <w:r>
        <w:rPr>
          <w:rFonts w:ascii="Times New Roman" w:hAnsi="Times New Roman"/>
          <w:sz w:val="22"/>
          <w:szCs w:val="22"/>
          <w:lang w:val="nl-BE"/>
        </w:rPr>
        <w:t xml:space="preserve"> die aan o</w:t>
      </w:r>
      <w:r w:rsidRPr="00FF389F">
        <w:rPr>
          <w:rFonts w:ascii="Times New Roman" w:hAnsi="Times New Roman"/>
          <w:sz w:val="22"/>
          <w:szCs w:val="22"/>
          <w:lang w:val="nl-BE"/>
        </w:rPr>
        <w:t>n</w:t>
      </w:r>
      <w:r>
        <w:rPr>
          <w:rFonts w:ascii="Times New Roman" w:hAnsi="Times New Roman"/>
          <w:sz w:val="22"/>
          <w:szCs w:val="22"/>
          <w:lang w:val="nl-BE"/>
        </w:rPr>
        <w:t>derhevig verslag worden</w:t>
      </w:r>
      <w:r w:rsidRPr="00FF389F">
        <w:rPr>
          <w:rFonts w:ascii="Times New Roman" w:hAnsi="Times New Roman"/>
          <w:sz w:val="22"/>
          <w:szCs w:val="22"/>
          <w:lang w:val="nl-BE"/>
        </w:rPr>
        <w:t xml:space="preserve"> gevoegd als </w:t>
      </w:r>
      <w:r w:rsidRPr="00FF389F">
        <w:rPr>
          <w:rFonts w:ascii="Times New Roman" w:hAnsi="Times New Roman"/>
          <w:sz w:val="22"/>
          <w:szCs w:val="22"/>
          <w:u w:val="single"/>
          <w:lang w:val="nl-BE"/>
        </w:rPr>
        <w:t xml:space="preserve">Bijlage </w:t>
      </w:r>
      <w:r>
        <w:rPr>
          <w:rFonts w:ascii="Times New Roman" w:hAnsi="Times New Roman"/>
          <w:sz w:val="22"/>
          <w:szCs w:val="22"/>
          <w:u w:val="single"/>
          <w:lang w:val="nl-BE"/>
        </w:rPr>
        <w:t>2</w:t>
      </w:r>
      <w:r w:rsidRPr="00EF4DC2">
        <w:rPr>
          <w:rFonts w:ascii="Times New Roman" w:hAnsi="Times New Roman"/>
          <w:sz w:val="22"/>
          <w:szCs w:val="22"/>
          <w:lang w:val="nl-BE"/>
        </w:rPr>
        <w:t>, geven een overzicht van de vermogensbestanddelen die overeenkomstig het Splitsingsvoorstel aan de respectievelijke Overnemende Vennootschappen zullen worden toebedeeld.</w:t>
      </w:r>
    </w:p>
    <w:bookmarkEnd w:id="2"/>
    <w:p w14:paraId="72581089" w14:textId="3AE21842" w:rsidR="00B012F9" w:rsidRPr="00FF389F" w:rsidRDefault="00B012F9" w:rsidP="00B012F9">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t xml:space="preserve">In dat verband kan worden gewezen op de boekhoudkundige retroactiviteit die aan de </w:t>
      </w:r>
      <w:r w:rsidR="004675C4" w:rsidRPr="00FF389F">
        <w:rPr>
          <w:rFonts w:ascii="Times New Roman" w:hAnsi="Times New Roman"/>
          <w:sz w:val="22"/>
          <w:szCs w:val="22"/>
          <w:lang w:val="nl-BE"/>
        </w:rPr>
        <w:t>Splitsing</w:t>
      </w:r>
      <w:r w:rsidRPr="00FF389F">
        <w:rPr>
          <w:rFonts w:ascii="Times New Roman" w:hAnsi="Times New Roman"/>
          <w:sz w:val="22"/>
          <w:szCs w:val="22"/>
          <w:lang w:val="nl-BE"/>
        </w:rPr>
        <w:t xml:space="preserve"> zal worden verleend, waardoor de handelingen van de Overgenomen Vennootschap boekhoudkundig</w:t>
      </w:r>
      <w:r w:rsidR="00AC62A2" w:rsidRPr="00FF389F">
        <w:rPr>
          <w:rFonts w:ascii="Times New Roman" w:hAnsi="Times New Roman"/>
          <w:sz w:val="22"/>
          <w:szCs w:val="22"/>
          <w:lang w:val="nl-BE"/>
        </w:rPr>
        <w:t xml:space="preserve"> en fiscaal</w:t>
      </w:r>
      <w:r w:rsidRPr="00FF389F">
        <w:rPr>
          <w:rFonts w:ascii="Times New Roman" w:hAnsi="Times New Roman"/>
          <w:sz w:val="22"/>
          <w:szCs w:val="22"/>
          <w:lang w:val="nl-BE"/>
        </w:rPr>
        <w:t xml:space="preserve"> zullen worden geacht te zijn verricht voor rekening van de </w:t>
      </w:r>
      <w:r w:rsidRPr="00FF389F">
        <w:rPr>
          <w:rFonts w:ascii="Times New Roman" w:hAnsi="Times New Roman"/>
          <w:sz w:val="22"/>
          <w:szCs w:val="22"/>
          <w:lang w:val="nl-BE"/>
        </w:rPr>
        <w:lastRenderedPageBreak/>
        <w:t>Overnemende Vennootschap</w:t>
      </w:r>
      <w:r w:rsidR="00347FCE" w:rsidRPr="00FF389F">
        <w:rPr>
          <w:rFonts w:ascii="Times New Roman" w:hAnsi="Times New Roman"/>
          <w:sz w:val="22"/>
          <w:szCs w:val="22"/>
          <w:lang w:val="nl-BE"/>
        </w:rPr>
        <w:t>pen</w:t>
      </w:r>
      <w:r w:rsidRPr="00FF389F">
        <w:rPr>
          <w:rFonts w:ascii="Times New Roman" w:hAnsi="Times New Roman"/>
          <w:sz w:val="22"/>
          <w:szCs w:val="22"/>
          <w:lang w:val="nl-BE"/>
        </w:rPr>
        <w:t xml:space="preserve"> vanaf [</w:t>
      </w:r>
      <w:r w:rsidR="00966066" w:rsidRPr="00FF389F">
        <w:rPr>
          <w:rFonts w:ascii="Times New Roman" w:hAnsi="Times New Roman"/>
          <w:sz w:val="22"/>
          <w:szCs w:val="22"/>
          <w:highlight w:val="yellow"/>
          <w:lang w:val="nl-BE"/>
        </w:rPr>
        <w:t>datum</w:t>
      </w:r>
      <w:r w:rsidRPr="00FF389F">
        <w:rPr>
          <w:rFonts w:ascii="Times New Roman" w:hAnsi="Times New Roman"/>
          <w:sz w:val="22"/>
          <w:szCs w:val="22"/>
          <w:lang w:val="nl-BE"/>
        </w:rPr>
        <w:t xml:space="preserve">] (zie in dat verband ook het </w:t>
      </w:r>
      <w:r w:rsidR="004675C4" w:rsidRPr="00FF389F">
        <w:rPr>
          <w:rFonts w:ascii="Times New Roman" w:hAnsi="Times New Roman"/>
          <w:sz w:val="22"/>
          <w:szCs w:val="22"/>
          <w:lang w:val="nl-BE"/>
        </w:rPr>
        <w:t>Splitsing</w:t>
      </w:r>
      <w:r w:rsidR="007A6D79" w:rsidRPr="00FF389F">
        <w:rPr>
          <w:rFonts w:ascii="Times New Roman" w:hAnsi="Times New Roman"/>
          <w:sz w:val="22"/>
          <w:szCs w:val="22"/>
          <w:lang w:val="nl-BE"/>
        </w:rPr>
        <w:t>s</w:t>
      </w:r>
      <w:r w:rsidRPr="00FF389F">
        <w:rPr>
          <w:rFonts w:ascii="Times New Roman" w:hAnsi="Times New Roman"/>
          <w:sz w:val="22"/>
          <w:szCs w:val="22"/>
          <w:lang w:val="nl-BE"/>
        </w:rPr>
        <w:t>voorstel).</w:t>
      </w:r>
      <w:r w:rsidR="00454A3C" w:rsidRPr="00BD7ADE">
        <w:rPr>
          <w:rFonts w:ascii="Times New Roman" w:hAnsi="Times New Roman"/>
          <w:b/>
          <w:bCs/>
          <w:i/>
          <w:iCs/>
          <w:color w:val="FF0000"/>
          <w:sz w:val="22"/>
          <w:szCs w:val="22"/>
          <w:u w:val="single"/>
          <w:lang w:val="nl-BE"/>
        </w:rPr>
        <w:t xml:space="preserve"> </w:t>
      </w:r>
      <w:r w:rsidR="00454A3C" w:rsidRPr="000A06C1">
        <w:rPr>
          <w:rFonts w:ascii="Times New Roman" w:hAnsi="Times New Roman"/>
          <w:b/>
          <w:bCs/>
          <w:i/>
          <w:iCs/>
          <w:color w:val="FF0000"/>
          <w:sz w:val="22"/>
          <w:szCs w:val="22"/>
          <w:u w:val="single"/>
          <w:lang w:val="nl-BE"/>
        </w:rPr>
        <w:t xml:space="preserve">[NOOT: aan te passen indien </w:t>
      </w:r>
      <w:r w:rsidR="00454A3C">
        <w:rPr>
          <w:rFonts w:ascii="Times New Roman" w:hAnsi="Times New Roman"/>
          <w:b/>
          <w:bCs/>
          <w:i/>
          <w:iCs/>
          <w:color w:val="FF0000"/>
          <w:sz w:val="22"/>
          <w:szCs w:val="22"/>
          <w:u w:val="single"/>
          <w:lang w:val="nl-BE"/>
        </w:rPr>
        <w:t>geen boekhoudkundige retroactiviteit wordt voorzien.]</w:t>
      </w:r>
    </w:p>
    <w:p w14:paraId="49B6F452" w14:textId="0D533BB3" w:rsidR="008F139B" w:rsidRPr="00FF389F" w:rsidRDefault="008F139B" w:rsidP="00B012F9">
      <w:pPr>
        <w:pStyle w:val="Kop1"/>
        <w:spacing w:before="0" w:after="260" w:line="300" w:lineRule="atLeast"/>
        <w:rPr>
          <w:rFonts w:ascii="Times New Roman" w:hAnsi="Times New Roman"/>
          <w:sz w:val="22"/>
          <w:szCs w:val="22"/>
        </w:rPr>
      </w:pPr>
      <w:r w:rsidRPr="00FF389F">
        <w:rPr>
          <w:rFonts w:ascii="Times New Roman" w:hAnsi="Times New Roman"/>
          <w:sz w:val="22"/>
          <w:szCs w:val="22"/>
        </w:rPr>
        <w:t>Toelichting en verantwoording van de verrichting, vanuit een juridisch en economisch oogpunt</w:t>
      </w:r>
    </w:p>
    <w:p w14:paraId="377F4A7C" w14:textId="65BD5508" w:rsidR="00B012F9" w:rsidRPr="00FF389F" w:rsidRDefault="008F139B" w:rsidP="004675C4">
      <w:pPr>
        <w:pStyle w:val="Kop2"/>
        <w:rPr>
          <w:rFonts w:ascii="Times New Roman" w:hAnsi="Times New Roman"/>
        </w:rPr>
      </w:pPr>
      <w:r w:rsidRPr="00FF389F">
        <w:rPr>
          <w:rFonts w:ascii="Times New Roman" w:hAnsi="Times New Roman"/>
        </w:rPr>
        <w:t>De w</w:t>
      </w:r>
      <w:r w:rsidR="00B012F9" w:rsidRPr="00FF389F">
        <w:rPr>
          <w:rFonts w:ascii="Times New Roman" w:hAnsi="Times New Roman"/>
        </w:rPr>
        <w:t xml:space="preserve">enselijkheid van de </w:t>
      </w:r>
      <w:r w:rsidR="004675C4" w:rsidRPr="00FF389F">
        <w:rPr>
          <w:rFonts w:ascii="Times New Roman" w:hAnsi="Times New Roman"/>
        </w:rPr>
        <w:t>Splitsing</w:t>
      </w:r>
    </w:p>
    <w:p w14:paraId="2837E97D" w14:textId="0383034D" w:rsidR="00AC62A2" w:rsidRPr="00FF389F" w:rsidRDefault="00AC62A2" w:rsidP="00B012F9">
      <w:pPr>
        <w:overflowPunct w:val="0"/>
        <w:autoSpaceDE w:val="0"/>
        <w:autoSpaceDN w:val="0"/>
        <w:adjustRightInd w:val="0"/>
        <w:spacing w:after="260" w:line="300" w:lineRule="atLeast"/>
        <w:jc w:val="both"/>
        <w:textAlignment w:val="baseline"/>
        <w:rPr>
          <w:rFonts w:ascii="Times New Roman" w:hAnsi="Times New Roman"/>
          <w:b/>
          <w:bCs/>
          <w:i/>
          <w:iCs/>
          <w:color w:val="FF0000"/>
          <w:sz w:val="22"/>
          <w:szCs w:val="22"/>
          <w:u w:val="single"/>
          <w:lang w:val="nl-BE"/>
        </w:rPr>
      </w:pPr>
      <w:r w:rsidRPr="00FF389F">
        <w:rPr>
          <w:rFonts w:ascii="Times New Roman" w:hAnsi="Times New Roman"/>
          <w:b/>
          <w:bCs/>
          <w:i/>
          <w:iCs/>
          <w:color w:val="FF0000"/>
          <w:sz w:val="22"/>
          <w:szCs w:val="22"/>
          <w:u w:val="single"/>
          <w:lang w:val="nl-BE"/>
        </w:rPr>
        <w:t xml:space="preserve">[NOOT: de wenselijkheid van de </w:t>
      </w:r>
      <w:r w:rsidR="004675C4" w:rsidRPr="00FF389F">
        <w:rPr>
          <w:rFonts w:ascii="Times New Roman" w:hAnsi="Times New Roman"/>
          <w:b/>
          <w:bCs/>
          <w:i/>
          <w:iCs/>
          <w:color w:val="FF0000"/>
          <w:sz w:val="22"/>
          <w:szCs w:val="22"/>
          <w:u w:val="single"/>
          <w:lang w:val="nl-BE"/>
        </w:rPr>
        <w:t>Splitsing</w:t>
      </w:r>
      <w:r w:rsidRPr="00FF389F">
        <w:rPr>
          <w:rFonts w:ascii="Times New Roman" w:hAnsi="Times New Roman"/>
          <w:b/>
          <w:bCs/>
          <w:i/>
          <w:iCs/>
          <w:color w:val="FF0000"/>
          <w:sz w:val="22"/>
          <w:szCs w:val="22"/>
          <w:u w:val="single"/>
          <w:lang w:val="nl-BE"/>
        </w:rPr>
        <w:t xml:space="preserve"> en de rationale moet</w:t>
      </w:r>
      <w:r w:rsidR="007E7081">
        <w:rPr>
          <w:rFonts w:ascii="Times New Roman" w:hAnsi="Times New Roman"/>
          <w:b/>
          <w:bCs/>
          <w:i/>
          <w:iCs/>
          <w:color w:val="FF0000"/>
          <w:sz w:val="22"/>
          <w:szCs w:val="22"/>
          <w:u w:val="single"/>
          <w:lang w:val="nl-BE"/>
        </w:rPr>
        <w:t>en</w:t>
      </w:r>
      <w:r w:rsidRPr="00FF389F">
        <w:rPr>
          <w:rFonts w:ascii="Times New Roman" w:hAnsi="Times New Roman"/>
          <w:b/>
          <w:bCs/>
          <w:i/>
          <w:iCs/>
          <w:color w:val="FF0000"/>
          <w:sz w:val="22"/>
          <w:szCs w:val="22"/>
          <w:u w:val="single"/>
          <w:lang w:val="nl-BE"/>
        </w:rPr>
        <w:t xml:space="preserve"> geval per geval bekeken worden</w:t>
      </w:r>
      <w:r w:rsidR="008F139B" w:rsidRPr="00FF389F">
        <w:rPr>
          <w:rFonts w:ascii="Times New Roman" w:hAnsi="Times New Roman"/>
          <w:b/>
          <w:bCs/>
          <w:i/>
          <w:iCs/>
          <w:color w:val="FF0000"/>
          <w:sz w:val="22"/>
          <w:szCs w:val="22"/>
          <w:u w:val="single"/>
          <w:lang w:val="nl-BE"/>
        </w:rPr>
        <w:t>]</w:t>
      </w:r>
      <w:r w:rsidRPr="00FF389F">
        <w:rPr>
          <w:rFonts w:ascii="Times New Roman" w:hAnsi="Times New Roman"/>
          <w:b/>
          <w:bCs/>
          <w:i/>
          <w:iCs/>
          <w:color w:val="FF0000"/>
          <w:sz w:val="22"/>
          <w:szCs w:val="22"/>
          <w:u w:val="single"/>
          <w:lang w:val="nl-BE"/>
        </w:rPr>
        <w:t xml:space="preserve"> </w:t>
      </w:r>
    </w:p>
    <w:p w14:paraId="630ADFED" w14:textId="3BA4494E" w:rsidR="00B012F9" w:rsidRPr="00FF389F" w:rsidRDefault="00C57459" w:rsidP="00831D83">
      <w:pPr>
        <w:overflowPunct w:val="0"/>
        <w:autoSpaceDE w:val="0"/>
        <w:autoSpaceDN w:val="0"/>
        <w:adjustRightInd w:val="0"/>
        <w:spacing w:after="260" w:line="300" w:lineRule="atLeast"/>
        <w:jc w:val="both"/>
        <w:textAlignment w:val="baseline"/>
        <w:rPr>
          <w:rFonts w:ascii="Times New Roman" w:hAnsi="Times New Roman"/>
          <w:iCs/>
          <w:sz w:val="22"/>
          <w:szCs w:val="22"/>
          <w:lang w:val="nl-BE"/>
        </w:rPr>
      </w:pPr>
      <w:r>
        <w:rPr>
          <w:rFonts w:ascii="Times New Roman" w:hAnsi="Times New Roman"/>
          <w:sz w:val="22"/>
          <w:szCs w:val="22"/>
          <w:lang w:val="nl-BE"/>
        </w:rPr>
        <w:t xml:space="preserve">De Splitsing strekt ertoe de vorming van woonmaatschappijen voor te bereiden, afgestemd per werkingsgebied. </w:t>
      </w:r>
      <w:r w:rsidR="00B012F9" w:rsidRPr="00FF389F">
        <w:rPr>
          <w:rFonts w:ascii="Times New Roman" w:hAnsi="Times New Roman"/>
          <w:iCs/>
          <w:sz w:val="22"/>
          <w:szCs w:val="22"/>
          <w:lang w:val="nl-BE"/>
        </w:rPr>
        <w:t xml:space="preserve">In lijn daarmee, worden via de </w:t>
      </w:r>
      <w:r w:rsidR="004675C4" w:rsidRPr="00FF389F">
        <w:rPr>
          <w:rFonts w:ascii="Times New Roman" w:hAnsi="Times New Roman"/>
          <w:iCs/>
          <w:sz w:val="22"/>
          <w:szCs w:val="22"/>
          <w:lang w:val="nl-BE"/>
        </w:rPr>
        <w:t>Splitsing</w:t>
      </w:r>
      <w:r w:rsidR="00B012F9" w:rsidRPr="00FF389F">
        <w:rPr>
          <w:rFonts w:ascii="Times New Roman" w:hAnsi="Times New Roman"/>
          <w:iCs/>
          <w:sz w:val="22"/>
          <w:szCs w:val="22"/>
          <w:lang w:val="nl-BE"/>
        </w:rPr>
        <w:t xml:space="preserve"> meer concreet de navolgende doelstellingen nagestreefd:</w:t>
      </w:r>
    </w:p>
    <w:p w14:paraId="333D80DB" w14:textId="77777777" w:rsidR="00B012F9" w:rsidRPr="00FF389F"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F389F">
        <w:rPr>
          <w:rFonts w:ascii="Times New Roman" w:hAnsi="Times New Roman"/>
          <w:b/>
          <w:iCs/>
          <w:sz w:val="22"/>
          <w:szCs w:val="22"/>
          <w:lang w:val="nl-BE"/>
        </w:rPr>
        <w:t>Schaalvoordelen en verhoogde efficiëntie</w:t>
      </w:r>
    </w:p>
    <w:p w14:paraId="598531C4" w14:textId="49AE349E" w:rsidR="00B012F9" w:rsidRPr="00FF389F" w:rsidRDefault="00B012F9" w:rsidP="00B012F9">
      <w:pPr>
        <w:spacing w:after="260" w:line="300" w:lineRule="atLeast"/>
        <w:ind w:left="567"/>
        <w:jc w:val="both"/>
        <w:rPr>
          <w:rFonts w:ascii="Times New Roman" w:hAnsi="Times New Roman"/>
          <w:iCs/>
          <w:sz w:val="22"/>
          <w:szCs w:val="22"/>
          <w:lang w:val="nl-BE"/>
        </w:rPr>
      </w:pPr>
      <w:r w:rsidRPr="00FF389F">
        <w:rPr>
          <w:rFonts w:ascii="Times New Roman" w:hAnsi="Times New Roman"/>
          <w:iCs/>
          <w:sz w:val="22"/>
          <w:szCs w:val="22"/>
          <w:lang w:val="nl-BE"/>
        </w:rPr>
        <w:t>D</w:t>
      </w:r>
      <w:r w:rsidR="00EF56C2" w:rsidRPr="00FF389F">
        <w:rPr>
          <w:rFonts w:ascii="Times New Roman" w:hAnsi="Times New Roman"/>
          <w:iCs/>
          <w:sz w:val="22"/>
          <w:szCs w:val="22"/>
          <w:lang w:val="nl-BE"/>
        </w:rPr>
        <w:t xml:space="preserve">e </w:t>
      </w:r>
      <w:r w:rsidR="004675C4" w:rsidRPr="00FF389F">
        <w:rPr>
          <w:rFonts w:ascii="Times New Roman" w:hAnsi="Times New Roman"/>
          <w:iCs/>
          <w:sz w:val="22"/>
          <w:szCs w:val="22"/>
          <w:lang w:val="nl-BE"/>
        </w:rPr>
        <w:t>Splitsing</w:t>
      </w:r>
      <w:r w:rsidR="00EF56C2" w:rsidRPr="00FF389F">
        <w:rPr>
          <w:rFonts w:ascii="Times New Roman" w:hAnsi="Times New Roman"/>
          <w:iCs/>
          <w:sz w:val="22"/>
          <w:szCs w:val="22"/>
          <w:lang w:val="nl-BE"/>
        </w:rPr>
        <w:t xml:space="preserve"> zal </w:t>
      </w:r>
      <w:r w:rsidR="00AC62A2" w:rsidRPr="00FF389F">
        <w:rPr>
          <w:rFonts w:ascii="Times New Roman" w:hAnsi="Times New Roman"/>
          <w:iCs/>
          <w:sz w:val="22"/>
          <w:szCs w:val="22"/>
          <w:lang w:val="nl-BE"/>
        </w:rPr>
        <w:t>synergiën</w:t>
      </w:r>
      <w:r w:rsidRPr="00FF389F">
        <w:rPr>
          <w:rFonts w:ascii="Times New Roman" w:hAnsi="Times New Roman"/>
          <w:iCs/>
          <w:sz w:val="22"/>
          <w:szCs w:val="22"/>
          <w:lang w:val="nl-BE"/>
        </w:rPr>
        <w:t xml:space="preserve"> tot stand brengen. Een betere inzet van de beschikbare middelen en mensen zal de centrale bedrijfskosten alsook de dagelijkse kosten drukken. Hierdoor worden meer middelen beschikbaar voor de kernactiviteiten, zijnde dienstverlening op het vlak van sociale huisvesting. De </w:t>
      </w:r>
      <w:r w:rsidR="004675C4" w:rsidRPr="00FF389F">
        <w:rPr>
          <w:rFonts w:ascii="Times New Roman" w:hAnsi="Times New Roman"/>
          <w:iCs/>
          <w:sz w:val="22"/>
          <w:szCs w:val="22"/>
          <w:lang w:val="nl-BE"/>
        </w:rPr>
        <w:t>Splitsing</w:t>
      </w:r>
      <w:r w:rsidRPr="00FF389F">
        <w:rPr>
          <w:rFonts w:ascii="Times New Roman" w:hAnsi="Times New Roman"/>
          <w:iCs/>
          <w:sz w:val="22"/>
          <w:szCs w:val="22"/>
          <w:lang w:val="nl-BE"/>
        </w:rPr>
        <w:t xml:space="preserve"> zal bijdragen tot een optimalisatie van middelenallocatie alsook tot een verhoging van de efficiëntie en bijgevolg dienstverlening op het vlak van sociale huisvesting. De </w:t>
      </w:r>
      <w:r w:rsidR="004675C4" w:rsidRPr="00FF389F">
        <w:rPr>
          <w:rFonts w:ascii="Times New Roman" w:hAnsi="Times New Roman"/>
          <w:iCs/>
          <w:sz w:val="22"/>
          <w:szCs w:val="22"/>
          <w:lang w:val="nl-BE"/>
        </w:rPr>
        <w:t>Splitsing</w:t>
      </w:r>
      <w:r w:rsidRPr="00FF389F">
        <w:rPr>
          <w:rFonts w:ascii="Times New Roman" w:hAnsi="Times New Roman"/>
          <w:iCs/>
          <w:sz w:val="22"/>
          <w:szCs w:val="22"/>
          <w:lang w:val="nl-BE"/>
        </w:rPr>
        <w:t xml:space="preserve"> zal bovendien schaalvoordelen opleveren in de onderhandelingen met leveranciers en aannemers. Een gestroomlijnde en geïntegreerde bestuurs- en managementstructuur zal voorts het beslissingsproces vereenvoudigen en derhalve de efficiëntie verhogen.</w:t>
      </w:r>
    </w:p>
    <w:p w14:paraId="65D30EBB" w14:textId="77777777" w:rsidR="00B012F9" w:rsidRPr="00FF389F"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F389F">
        <w:rPr>
          <w:rFonts w:ascii="Times New Roman" w:hAnsi="Times New Roman"/>
          <w:b/>
          <w:iCs/>
          <w:sz w:val="22"/>
          <w:szCs w:val="22"/>
          <w:lang w:val="nl-BE"/>
        </w:rPr>
        <w:t>Doeltreffender woonbeleid en expertise</w:t>
      </w:r>
      <w:r w:rsidRPr="00FF389F">
        <w:rPr>
          <w:rFonts w:ascii="Times New Roman" w:hAnsi="Times New Roman"/>
          <w:iCs/>
          <w:sz w:val="22"/>
          <w:szCs w:val="22"/>
          <w:lang w:val="nl-BE"/>
        </w:rPr>
        <w:t xml:space="preserve"> </w:t>
      </w:r>
    </w:p>
    <w:p w14:paraId="6CE916AA" w14:textId="163FAC0E" w:rsidR="00B012F9" w:rsidRPr="00FF389F" w:rsidRDefault="00B012F9" w:rsidP="00B012F9">
      <w:pPr>
        <w:spacing w:after="260" w:line="300" w:lineRule="atLeast"/>
        <w:ind w:left="567"/>
        <w:jc w:val="both"/>
        <w:rPr>
          <w:rFonts w:ascii="Times New Roman" w:hAnsi="Times New Roman"/>
          <w:iCs/>
          <w:sz w:val="22"/>
          <w:szCs w:val="22"/>
          <w:lang w:val="nl-BE"/>
        </w:rPr>
      </w:pPr>
      <w:r w:rsidRPr="00FF389F">
        <w:rPr>
          <w:rFonts w:ascii="Times New Roman" w:hAnsi="Times New Roman"/>
          <w:iCs/>
          <w:sz w:val="22"/>
          <w:szCs w:val="22"/>
          <w:lang w:val="nl-BE"/>
        </w:rPr>
        <w:t xml:space="preserve">De Vennootschappen bestrijken momenteel reeds eenzelfde activiteitenterrein, bedienen in grote mate eenzelfde doelpubliek en hebben een geografische reikwijdte die grotendeels overlappend is, zodat een </w:t>
      </w:r>
      <w:r w:rsidR="004675C4" w:rsidRPr="00FF389F">
        <w:rPr>
          <w:rFonts w:ascii="Times New Roman" w:hAnsi="Times New Roman"/>
          <w:iCs/>
          <w:sz w:val="22"/>
          <w:szCs w:val="22"/>
          <w:lang w:val="nl-BE"/>
        </w:rPr>
        <w:t>splitsing</w:t>
      </w:r>
      <w:r w:rsidRPr="00FF389F">
        <w:rPr>
          <w:rFonts w:ascii="Times New Roman" w:hAnsi="Times New Roman"/>
          <w:iCs/>
          <w:sz w:val="22"/>
          <w:szCs w:val="22"/>
          <w:lang w:val="nl-BE"/>
        </w:rPr>
        <w:t xml:space="preserve"> een logische evolutie is. De integratie van de Vennootschappen zal leiden tot een uniforme visie en strategie omtrent sociale huisvesting. Mensen die op zoek zijn naar een sociale huurwoning bij één van de Vennootschappen zullen zich door de </w:t>
      </w:r>
      <w:r w:rsidR="004675C4" w:rsidRPr="00FF389F">
        <w:rPr>
          <w:rFonts w:ascii="Times New Roman" w:hAnsi="Times New Roman"/>
          <w:iCs/>
          <w:sz w:val="22"/>
          <w:szCs w:val="22"/>
          <w:lang w:val="nl-BE"/>
        </w:rPr>
        <w:t>Splitsing</w:t>
      </w:r>
      <w:r w:rsidRPr="00FF389F">
        <w:rPr>
          <w:rFonts w:ascii="Times New Roman" w:hAnsi="Times New Roman"/>
          <w:iCs/>
          <w:sz w:val="22"/>
          <w:szCs w:val="22"/>
          <w:lang w:val="nl-BE"/>
        </w:rPr>
        <w:t xml:space="preserve"> kunnen richten tot één enkele </w:t>
      </w:r>
      <w:r w:rsidR="00AC62A2" w:rsidRPr="00FF389F">
        <w:rPr>
          <w:rFonts w:ascii="Times New Roman" w:hAnsi="Times New Roman"/>
          <w:iCs/>
          <w:sz w:val="22"/>
          <w:szCs w:val="22"/>
          <w:lang w:val="nl-BE"/>
        </w:rPr>
        <w:t>woonmaatschappij</w:t>
      </w:r>
      <w:r w:rsidRPr="00FF389F">
        <w:rPr>
          <w:rFonts w:ascii="Times New Roman" w:hAnsi="Times New Roman"/>
          <w:iCs/>
          <w:sz w:val="22"/>
          <w:szCs w:val="22"/>
          <w:lang w:val="nl-BE"/>
        </w:rPr>
        <w:t xml:space="preserve">, waardoor de </w:t>
      </w:r>
      <w:r w:rsidR="004675C4" w:rsidRPr="00FF389F">
        <w:rPr>
          <w:rFonts w:ascii="Times New Roman" w:hAnsi="Times New Roman"/>
          <w:iCs/>
          <w:sz w:val="22"/>
          <w:szCs w:val="22"/>
          <w:lang w:val="nl-BE"/>
        </w:rPr>
        <w:t>Splitsing</w:t>
      </w:r>
      <w:r w:rsidRPr="00FF389F">
        <w:rPr>
          <w:rFonts w:ascii="Times New Roman" w:hAnsi="Times New Roman"/>
          <w:iCs/>
          <w:sz w:val="22"/>
          <w:szCs w:val="22"/>
          <w:lang w:val="nl-BE"/>
        </w:rPr>
        <w:t xml:space="preserve"> bijdraagt tot de bevordering van een nog </w:t>
      </w:r>
      <w:r w:rsidRPr="00FF389F">
        <w:rPr>
          <w:rFonts w:ascii="Times New Roman" w:hAnsi="Times New Roman"/>
          <w:sz w:val="22"/>
          <w:szCs w:val="22"/>
          <w:lang w:val="nl-BE"/>
        </w:rPr>
        <w:t>kwaliteitsvollere dienstverlening</w:t>
      </w:r>
      <w:r w:rsidRPr="00FF389F">
        <w:rPr>
          <w:rFonts w:ascii="Times New Roman" w:hAnsi="Times New Roman"/>
          <w:iCs/>
          <w:sz w:val="22"/>
          <w:szCs w:val="22"/>
          <w:lang w:val="nl-BE"/>
        </w:rPr>
        <w:t xml:space="preserve">. Verder zal een centraal aangestuurd en rationeler gebruik van de infrastructuur en middelen de kwaliteit van de dienstverlening verhogen. </w:t>
      </w:r>
    </w:p>
    <w:p w14:paraId="451765D4" w14:textId="6047AB40" w:rsidR="00B012F9" w:rsidRDefault="00B012F9" w:rsidP="00B012F9">
      <w:pPr>
        <w:spacing w:after="260" w:line="300" w:lineRule="atLeast"/>
        <w:ind w:left="567"/>
        <w:jc w:val="both"/>
        <w:rPr>
          <w:rFonts w:ascii="Times New Roman" w:hAnsi="Times New Roman"/>
          <w:iCs/>
          <w:sz w:val="22"/>
          <w:szCs w:val="22"/>
          <w:lang w:val="nl-BE"/>
        </w:rPr>
      </w:pPr>
      <w:r w:rsidRPr="00FF389F">
        <w:rPr>
          <w:rFonts w:ascii="Times New Roman" w:hAnsi="Times New Roman"/>
          <w:iCs/>
          <w:sz w:val="22"/>
          <w:szCs w:val="22"/>
          <w:lang w:val="nl-BE"/>
        </w:rPr>
        <w:t xml:space="preserve">Er zal op grond van de </w:t>
      </w:r>
      <w:r w:rsidR="004675C4" w:rsidRPr="00FF389F">
        <w:rPr>
          <w:rFonts w:ascii="Times New Roman" w:hAnsi="Times New Roman"/>
          <w:iCs/>
          <w:sz w:val="22"/>
          <w:szCs w:val="22"/>
          <w:lang w:val="nl-BE"/>
        </w:rPr>
        <w:t>Splitsing</w:t>
      </w:r>
      <w:r w:rsidRPr="00FF389F">
        <w:rPr>
          <w:rFonts w:ascii="Times New Roman" w:hAnsi="Times New Roman"/>
          <w:iCs/>
          <w:sz w:val="22"/>
          <w:szCs w:val="22"/>
          <w:lang w:val="nl-BE"/>
        </w:rPr>
        <w:t xml:space="preserve"> geen afvloeiing van personeel plaatsvinden, waardoor de vergaarde expertise en kennis behouden blijft.</w:t>
      </w:r>
    </w:p>
    <w:p w14:paraId="38819F9A" w14:textId="0BA1AFBB" w:rsidR="00FF389F" w:rsidRPr="00BE4D05" w:rsidRDefault="00454A3C" w:rsidP="00A4210E">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bookmarkStart w:id="3" w:name="_Hlk75186862"/>
      <w:bookmarkStart w:id="4" w:name="_Hlk94525051"/>
      <w:r>
        <w:rPr>
          <w:rFonts w:ascii="Times New Roman" w:hAnsi="Times New Roman"/>
          <w:b/>
          <w:bCs/>
          <w:iCs/>
          <w:sz w:val="22"/>
          <w:szCs w:val="22"/>
          <w:lang w:val="nl-BE"/>
        </w:rPr>
        <w:t xml:space="preserve">Voorbereiding van de vorming van de woonmaatschappij t.g.v. het nieuwe </w:t>
      </w:r>
      <w:r>
        <w:rPr>
          <w:rFonts w:ascii="Times New Roman" w:hAnsi="Times New Roman"/>
          <w:b/>
          <w:bCs/>
          <w:iCs/>
          <w:sz w:val="22"/>
          <w:szCs w:val="22"/>
          <w:lang w:val="nl-BE"/>
        </w:rPr>
        <w:lastRenderedPageBreak/>
        <w:t>decretale kader voor sociaal woonbeleid</w:t>
      </w:r>
    </w:p>
    <w:p w14:paraId="1B931182" w14:textId="54DF4B36" w:rsidR="00454A3C" w:rsidRPr="005F6B9C" w:rsidRDefault="00454A3C" w:rsidP="00454A3C">
      <w:pPr>
        <w:spacing w:after="260" w:line="300" w:lineRule="atLeast"/>
        <w:ind w:left="567"/>
        <w:jc w:val="both"/>
        <w:rPr>
          <w:rFonts w:ascii="Times New Roman" w:hAnsi="Times New Roman"/>
          <w:sz w:val="22"/>
          <w:lang w:val="nl-BE"/>
        </w:rPr>
      </w:pPr>
      <w:bookmarkStart w:id="5" w:name="_Hlk94509943"/>
      <w:bookmarkEnd w:id="3"/>
      <w:r w:rsidRPr="005F6B9C">
        <w:rPr>
          <w:rFonts w:ascii="Times New Roman" w:hAnsi="Times New Roman"/>
          <w:iCs/>
          <w:sz w:val="22"/>
          <w:szCs w:val="22"/>
          <w:lang w:val="nl-BE"/>
        </w:rPr>
        <w:t xml:space="preserve">Het decreet van 9 juli 2021 houdende wijziging van diverse decreten met betrekking tot wonen hervormt het sociaal woonlandschap. </w:t>
      </w:r>
      <w:r w:rsidRPr="005F6B9C">
        <w:rPr>
          <w:rFonts w:ascii="Times New Roman" w:hAnsi="Times New Roman"/>
          <w:sz w:val="22"/>
          <w:szCs w:val="22"/>
          <w:lang w:val="nl-BE"/>
        </w:rPr>
        <w:t>De sociale huisvestingsmaatschappijen en sociale verhuurkantoren worden samengebracht en omgevormd tot één woonactor, nl. woonmaatschappijen. Er zal één woonmaatschappij erkend worden per werkingsgebied</w:t>
      </w:r>
      <w:r w:rsidRPr="005F6B9C">
        <w:rPr>
          <w:rFonts w:ascii="Times New Roman" w:hAnsi="Times New Roman"/>
          <w:iCs/>
          <w:sz w:val="22"/>
          <w:szCs w:val="22"/>
          <w:lang w:val="nl-BE"/>
        </w:rPr>
        <w:t xml:space="preserve">. Met huidige </w:t>
      </w:r>
      <w:r w:rsidR="00A62B5A">
        <w:rPr>
          <w:rFonts w:ascii="Times New Roman" w:hAnsi="Times New Roman"/>
          <w:sz w:val="22"/>
          <w:lang w:val="nl-BE"/>
        </w:rPr>
        <w:t>splitsing</w:t>
      </w:r>
      <w:r w:rsidRPr="005F6B9C">
        <w:rPr>
          <w:rFonts w:ascii="Times New Roman" w:hAnsi="Times New Roman"/>
          <w:iCs/>
          <w:sz w:val="22"/>
          <w:szCs w:val="22"/>
          <w:lang w:val="nl-BE"/>
        </w:rPr>
        <w:t xml:space="preserve"> zetten de Vennootschappen, overeenkomstig het overgangsrecht zoals voorzien in het voornoemd decreet, een eerste stap in de richting van het uit dit decreet voortvloeiende sociale woonlandschap.</w:t>
      </w:r>
    </w:p>
    <w:bookmarkEnd w:id="4"/>
    <w:bookmarkEnd w:id="5"/>
    <w:p w14:paraId="78CF2159" w14:textId="5A4493B1" w:rsidR="00B012F9" w:rsidRPr="00BE4D05" w:rsidRDefault="008F139B" w:rsidP="004675C4">
      <w:pPr>
        <w:pStyle w:val="Kop2"/>
        <w:rPr>
          <w:rFonts w:ascii="Times New Roman" w:hAnsi="Times New Roman"/>
          <w:b w:val="0"/>
        </w:rPr>
      </w:pPr>
      <w:r w:rsidRPr="00BE4D05">
        <w:rPr>
          <w:rFonts w:ascii="Times New Roman" w:hAnsi="Times New Roman"/>
        </w:rPr>
        <w:t xml:space="preserve">Voorwaarden waaronder en wijze waarop de </w:t>
      </w:r>
      <w:r w:rsidR="004675C4" w:rsidRPr="00BE4D05">
        <w:rPr>
          <w:rFonts w:ascii="Times New Roman" w:hAnsi="Times New Roman"/>
        </w:rPr>
        <w:t>Splitsing</w:t>
      </w:r>
      <w:r w:rsidRPr="00BE4D05">
        <w:rPr>
          <w:rFonts w:ascii="Times New Roman" w:hAnsi="Times New Roman"/>
        </w:rPr>
        <w:t xml:space="preserve"> zal plaatsvinden</w:t>
      </w:r>
    </w:p>
    <w:p w14:paraId="3D3F5C3A" w14:textId="541952A0" w:rsidR="00B012F9" w:rsidRPr="00FF389F" w:rsidRDefault="002A25D7" w:rsidP="00B012F9">
      <w:pPr>
        <w:jc w:val="both"/>
        <w:rPr>
          <w:rFonts w:ascii="Times New Roman" w:hAnsi="Times New Roman"/>
          <w:bCs/>
          <w:sz w:val="22"/>
          <w:szCs w:val="22"/>
          <w:lang w:val="nl-BE"/>
        </w:rPr>
      </w:pPr>
      <w:r w:rsidRPr="00FF389F">
        <w:rPr>
          <w:rFonts w:ascii="Times New Roman" w:hAnsi="Times New Roman"/>
          <w:bCs/>
          <w:sz w:val="22"/>
          <w:szCs w:val="22"/>
          <w:lang w:val="nl-BE"/>
        </w:rPr>
        <w:t xml:space="preserve">Het voorstel tot het verwezenlijken van de </w:t>
      </w:r>
      <w:r w:rsidR="004675C4" w:rsidRPr="00FF389F">
        <w:rPr>
          <w:rFonts w:ascii="Times New Roman" w:hAnsi="Times New Roman"/>
          <w:bCs/>
          <w:sz w:val="22"/>
          <w:szCs w:val="22"/>
          <w:lang w:val="nl-BE"/>
        </w:rPr>
        <w:t>Splitsing</w:t>
      </w:r>
      <w:r w:rsidRPr="00FF389F">
        <w:rPr>
          <w:rFonts w:ascii="Times New Roman" w:hAnsi="Times New Roman"/>
          <w:bCs/>
          <w:sz w:val="22"/>
          <w:szCs w:val="22"/>
          <w:lang w:val="nl-BE"/>
        </w:rPr>
        <w:t xml:space="preserve"> zal op een buitengewone algemene vergadering ter goedkeuring aan de aandeelhouders van de </w:t>
      </w:r>
      <w:r w:rsidRPr="00FF389F">
        <w:rPr>
          <w:rFonts w:ascii="Times New Roman" w:hAnsi="Times New Roman"/>
          <w:bCs/>
          <w:sz w:val="22"/>
          <w:szCs w:val="22"/>
          <w:highlight w:val="yellow"/>
          <w:lang w:val="nl-BE"/>
        </w:rPr>
        <w:t>[</w:t>
      </w:r>
      <w:r w:rsidRPr="00FF389F">
        <w:rPr>
          <w:rFonts w:ascii="Times New Roman" w:hAnsi="Times New Roman"/>
          <w:bCs/>
          <w:sz w:val="22"/>
          <w:szCs w:val="22"/>
          <w:lang w:val="nl-BE"/>
        </w:rPr>
        <w:t>Overgenomen/</w:t>
      </w:r>
      <w:r w:rsidR="00EB0958" w:rsidRPr="00FF389F">
        <w:rPr>
          <w:rFonts w:ascii="Times New Roman" w:hAnsi="Times New Roman"/>
          <w:bCs/>
          <w:sz w:val="22"/>
          <w:szCs w:val="22"/>
          <w:lang w:val="nl-BE"/>
        </w:rPr>
        <w:t xml:space="preserve">[Eerste/Tweede] </w:t>
      </w:r>
      <w:r w:rsidRPr="00FF389F">
        <w:rPr>
          <w:rFonts w:ascii="Times New Roman" w:hAnsi="Times New Roman"/>
          <w:bCs/>
          <w:sz w:val="22"/>
          <w:szCs w:val="22"/>
          <w:lang w:val="nl-BE"/>
        </w:rPr>
        <w:t>Overnemende</w:t>
      </w:r>
      <w:r w:rsidRPr="00FF389F">
        <w:rPr>
          <w:rFonts w:ascii="Times New Roman" w:hAnsi="Times New Roman"/>
          <w:bCs/>
          <w:sz w:val="22"/>
          <w:szCs w:val="22"/>
          <w:highlight w:val="yellow"/>
          <w:lang w:val="nl-BE"/>
        </w:rPr>
        <w:t>]</w:t>
      </w:r>
      <w:r w:rsidRPr="00FF389F">
        <w:rPr>
          <w:rFonts w:ascii="Times New Roman" w:hAnsi="Times New Roman"/>
          <w:bCs/>
          <w:sz w:val="22"/>
          <w:szCs w:val="22"/>
          <w:lang w:val="nl-BE"/>
        </w:rPr>
        <w:t xml:space="preserve"> Vennootschap worden voorgelegd. </w:t>
      </w:r>
    </w:p>
    <w:p w14:paraId="1F33006F" w14:textId="02A4676A" w:rsidR="002A25D7" w:rsidRPr="00FF389F" w:rsidRDefault="002A25D7" w:rsidP="00B012F9">
      <w:pPr>
        <w:jc w:val="both"/>
        <w:rPr>
          <w:rFonts w:ascii="Times New Roman" w:hAnsi="Times New Roman"/>
          <w:bCs/>
          <w:sz w:val="22"/>
          <w:szCs w:val="22"/>
          <w:lang w:val="nl-BE"/>
        </w:rPr>
      </w:pPr>
    </w:p>
    <w:p w14:paraId="781FECC0" w14:textId="631D560B" w:rsidR="002A25D7" w:rsidRPr="00FF389F" w:rsidRDefault="002A25D7" w:rsidP="00B012F9">
      <w:pPr>
        <w:jc w:val="both"/>
        <w:rPr>
          <w:rFonts w:ascii="Times New Roman" w:hAnsi="Times New Roman"/>
          <w:b/>
          <w:bCs/>
          <w:i/>
          <w:iCs/>
          <w:sz w:val="22"/>
          <w:szCs w:val="22"/>
          <w:u w:val="single"/>
          <w:lang w:val="nl-BE"/>
        </w:rPr>
      </w:pPr>
      <w:r w:rsidRPr="00FF389F">
        <w:rPr>
          <w:rFonts w:ascii="Times New Roman" w:hAnsi="Times New Roman"/>
          <w:bCs/>
          <w:sz w:val="22"/>
          <w:szCs w:val="22"/>
          <w:lang w:val="nl-BE"/>
        </w:rPr>
        <w:t xml:space="preserve">De financiële gegevens die betrekking hebben op de Overgenomen </w:t>
      </w:r>
      <w:r w:rsidR="00C83CB8">
        <w:rPr>
          <w:rFonts w:ascii="Times New Roman" w:hAnsi="Times New Roman"/>
          <w:bCs/>
          <w:sz w:val="22"/>
          <w:szCs w:val="22"/>
          <w:lang w:val="nl-BE"/>
        </w:rPr>
        <w:t>V</w:t>
      </w:r>
      <w:r w:rsidRPr="00FF389F">
        <w:rPr>
          <w:rFonts w:ascii="Times New Roman" w:hAnsi="Times New Roman"/>
          <w:bCs/>
          <w:sz w:val="22"/>
          <w:szCs w:val="22"/>
          <w:lang w:val="nl-BE"/>
        </w:rPr>
        <w:t xml:space="preserve">ennootschap zullen per </w:t>
      </w:r>
      <w:r w:rsidRPr="00FF389F">
        <w:rPr>
          <w:rFonts w:ascii="Times New Roman" w:hAnsi="Times New Roman"/>
          <w:sz w:val="22"/>
          <w:szCs w:val="22"/>
          <w:lang w:val="nl-BE"/>
        </w:rPr>
        <w:t>[</w:t>
      </w:r>
      <w:r w:rsidR="00D93D8C" w:rsidRPr="00FF389F">
        <w:rPr>
          <w:rFonts w:ascii="Times New Roman" w:hAnsi="Times New Roman"/>
          <w:sz w:val="22"/>
          <w:szCs w:val="22"/>
          <w:highlight w:val="yellow"/>
          <w:lang w:val="nl-BE"/>
        </w:rPr>
        <w:t>datum</w:t>
      </w:r>
      <w:r w:rsidRPr="00FF389F">
        <w:rPr>
          <w:rFonts w:ascii="Times New Roman" w:hAnsi="Times New Roman"/>
          <w:sz w:val="22"/>
          <w:szCs w:val="22"/>
          <w:lang w:val="nl-BE"/>
        </w:rPr>
        <w:t>] in de jaarrekening van de</w:t>
      </w:r>
      <w:r w:rsidR="00EB0958" w:rsidRPr="00FF389F">
        <w:rPr>
          <w:rFonts w:ascii="Times New Roman" w:hAnsi="Times New Roman"/>
          <w:sz w:val="22"/>
          <w:szCs w:val="22"/>
          <w:lang w:val="nl-BE"/>
        </w:rPr>
        <w:t xml:space="preserve"> </w:t>
      </w:r>
      <w:r w:rsidR="000D63A2" w:rsidRPr="00FF389F">
        <w:rPr>
          <w:rFonts w:ascii="Times New Roman" w:hAnsi="Times New Roman"/>
          <w:sz w:val="22"/>
          <w:szCs w:val="22"/>
          <w:lang w:val="nl-BE"/>
        </w:rPr>
        <w:t xml:space="preserve">betreffende </w:t>
      </w:r>
      <w:r w:rsidRPr="00FF389F">
        <w:rPr>
          <w:rFonts w:ascii="Times New Roman" w:hAnsi="Times New Roman"/>
          <w:sz w:val="22"/>
          <w:szCs w:val="22"/>
          <w:lang w:val="nl-BE"/>
        </w:rPr>
        <w:t xml:space="preserve">Overnemende Vennootschap worden opgenomen, de datum met ingang waarvan, voor boekhoudkundige </w:t>
      </w:r>
      <w:r w:rsidR="00414FC7" w:rsidRPr="00FF389F">
        <w:rPr>
          <w:rFonts w:ascii="Times New Roman" w:hAnsi="Times New Roman"/>
          <w:sz w:val="22"/>
          <w:szCs w:val="22"/>
          <w:lang w:val="nl-BE"/>
        </w:rPr>
        <w:t xml:space="preserve">en fiscale </w:t>
      </w:r>
      <w:r w:rsidRPr="00FF389F">
        <w:rPr>
          <w:rFonts w:ascii="Times New Roman" w:hAnsi="Times New Roman"/>
          <w:sz w:val="22"/>
          <w:szCs w:val="22"/>
          <w:lang w:val="nl-BE"/>
        </w:rPr>
        <w:t xml:space="preserve">doeleinden, alle transacties van de Overgenomen Vennootschap worden geacht te zijn uitgevoerd namens de </w:t>
      </w:r>
      <w:r w:rsidR="000D63A2" w:rsidRPr="00FF389F">
        <w:rPr>
          <w:rFonts w:ascii="Times New Roman" w:hAnsi="Times New Roman"/>
          <w:sz w:val="22"/>
          <w:szCs w:val="22"/>
          <w:lang w:val="nl-BE"/>
        </w:rPr>
        <w:t xml:space="preserve">betreffende </w:t>
      </w:r>
      <w:r w:rsidRPr="00FF389F">
        <w:rPr>
          <w:rFonts w:ascii="Times New Roman" w:hAnsi="Times New Roman"/>
          <w:sz w:val="22"/>
          <w:szCs w:val="22"/>
          <w:lang w:val="nl-BE"/>
        </w:rPr>
        <w:t xml:space="preserve">Overnemende Vennootschap en als transacties van de </w:t>
      </w:r>
      <w:r w:rsidR="000D63A2" w:rsidRPr="00FF389F">
        <w:rPr>
          <w:rFonts w:ascii="Times New Roman" w:hAnsi="Times New Roman"/>
          <w:sz w:val="22"/>
          <w:szCs w:val="22"/>
          <w:lang w:val="nl-BE"/>
        </w:rPr>
        <w:t xml:space="preserve">betreffende </w:t>
      </w:r>
      <w:r w:rsidR="00E27BF8" w:rsidRPr="00FF389F">
        <w:rPr>
          <w:rFonts w:ascii="Times New Roman" w:hAnsi="Times New Roman"/>
          <w:sz w:val="22"/>
          <w:szCs w:val="22"/>
          <w:lang w:val="nl-BE"/>
        </w:rPr>
        <w:t>O</w:t>
      </w:r>
      <w:r w:rsidRPr="00FF389F">
        <w:rPr>
          <w:rFonts w:ascii="Times New Roman" w:hAnsi="Times New Roman"/>
          <w:sz w:val="22"/>
          <w:szCs w:val="22"/>
          <w:lang w:val="nl-BE"/>
        </w:rPr>
        <w:t xml:space="preserve">vernemende Vennootschap dienen te worden aangemerkt. De </w:t>
      </w:r>
      <w:r w:rsidR="004675C4" w:rsidRPr="00FF389F">
        <w:rPr>
          <w:rFonts w:ascii="Times New Roman" w:hAnsi="Times New Roman"/>
          <w:sz w:val="22"/>
          <w:szCs w:val="22"/>
          <w:lang w:val="nl-BE"/>
        </w:rPr>
        <w:t>Splitsing</w:t>
      </w:r>
      <w:r w:rsidRPr="00FF389F">
        <w:rPr>
          <w:rFonts w:ascii="Times New Roman" w:hAnsi="Times New Roman"/>
          <w:sz w:val="22"/>
          <w:szCs w:val="22"/>
          <w:lang w:val="nl-BE"/>
        </w:rPr>
        <w:t xml:space="preserve"> zal derhalve voor boekhoudkundige en fiscale </w:t>
      </w:r>
      <w:r w:rsidR="00414FC7" w:rsidRPr="00FF389F">
        <w:rPr>
          <w:rFonts w:ascii="Times New Roman" w:hAnsi="Times New Roman"/>
          <w:sz w:val="22"/>
          <w:szCs w:val="22"/>
          <w:lang w:val="nl-BE"/>
        </w:rPr>
        <w:t>doeleinden terugwerkende kracht hebben per [</w:t>
      </w:r>
      <w:r w:rsidR="000D63A2" w:rsidRPr="00FF389F">
        <w:rPr>
          <w:rFonts w:ascii="Times New Roman" w:hAnsi="Times New Roman"/>
          <w:sz w:val="22"/>
          <w:szCs w:val="22"/>
          <w:highlight w:val="yellow"/>
          <w:lang w:val="nl-BE"/>
        </w:rPr>
        <w:t>datum</w:t>
      </w:r>
      <w:r w:rsidR="00414FC7" w:rsidRPr="00FF389F">
        <w:rPr>
          <w:rFonts w:ascii="Times New Roman" w:hAnsi="Times New Roman"/>
          <w:sz w:val="22"/>
          <w:szCs w:val="22"/>
          <w:lang w:val="nl-BE"/>
        </w:rPr>
        <w:t xml:space="preserve">]. </w:t>
      </w:r>
      <w:bookmarkStart w:id="6" w:name="_Hlk94283822"/>
      <w:r w:rsidR="00CD30FF" w:rsidRPr="00FF389F">
        <w:rPr>
          <w:rFonts w:ascii="Times New Roman" w:hAnsi="Times New Roman"/>
          <w:b/>
          <w:bCs/>
          <w:i/>
          <w:iCs/>
          <w:color w:val="FF0000"/>
          <w:sz w:val="22"/>
          <w:szCs w:val="22"/>
          <w:u w:val="single"/>
          <w:lang w:val="nl-BE"/>
        </w:rPr>
        <w:t xml:space="preserve">[NOOT: </w:t>
      </w:r>
      <w:r w:rsidR="00454A3C">
        <w:rPr>
          <w:rFonts w:ascii="Times New Roman" w:hAnsi="Times New Roman"/>
          <w:b/>
          <w:bCs/>
          <w:i/>
          <w:iCs/>
          <w:color w:val="FF0000"/>
          <w:sz w:val="22"/>
          <w:szCs w:val="22"/>
          <w:u w:val="single"/>
          <w:lang w:val="nl-BE"/>
        </w:rPr>
        <w:t>Aan te passen indien geen boekhoudkundige retroactiviteit wordt voorzien. D</w:t>
      </w:r>
      <w:r w:rsidR="00CD30FF" w:rsidRPr="00FF389F">
        <w:rPr>
          <w:rFonts w:ascii="Times New Roman" w:hAnsi="Times New Roman"/>
          <w:b/>
          <w:bCs/>
          <w:i/>
          <w:iCs/>
          <w:color w:val="FF0000"/>
          <w:sz w:val="22"/>
          <w:szCs w:val="22"/>
          <w:u w:val="single"/>
          <w:lang w:val="nl-BE"/>
        </w:rPr>
        <w:t xml:space="preserve">e fiscale administratie aanvaardt in principe </w:t>
      </w:r>
      <w:r w:rsidR="00BE4D05">
        <w:rPr>
          <w:rFonts w:ascii="Times New Roman" w:hAnsi="Times New Roman"/>
          <w:b/>
          <w:bCs/>
          <w:i/>
          <w:iCs/>
          <w:color w:val="FF0000"/>
          <w:sz w:val="22"/>
          <w:szCs w:val="22"/>
          <w:u w:val="single"/>
          <w:lang w:val="nl-BE"/>
        </w:rPr>
        <w:t>e</w:t>
      </w:r>
      <w:r w:rsidR="00CD30FF" w:rsidRPr="00FF389F">
        <w:rPr>
          <w:rFonts w:ascii="Times New Roman" w:hAnsi="Times New Roman"/>
          <w:b/>
          <w:bCs/>
          <w:i/>
          <w:iCs/>
          <w:color w:val="FF0000"/>
          <w:sz w:val="22"/>
          <w:szCs w:val="22"/>
          <w:u w:val="single"/>
          <w:lang w:val="nl-BE"/>
        </w:rPr>
        <w:t>en boekhoudkundige retroactiviteit die op niet meer dan 7 maanden betrekking heeft.</w:t>
      </w:r>
      <w:r w:rsidR="00694C27">
        <w:rPr>
          <w:rFonts w:ascii="Times New Roman" w:hAnsi="Times New Roman"/>
          <w:b/>
          <w:bCs/>
          <w:i/>
          <w:iCs/>
          <w:color w:val="FF0000"/>
          <w:sz w:val="22"/>
          <w:szCs w:val="22"/>
          <w:u w:val="single"/>
          <w:lang w:val="nl-BE"/>
        </w:rPr>
        <w:t xml:space="preserve"> </w:t>
      </w:r>
      <w:r w:rsidR="00694C27" w:rsidRPr="00694C27">
        <w:rPr>
          <w:rFonts w:ascii="Times New Roman" w:hAnsi="Times New Roman"/>
          <w:b/>
          <w:bCs/>
          <w:i/>
          <w:iCs/>
          <w:color w:val="FF0000"/>
          <w:sz w:val="22"/>
          <w:szCs w:val="22"/>
          <w:u w:val="single"/>
          <w:lang w:val="nl-BE"/>
        </w:rPr>
        <w:t xml:space="preserve">De boekhoudkundige datum mag niet eerder worden geplaatst dan op de eerste dag na de afsluiting van het boekjaar waarvoor de jaarrekening reeds door de algemene vergaderingen van de bij de </w:t>
      </w:r>
      <w:r w:rsidR="00694C27">
        <w:rPr>
          <w:rFonts w:ascii="Times New Roman" w:hAnsi="Times New Roman"/>
          <w:b/>
          <w:bCs/>
          <w:i/>
          <w:iCs/>
          <w:color w:val="FF0000"/>
          <w:sz w:val="22"/>
          <w:szCs w:val="22"/>
          <w:u w:val="single"/>
          <w:lang w:val="nl-BE"/>
        </w:rPr>
        <w:t>splitsing</w:t>
      </w:r>
      <w:r w:rsidR="00694C27" w:rsidRPr="00694C27">
        <w:rPr>
          <w:rFonts w:ascii="Times New Roman" w:hAnsi="Times New Roman"/>
          <w:b/>
          <w:bCs/>
          <w:i/>
          <w:iCs/>
          <w:color w:val="FF0000"/>
          <w:sz w:val="22"/>
          <w:szCs w:val="22"/>
          <w:u w:val="single"/>
          <w:lang w:val="nl-BE"/>
        </w:rPr>
        <w:t xml:space="preserve"> betrokken maatschappijen werd goedgekeurd.</w:t>
      </w:r>
      <w:r w:rsidR="00CD30FF" w:rsidRPr="00FF389F">
        <w:rPr>
          <w:rFonts w:ascii="Times New Roman" w:hAnsi="Times New Roman"/>
          <w:b/>
          <w:bCs/>
          <w:i/>
          <w:iCs/>
          <w:color w:val="FF0000"/>
          <w:sz w:val="22"/>
          <w:szCs w:val="22"/>
          <w:u w:val="single"/>
          <w:lang w:val="nl-BE"/>
        </w:rPr>
        <w:t>]</w:t>
      </w:r>
      <w:bookmarkEnd w:id="6"/>
    </w:p>
    <w:p w14:paraId="258CCD43" w14:textId="25AB36E4" w:rsidR="00414FC7" w:rsidRPr="00FF389F" w:rsidRDefault="00414FC7" w:rsidP="00B012F9">
      <w:pPr>
        <w:jc w:val="both"/>
        <w:rPr>
          <w:rFonts w:ascii="Times New Roman" w:hAnsi="Times New Roman"/>
          <w:sz w:val="22"/>
          <w:szCs w:val="22"/>
          <w:lang w:val="nl-BE"/>
        </w:rPr>
      </w:pPr>
    </w:p>
    <w:p w14:paraId="49E3083F" w14:textId="5B55BBCB" w:rsidR="00C83CB8" w:rsidRDefault="00414FC7" w:rsidP="00B012F9">
      <w:pPr>
        <w:jc w:val="both"/>
        <w:rPr>
          <w:rFonts w:ascii="Times New Roman" w:hAnsi="Times New Roman"/>
          <w:bCs/>
          <w:sz w:val="22"/>
          <w:szCs w:val="22"/>
          <w:lang w:val="nl-BE"/>
        </w:rPr>
      </w:pPr>
      <w:r w:rsidRPr="00FF389F">
        <w:rPr>
          <w:rFonts w:ascii="Times New Roman" w:hAnsi="Times New Roman"/>
          <w:bCs/>
          <w:sz w:val="22"/>
          <w:szCs w:val="22"/>
          <w:lang w:val="nl-BE"/>
        </w:rPr>
        <w:t xml:space="preserve">De inbreng in het kader van de </w:t>
      </w:r>
      <w:r w:rsidR="004675C4" w:rsidRPr="00FF389F">
        <w:rPr>
          <w:rFonts w:ascii="Times New Roman" w:hAnsi="Times New Roman"/>
          <w:bCs/>
          <w:sz w:val="22"/>
          <w:szCs w:val="22"/>
          <w:lang w:val="nl-BE"/>
        </w:rPr>
        <w:t>Splitsing</w:t>
      </w:r>
      <w:r w:rsidRPr="00FF389F">
        <w:rPr>
          <w:rFonts w:ascii="Times New Roman" w:hAnsi="Times New Roman"/>
          <w:bCs/>
          <w:sz w:val="22"/>
          <w:szCs w:val="22"/>
          <w:lang w:val="nl-BE"/>
        </w:rPr>
        <w:t xml:space="preserve"> zal </w:t>
      </w:r>
      <w:r w:rsidRPr="00FF389F">
        <w:rPr>
          <w:rFonts w:ascii="Times New Roman" w:hAnsi="Times New Roman"/>
          <w:bCs/>
          <w:sz w:val="22"/>
          <w:szCs w:val="22"/>
          <w:highlight w:val="yellow"/>
          <w:lang w:val="nl-BE"/>
        </w:rPr>
        <w:t>[</w:t>
      </w:r>
      <w:r w:rsidRPr="00FF389F">
        <w:rPr>
          <w:rFonts w:ascii="Times New Roman" w:hAnsi="Times New Roman"/>
          <w:bCs/>
          <w:sz w:val="22"/>
          <w:szCs w:val="22"/>
          <w:lang w:val="nl-BE"/>
        </w:rPr>
        <w:t>uitsluitend</w:t>
      </w:r>
      <w:r w:rsidRPr="00FF389F">
        <w:rPr>
          <w:rFonts w:ascii="Times New Roman" w:hAnsi="Times New Roman"/>
          <w:bCs/>
          <w:sz w:val="22"/>
          <w:szCs w:val="22"/>
          <w:highlight w:val="yellow"/>
          <w:lang w:val="nl-BE"/>
        </w:rPr>
        <w:t>]</w:t>
      </w:r>
      <w:r w:rsidRPr="00FF389F">
        <w:rPr>
          <w:rFonts w:ascii="Times New Roman" w:hAnsi="Times New Roman"/>
          <w:bCs/>
          <w:sz w:val="22"/>
          <w:szCs w:val="22"/>
          <w:lang w:val="nl-BE"/>
        </w:rPr>
        <w:t xml:space="preserve"> worden vergoed door de uitgifte door de Overnemende Vennootschap</w:t>
      </w:r>
      <w:r w:rsidR="00EB0958" w:rsidRPr="00FF389F">
        <w:rPr>
          <w:rFonts w:ascii="Times New Roman" w:hAnsi="Times New Roman"/>
          <w:bCs/>
          <w:sz w:val="22"/>
          <w:szCs w:val="22"/>
          <w:lang w:val="nl-BE"/>
        </w:rPr>
        <w:t>pen</w:t>
      </w:r>
      <w:r w:rsidRPr="00FF389F">
        <w:rPr>
          <w:rFonts w:ascii="Times New Roman" w:hAnsi="Times New Roman"/>
          <w:bCs/>
          <w:sz w:val="22"/>
          <w:szCs w:val="22"/>
          <w:lang w:val="nl-BE"/>
        </w:rPr>
        <w:t xml:space="preserve"> van nieuwe aandelen.</w:t>
      </w:r>
      <w:r w:rsidR="00080291" w:rsidRPr="00FF389F">
        <w:rPr>
          <w:rFonts w:ascii="Times New Roman" w:hAnsi="Times New Roman"/>
          <w:bCs/>
          <w:sz w:val="22"/>
          <w:szCs w:val="22"/>
          <w:lang w:val="nl-BE"/>
        </w:rPr>
        <w:t xml:space="preserve"> </w:t>
      </w:r>
      <w:bookmarkStart w:id="7" w:name="_Hlk74498888"/>
      <w:r w:rsidR="00080291" w:rsidRPr="00FF389F">
        <w:rPr>
          <w:rFonts w:ascii="Times New Roman" w:hAnsi="Times New Roman"/>
          <w:b/>
          <w:bCs/>
          <w:i/>
          <w:iCs/>
          <w:color w:val="FF0000"/>
          <w:sz w:val="22"/>
          <w:szCs w:val="22"/>
          <w:u w:val="single"/>
          <w:lang w:val="nl-BE"/>
        </w:rPr>
        <w:t xml:space="preserve">[NOOT: aan te passen indien wel een opleg in geld wordt betaald. Let op: </w:t>
      </w:r>
      <w:r w:rsidR="00BE4D05">
        <w:rPr>
          <w:rFonts w:ascii="Times New Roman" w:hAnsi="Times New Roman"/>
          <w:b/>
          <w:bCs/>
          <w:i/>
          <w:iCs/>
          <w:color w:val="FF0000"/>
          <w:sz w:val="22"/>
          <w:szCs w:val="22"/>
          <w:u w:val="single"/>
          <w:lang w:val="nl-BE"/>
        </w:rPr>
        <w:t>d</w:t>
      </w:r>
      <w:r w:rsidR="00BE4D05" w:rsidRPr="00C7539A">
        <w:rPr>
          <w:rFonts w:ascii="Times New Roman" w:hAnsi="Times New Roman"/>
          <w:b/>
          <w:bCs/>
          <w:i/>
          <w:iCs/>
          <w:color w:val="FF0000"/>
          <w:sz w:val="22"/>
          <w:szCs w:val="22"/>
          <w:u w:val="single"/>
          <w:lang w:val="nl-BE"/>
        </w:rPr>
        <w:t xml:space="preserve">e eventuele opleg in geld mag niet meer bedragen dan 10% van de nominale waarde of wanneer de maatschappij de rechtsvorm heeft van een bv, de inbrengwaarde van alle inbrengen in geld of in natura, eventueel verhoogd met bepaalde statutair </w:t>
      </w:r>
      <w:proofErr w:type="spellStart"/>
      <w:r w:rsidR="00BE4D05" w:rsidRPr="00C7539A">
        <w:rPr>
          <w:rFonts w:ascii="Times New Roman" w:hAnsi="Times New Roman"/>
          <w:b/>
          <w:bCs/>
          <w:i/>
          <w:iCs/>
          <w:color w:val="FF0000"/>
          <w:sz w:val="22"/>
          <w:szCs w:val="22"/>
          <w:u w:val="single"/>
          <w:lang w:val="nl-BE"/>
        </w:rPr>
        <w:t>onbeschikbare</w:t>
      </w:r>
      <w:proofErr w:type="spellEnd"/>
      <w:r w:rsidR="00BE4D05" w:rsidRPr="00C7539A">
        <w:rPr>
          <w:rFonts w:ascii="Times New Roman" w:hAnsi="Times New Roman"/>
          <w:b/>
          <w:bCs/>
          <w:i/>
          <w:iCs/>
          <w:color w:val="FF0000"/>
          <w:sz w:val="22"/>
          <w:szCs w:val="22"/>
          <w:u w:val="single"/>
          <w:lang w:val="nl-BE"/>
        </w:rPr>
        <w:t xml:space="preserve"> reserves.</w:t>
      </w:r>
      <w:r w:rsidR="00BE4D05">
        <w:rPr>
          <w:rFonts w:ascii="Times New Roman" w:hAnsi="Times New Roman"/>
          <w:b/>
          <w:bCs/>
          <w:i/>
          <w:iCs/>
          <w:color w:val="FF0000"/>
          <w:sz w:val="22"/>
          <w:szCs w:val="22"/>
          <w:u w:val="single"/>
          <w:lang w:val="nl-BE"/>
        </w:rPr>
        <w:t xml:space="preserve"> </w:t>
      </w:r>
      <w:r w:rsidR="00BE4D05" w:rsidRPr="002D5C4C">
        <w:rPr>
          <w:rFonts w:ascii="Times New Roman" w:hAnsi="Times New Roman"/>
          <w:b/>
          <w:bCs/>
          <w:i/>
          <w:iCs/>
          <w:color w:val="FF0000"/>
          <w:sz w:val="22"/>
          <w:szCs w:val="22"/>
          <w:u w:val="single"/>
          <w:lang w:val="nl-BE"/>
        </w:rPr>
        <w:t>Bovendien is de opleg in geld beperkt door de voorwaarden die voortvloeien uit het sociaal karakter van de maatschappijen, waaruit volgt da</w:t>
      </w:r>
      <w:r w:rsidR="00BE4D05" w:rsidRPr="00AD11DF">
        <w:rPr>
          <w:rFonts w:ascii="Times New Roman" w:hAnsi="Times New Roman"/>
          <w:b/>
          <w:bCs/>
          <w:i/>
          <w:iCs/>
          <w:color w:val="FF0000"/>
          <w:sz w:val="22"/>
          <w:szCs w:val="22"/>
          <w:u w:val="single"/>
          <w:lang w:val="nl-BE"/>
        </w:rPr>
        <w:t>t bij ontbinding of uittreding, de aandeelhouder van een sociale huisvestingsmaatschappij niet meer kan terugkrijgen dan de nog niet terugbetaalde historische inbrengwaarde</w:t>
      </w:r>
      <w:bookmarkStart w:id="8" w:name="_Hlk75186883"/>
      <w:r w:rsidR="00BE4D05">
        <w:rPr>
          <w:rFonts w:ascii="Times New Roman" w:hAnsi="Times New Roman"/>
          <w:b/>
          <w:bCs/>
          <w:i/>
          <w:iCs/>
          <w:color w:val="FF0000"/>
          <w:sz w:val="22"/>
          <w:szCs w:val="22"/>
          <w:u w:val="single"/>
          <w:lang w:val="nl-BE"/>
        </w:rPr>
        <w:t xml:space="preserve"> </w:t>
      </w:r>
      <w:r w:rsidR="00080291" w:rsidRPr="00FF389F">
        <w:rPr>
          <w:rFonts w:ascii="Times New Roman" w:hAnsi="Times New Roman"/>
          <w:b/>
          <w:bCs/>
          <w:i/>
          <w:iCs/>
          <w:color w:val="FF0000"/>
          <w:sz w:val="22"/>
          <w:szCs w:val="22"/>
          <w:u w:val="single"/>
          <w:lang w:val="nl-BE"/>
        </w:rPr>
        <w:t>Let ook op voor de fiscale gevolgen verbonden aan de opleg in geld.</w:t>
      </w:r>
      <w:r w:rsidR="008C607A">
        <w:rPr>
          <w:rFonts w:ascii="Times New Roman" w:hAnsi="Times New Roman"/>
          <w:b/>
          <w:bCs/>
          <w:i/>
          <w:iCs/>
          <w:color w:val="FF0000"/>
          <w:sz w:val="22"/>
          <w:szCs w:val="22"/>
          <w:u w:val="single"/>
          <w:lang w:val="nl-BE"/>
        </w:rPr>
        <w:t xml:space="preserve"> Zie daarvoor het draaiboek.</w:t>
      </w:r>
      <w:bookmarkEnd w:id="8"/>
      <w:r w:rsidR="00080291" w:rsidRPr="00FF389F">
        <w:rPr>
          <w:rFonts w:ascii="Times New Roman" w:hAnsi="Times New Roman"/>
          <w:b/>
          <w:bCs/>
          <w:i/>
          <w:iCs/>
          <w:color w:val="FF0000"/>
          <w:sz w:val="22"/>
          <w:szCs w:val="22"/>
          <w:u w:val="single"/>
          <w:lang w:val="nl-BE"/>
        </w:rPr>
        <w:t>]</w:t>
      </w:r>
      <w:r w:rsidRPr="00FF389F">
        <w:rPr>
          <w:rFonts w:ascii="Times New Roman" w:hAnsi="Times New Roman"/>
          <w:bCs/>
          <w:sz w:val="22"/>
          <w:szCs w:val="22"/>
          <w:lang w:val="nl-BE"/>
        </w:rPr>
        <w:t xml:space="preserve"> </w:t>
      </w:r>
      <w:bookmarkEnd w:id="7"/>
    </w:p>
    <w:p w14:paraId="5B1BC795" w14:textId="77777777" w:rsidR="00C83CB8" w:rsidRDefault="00C83CB8" w:rsidP="00B012F9">
      <w:pPr>
        <w:jc w:val="both"/>
        <w:rPr>
          <w:rFonts w:ascii="Times New Roman" w:hAnsi="Times New Roman"/>
          <w:bCs/>
          <w:sz w:val="22"/>
          <w:szCs w:val="22"/>
          <w:lang w:val="nl-BE"/>
        </w:rPr>
      </w:pPr>
    </w:p>
    <w:p w14:paraId="3465A178" w14:textId="12E0DF03" w:rsidR="00414FC7" w:rsidRPr="00FF389F" w:rsidRDefault="00EB0958" w:rsidP="00B012F9">
      <w:pPr>
        <w:jc w:val="both"/>
        <w:rPr>
          <w:rFonts w:ascii="Times New Roman" w:hAnsi="Times New Roman"/>
          <w:bCs/>
          <w:sz w:val="22"/>
          <w:szCs w:val="22"/>
          <w:lang w:val="nl-BE"/>
        </w:rPr>
      </w:pPr>
      <w:r w:rsidRPr="00FF389F">
        <w:rPr>
          <w:rFonts w:ascii="Times New Roman" w:hAnsi="Times New Roman"/>
          <w:bCs/>
          <w:sz w:val="22"/>
          <w:szCs w:val="22"/>
          <w:lang w:val="nl-BE"/>
        </w:rPr>
        <w:t>De</w:t>
      </w:r>
      <w:r w:rsidR="00414FC7" w:rsidRPr="00FF389F">
        <w:rPr>
          <w:rFonts w:ascii="Times New Roman" w:hAnsi="Times New Roman"/>
          <w:bCs/>
          <w:sz w:val="22"/>
          <w:szCs w:val="22"/>
          <w:lang w:val="nl-BE"/>
        </w:rPr>
        <w:t xml:space="preserve"> bestuursorga</w:t>
      </w:r>
      <w:r w:rsidRPr="00FF389F">
        <w:rPr>
          <w:rFonts w:ascii="Times New Roman" w:hAnsi="Times New Roman"/>
          <w:bCs/>
          <w:sz w:val="22"/>
          <w:szCs w:val="22"/>
          <w:lang w:val="nl-BE"/>
        </w:rPr>
        <w:t>nen</w:t>
      </w:r>
      <w:r w:rsidR="00414FC7" w:rsidRPr="00FF389F">
        <w:rPr>
          <w:rFonts w:ascii="Times New Roman" w:hAnsi="Times New Roman"/>
          <w:bCs/>
          <w:sz w:val="22"/>
          <w:szCs w:val="22"/>
          <w:lang w:val="nl-BE"/>
        </w:rPr>
        <w:t xml:space="preserve"> van de Overnemende Vennootschap</w:t>
      </w:r>
      <w:r w:rsidRPr="00FF389F">
        <w:rPr>
          <w:rFonts w:ascii="Times New Roman" w:hAnsi="Times New Roman"/>
          <w:bCs/>
          <w:sz w:val="22"/>
          <w:szCs w:val="22"/>
          <w:lang w:val="nl-BE"/>
        </w:rPr>
        <w:t>pen</w:t>
      </w:r>
      <w:r w:rsidR="00414FC7" w:rsidRPr="00FF389F">
        <w:rPr>
          <w:rFonts w:ascii="Times New Roman" w:hAnsi="Times New Roman"/>
          <w:bCs/>
          <w:sz w:val="22"/>
          <w:szCs w:val="22"/>
          <w:lang w:val="nl-BE"/>
        </w:rPr>
        <w:t xml:space="preserve"> </w:t>
      </w:r>
      <w:r w:rsidRPr="00FF389F">
        <w:rPr>
          <w:rFonts w:ascii="Times New Roman" w:hAnsi="Times New Roman"/>
          <w:bCs/>
          <w:sz w:val="22"/>
          <w:szCs w:val="22"/>
          <w:lang w:val="nl-BE"/>
        </w:rPr>
        <w:t>zullen</w:t>
      </w:r>
      <w:r w:rsidR="00414FC7" w:rsidRPr="00FF389F">
        <w:rPr>
          <w:rFonts w:ascii="Times New Roman" w:hAnsi="Times New Roman"/>
          <w:bCs/>
          <w:sz w:val="22"/>
          <w:szCs w:val="22"/>
          <w:lang w:val="nl-BE"/>
        </w:rPr>
        <w:t xml:space="preserve"> de </w:t>
      </w:r>
      <w:r w:rsidR="00E27BF8" w:rsidRPr="00FF389F">
        <w:rPr>
          <w:rFonts w:ascii="Times New Roman" w:hAnsi="Times New Roman"/>
          <w:bCs/>
          <w:sz w:val="22"/>
          <w:szCs w:val="22"/>
          <w:lang w:val="nl-BE"/>
        </w:rPr>
        <w:t xml:space="preserve">nieuwe aandelen </w:t>
      </w:r>
      <w:r w:rsidR="00414FC7" w:rsidRPr="00FF389F">
        <w:rPr>
          <w:rFonts w:ascii="Times New Roman" w:hAnsi="Times New Roman"/>
          <w:bCs/>
          <w:sz w:val="22"/>
          <w:szCs w:val="22"/>
          <w:lang w:val="nl-BE"/>
        </w:rPr>
        <w:t xml:space="preserve">toewijzen aan de aandeelhouders van de Overgenomen Vennootschap, </w:t>
      </w:r>
      <w:r w:rsidR="00080291" w:rsidRPr="00FF389F">
        <w:rPr>
          <w:rFonts w:ascii="Times New Roman" w:hAnsi="Times New Roman"/>
          <w:bCs/>
          <w:sz w:val="22"/>
          <w:szCs w:val="22"/>
          <w:lang w:val="nl-BE"/>
        </w:rPr>
        <w:t>overeenkomstig de Ruilverhouding zoals bepaald in artikel 2.4 van dit verslag</w:t>
      </w:r>
      <w:r w:rsidR="00446947" w:rsidRPr="00FF389F">
        <w:rPr>
          <w:rFonts w:ascii="Times New Roman" w:hAnsi="Times New Roman"/>
          <w:bCs/>
          <w:sz w:val="22"/>
          <w:szCs w:val="22"/>
          <w:lang w:val="nl-BE"/>
        </w:rPr>
        <w:t xml:space="preserve">. Deze </w:t>
      </w:r>
      <w:r w:rsidR="00E27BF8" w:rsidRPr="00FF389F">
        <w:rPr>
          <w:rFonts w:ascii="Times New Roman" w:hAnsi="Times New Roman"/>
          <w:bCs/>
          <w:sz w:val="22"/>
          <w:szCs w:val="22"/>
          <w:lang w:val="nl-BE"/>
        </w:rPr>
        <w:t xml:space="preserve">nieuwe aandelen </w:t>
      </w:r>
      <w:r w:rsidR="00446947" w:rsidRPr="00FF389F">
        <w:rPr>
          <w:rFonts w:ascii="Times New Roman" w:hAnsi="Times New Roman"/>
          <w:bCs/>
          <w:sz w:val="22"/>
          <w:szCs w:val="22"/>
          <w:lang w:val="nl-BE"/>
        </w:rPr>
        <w:t xml:space="preserve">zullen vanaf de datum van uitgifte van de </w:t>
      </w:r>
      <w:r w:rsidR="00E27BF8" w:rsidRPr="00FF389F">
        <w:rPr>
          <w:rFonts w:ascii="Times New Roman" w:hAnsi="Times New Roman"/>
          <w:bCs/>
          <w:sz w:val="22"/>
          <w:szCs w:val="22"/>
          <w:lang w:val="nl-BE"/>
        </w:rPr>
        <w:t>nieuwe aandelen</w:t>
      </w:r>
      <w:r w:rsidR="00446947" w:rsidRPr="00FF389F">
        <w:rPr>
          <w:rFonts w:ascii="Times New Roman" w:hAnsi="Times New Roman"/>
          <w:bCs/>
          <w:sz w:val="22"/>
          <w:szCs w:val="22"/>
          <w:lang w:val="nl-BE"/>
        </w:rPr>
        <w:t xml:space="preserve"> van dezelfde aard zijn en dezelfde rechten, voorrang en voorrechten hebben als de bestaande aandelen in het kapitaal van de</w:t>
      </w:r>
      <w:r w:rsidR="000D63A2" w:rsidRPr="00FF389F">
        <w:rPr>
          <w:rFonts w:ascii="Times New Roman" w:hAnsi="Times New Roman"/>
          <w:bCs/>
          <w:sz w:val="22"/>
          <w:szCs w:val="22"/>
          <w:lang w:val="nl-BE"/>
        </w:rPr>
        <w:t xml:space="preserve"> betreffende</w:t>
      </w:r>
      <w:r w:rsidR="00446947" w:rsidRPr="00FF389F">
        <w:rPr>
          <w:rFonts w:ascii="Times New Roman" w:hAnsi="Times New Roman"/>
          <w:bCs/>
          <w:sz w:val="22"/>
          <w:szCs w:val="22"/>
          <w:lang w:val="nl-BE"/>
        </w:rPr>
        <w:t xml:space="preserve"> </w:t>
      </w:r>
      <w:r w:rsidR="00446947" w:rsidRPr="00FF389F">
        <w:rPr>
          <w:rFonts w:ascii="Times New Roman" w:hAnsi="Times New Roman"/>
          <w:bCs/>
          <w:sz w:val="22"/>
          <w:szCs w:val="22"/>
          <w:lang w:val="nl-BE"/>
        </w:rPr>
        <w:lastRenderedPageBreak/>
        <w:t xml:space="preserve">Overnemende Vennootschap die voorafgaand aan de </w:t>
      </w:r>
      <w:r w:rsidR="004675C4" w:rsidRPr="00FF389F">
        <w:rPr>
          <w:rFonts w:ascii="Times New Roman" w:hAnsi="Times New Roman"/>
          <w:bCs/>
          <w:sz w:val="22"/>
          <w:szCs w:val="22"/>
          <w:lang w:val="nl-BE"/>
        </w:rPr>
        <w:t>Splitsing</w:t>
      </w:r>
      <w:r w:rsidR="00446947" w:rsidRPr="00FF389F">
        <w:rPr>
          <w:rFonts w:ascii="Times New Roman" w:hAnsi="Times New Roman"/>
          <w:bCs/>
          <w:sz w:val="22"/>
          <w:szCs w:val="22"/>
          <w:lang w:val="nl-BE"/>
        </w:rPr>
        <w:t xml:space="preserve"> reeds door de aandeelhouders van de </w:t>
      </w:r>
      <w:r w:rsidR="000D63A2" w:rsidRPr="00FF389F">
        <w:rPr>
          <w:rFonts w:ascii="Times New Roman" w:hAnsi="Times New Roman"/>
          <w:bCs/>
          <w:sz w:val="22"/>
          <w:szCs w:val="22"/>
          <w:lang w:val="nl-BE"/>
        </w:rPr>
        <w:t xml:space="preserve">betreffende </w:t>
      </w:r>
      <w:r w:rsidR="00446947" w:rsidRPr="00FF389F">
        <w:rPr>
          <w:rFonts w:ascii="Times New Roman" w:hAnsi="Times New Roman"/>
          <w:bCs/>
          <w:sz w:val="22"/>
          <w:szCs w:val="22"/>
          <w:lang w:val="nl-BE"/>
        </w:rPr>
        <w:t xml:space="preserve">Overnemende Vennootschap worden aangehouden, waaronder met betrekking tot </w:t>
      </w:r>
      <w:r w:rsidR="00454A3C">
        <w:rPr>
          <w:rFonts w:ascii="Times New Roman" w:hAnsi="Times New Roman"/>
          <w:bCs/>
          <w:sz w:val="22"/>
          <w:szCs w:val="22"/>
          <w:lang w:val="nl-BE"/>
        </w:rPr>
        <w:t>winstdeelneming</w:t>
      </w:r>
      <w:r w:rsidR="00446947" w:rsidRPr="00FF389F">
        <w:rPr>
          <w:rFonts w:ascii="Times New Roman" w:hAnsi="Times New Roman"/>
          <w:bCs/>
          <w:sz w:val="22"/>
          <w:szCs w:val="22"/>
          <w:lang w:val="nl-BE"/>
        </w:rPr>
        <w:t xml:space="preserve">. </w:t>
      </w:r>
    </w:p>
    <w:p w14:paraId="31D429F2" w14:textId="3359EC47" w:rsidR="00446947" w:rsidRPr="00FF389F" w:rsidRDefault="00446947" w:rsidP="00B012F9">
      <w:pPr>
        <w:jc w:val="both"/>
        <w:rPr>
          <w:rFonts w:ascii="Times New Roman" w:hAnsi="Times New Roman"/>
          <w:bCs/>
          <w:sz w:val="22"/>
          <w:szCs w:val="22"/>
          <w:lang w:val="nl-BE"/>
        </w:rPr>
      </w:pPr>
    </w:p>
    <w:p w14:paraId="1BCA1E96" w14:textId="0455D438" w:rsidR="00446947" w:rsidRPr="00FF389F" w:rsidRDefault="00446947" w:rsidP="00B012F9">
      <w:pPr>
        <w:jc w:val="both"/>
        <w:rPr>
          <w:rFonts w:ascii="Times New Roman" w:hAnsi="Times New Roman"/>
          <w:bCs/>
          <w:sz w:val="22"/>
          <w:szCs w:val="22"/>
          <w:lang w:val="nl-BE"/>
        </w:rPr>
      </w:pPr>
      <w:r w:rsidRPr="00FF389F">
        <w:rPr>
          <w:rFonts w:ascii="Times New Roman" w:hAnsi="Times New Roman"/>
          <w:bCs/>
          <w:sz w:val="22"/>
          <w:szCs w:val="22"/>
          <w:lang w:val="nl-BE"/>
        </w:rPr>
        <w:t xml:space="preserve">Na </w:t>
      </w:r>
      <w:r w:rsidR="00ED5121" w:rsidRPr="00FF389F">
        <w:rPr>
          <w:rFonts w:ascii="Times New Roman" w:hAnsi="Times New Roman"/>
          <w:bCs/>
          <w:sz w:val="22"/>
          <w:szCs w:val="22"/>
          <w:lang w:val="nl-BE"/>
        </w:rPr>
        <w:t xml:space="preserve">de goedkeuring van de </w:t>
      </w:r>
      <w:r w:rsidR="004675C4" w:rsidRPr="00FF389F">
        <w:rPr>
          <w:rFonts w:ascii="Times New Roman" w:hAnsi="Times New Roman"/>
          <w:bCs/>
          <w:sz w:val="22"/>
          <w:szCs w:val="22"/>
          <w:lang w:val="nl-BE"/>
        </w:rPr>
        <w:t>Splitsing</w:t>
      </w:r>
      <w:r w:rsidR="00ED5121" w:rsidRPr="00FF389F">
        <w:rPr>
          <w:rFonts w:ascii="Times New Roman" w:hAnsi="Times New Roman"/>
          <w:bCs/>
          <w:sz w:val="22"/>
          <w:szCs w:val="22"/>
          <w:lang w:val="nl-BE"/>
        </w:rPr>
        <w:t xml:space="preserve"> door de buitengewone algemene vergadering van de aandeelhouders van de Vennootschap</w:t>
      </w:r>
      <w:r w:rsidR="00EB0958" w:rsidRPr="00FF389F">
        <w:rPr>
          <w:rFonts w:ascii="Times New Roman" w:hAnsi="Times New Roman"/>
          <w:bCs/>
          <w:sz w:val="22"/>
          <w:szCs w:val="22"/>
          <w:lang w:val="nl-BE"/>
        </w:rPr>
        <w:t>pen</w:t>
      </w:r>
      <w:r w:rsidR="00ED5121" w:rsidRPr="00FF389F">
        <w:rPr>
          <w:rFonts w:ascii="Times New Roman" w:hAnsi="Times New Roman"/>
          <w:bCs/>
          <w:sz w:val="22"/>
          <w:szCs w:val="22"/>
          <w:lang w:val="nl-BE"/>
        </w:rPr>
        <w:t xml:space="preserve">, </w:t>
      </w:r>
      <w:r w:rsidR="00EB0958" w:rsidRPr="00FF389F">
        <w:rPr>
          <w:rFonts w:ascii="Times New Roman" w:hAnsi="Times New Roman"/>
          <w:bCs/>
          <w:sz w:val="22"/>
          <w:szCs w:val="22"/>
          <w:lang w:val="nl-BE"/>
        </w:rPr>
        <w:t>zullen de</w:t>
      </w:r>
      <w:r w:rsidR="00ED5121" w:rsidRPr="00FF389F">
        <w:rPr>
          <w:rFonts w:ascii="Times New Roman" w:hAnsi="Times New Roman"/>
          <w:bCs/>
          <w:sz w:val="22"/>
          <w:szCs w:val="22"/>
          <w:lang w:val="nl-BE"/>
        </w:rPr>
        <w:t xml:space="preserve"> bestuursorga</w:t>
      </w:r>
      <w:r w:rsidR="00EB0958" w:rsidRPr="00FF389F">
        <w:rPr>
          <w:rFonts w:ascii="Times New Roman" w:hAnsi="Times New Roman"/>
          <w:bCs/>
          <w:sz w:val="22"/>
          <w:szCs w:val="22"/>
          <w:lang w:val="nl-BE"/>
        </w:rPr>
        <w:t>nen</w:t>
      </w:r>
      <w:r w:rsidR="00ED5121" w:rsidRPr="00FF389F">
        <w:rPr>
          <w:rFonts w:ascii="Times New Roman" w:hAnsi="Times New Roman"/>
          <w:bCs/>
          <w:sz w:val="22"/>
          <w:szCs w:val="22"/>
          <w:lang w:val="nl-BE"/>
        </w:rPr>
        <w:t xml:space="preserve"> (of de daartoe gemachtigde persoon) van de Overnemende Vennootschap</w:t>
      </w:r>
      <w:r w:rsidR="00EB0958" w:rsidRPr="00FF389F">
        <w:rPr>
          <w:rFonts w:ascii="Times New Roman" w:hAnsi="Times New Roman"/>
          <w:bCs/>
          <w:sz w:val="22"/>
          <w:szCs w:val="22"/>
          <w:lang w:val="nl-BE"/>
        </w:rPr>
        <w:t>pen</w:t>
      </w:r>
      <w:r w:rsidR="00ED5121" w:rsidRPr="00FF389F">
        <w:rPr>
          <w:rFonts w:ascii="Times New Roman" w:hAnsi="Times New Roman"/>
          <w:bCs/>
          <w:sz w:val="22"/>
          <w:szCs w:val="22"/>
          <w:lang w:val="nl-BE"/>
        </w:rPr>
        <w:t xml:space="preserve"> zo spoedig als redelijkerwijze mogelijk de </w:t>
      </w:r>
      <w:r w:rsidR="00E27BF8" w:rsidRPr="00FF389F">
        <w:rPr>
          <w:rFonts w:ascii="Times New Roman" w:hAnsi="Times New Roman"/>
          <w:bCs/>
          <w:sz w:val="22"/>
          <w:szCs w:val="22"/>
          <w:lang w:val="nl-BE"/>
        </w:rPr>
        <w:t xml:space="preserve">nieuwe aandelen </w:t>
      </w:r>
      <w:r w:rsidR="00ED5121" w:rsidRPr="00FF389F">
        <w:rPr>
          <w:rFonts w:ascii="Times New Roman" w:hAnsi="Times New Roman"/>
          <w:bCs/>
          <w:sz w:val="22"/>
          <w:szCs w:val="22"/>
          <w:lang w:val="nl-BE"/>
        </w:rPr>
        <w:t xml:space="preserve">op naam van de aandeelhouders van de Overgenomen Vennootschap inschrijven in het </w:t>
      </w:r>
      <w:r w:rsidR="000D63A2" w:rsidRPr="00FF389F">
        <w:rPr>
          <w:rFonts w:ascii="Times New Roman" w:hAnsi="Times New Roman"/>
          <w:bCs/>
          <w:sz w:val="22"/>
          <w:szCs w:val="22"/>
          <w:lang w:val="nl-BE"/>
        </w:rPr>
        <w:t>aandelen</w:t>
      </w:r>
      <w:r w:rsidR="00ED5121" w:rsidRPr="00FF389F">
        <w:rPr>
          <w:rFonts w:ascii="Times New Roman" w:hAnsi="Times New Roman"/>
          <w:bCs/>
          <w:sz w:val="22"/>
          <w:szCs w:val="22"/>
          <w:lang w:val="nl-BE"/>
        </w:rPr>
        <w:t xml:space="preserve">register van de </w:t>
      </w:r>
      <w:r w:rsidR="00EB0958" w:rsidRPr="00FF389F">
        <w:rPr>
          <w:rFonts w:ascii="Times New Roman" w:hAnsi="Times New Roman"/>
          <w:bCs/>
          <w:sz w:val="22"/>
          <w:szCs w:val="22"/>
          <w:lang w:val="nl-BE"/>
        </w:rPr>
        <w:t xml:space="preserve">respectievelijke </w:t>
      </w:r>
      <w:r w:rsidR="00ED5121" w:rsidRPr="00FF389F">
        <w:rPr>
          <w:rFonts w:ascii="Times New Roman" w:hAnsi="Times New Roman"/>
          <w:bCs/>
          <w:sz w:val="22"/>
          <w:szCs w:val="22"/>
          <w:lang w:val="nl-BE"/>
        </w:rPr>
        <w:t xml:space="preserve">Overnemende Vennootschap. </w:t>
      </w:r>
    </w:p>
    <w:p w14:paraId="7822B8D1" w14:textId="7F6F5B68" w:rsidR="002A25D7" w:rsidRDefault="002A25D7" w:rsidP="00B012F9">
      <w:pPr>
        <w:jc w:val="both"/>
        <w:rPr>
          <w:rFonts w:ascii="Times New Roman" w:hAnsi="Times New Roman"/>
          <w:b/>
          <w:sz w:val="22"/>
          <w:szCs w:val="22"/>
          <w:lang w:val="nl-BE"/>
        </w:rPr>
      </w:pPr>
    </w:p>
    <w:p w14:paraId="6AC7CC91" w14:textId="68EC6E08" w:rsidR="00333D82" w:rsidRPr="00CA7F3A" w:rsidRDefault="00333D82" w:rsidP="00333D82">
      <w:pPr>
        <w:jc w:val="both"/>
        <w:rPr>
          <w:rFonts w:ascii="Times New Roman" w:hAnsi="Times New Roman"/>
          <w:b/>
          <w:bCs/>
          <w:i/>
          <w:iCs/>
          <w:sz w:val="22"/>
          <w:szCs w:val="22"/>
          <w:lang w:val="nl-BE"/>
        </w:rPr>
      </w:pPr>
      <w:r w:rsidRPr="00CA7F3A">
        <w:rPr>
          <w:rFonts w:ascii="Times New Roman" w:hAnsi="Times New Roman"/>
          <w:sz w:val="22"/>
          <w:szCs w:val="22"/>
          <w:highlight w:val="yellow"/>
          <w:lang w:val="nl-BE"/>
        </w:rPr>
        <w:t>[</w:t>
      </w:r>
      <w:r w:rsidRPr="003C3E8A">
        <w:rPr>
          <w:rFonts w:ascii="Times New Roman" w:hAnsi="Times New Roman"/>
          <w:sz w:val="22"/>
          <w:szCs w:val="22"/>
          <w:lang w:val="nl-BE"/>
        </w:rPr>
        <w:t xml:space="preserve">Gelijktijdig met de </w:t>
      </w:r>
      <w:r>
        <w:rPr>
          <w:rFonts w:ascii="Times New Roman" w:hAnsi="Times New Roman"/>
          <w:sz w:val="22"/>
          <w:szCs w:val="22"/>
          <w:lang w:val="nl-BE"/>
        </w:rPr>
        <w:t>Splitsing</w:t>
      </w:r>
      <w:r w:rsidRPr="003C3E8A">
        <w:rPr>
          <w:rFonts w:ascii="Times New Roman" w:hAnsi="Times New Roman"/>
          <w:sz w:val="22"/>
          <w:szCs w:val="22"/>
          <w:lang w:val="nl-BE"/>
        </w:rPr>
        <w:t xml:space="preserve"> z</w:t>
      </w:r>
      <w:r>
        <w:rPr>
          <w:rFonts w:ascii="Times New Roman" w:hAnsi="Times New Roman"/>
          <w:sz w:val="22"/>
          <w:szCs w:val="22"/>
          <w:lang w:val="nl-BE"/>
        </w:rPr>
        <w:t>ullen</w:t>
      </w:r>
      <w:r w:rsidRPr="003C3E8A">
        <w:rPr>
          <w:rFonts w:ascii="Times New Roman" w:hAnsi="Times New Roman"/>
          <w:sz w:val="22"/>
          <w:szCs w:val="22"/>
          <w:lang w:val="nl-BE"/>
        </w:rPr>
        <w:t xml:space="preserve"> aan de buitengewone algemene vergadering van de </w:t>
      </w:r>
      <w:r w:rsidR="00B34E01">
        <w:rPr>
          <w:rFonts w:ascii="Times New Roman" w:hAnsi="Times New Roman"/>
          <w:sz w:val="22"/>
          <w:szCs w:val="22"/>
          <w:lang w:val="nl-BE"/>
        </w:rPr>
        <w:t xml:space="preserve">[Eerste resp. Tweede] </w:t>
      </w:r>
      <w:r w:rsidRPr="003C3E8A">
        <w:rPr>
          <w:rFonts w:ascii="Times New Roman" w:hAnsi="Times New Roman"/>
          <w:sz w:val="22"/>
          <w:szCs w:val="22"/>
          <w:lang w:val="nl-BE"/>
        </w:rPr>
        <w:t>Overnemende Vennootschap die beraadsla</w:t>
      </w:r>
      <w:r w:rsidR="00B34E01">
        <w:rPr>
          <w:rFonts w:ascii="Times New Roman" w:hAnsi="Times New Roman"/>
          <w:sz w:val="22"/>
          <w:szCs w:val="22"/>
          <w:lang w:val="nl-BE"/>
        </w:rPr>
        <w:t>agt</w:t>
      </w:r>
      <w:r w:rsidRPr="003C3E8A">
        <w:rPr>
          <w:rFonts w:ascii="Times New Roman" w:hAnsi="Times New Roman"/>
          <w:sz w:val="22"/>
          <w:szCs w:val="22"/>
          <w:lang w:val="nl-BE"/>
        </w:rPr>
        <w:t xml:space="preserve"> over de </w:t>
      </w:r>
      <w:r>
        <w:rPr>
          <w:rFonts w:ascii="Times New Roman" w:hAnsi="Times New Roman"/>
          <w:sz w:val="22"/>
          <w:szCs w:val="22"/>
          <w:lang w:val="nl-BE"/>
        </w:rPr>
        <w:t>Splitsing</w:t>
      </w:r>
      <w:r w:rsidRPr="003C3E8A">
        <w:rPr>
          <w:rFonts w:ascii="Times New Roman" w:hAnsi="Times New Roman"/>
          <w:sz w:val="22"/>
          <w:szCs w:val="22"/>
          <w:lang w:val="nl-BE"/>
        </w:rPr>
        <w:t xml:space="preserve"> worden voorgelegd om de rechtsvorm en de statuten van de </w:t>
      </w:r>
      <w:r w:rsidR="00B34E01" w:rsidRPr="00C757F9">
        <w:rPr>
          <w:rFonts w:ascii="Times New Roman" w:hAnsi="Times New Roman"/>
          <w:sz w:val="22"/>
          <w:szCs w:val="22"/>
          <w:highlight w:val="yellow"/>
          <w:lang w:val="nl-BE"/>
        </w:rPr>
        <w:t>[</w:t>
      </w:r>
      <w:r w:rsidR="00B34E01">
        <w:rPr>
          <w:rFonts w:ascii="Times New Roman" w:hAnsi="Times New Roman"/>
          <w:sz w:val="22"/>
          <w:szCs w:val="22"/>
          <w:lang w:val="nl-BE"/>
        </w:rPr>
        <w:t>Eerste resp. Tweede</w:t>
      </w:r>
      <w:r w:rsidR="00B34E01" w:rsidRPr="00C757F9">
        <w:rPr>
          <w:rFonts w:ascii="Times New Roman" w:hAnsi="Times New Roman"/>
          <w:sz w:val="22"/>
          <w:szCs w:val="22"/>
          <w:highlight w:val="yellow"/>
          <w:lang w:val="nl-BE"/>
        </w:rPr>
        <w:t>]</w:t>
      </w:r>
      <w:r w:rsidR="00B34E01">
        <w:rPr>
          <w:rFonts w:ascii="Times New Roman" w:hAnsi="Times New Roman"/>
          <w:sz w:val="22"/>
          <w:szCs w:val="22"/>
          <w:lang w:val="nl-BE"/>
        </w:rPr>
        <w:t xml:space="preserve"> </w:t>
      </w:r>
      <w:r w:rsidRPr="003C3E8A">
        <w:rPr>
          <w:rFonts w:ascii="Times New Roman" w:hAnsi="Times New Roman"/>
          <w:sz w:val="22"/>
          <w:szCs w:val="22"/>
          <w:lang w:val="nl-BE"/>
        </w:rPr>
        <w:t>Overnemende Vennootschap in overeenstemming te brengen met het WVV, door te besluiten tot:</w:t>
      </w:r>
    </w:p>
    <w:p w14:paraId="0DFFC965" w14:textId="1FF8165A" w:rsidR="00333D82" w:rsidRPr="003C3E8A" w:rsidRDefault="00333D82" w:rsidP="00333D82">
      <w:pPr>
        <w:pStyle w:val="Lijstalinea"/>
        <w:numPr>
          <w:ilvl w:val="0"/>
          <w:numId w:val="5"/>
        </w:numPr>
        <w:contextualSpacing w:val="0"/>
        <w:rPr>
          <w:rFonts w:ascii="Times New Roman" w:hAnsi="Times New Roman"/>
          <w:sz w:val="22"/>
          <w:szCs w:val="22"/>
          <w:lang w:val="nl-BE"/>
        </w:rPr>
      </w:pPr>
      <w:r w:rsidRPr="003C3E8A">
        <w:rPr>
          <w:rFonts w:ascii="Times New Roman" w:hAnsi="Times New Roman"/>
          <w:sz w:val="22"/>
          <w:szCs w:val="22"/>
          <w:lang w:val="nl-BE"/>
        </w:rPr>
        <w:t xml:space="preserve">de omzetting van de rechtsvorm van de </w:t>
      </w:r>
      <w:r w:rsidR="00B34E01" w:rsidRPr="00C757F9">
        <w:rPr>
          <w:rFonts w:ascii="Times New Roman" w:hAnsi="Times New Roman"/>
          <w:sz w:val="22"/>
          <w:szCs w:val="22"/>
          <w:highlight w:val="yellow"/>
          <w:lang w:val="nl-BE"/>
        </w:rPr>
        <w:t>[</w:t>
      </w:r>
      <w:r>
        <w:rPr>
          <w:rFonts w:ascii="Times New Roman" w:hAnsi="Times New Roman"/>
          <w:sz w:val="22"/>
          <w:szCs w:val="22"/>
          <w:lang w:val="nl-BE"/>
        </w:rPr>
        <w:t xml:space="preserve">Eerste </w:t>
      </w:r>
      <w:r w:rsidR="00B34E01">
        <w:rPr>
          <w:rFonts w:ascii="Times New Roman" w:hAnsi="Times New Roman"/>
          <w:sz w:val="22"/>
          <w:szCs w:val="22"/>
          <w:lang w:val="nl-BE"/>
        </w:rPr>
        <w:t>resp.</w:t>
      </w:r>
      <w:r>
        <w:rPr>
          <w:rFonts w:ascii="Times New Roman" w:hAnsi="Times New Roman"/>
          <w:sz w:val="22"/>
          <w:szCs w:val="22"/>
          <w:lang w:val="nl-BE"/>
        </w:rPr>
        <w:t xml:space="preserve"> Tweede</w:t>
      </w:r>
      <w:r w:rsidR="00B34E01" w:rsidRPr="00C757F9">
        <w:rPr>
          <w:rFonts w:ascii="Times New Roman" w:hAnsi="Times New Roman"/>
          <w:sz w:val="22"/>
          <w:szCs w:val="22"/>
          <w:highlight w:val="yellow"/>
          <w:lang w:val="nl-BE"/>
        </w:rPr>
        <w:t>]</w:t>
      </w:r>
      <w:r>
        <w:rPr>
          <w:rFonts w:ascii="Times New Roman" w:hAnsi="Times New Roman"/>
          <w:sz w:val="22"/>
          <w:szCs w:val="22"/>
          <w:lang w:val="nl-BE"/>
        </w:rPr>
        <w:t xml:space="preserve"> </w:t>
      </w:r>
      <w:r w:rsidRPr="003C3E8A">
        <w:rPr>
          <w:rFonts w:ascii="Times New Roman" w:hAnsi="Times New Roman"/>
          <w:sz w:val="22"/>
          <w:szCs w:val="22"/>
          <w:lang w:val="nl-BE"/>
        </w:rPr>
        <w:t>Overnemende Vennootschap naar een besloten vennootschap; en</w:t>
      </w:r>
    </w:p>
    <w:p w14:paraId="28DDDEC4" w14:textId="7891ABDB" w:rsidR="00333D82" w:rsidRPr="00CA7F3A" w:rsidRDefault="00333D82" w:rsidP="00333D82">
      <w:pPr>
        <w:pStyle w:val="Lijstalinea"/>
        <w:numPr>
          <w:ilvl w:val="0"/>
          <w:numId w:val="5"/>
        </w:numPr>
        <w:spacing w:after="260" w:line="300" w:lineRule="atLeast"/>
        <w:jc w:val="both"/>
        <w:rPr>
          <w:rFonts w:ascii="Times New Roman" w:hAnsi="Times New Roman"/>
          <w:lang w:val="nl-BE"/>
        </w:rPr>
      </w:pPr>
      <w:r w:rsidRPr="003C3E8A">
        <w:rPr>
          <w:rFonts w:ascii="Times New Roman" w:hAnsi="Times New Roman"/>
          <w:sz w:val="22"/>
          <w:szCs w:val="22"/>
          <w:lang w:val="nl-BE"/>
        </w:rPr>
        <w:t>de aanname van nieuwe statuten</w:t>
      </w:r>
      <w:r>
        <w:rPr>
          <w:rFonts w:ascii="Times New Roman" w:hAnsi="Times New Roman"/>
          <w:sz w:val="22"/>
          <w:szCs w:val="22"/>
          <w:lang w:val="nl-BE"/>
        </w:rPr>
        <w:t xml:space="preserve"> door de </w:t>
      </w:r>
      <w:r w:rsidR="00B34E01" w:rsidRPr="00C757F9">
        <w:rPr>
          <w:rFonts w:ascii="Times New Roman" w:hAnsi="Times New Roman"/>
          <w:sz w:val="22"/>
          <w:szCs w:val="22"/>
          <w:highlight w:val="yellow"/>
          <w:lang w:val="nl-BE"/>
        </w:rPr>
        <w:t>[</w:t>
      </w:r>
      <w:r>
        <w:rPr>
          <w:rFonts w:ascii="Times New Roman" w:hAnsi="Times New Roman"/>
          <w:sz w:val="22"/>
          <w:szCs w:val="22"/>
          <w:lang w:val="nl-BE"/>
        </w:rPr>
        <w:t xml:space="preserve">Eerste </w:t>
      </w:r>
      <w:r w:rsidR="00B34E01">
        <w:rPr>
          <w:rFonts w:ascii="Times New Roman" w:hAnsi="Times New Roman"/>
          <w:sz w:val="22"/>
          <w:szCs w:val="22"/>
          <w:lang w:val="nl-BE"/>
        </w:rPr>
        <w:t>resp.</w:t>
      </w:r>
      <w:r>
        <w:rPr>
          <w:rFonts w:ascii="Times New Roman" w:hAnsi="Times New Roman"/>
          <w:sz w:val="22"/>
          <w:szCs w:val="22"/>
          <w:lang w:val="nl-BE"/>
        </w:rPr>
        <w:t xml:space="preserve"> Tweede</w:t>
      </w:r>
      <w:r w:rsidR="00B34E01" w:rsidRPr="00C757F9">
        <w:rPr>
          <w:rFonts w:ascii="Times New Roman" w:hAnsi="Times New Roman"/>
          <w:sz w:val="22"/>
          <w:szCs w:val="22"/>
          <w:highlight w:val="yellow"/>
          <w:lang w:val="nl-BE"/>
        </w:rPr>
        <w:t>]</w:t>
      </w:r>
      <w:r>
        <w:rPr>
          <w:rFonts w:ascii="Times New Roman" w:hAnsi="Times New Roman"/>
          <w:sz w:val="22"/>
          <w:szCs w:val="22"/>
          <w:lang w:val="nl-BE"/>
        </w:rPr>
        <w:t xml:space="preserve"> Overnemende Vennootschap</w:t>
      </w:r>
      <w:r w:rsidRPr="003C3E8A">
        <w:rPr>
          <w:rFonts w:ascii="Times New Roman" w:hAnsi="Times New Roman"/>
          <w:sz w:val="22"/>
          <w:szCs w:val="22"/>
          <w:lang w:val="nl-BE"/>
        </w:rPr>
        <w:t xml:space="preserve"> o.a. om deze in lijn te brengen met de bepalingen van het WVV, de Vlaamse Codex Wonen van 2021 en de Omzendbrief van 24 april 2020 OMG/W 2020/3 betreffende de impact van het Wetboek van vennootschappen en verenigingen op de sociale huisvestingsmaatschappijen (de “Omzendbrief”).</w:t>
      </w:r>
    </w:p>
    <w:p w14:paraId="62B7CC15" w14:textId="1B478688" w:rsidR="00333D82" w:rsidRPr="00CA7F3A" w:rsidRDefault="00333D82" w:rsidP="00333D82">
      <w:pPr>
        <w:spacing w:after="260" w:line="300" w:lineRule="atLeast"/>
        <w:jc w:val="both"/>
        <w:rPr>
          <w:rFonts w:ascii="Times New Roman" w:hAnsi="Times New Roman"/>
          <w:lang w:val="nl-BE"/>
        </w:rPr>
      </w:pPr>
      <w:r w:rsidRPr="00CA7F3A">
        <w:rPr>
          <w:rFonts w:ascii="Times New Roman" w:hAnsi="Times New Roman"/>
          <w:sz w:val="22"/>
          <w:szCs w:val="22"/>
          <w:lang w:val="nl-BE"/>
        </w:rPr>
        <w:t xml:space="preserve">De </w:t>
      </w:r>
      <w:r>
        <w:rPr>
          <w:rFonts w:ascii="Times New Roman" w:hAnsi="Times New Roman"/>
          <w:sz w:val="22"/>
          <w:szCs w:val="22"/>
          <w:lang w:val="nl-BE"/>
        </w:rPr>
        <w:t xml:space="preserve">Splitsing </w:t>
      </w:r>
      <w:r w:rsidRPr="00CA7F3A">
        <w:rPr>
          <w:rFonts w:ascii="Times New Roman" w:hAnsi="Times New Roman"/>
          <w:sz w:val="22"/>
          <w:szCs w:val="22"/>
          <w:lang w:val="nl-BE"/>
        </w:rPr>
        <w:t xml:space="preserve">is onderworpen aan de goedkeuring door de </w:t>
      </w:r>
      <w:r>
        <w:rPr>
          <w:rFonts w:ascii="Times New Roman" w:hAnsi="Times New Roman"/>
          <w:sz w:val="22"/>
          <w:szCs w:val="22"/>
          <w:lang w:val="nl-BE"/>
        </w:rPr>
        <w:t>buitengewone algemene vergadering</w:t>
      </w:r>
      <w:r w:rsidRPr="00CA7F3A">
        <w:rPr>
          <w:rFonts w:ascii="Times New Roman" w:hAnsi="Times New Roman"/>
          <w:sz w:val="22"/>
          <w:szCs w:val="22"/>
          <w:lang w:val="nl-BE"/>
        </w:rPr>
        <w:t xml:space="preserve"> van de </w:t>
      </w:r>
      <w:r>
        <w:rPr>
          <w:rFonts w:ascii="Times New Roman" w:hAnsi="Times New Roman"/>
          <w:sz w:val="22"/>
          <w:szCs w:val="22"/>
          <w:lang w:val="nl-BE"/>
        </w:rPr>
        <w:t xml:space="preserve">Eerste en Tweede </w:t>
      </w:r>
      <w:r w:rsidRPr="00CA7F3A">
        <w:rPr>
          <w:rFonts w:ascii="Times New Roman" w:hAnsi="Times New Roman"/>
          <w:sz w:val="22"/>
          <w:szCs w:val="22"/>
          <w:lang w:val="nl-BE"/>
        </w:rPr>
        <w:t>Overnemende Vennootschap van deze voorgaande statutenwijziging.</w:t>
      </w:r>
      <w:r w:rsidRPr="00CA7F3A">
        <w:rPr>
          <w:rFonts w:ascii="Times New Roman" w:hAnsi="Times New Roman"/>
          <w:sz w:val="22"/>
          <w:szCs w:val="22"/>
          <w:highlight w:val="yellow"/>
          <w:lang w:val="nl-BE"/>
        </w:rPr>
        <w:t>]</w:t>
      </w:r>
    </w:p>
    <w:p w14:paraId="401D3B63" w14:textId="55F06ADA" w:rsidR="00333D82" w:rsidRDefault="00333D82" w:rsidP="00333D82">
      <w:pPr>
        <w:suppressAutoHyphens/>
        <w:spacing w:after="260" w:line="300" w:lineRule="atLeast"/>
        <w:jc w:val="both"/>
        <w:rPr>
          <w:rFonts w:ascii="Times New Roman" w:hAnsi="Times New Roman"/>
          <w:b/>
          <w:bCs/>
          <w:i/>
          <w:color w:val="FF0000"/>
          <w:sz w:val="22"/>
          <w:szCs w:val="22"/>
          <w:u w:val="single"/>
          <w:lang w:val="nl-BE"/>
        </w:rPr>
      </w:pPr>
      <w:r w:rsidRPr="00A06285">
        <w:rPr>
          <w:rFonts w:ascii="Times New Roman" w:hAnsi="Times New Roman"/>
          <w:b/>
          <w:bCs/>
          <w:i/>
          <w:color w:val="FF0000"/>
          <w:sz w:val="22"/>
          <w:szCs w:val="22"/>
          <w:u w:val="single"/>
          <w:lang w:val="nl-BE"/>
        </w:rPr>
        <w:t>[NOOT: bovenstaande bepaling gaat uit van de hypothese dat de Overnemende Vennootschap</w:t>
      </w:r>
      <w:r w:rsidR="00B34E01">
        <w:rPr>
          <w:rFonts w:ascii="Times New Roman" w:hAnsi="Times New Roman"/>
          <w:b/>
          <w:bCs/>
          <w:i/>
          <w:color w:val="FF0000"/>
          <w:sz w:val="22"/>
          <w:szCs w:val="22"/>
          <w:u w:val="single"/>
          <w:lang w:val="nl-BE"/>
        </w:rPr>
        <w:t>pen</w:t>
      </w:r>
      <w:r w:rsidRPr="00A06285">
        <w:rPr>
          <w:rFonts w:ascii="Times New Roman" w:hAnsi="Times New Roman"/>
          <w:b/>
          <w:bCs/>
          <w:i/>
          <w:color w:val="FF0000"/>
          <w:sz w:val="22"/>
          <w:szCs w:val="22"/>
          <w:u w:val="single"/>
          <w:lang w:val="nl-BE"/>
        </w:rPr>
        <w:t xml:space="preserve"> 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B34E01">
        <w:rPr>
          <w:rFonts w:ascii="Times New Roman" w:hAnsi="Times New Roman"/>
          <w:b/>
          <w:bCs/>
          <w:i/>
          <w:color w:val="FF0000"/>
          <w:sz w:val="22"/>
          <w:szCs w:val="22"/>
          <w:u w:val="single"/>
          <w:lang w:val="nl-BE"/>
        </w:rPr>
        <w:t>zijn</w:t>
      </w:r>
      <w:r w:rsidRPr="00A06285">
        <w:rPr>
          <w:rFonts w:ascii="Times New Roman" w:hAnsi="Times New Roman"/>
          <w:b/>
          <w:bCs/>
          <w:i/>
          <w:color w:val="FF0000"/>
          <w:sz w:val="22"/>
          <w:szCs w:val="22"/>
          <w:u w:val="single"/>
          <w:lang w:val="nl-BE"/>
        </w:rPr>
        <w:t>. Dit dient te worden aangepast in de mate dat de Overnemende Vennootschap</w:t>
      </w:r>
      <w:r w:rsidR="00B34E01">
        <w:rPr>
          <w:rFonts w:ascii="Times New Roman" w:hAnsi="Times New Roman"/>
          <w:b/>
          <w:bCs/>
          <w:i/>
          <w:color w:val="FF0000"/>
          <w:sz w:val="22"/>
          <w:szCs w:val="22"/>
          <w:u w:val="single"/>
          <w:lang w:val="nl-BE"/>
        </w:rPr>
        <w:t>pen</w:t>
      </w:r>
      <w:r w:rsidRPr="00A06285">
        <w:rPr>
          <w:rFonts w:ascii="Times New Roman" w:hAnsi="Times New Roman"/>
          <w:b/>
          <w:bCs/>
          <w:i/>
          <w:color w:val="FF0000"/>
          <w:sz w:val="22"/>
          <w:szCs w:val="22"/>
          <w:u w:val="single"/>
          <w:lang w:val="nl-BE"/>
        </w:rPr>
        <w:t xml:space="preserve"> geen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B34E01">
        <w:rPr>
          <w:rFonts w:ascii="Times New Roman" w:hAnsi="Times New Roman"/>
          <w:b/>
          <w:bCs/>
          <w:i/>
          <w:color w:val="FF0000"/>
          <w:sz w:val="22"/>
          <w:szCs w:val="22"/>
          <w:u w:val="single"/>
          <w:lang w:val="nl-BE"/>
        </w:rPr>
        <w:t>zijn</w:t>
      </w:r>
      <w:r>
        <w:rPr>
          <w:rFonts w:ascii="Times New Roman" w:hAnsi="Times New Roman"/>
          <w:b/>
          <w:bCs/>
          <w:i/>
          <w:color w:val="FF0000"/>
          <w:sz w:val="22"/>
          <w:szCs w:val="22"/>
          <w:u w:val="single"/>
          <w:lang w:val="nl-BE"/>
        </w:rPr>
        <w:t>.]</w:t>
      </w:r>
    </w:p>
    <w:p w14:paraId="6E12A7D4" w14:textId="78D7333B" w:rsidR="00333D82" w:rsidRPr="00C757F9" w:rsidRDefault="00333D82" w:rsidP="00C757F9">
      <w:pPr>
        <w:suppressAutoHyphens/>
        <w:spacing w:after="260" w:line="300" w:lineRule="atLeast"/>
        <w:jc w:val="both"/>
        <w:rPr>
          <w:rFonts w:ascii="Times New Roman" w:hAnsi="Times New Roman"/>
          <w:b/>
          <w:bCs/>
          <w:i/>
          <w:sz w:val="22"/>
          <w:szCs w:val="22"/>
          <w:u w:val="single"/>
          <w:lang w:val="nl-BE"/>
        </w:rPr>
      </w:pPr>
      <w:r>
        <w:rPr>
          <w:rFonts w:ascii="Times New Roman" w:hAnsi="Times New Roman"/>
          <w:b/>
          <w:bCs/>
          <w:i/>
          <w:color w:val="FF0000"/>
          <w:sz w:val="22"/>
          <w:szCs w:val="22"/>
          <w:u w:val="single"/>
          <w:lang w:val="nl-BE"/>
        </w:rPr>
        <w:t>[NOOT: Desgevallend is een verwijzing op te nemen naar de opschortende voorwaarde van het bekomen van een bodemattest van OVAM voor alle over te dragen zakelijke rechten op onroerende goederen aangehouden door de Overgenomen Vennootschap</w:t>
      </w:r>
      <w:r w:rsidR="00B34E01">
        <w:rPr>
          <w:rFonts w:ascii="Times New Roman" w:hAnsi="Times New Roman"/>
          <w:b/>
          <w:bCs/>
          <w:i/>
          <w:color w:val="FF0000"/>
          <w:sz w:val="22"/>
          <w:szCs w:val="22"/>
          <w:u w:val="single"/>
          <w:lang w:val="nl-BE"/>
        </w:rPr>
        <w:t>pen</w:t>
      </w:r>
      <w:r>
        <w:rPr>
          <w:rFonts w:ascii="Times New Roman" w:hAnsi="Times New Roman"/>
          <w:b/>
          <w:bCs/>
          <w:i/>
          <w:color w:val="FF0000"/>
          <w:sz w:val="22"/>
          <w:szCs w:val="22"/>
          <w:u w:val="single"/>
          <w:lang w:val="nl-BE"/>
        </w:rPr>
        <w:t>.</w:t>
      </w:r>
      <w:r w:rsidRPr="00A06285">
        <w:rPr>
          <w:rFonts w:ascii="Times New Roman" w:hAnsi="Times New Roman"/>
          <w:b/>
          <w:bCs/>
          <w:i/>
          <w:color w:val="FF0000"/>
          <w:sz w:val="22"/>
          <w:szCs w:val="22"/>
          <w:u w:val="single"/>
          <w:lang w:val="nl-BE"/>
        </w:rPr>
        <w:t>]</w:t>
      </w:r>
    </w:p>
    <w:p w14:paraId="048863F5" w14:textId="77777777" w:rsidR="00333D82" w:rsidRPr="00FF389F" w:rsidRDefault="00333D82" w:rsidP="00B012F9">
      <w:pPr>
        <w:jc w:val="both"/>
        <w:rPr>
          <w:rFonts w:ascii="Times New Roman" w:hAnsi="Times New Roman"/>
          <w:b/>
          <w:sz w:val="22"/>
          <w:szCs w:val="22"/>
          <w:lang w:val="nl-BE"/>
        </w:rPr>
      </w:pPr>
    </w:p>
    <w:p w14:paraId="6EC8113C" w14:textId="7D259014" w:rsidR="002A25D7" w:rsidRDefault="002A25D7" w:rsidP="00ED5121">
      <w:pPr>
        <w:pStyle w:val="Kop2"/>
        <w:rPr>
          <w:rFonts w:ascii="Times New Roman" w:hAnsi="Times New Roman"/>
          <w:sz w:val="22"/>
          <w:szCs w:val="22"/>
        </w:rPr>
      </w:pPr>
      <w:r w:rsidRPr="00FF389F">
        <w:rPr>
          <w:rFonts w:ascii="Times New Roman" w:hAnsi="Times New Roman"/>
          <w:sz w:val="22"/>
          <w:szCs w:val="22"/>
        </w:rPr>
        <w:t xml:space="preserve">Gevolgen </w:t>
      </w:r>
      <w:r w:rsidR="00C6378C">
        <w:rPr>
          <w:rFonts w:ascii="Times New Roman" w:hAnsi="Times New Roman"/>
          <w:sz w:val="22"/>
          <w:szCs w:val="22"/>
        </w:rPr>
        <w:t>naar aanleiding van</w:t>
      </w:r>
      <w:r w:rsidR="00C6378C" w:rsidRPr="00FF389F">
        <w:rPr>
          <w:rFonts w:ascii="Times New Roman" w:hAnsi="Times New Roman"/>
          <w:sz w:val="22"/>
          <w:szCs w:val="22"/>
        </w:rPr>
        <w:t xml:space="preserve"> </w:t>
      </w:r>
      <w:r w:rsidRPr="00FF389F">
        <w:rPr>
          <w:rFonts w:ascii="Times New Roman" w:hAnsi="Times New Roman"/>
          <w:sz w:val="22"/>
          <w:szCs w:val="22"/>
        </w:rPr>
        <w:t xml:space="preserve">de </w:t>
      </w:r>
      <w:r w:rsidR="004675C4" w:rsidRPr="00FF389F">
        <w:rPr>
          <w:rFonts w:ascii="Times New Roman" w:hAnsi="Times New Roman"/>
          <w:sz w:val="22"/>
          <w:szCs w:val="22"/>
        </w:rPr>
        <w:t>Splitsing</w:t>
      </w:r>
    </w:p>
    <w:p w14:paraId="51A99CAC" w14:textId="5E5A8BEB" w:rsidR="00B34E01" w:rsidRPr="00EF4DC2" w:rsidRDefault="00B34E01" w:rsidP="00EF4DC2">
      <w:pPr>
        <w:spacing w:after="260" w:line="300" w:lineRule="atLeast"/>
        <w:jc w:val="both"/>
        <w:rPr>
          <w:rFonts w:ascii="Times New Roman" w:hAnsi="Times New Roman"/>
          <w:i/>
          <w:sz w:val="22"/>
          <w:lang w:val="nl-BE"/>
        </w:rPr>
      </w:pPr>
      <w:r w:rsidRPr="004F14A9">
        <w:rPr>
          <w:rFonts w:ascii="Times New Roman" w:hAnsi="Times New Roman"/>
          <w:i/>
          <w:iCs/>
          <w:sz w:val="22"/>
          <w:szCs w:val="22"/>
          <w:lang w:val="nl-BE"/>
        </w:rPr>
        <w:t>2.3.1</w:t>
      </w:r>
      <w:r w:rsidRPr="004F14A9">
        <w:rPr>
          <w:rFonts w:ascii="Times New Roman" w:hAnsi="Times New Roman"/>
          <w:i/>
          <w:iCs/>
          <w:sz w:val="22"/>
          <w:szCs w:val="22"/>
          <w:lang w:val="nl-BE"/>
        </w:rPr>
        <w:tab/>
      </w:r>
      <w:r w:rsidRPr="00EF4DC2">
        <w:rPr>
          <w:rFonts w:ascii="Times New Roman" w:hAnsi="Times New Roman"/>
          <w:b/>
          <w:i/>
          <w:sz w:val="22"/>
          <w:lang w:val="nl-BE"/>
        </w:rPr>
        <w:t>Gevolgen van de Splitsing</w:t>
      </w:r>
    </w:p>
    <w:p w14:paraId="6E1FC28A" w14:textId="31DD57E3" w:rsidR="002A25D7" w:rsidRPr="00FF389F" w:rsidRDefault="00D2010E" w:rsidP="002A25D7">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t xml:space="preserve">Als gevolg van de </w:t>
      </w:r>
      <w:r w:rsidR="004675C4" w:rsidRPr="00FF389F">
        <w:rPr>
          <w:rFonts w:ascii="Times New Roman" w:hAnsi="Times New Roman"/>
          <w:sz w:val="22"/>
          <w:szCs w:val="22"/>
          <w:lang w:val="nl-BE"/>
        </w:rPr>
        <w:t>Splitsing</w:t>
      </w:r>
      <w:r w:rsidRPr="00FF389F">
        <w:rPr>
          <w:rFonts w:ascii="Times New Roman" w:hAnsi="Times New Roman"/>
          <w:sz w:val="22"/>
          <w:szCs w:val="22"/>
          <w:lang w:val="nl-BE"/>
        </w:rPr>
        <w:t xml:space="preserve"> door overneming, zal </w:t>
      </w:r>
      <w:r w:rsidR="002A25D7" w:rsidRPr="00FF389F">
        <w:rPr>
          <w:rFonts w:ascii="Times New Roman" w:hAnsi="Times New Roman"/>
          <w:sz w:val="22"/>
          <w:szCs w:val="22"/>
          <w:lang w:val="nl-BE"/>
        </w:rPr>
        <w:t xml:space="preserve">het gehele vermogen van de Overgenomen Vennootschap, zowel de rechten als de verplichtingen, van rechtswege en gelijktijdig, als gevolg van </w:t>
      </w:r>
      <w:r w:rsidRPr="00FF389F">
        <w:rPr>
          <w:rFonts w:ascii="Times New Roman" w:hAnsi="Times New Roman"/>
          <w:sz w:val="22"/>
          <w:szCs w:val="22"/>
          <w:lang w:val="nl-BE"/>
        </w:rPr>
        <w:t xml:space="preserve">de </w:t>
      </w:r>
      <w:r w:rsidR="002A25D7" w:rsidRPr="00FF389F">
        <w:rPr>
          <w:rFonts w:ascii="Times New Roman" w:hAnsi="Times New Roman"/>
          <w:sz w:val="22"/>
          <w:szCs w:val="22"/>
          <w:lang w:val="nl-BE"/>
        </w:rPr>
        <w:t>ontbinding zonder vereffening, overgaa</w:t>
      </w:r>
      <w:r w:rsidRPr="00FF389F">
        <w:rPr>
          <w:rFonts w:ascii="Times New Roman" w:hAnsi="Times New Roman"/>
          <w:sz w:val="22"/>
          <w:szCs w:val="22"/>
          <w:lang w:val="nl-BE"/>
        </w:rPr>
        <w:t>n</w:t>
      </w:r>
      <w:r w:rsidR="002A25D7" w:rsidRPr="00FF389F">
        <w:rPr>
          <w:rFonts w:ascii="Times New Roman" w:hAnsi="Times New Roman"/>
          <w:sz w:val="22"/>
          <w:szCs w:val="22"/>
          <w:lang w:val="nl-BE"/>
        </w:rPr>
        <w:t xml:space="preserve"> op de Overnemende Vennootschap</w:t>
      </w:r>
      <w:r w:rsidR="00EB0958" w:rsidRPr="00FF389F">
        <w:rPr>
          <w:rFonts w:ascii="Times New Roman" w:hAnsi="Times New Roman"/>
          <w:sz w:val="22"/>
          <w:szCs w:val="22"/>
          <w:lang w:val="nl-BE"/>
        </w:rPr>
        <w:t>pen</w:t>
      </w:r>
      <w:r w:rsidR="002A25D7" w:rsidRPr="00FF389F">
        <w:rPr>
          <w:rFonts w:ascii="Times New Roman" w:hAnsi="Times New Roman"/>
          <w:sz w:val="22"/>
          <w:szCs w:val="22"/>
          <w:lang w:val="nl-BE"/>
        </w:rPr>
        <w:t xml:space="preserve"> tegen uitreiking van </w:t>
      </w:r>
      <w:r w:rsidR="001344A5" w:rsidRPr="00FF389F">
        <w:rPr>
          <w:rFonts w:ascii="Times New Roman" w:hAnsi="Times New Roman"/>
          <w:bCs/>
          <w:sz w:val="22"/>
          <w:szCs w:val="22"/>
          <w:lang w:val="nl-BE"/>
        </w:rPr>
        <w:t>nieuwe aandelen</w:t>
      </w:r>
      <w:r w:rsidR="001344A5" w:rsidRPr="00FF389F">
        <w:rPr>
          <w:rFonts w:ascii="Times New Roman" w:hAnsi="Times New Roman"/>
          <w:sz w:val="22"/>
          <w:szCs w:val="22"/>
          <w:lang w:val="nl-BE"/>
        </w:rPr>
        <w:t xml:space="preserve"> </w:t>
      </w:r>
      <w:r w:rsidR="002A25D7" w:rsidRPr="00FF389F">
        <w:rPr>
          <w:rFonts w:ascii="Times New Roman" w:hAnsi="Times New Roman"/>
          <w:sz w:val="22"/>
          <w:szCs w:val="22"/>
          <w:lang w:val="nl-BE"/>
        </w:rPr>
        <w:t>van de</w:t>
      </w:r>
      <w:r w:rsidR="007E3C7D" w:rsidRPr="00FF389F">
        <w:rPr>
          <w:rFonts w:ascii="Times New Roman" w:hAnsi="Times New Roman"/>
          <w:sz w:val="22"/>
          <w:szCs w:val="22"/>
          <w:lang w:val="nl-BE"/>
        </w:rPr>
        <w:t xml:space="preserve"> betreffende</w:t>
      </w:r>
      <w:r w:rsidR="002A25D7" w:rsidRPr="00FF389F">
        <w:rPr>
          <w:rFonts w:ascii="Times New Roman" w:hAnsi="Times New Roman"/>
          <w:sz w:val="22"/>
          <w:szCs w:val="22"/>
          <w:lang w:val="nl-BE"/>
        </w:rPr>
        <w:t xml:space="preserve"> Overnemende Vennootschap aan de </w:t>
      </w:r>
      <w:r w:rsidRPr="00FF389F">
        <w:rPr>
          <w:rFonts w:ascii="Times New Roman" w:hAnsi="Times New Roman"/>
          <w:sz w:val="22"/>
          <w:szCs w:val="22"/>
          <w:lang w:val="nl-BE"/>
        </w:rPr>
        <w:t>aandeelhouders</w:t>
      </w:r>
      <w:r w:rsidR="002A25D7" w:rsidRPr="00FF389F">
        <w:rPr>
          <w:rFonts w:ascii="Times New Roman" w:hAnsi="Times New Roman"/>
          <w:sz w:val="22"/>
          <w:szCs w:val="22"/>
          <w:lang w:val="nl-BE"/>
        </w:rPr>
        <w:t xml:space="preserve"> van de Overgenomen Vennootschap.</w:t>
      </w:r>
    </w:p>
    <w:p w14:paraId="537719A6" w14:textId="5A64E034" w:rsidR="002A25D7" w:rsidRPr="00FF389F" w:rsidRDefault="00D2010E" w:rsidP="002A25D7">
      <w:pPr>
        <w:jc w:val="both"/>
        <w:rPr>
          <w:rFonts w:ascii="Times New Roman" w:hAnsi="Times New Roman"/>
          <w:sz w:val="22"/>
          <w:szCs w:val="22"/>
          <w:lang w:val="nl-BE"/>
        </w:rPr>
      </w:pPr>
      <w:r w:rsidRPr="00FF389F">
        <w:rPr>
          <w:rFonts w:ascii="Times New Roman" w:hAnsi="Times New Roman"/>
          <w:sz w:val="22"/>
          <w:szCs w:val="22"/>
          <w:lang w:val="nl-BE"/>
        </w:rPr>
        <w:lastRenderedPageBreak/>
        <w:t>De</w:t>
      </w:r>
      <w:r w:rsidR="002A25D7" w:rsidRPr="00FF389F">
        <w:rPr>
          <w:rFonts w:ascii="Times New Roman" w:hAnsi="Times New Roman"/>
          <w:sz w:val="22"/>
          <w:szCs w:val="22"/>
          <w:lang w:val="nl-BE"/>
        </w:rPr>
        <w:t xml:space="preserve"> </w:t>
      </w:r>
      <w:r w:rsidR="004675C4" w:rsidRPr="00FF389F">
        <w:rPr>
          <w:rFonts w:ascii="Times New Roman" w:hAnsi="Times New Roman"/>
          <w:sz w:val="22"/>
          <w:szCs w:val="22"/>
          <w:lang w:val="nl-BE"/>
        </w:rPr>
        <w:t>Splitsing</w:t>
      </w:r>
      <w:r w:rsidR="002A25D7" w:rsidRPr="00FF389F">
        <w:rPr>
          <w:rFonts w:ascii="Times New Roman" w:hAnsi="Times New Roman"/>
          <w:sz w:val="22"/>
          <w:szCs w:val="22"/>
          <w:lang w:val="nl-BE"/>
        </w:rPr>
        <w:t xml:space="preserve"> </w:t>
      </w:r>
      <w:r w:rsidRPr="00FF389F">
        <w:rPr>
          <w:rFonts w:ascii="Times New Roman" w:hAnsi="Times New Roman"/>
          <w:sz w:val="22"/>
          <w:szCs w:val="22"/>
          <w:lang w:val="nl-BE"/>
        </w:rPr>
        <w:t>zal</w:t>
      </w:r>
      <w:r w:rsidR="002A25D7" w:rsidRPr="00FF389F">
        <w:rPr>
          <w:rFonts w:ascii="Times New Roman" w:hAnsi="Times New Roman"/>
          <w:sz w:val="22"/>
          <w:szCs w:val="22"/>
          <w:lang w:val="nl-BE"/>
        </w:rPr>
        <w:t xml:space="preserve"> van rechtswege en gelijktijdig de volgende rechtsgevolgen hebben:</w:t>
      </w:r>
    </w:p>
    <w:p w14:paraId="1B1FD657" w14:textId="77777777" w:rsidR="002A25D7" w:rsidRPr="00FF389F" w:rsidRDefault="002A25D7" w:rsidP="002A25D7">
      <w:pPr>
        <w:jc w:val="both"/>
        <w:rPr>
          <w:rFonts w:ascii="Times New Roman" w:hAnsi="Times New Roman"/>
          <w:sz w:val="22"/>
          <w:szCs w:val="22"/>
          <w:lang w:val="nl-BE"/>
        </w:rPr>
      </w:pPr>
    </w:p>
    <w:p w14:paraId="2F6E83B3" w14:textId="2D959221" w:rsidR="002A25D7" w:rsidRPr="00FF389F" w:rsidRDefault="00D2010E"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sidRPr="00FF389F">
        <w:rPr>
          <w:rFonts w:ascii="Times New Roman" w:hAnsi="Times New Roman"/>
          <w:sz w:val="22"/>
          <w:szCs w:val="22"/>
          <w:lang w:val="nl-BE"/>
        </w:rPr>
        <w:t>d</w:t>
      </w:r>
      <w:r w:rsidR="002A25D7" w:rsidRPr="00FF389F">
        <w:rPr>
          <w:rFonts w:ascii="Times New Roman" w:hAnsi="Times New Roman"/>
          <w:sz w:val="22"/>
          <w:szCs w:val="22"/>
          <w:lang w:val="nl-BE"/>
        </w:rPr>
        <w:t>e Overgenomen Vennootschap</w:t>
      </w:r>
      <w:r w:rsidRPr="00FF389F">
        <w:rPr>
          <w:rFonts w:ascii="Times New Roman" w:hAnsi="Times New Roman"/>
          <w:sz w:val="22"/>
          <w:szCs w:val="22"/>
          <w:lang w:val="nl-BE"/>
        </w:rPr>
        <w:t xml:space="preserve"> wordt ontbonden zonder vereffening en</w:t>
      </w:r>
      <w:r w:rsidR="002A25D7" w:rsidRPr="00FF389F">
        <w:rPr>
          <w:rFonts w:ascii="Times New Roman" w:hAnsi="Times New Roman"/>
          <w:sz w:val="22"/>
          <w:szCs w:val="22"/>
          <w:lang w:val="nl-BE"/>
        </w:rPr>
        <w:t xml:space="preserve"> houdt op te bestaan</w:t>
      </w:r>
      <w:r w:rsidRPr="00FF389F">
        <w:rPr>
          <w:rFonts w:ascii="Times New Roman" w:hAnsi="Times New Roman"/>
          <w:sz w:val="22"/>
          <w:szCs w:val="22"/>
          <w:lang w:val="nl-BE"/>
        </w:rPr>
        <w:t>;</w:t>
      </w:r>
    </w:p>
    <w:p w14:paraId="3DBF376E" w14:textId="1B99BB0C" w:rsidR="002A25D7" w:rsidRPr="00FF389F" w:rsidRDefault="00D2010E"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sidRPr="00FF389F">
        <w:rPr>
          <w:rFonts w:ascii="Times New Roman" w:hAnsi="Times New Roman"/>
          <w:sz w:val="22"/>
          <w:szCs w:val="22"/>
          <w:lang w:val="nl-BE"/>
        </w:rPr>
        <w:t>h</w:t>
      </w:r>
      <w:r w:rsidR="002A25D7" w:rsidRPr="00FF389F">
        <w:rPr>
          <w:rFonts w:ascii="Times New Roman" w:hAnsi="Times New Roman"/>
          <w:sz w:val="22"/>
          <w:szCs w:val="22"/>
          <w:lang w:val="nl-BE"/>
        </w:rPr>
        <w:t xml:space="preserve">et gehele vermogen van de Overgenomen Vennootschap (zowel de activa als de passiva, de rechten </w:t>
      </w:r>
      <w:r w:rsidRPr="00FF389F">
        <w:rPr>
          <w:rFonts w:ascii="Times New Roman" w:hAnsi="Times New Roman"/>
          <w:sz w:val="22"/>
          <w:szCs w:val="22"/>
          <w:lang w:val="nl-BE"/>
        </w:rPr>
        <w:t>en</w:t>
      </w:r>
      <w:r w:rsidR="002A25D7" w:rsidRPr="00FF389F">
        <w:rPr>
          <w:rFonts w:ascii="Times New Roman" w:hAnsi="Times New Roman"/>
          <w:sz w:val="22"/>
          <w:szCs w:val="22"/>
          <w:lang w:val="nl-BE"/>
        </w:rPr>
        <w:t xml:space="preserve"> de verplichtingen) gaat </w:t>
      </w:r>
      <w:r w:rsidR="00A02245" w:rsidRPr="00FF389F">
        <w:rPr>
          <w:rFonts w:ascii="Times New Roman" w:hAnsi="Times New Roman"/>
          <w:sz w:val="22"/>
          <w:szCs w:val="22"/>
          <w:lang w:val="nl-BE"/>
        </w:rPr>
        <w:t xml:space="preserve">onder algemene titel </w:t>
      </w:r>
      <w:r w:rsidR="002A25D7" w:rsidRPr="00FF389F">
        <w:rPr>
          <w:rFonts w:ascii="Times New Roman" w:hAnsi="Times New Roman"/>
          <w:sz w:val="22"/>
          <w:szCs w:val="22"/>
          <w:lang w:val="nl-BE"/>
        </w:rPr>
        <w:t>over op de Overnemende Vennootschap</w:t>
      </w:r>
      <w:r w:rsidR="00EB0958" w:rsidRPr="00FF389F">
        <w:rPr>
          <w:rFonts w:ascii="Times New Roman" w:hAnsi="Times New Roman"/>
          <w:sz w:val="22"/>
          <w:szCs w:val="22"/>
          <w:lang w:val="nl-BE"/>
        </w:rPr>
        <w:t>pen</w:t>
      </w:r>
      <w:r w:rsidR="00A02245" w:rsidRPr="00FF389F">
        <w:rPr>
          <w:rFonts w:ascii="Times New Roman" w:hAnsi="Times New Roman"/>
          <w:sz w:val="22"/>
          <w:szCs w:val="22"/>
          <w:lang w:val="nl-BE"/>
        </w:rPr>
        <w:t xml:space="preserve"> zodat de Overnemende Vennootschap</w:t>
      </w:r>
      <w:r w:rsidR="00EB0958" w:rsidRPr="00FF389F">
        <w:rPr>
          <w:rFonts w:ascii="Times New Roman" w:hAnsi="Times New Roman"/>
          <w:sz w:val="22"/>
          <w:szCs w:val="22"/>
          <w:lang w:val="nl-BE"/>
        </w:rPr>
        <w:t>pen</w:t>
      </w:r>
      <w:r w:rsidR="00A02245" w:rsidRPr="00FF389F">
        <w:rPr>
          <w:rFonts w:ascii="Times New Roman" w:hAnsi="Times New Roman"/>
          <w:sz w:val="22"/>
          <w:szCs w:val="22"/>
          <w:lang w:val="nl-BE"/>
        </w:rPr>
        <w:t xml:space="preserve"> van rechtswege in alle </w:t>
      </w:r>
      <w:r w:rsidR="00EB0958" w:rsidRPr="00FF389F">
        <w:rPr>
          <w:rFonts w:ascii="Times New Roman" w:hAnsi="Times New Roman"/>
          <w:sz w:val="22"/>
          <w:szCs w:val="22"/>
          <w:lang w:val="nl-BE"/>
        </w:rPr>
        <w:t xml:space="preserve">aan hen overgedragen </w:t>
      </w:r>
      <w:r w:rsidR="00A02245" w:rsidRPr="00FF389F">
        <w:rPr>
          <w:rFonts w:ascii="Times New Roman" w:hAnsi="Times New Roman"/>
          <w:sz w:val="22"/>
          <w:szCs w:val="22"/>
          <w:lang w:val="nl-BE"/>
        </w:rPr>
        <w:t xml:space="preserve">rechten en verplichtingen van de Overgenomen Vennootschap </w:t>
      </w:r>
      <w:r w:rsidR="00EB0958" w:rsidRPr="00FF389F">
        <w:rPr>
          <w:rFonts w:ascii="Times New Roman" w:hAnsi="Times New Roman"/>
          <w:sz w:val="22"/>
          <w:szCs w:val="22"/>
          <w:lang w:val="nl-BE"/>
        </w:rPr>
        <w:t>treden</w:t>
      </w:r>
      <w:r w:rsidR="00A02245" w:rsidRPr="00FF389F">
        <w:rPr>
          <w:rFonts w:ascii="Times New Roman" w:hAnsi="Times New Roman"/>
          <w:sz w:val="22"/>
          <w:szCs w:val="22"/>
          <w:lang w:val="nl-BE"/>
        </w:rPr>
        <w:t>;</w:t>
      </w:r>
    </w:p>
    <w:p w14:paraId="6BBE42C9" w14:textId="1BDD8C9C" w:rsidR="002A25D7" w:rsidRPr="00FF389F" w:rsidRDefault="001344A5"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sidRPr="00FF389F">
        <w:rPr>
          <w:rFonts w:ascii="Times New Roman" w:hAnsi="Times New Roman"/>
          <w:bCs/>
          <w:sz w:val="22"/>
          <w:szCs w:val="22"/>
          <w:lang w:val="nl-BE"/>
        </w:rPr>
        <w:t>nieuwe aandelen</w:t>
      </w:r>
      <w:r w:rsidR="00A02245" w:rsidRPr="00FF389F">
        <w:rPr>
          <w:rFonts w:ascii="Times New Roman" w:hAnsi="Times New Roman"/>
          <w:sz w:val="22"/>
          <w:szCs w:val="22"/>
          <w:lang w:val="nl-BE"/>
        </w:rPr>
        <w:t xml:space="preserve"> worden uitgegeven door de Overnemende Vennootschap</w:t>
      </w:r>
      <w:r w:rsidR="00EB0958" w:rsidRPr="00FF389F">
        <w:rPr>
          <w:rFonts w:ascii="Times New Roman" w:hAnsi="Times New Roman"/>
          <w:sz w:val="22"/>
          <w:szCs w:val="22"/>
          <w:lang w:val="nl-BE"/>
        </w:rPr>
        <w:t>pen</w:t>
      </w:r>
      <w:r w:rsidR="00A02245" w:rsidRPr="00FF389F">
        <w:rPr>
          <w:rFonts w:ascii="Times New Roman" w:hAnsi="Times New Roman"/>
          <w:sz w:val="22"/>
          <w:szCs w:val="22"/>
          <w:lang w:val="nl-BE"/>
        </w:rPr>
        <w:t xml:space="preserve"> aan de aandeelhouders van de Overgenomen Vennootschap</w:t>
      </w:r>
      <w:bookmarkStart w:id="9" w:name="_Hlk74498956"/>
      <w:r w:rsidR="00080291" w:rsidRPr="00FF389F">
        <w:rPr>
          <w:rFonts w:ascii="Times New Roman" w:hAnsi="Times New Roman"/>
          <w:sz w:val="22"/>
          <w:szCs w:val="22"/>
          <w:lang w:val="nl-BE"/>
        </w:rPr>
        <w:t xml:space="preserve">, overeenkomstig de Ruilverhouding zoals bepaald in artikel </w:t>
      </w:r>
      <w:r w:rsidR="00080291" w:rsidRPr="00FF389F">
        <w:rPr>
          <w:rFonts w:ascii="Times New Roman" w:hAnsi="Times New Roman"/>
          <w:bCs/>
          <w:sz w:val="22"/>
          <w:szCs w:val="22"/>
          <w:lang w:val="nl-BE"/>
        </w:rPr>
        <w:t xml:space="preserve">2.4 </w:t>
      </w:r>
      <w:r w:rsidR="00080291" w:rsidRPr="00FF389F">
        <w:rPr>
          <w:rFonts w:ascii="Times New Roman" w:hAnsi="Times New Roman"/>
          <w:sz w:val="22"/>
          <w:szCs w:val="22"/>
          <w:lang w:val="nl-BE"/>
        </w:rPr>
        <w:t xml:space="preserve">van dit verslag. </w:t>
      </w:r>
      <w:r w:rsidR="00080291" w:rsidRPr="00FF389F">
        <w:rPr>
          <w:rFonts w:ascii="Times New Roman" w:hAnsi="Times New Roman"/>
          <w:b/>
          <w:bCs/>
          <w:i/>
          <w:iCs/>
          <w:color w:val="FF0000"/>
          <w:sz w:val="22"/>
          <w:szCs w:val="22"/>
          <w:u w:val="single"/>
          <w:lang w:val="nl-BE"/>
        </w:rPr>
        <w:t>[NOOT: indien er een opleg in geld wordt betaald, moet dit hier vermeld worden. Let op</w:t>
      </w:r>
      <w:r w:rsidR="0004034C">
        <w:rPr>
          <w:rFonts w:ascii="Times New Roman" w:hAnsi="Times New Roman"/>
          <w:b/>
          <w:bCs/>
          <w:i/>
          <w:iCs/>
          <w:color w:val="FF0000"/>
          <w:sz w:val="22"/>
          <w:szCs w:val="22"/>
          <w:u w:val="single"/>
          <w:lang w:val="nl-BE"/>
        </w:rPr>
        <w:t xml:space="preserve"> voor de in sectie 2.2 genoemde aandachtspunten</w:t>
      </w:r>
      <w:r w:rsidR="0091018A">
        <w:rPr>
          <w:rFonts w:ascii="Times New Roman" w:hAnsi="Times New Roman"/>
          <w:b/>
          <w:bCs/>
          <w:i/>
          <w:iCs/>
          <w:color w:val="FF0000"/>
          <w:sz w:val="22"/>
          <w:szCs w:val="22"/>
          <w:u w:val="single"/>
          <w:lang w:val="nl-BE"/>
        </w:rPr>
        <w:t>.</w:t>
      </w:r>
      <w:r w:rsidR="00080291" w:rsidRPr="00FF389F">
        <w:rPr>
          <w:rFonts w:ascii="Times New Roman" w:hAnsi="Times New Roman"/>
          <w:b/>
          <w:bCs/>
          <w:i/>
          <w:iCs/>
          <w:color w:val="FF0000"/>
          <w:sz w:val="22"/>
          <w:szCs w:val="22"/>
          <w:u w:val="single"/>
          <w:lang w:val="nl-BE"/>
        </w:rPr>
        <w:t>]</w:t>
      </w:r>
      <w:bookmarkEnd w:id="9"/>
    </w:p>
    <w:p w14:paraId="3374A933" w14:textId="42BEFFD2" w:rsidR="00554891" w:rsidRPr="00C757F9" w:rsidRDefault="00554891" w:rsidP="00C757F9">
      <w:pPr>
        <w:suppressAutoHyphens/>
        <w:spacing w:after="260" w:line="300" w:lineRule="atLeast"/>
        <w:jc w:val="both"/>
        <w:rPr>
          <w:rFonts w:ascii="Times New Roman" w:hAnsi="Times New Roman"/>
          <w:b/>
          <w:bCs/>
          <w:i/>
          <w:sz w:val="22"/>
          <w:szCs w:val="22"/>
          <w:u w:val="single"/>
          <w:lang w:val="nl-BE"/>
        </w:rPr>
      </w:pPr>
      <w:bookmarkStart w:id="10" w:name="_Hlk74498984"/>
      <w:r w:rsidRPr="00C757F9">
        <w:rPr>
          <w:rFonts w:ascii="Times New Roman" w:hAnsi="Times New Roman"/>
          <w:sz w:val="22"/>
          <w:szCs w:val="22"/>
          <w:lang w:val="nl-BE"/>
        </w:rPr>
        <w:t>Daarnaast z</w:t>
      </w:r>
      <w:r>
        <w:rPr>
          <w:rFonts w:ascii="Times New Roman" w:hAnsi="Times New Roman"/>
          <w:sz w:val="22"/>
          <w:szCs w:val="22"/>
          <w:lang w:val="nl-BE"/>
        </w:rPr>
        <w:t>ullen</w:t>
      </w:r>
      <w:r w:rsidRPr="00C757F9">
        <w:rPr>
          <w:rFonts w:ascii="Times New Roman" w:hAnsi="Times New Roman"/>
          <w:sz w:val="22"/>
          <w:szCs w:val="22"/>
          <w:lang w:val="nl-BE"/>
        </w:rPr>
        <w:t xml:space="preserve"> de </w:t>
      </w:r>
      <w:r>
        <w:rPr>
          <w:rFonts w:ascii="Times New Roman" w:hAnsi="Times New Roman"/>
          <w:sz w:val="22"/>
          <w:szCs w:val="22"/>
          <w:lang w:val="nl-BE"/>
        </w:rPr>
        <w:t xml:space="preserve">[Eerste en Tweede] </w:t>
      </w:r>
      <w:r w:rsidRPr="00C757F9">
        <w:rPr>
          <w:rFonts w:ascii="Times New Roman" w:hAnsi="Times New Roman"/>
          <w:sz w:val="22"/>
          <w:szCs w:val="22"/>
          <w:lang w:val="nl-BE"/>
        </w:rPr>
        <w:t xml:space="preserve">Overnemende Vennootschap gelijktijdig met de </w:t>
      </w:r>
      <w:r>
        <w:rPr>
          <w:rFonts w:ascii="Times New Roman" w:hAnsi="Times New Roman"/>
          <w:sz w:val="22"/>
          <w:szCs w:val="22"/>
          <w:lang w:val="nl-BE"/>
        </w:rPr>
        <w:t xml:space="preserve">Splitsing </w:t>
      </w:r>
      <w:r w:rsidRPr="00C757F9">
        <w:rPr>
          <w:rFonts w:ascii="Times New Roman" w:hAnsi="Times New Roman"/>
          <w:sz w:val="22"/>
          <w:szCs w:val="22"/>
          <w:lang w:val="nl-BE"/>
        </w:rPr>
        <w:t xml:space="preserve">worden omgezet in een besloten vennootschap en </w:t>
      </w:r>
      <w:r>
        <w:rPr>
          <w:rFonts w:ascii="Times New Roman" w:hAnsi="Times New Roman"/>
          <w:sz w:val="22"/>
          <w:szCs w:val="22"/>
          <w:lang w:val="nl-BE"/>
        </w:rPr>
        <w:t xml:space="preserve">zullen </w:t>
      </w:r>
      <w:r w:rsidRPr="00C757F9">
        <w:rPr>
          <w:rFonts w:ascii="Times New Roman" w:hAnsi="Times New Roman"/>
          <w:sz w:val="22"/>
          <w:szCs w:val="22"/>
          <w:lang w:val="nl-BE"/>
        </w:rPr>
        <w:t xml:space="preserve">zij </w:t>
      </w:r>
      <w:r>
        <w:rPr>
          <w:rFonts w:ascii="Times New Roman" w:hAnsi="Times New Roman"/>
          <w:sz w:val="22"/>
          <w:szCs w:val="22"/>
          <w:lang w:val="nl-BE"/>
        </w:rPr>
        <w:t>hun</w:t>
      </w:r>
      <w:r w:rsidRPr="00C757F9">
        <w:rPr>
          <w:rFonts w:ascii="Times New Roman" w:hAnsi="Times New Roman"/>
          <w:sz w:val="22"/>
          <w:szCs w:val="22"/>
          <w:lang w:val="nl-BE"/>
        </w:rPr>
        <w:t xml:space="preserve"> statuten in overeenstemming brengen met de modelstatuten en de Omzendbrief (zie </w:t>
      </w:r>
      <w:r>
        <w:rPr>
          <w:rFonts w:ascii="Times New Roman" w:hAnsi="Times New Roman"/>
          <w:i/>
          <w:iCs/>
          <w:sz w:val="22"/>
          <w:szCs w:val="22"/>
          <w:lang w:val="nl-BE"/>
        </w:rPr>
        <w:t>supra</w:t>
      </w:r>
      <w:r w:rsidRPr="00C757F9">
        <w:rPr>
          <w:rFonts w:ascii="Times New Roman" w:hAnsi="Times New Roman"/>
          <w:sz w:val="22"/>
          <w:szCs w:val="22"/>
          <w:lang w:val="nl-BE"/>
        </w:rPr>
        <w:t xml:space="preserve">, titel 2.2). </w:t>
      </w:r>
      <w:bookmarkStart w:id="11" w:name="_Hlk101347033"/>
      <w:r w:rsidRPr="00C757F9">
        <w:rPr>
          <w:rFonts w:ascii="Times New Roman" w:hAnsi="Times New Roman"/>
          <w:b/>
          <w:bCs/>
          <w:i/>
          <w:color w:val="FF0000"/>
          <w:sz w:val="22"/>
          <w:szCs w:val="22"/>
          <w:u w:val="single"/>
          <w:lang w:val="nl-BE"/>
        </w:rPr>
        <w:t>[NOOT: deze bepaling gaat uit van de hypothese dat de Overnemende Vennootschap</w:t>
      </w:r>
      <w:r>
        <w:rPr>
          <w:rFonts w:ascii="Times New Roman" w:hAnsi="Times New Roman"/>
          <w:b/>
          <w:bCs/>
          <w:i/>
          <w:color w:val="FF0000"/>
          <w:sz w:val="22"/>
          <w:szCs w:val="22"/>
          <w:u w:val="single"/>
          <w:lang w:val="nl-BE"/>
        </w:rPr>
        <w:t>pen</w:t>
      </w:r>
      <w:r w:rsidRPr="00C757F9">
        <w:rPr>
          <w:rFonts w:ascii="Times New Roman" w:hAnsi="Times New Roman"/>
          <w:b/>
          <w:bCs/>
          <w:i/>
          <w:color w:val="FF0000"/>
          <w:sz w:val="22"/>
          <w:szCs w:val="22"/>
          <w:u w:val="single"/>
          <w:lang w:val="nl-BE"/>
        </w:rPr>
        <w:t xml:space="preserve"> een CVBA-VSO </w:t>
      </w:r>
      <w:r>
        <w:rPr>
          <w:rFonts w:ascii="Times New Roman" w:hAnsi="Times New Roman"/>
          <w:b/>
          <w:bCs/>
          <w:i/>
          <w:color w:val="FF0000"/>
          <w:sz w:val="22"/>
          <w:szCs w:val="22"/>
          <w:u w:val="single"/>
          <w:lang w:val="nl-BE"/>
        </w:rPr>
        <w:t>zijn</w:t>
      </w:r>
      <w:r w:rsidRPr="00C757F9">
        <w:rPr>
          <w:rFonts w:ascii="Times New Roman" w:hAnsi="Times New Roman"/>
          <w:b/>
          <w:bCs/>
          <w:i/>
          <w:color w:val="FF0000"/>
          <w:sz w:val="22"/>
          <w:szCs w:val="22"/>
          <w:u w:val="single"/>
          <w:lang w:val="nl-BE"/>
        </w:rPr>
        <w:t>. Dit dient te worden aangepast in de mate dat de Overnemende Vennootscha</w:t>
      </w:r>
      <w:r>
        <w:rPr>
          <w:rFonts w:ascii="Times New Roman" w:hAnsi="Times New Roman"/>
          <w:b/>
          <w:bCs/>
          <w:i/>
          <w:color w:val="FF0000"/>
          <w:sz w:val="22"/>
          <w:szCs w:val="22"/>
          <w:u w:val="single"/>
          <w:lang w:val="nl-BE"/>
        </w:rPr>
        <w:t>p</w:t>
      </w:r>
      <w:r w:rsidRPr="00C757F9">
        <w:rPr>
          <w:rFonts w:ascii="Times New Roman" w:hAnsi="Times New Roman"/>
          <w:b/>
          <w:bCs/>
          <w:i/>
          <w:color w:val="FF0000"/>
          <w:sz w:val="22"/>
          <w:szCs w:val="22"/>
          <w:u w:val="single"/>
          <w:lang w:val="nl-BE"/>
        </w:rPr>
        <w:t>p</w:t>
      </w:r>
      <w:r>
        <w:rPr>
          <w:rFonts w:ascii="Times New Roman" w:hAnsi="Times New Roman"/>
          <w:b/>
          <w:bCs/>
          <w:i/>
          <w:color w:val="FF0000"/>
          <w:sz w:val="22"/>
          <w:szCs w:val="22"/>
          <w:u w:val="single"/>
          <w:lang w:val="nl-BE"/>
        </w:rPr>
        <w:t>en</w:t>
      </w:r>
      <w:r w:rsidRPr="00C757F9">
        <w:rPr>
          <w:rFonts w:ascii="Times New Roman" w:hAnsi="Times New Roman"/>
          <w:b/>
          <w:bCs/>
          <w:i/>
          <w:color w:val="FF0000"/>
          <w:sz w:val="22"/>
          <w:szCs w:val="22"/>
          <w:u w:val="single"/>
          <w:lang w:val="nl-BE"/>
        </w:rPr>
        <w:t xml:space="preserve"> geen CVBA-VSO </w:t>
      </w:r>
      <w:r>
        <w:rPr>
          <w:rFonts w:ascii="Times New Roman" w:hAnsi="Times New Roman"/>
          <w:b/>
          <w:bCs/>
          <w:i/>
          <w:color w:val="FF0000"/>
          <w:sz w:val="22"/>
          <w:szCs w:val="22"/>
          <w:u w:val="single"/>
          <w:lang w:val="nl-BE"/>
        </w:rPr>
        <w:t>zijn</w:t>
      </w:r>
      <w:r w:rsidRPr="00C757F9">
        <w:rPr>
          <w:rFonts w:ascii="Times New Roman" w:hAnsi="Times New Roman"/>
          <w:b/>
          <w:bCs/>
          <w:i/>
          <w:color w:val="FF0000"/>
          <w:sz w:val="22"/>
          <w:szCs w:val="22"/>
          <w:u w:val="single"/>
          <w:lang w:val="nl-BE"/>
        </w:rPr>
        <w:t>.]</w:t>
      </w:r>
      <w:bookmarkEnd w:id="11"/>
    </w:p>
    <w:p w14:paraId="364DCCA0" w14:textId="77777777" w:rsidR="009A2E37" w:rsidRDefault="009A2E37" w:rsidP="009A2E37">
      <w:pPr>
        <w:spacing w:after="260" w:line="300" w:lineRule="atLeast"/>
        <w:jc w:val="both"/>
        <w:rPr>
          <w:rFonts w:ascii="Times New Roman" w:hAnsi="Times New Roman"/>
          <w:b/>
          <w:bCs/>
          <w:i/>
          <w:color w:val="FF0000"/>
          <w:sz w:val="22"/>
          <w:szCs w:val="22"/>
          <w:u w:val="single"/>
          <w:lang w:val="nl-BE"/>
        </w:rPr>
      </w:pPr>
      <w:r w:rsidRPr="00CA7F3A">
        <w:rPr>
          <w:rFonts w:ascii="Times New Roman" w:hAnsi="Times New Roman"/>
          <w:sz w:val="22"/>
          <w:szCs w:val="22"/>
          <w:highlight w:val="yellow"/>
          <w:lang w:val="nl-BE"/>
        </w:rPr>
        <w:t>[</w:t>
      </w:r>
      <w:r w:rsidRPr="00CA7F3A">
        <w:rPr>
          <w:rFonts w:ascii="Times New Roman" w:hAnsi="Times New Roman"/>
          <w:sz w:val="22"/>
          <w:szCs w:val="22"/>
          <w:lang w:val="nl-BE"/>
        </w:rPr>
        <w:t>Gezien de toepasselijke boekhoudkundige continuïteit</w:t>
      </w:r>
      <w:r w:rsidRPr="003C3E8A">
        <w:rPr>
          <w:rFonts w:ascii="Times New Roman" w:hAnsi="Times New Roman"/>
          <w:sz w:val="22"/>
          <w:szCs w:val="22"/>
          <w:lang w:val="nl-BE"/>
        </w:rPr>
        <w:t xml:space="preserve">, </w:t>
      </w:r>
      <w:r>
        <w:rPr>
          <w:rFonts w:ascii="Times New Roman" w:hAnsi="Times New Roman"/>
          <w:sz w:val="22"/>
          <w:szCs w:val="22"/>
          <w:lang w:val="nl-BE"/>
        </w:rPr>
        <w:t xml:space="preserve">zal </w:t>
      </w:r>
      <w:r w:rsidRPr="00C57459">
        <w:rPr>
          <w:rFonts w:ascii="Times New Roman" w:hAnsi="Times New Roman"/>
          <w:sz w:val="22"/>
          <w:szCs w:val="22"/>
          <w:lang w:val="nl-BE"/>
        </w:rPr>
        <w:t xml:space="preserve">het kapitaal van de Eerste Overnemende Vennootschap worden </w:t>
      </w:r>
      <w:r>
        <w:rPr>
          <w:rFonts w:ascii="Times New Roman" w:hAnsi="Times New Roman"/>
          <w:sz w:val="22"/>
          <w:szCs w:val="22"/>
          <w:lang w:val="nl-BE"/>
        </w:rPr>
        <w:t xml:space="preserve">geacht te zijn </w:t>
      </w:r>
      <w:r w:rsidRPr="00C57459">
        <w:rPr>
          <w:rFonts w:ascii="Times New Roman" w:hAnsi="Times New Roman"/>
          <w:sz w:val="22"/>
          <w:szCs w:val="22"/>
          <w:lang w:val="nl-BE"/>
        </w:rPr>
        <w:t xml:space="preserve">verhoogd met een bedrag gelijk aan EUR </w:t>
      </w:r>
      <w:r w:rsidRPr="00E2691E">
        <w:rPr>
          <w:rFonts w:ascii="Times New Roman" w:hAnsi="Times New Roman"/>
          <w:sz w:val="22"/>
          <w:szCs w:val="22"/>
          <w:highlight w:val="yellow"/>
          <w:lang w:val="nl-BE"/>
        </w:rPr>
        <w:t>[</w:t>
      </w:r>
      <w:r w:rsidRPr="00C57459">
        <w:rPr>
          <w:rFonts w:ascii="Times New Roman" w:hAnsi="Times New Roman"/>
          <w:sz w:val="22"/>
          <w:szCs w:val="22"/>
          <w:lang w:val="nl-BE"/>
        </w:rPr>
        <w:t>●</w:t>
      </w:r>
      <w:r w:rsidRPr="00E2691E">
        <w:rPr>
          <w:rFonts w:ascii="Times New Roman" w:hAnsi="Times New Roman"/>
          <w:sz w:val="22"/>
          <w:szCs w:val="22"/>
          <w:highlight w:val="yellow"/>
          <w:lang w:val="nl-BE"/>
        </w:rPr>
        <w:t>]</w:t>
      </w:r>
      <w:r w:rsidRPr="00C57459">
        <w:rPr>
          <w:rFonts w:ascii="Times New Roman" w:hAnsi="Times New Roman"/>
          <w:sz w:val="22"/>
          <w:szCs w:val="22"/>
          <w:lang w:val="nl-BE"/>
        </w:rPr>
        <w:t xml:space="preserve"> en het kapitaal van de Tweede Overnemende Vennootschap </w:t>
      </w:r>
      <w:r>
        <w:rPr>
          <w:rFonts w:ascii="Times New Roman" w:hAnsi="Times New Roman"/>
          <w:sz w:val="22"/>
          <w:szCs w:val="22"/>
          <w:lang w:val="nl-BE"/>
        </w:rPr>
        <w:t xml:space="preserve">worden geacht te zijn verhoogd </w:t>
      </w:r>
      <w:r w:rsidRPr="00C57459">
        <w:rPr>
          <w:rFonts w:ascii="Times New Roman" w:hAnsi="Times New Roman"/>
          <w:sz w:val="22"/>
          <w:szCs w:val="22"/>
          <w:lang w:val="nl-BE"/>
        </w:rPr>
        <w:t xml:space="preserve">met een bedrag gelijk aan EUR </w:t>
      </w:r>
      <w:r w:rsidRPr="00E2691E">
        <w:rPr>
          <w:rFonts w:ascii="Times New Roman" w:hAnsi="Times New Roman"/>
          <w:sz w:val="22"/>
          <w:szCs w:val="22"/>
          <w:highlight w:val="yellow"/>
          <w:lang w:val="nl-BE"/>
        </w:rPr>
        <w:t>[</w:t>
      </w:r>
      <w:r w:rsidRPr="00C57459">
        <w:rPr>
          <w:rFonts w:ascii="Times New Roman" w:hAnsi="Times New Roman"/>
          <w:sz w:val="22"/>
          <w:szCs w:val="22"/>
          <w:lang w:val="nl-BE"/>
        </w:rPr>
        <w:t>●</w:t>
      </w:r>
      <w:r w:rsidRPr="00E2691E">
        <w:rPr>
          <w:rFonts w:ascii="Times New Roman" w:hAnsi="Times New Roman"/>
          <w:sz w:val="22"/>
          <w:szCs w:val="22"/>
          <w:highlight w:val="yellow"/>
          <w:lang w:val="nl-BE"/>
        </w:rPr>
        <w:t>]</w:t>
      </w:r>
      <w:r w:rsidRPr="00C57459">
        <w:rPr>
          <w:rFonts w:ascii="Times New Roman" w:hAnsi="Times New Roman"/>
          <w:sz w:val="22"/>
          <w:szCs w:val="22"/>
          <w:lang w:val="nl-BE"/>
        </w:rPr>
        <w:t>.</w:t>
      </w:r>
      <w:r>
        <w:rPr>
          <w:rFonts w:ascii="Times New Roman" w:hAnsi="Times New Roman"/>
          <w:sz w:val="22"/>
          <w:szCs w:val="22"/>
          <w:lang w:val="nl-BE"/>
        </w:rPr>
        <w:t xml:space="preserve"> </w:t>
      </w:r>
      <w:r w:rsidRPr="003C3E8A">
        <w:rPr>
          <w:rFonts w:ascii="Times New Roman" w:hAnsi="Times New Roman"/>
          <w:sz w:val="22"/>
          <w:szCs w:val="22"/>
          <w:lang w:val="nl-BE"/>
        </w:rPr>
        <w:t>Naar aanleiding van de omzetting van de Overnemende Vennootschap</w:t>
      </w:r>
      <w:r>
        <w:rPr>
          <w:rFonts w:ascii="Times New Roman" w:hAnsi="Times New Roman"/>
          <w:sz w:val="22"/>
          <w:szCs w:val="22"/>
          <w:lang w:val="nl-BE"/>
        </w:rPr>
        <w:t>pen</w:t>
      </w:r>
      <w:r w:rsidRPr="003C3E8A">
        <w:rPr>
          <w:rFonts w:ascii="Times New Roman" w:hAnsi="Times New Roman"/>
          <w:sz w:val="22"/>
          <w:szCs w:val="22"/>
          <w:lang w:val="nl-BE"/>
        </w:rPr>
        <w:t xml:space="preserve"> in een besloten vennootschap zal het kapitaal van de Overnemende Vennootschap</w:t>
      </w:r>
      <w:r>
        <w:rPr>
          <w:rFonts w:ascii="Times New Roman" w:hAnsi="Times New Roman"/>
          <w:sz w:val="22"/>
          <w:szCs w:val="22"/>
          <w:lang w:val="nl-BE"/>
        </w:rPr>
        <w:t>pen</w:t>
      </w:r>
      <w:r w:rsidRPr="003C3E8A">
        <w:rPr>
          <w:rFonts w:ascii="Times New Roman" w:hAnsi="Times New Roman"/>
          <w:sz w:val="22"/>
          <w:szCs w:val="22"/>
          <w:lang w:val="nl-BE"/>
        </w:rPr>
        <w:t xml:space="preserve"> evenwel </w:t>
      </w:r>
      <w:r w:rsidRPr="00CA7F3A">
        <w:rPr>
          <w:rFonts w:ascii="Times New Roman" w:hAnsi="Times New Roman"/>
          <w:sz w:val="22"/>
          <w:szCs w:val="22"/>
          <w:lang w:val="nl-BE"/>
        </w:rPr>
        <w:t xml:space="preserve">onmiddellijk </w:t>
      </w:r>
      <w:r w:rsidRPr="003C3E8A">
        <w:rPr>
          <w:rFonts w:ascii="Times New Roman" w:hAnsi="Times New Roman"/>
          <w:sz w:val="22"/>
          <w:szCs w:val="22"/>
          <w:lang w:val="nl-BE"/>
        </w:rPr>
        <w:t>worden omgezet, zoals hieronder toegelicht in titel 2.3.2</w:t>
      </w:r>
      <w:r w:rsidRPr="00CA7F3A">
        <w:rPr>
          <w:rFonts w:ascii="Times New Roman" w:hAnsi="Times New Roman"/>
          <w:sz w:val="22"/>
          <w:szCs w:val="22"/>
          <w:highlight w:val="yellow"/>
          <w:lang w:val="nl-BE"/>
        </w:rPr>
        <w:t>]</w:t>
      </w:r>
      <w:r w:rsidRPr="003C3E8A">
        <w:rPr>
          <w:rFonts w:ascii="Times New Roman" w:hAnsi="Times New Roman"/>
          <w:sz w:val="22"/>
          <w:szCs w:val="22"/>
          <w:lang w:val="nl-BE"/>
        </w:rPr>
        <w:t xml:space="preserve"> </w:t>
      </w:r>
      <w:r w:rsidRPr="00CA7F3A">
        <w:rPr>
          <w:rFonts w:ascii="Times New Roman" w:hAnsi="Times New Roman"/>
          <w:b/>
          <w:bCs/>
          <w:i/>
          <w:color w:val="FF0000"/>
          <w:sz w:val="22"/>
          <w:szCs w:val="22"/>
          <w:u w:val="single"/>
          <w:lang w:val="nl-BE"/>
        </w:rPr>
        <w:t>[NOOT: deze bepaling gaat uit van de hypothese dat de Overnemende Vennootschap</w:t>
      </w:r>
      <w:r>
        <w:rPr>
          <w:rFonts w:ascii="Times New Roman" w:hAnsi="Times New Roman"/>
          <w:b/>
          <w:bCs/>
          <w:i/>
          <w:color w:val="FF0000"/>
          <w:sz w:val="22"/>
          <w:szCs w:val="22"/>
          <w:u w:val="single"/>
          <w:lang w:val="nl-BE"/>
        </w:rPr>
        <w:t>pen</w:t>
      </w:r>
      <w:r w:rsidRPr="00CA7F3A">
        <w:rPr>
          <w:rFonts w:ascii="Times New Roman" w:hAnsi="Times New Roman"/>
          <w:b/>
          <w:bCs/>
          <w:i/>
          <w:color w:val="FF0000"/>
          <w:sz w:val="22"/>
          <w:szCs w:val="22"/>
          <w:u w:val="single"/>
          <w:lang w:val="nl-BE"/>
        </w:rPr>
        <w:t xml:space="preserve"> een CVBA-VSO </w:t>
      </w:r>
      <w:r>
        <w:rPr>
          <w:rFonts w:ascii="Times New Roman" w:hAnsi="Times New Roman"/>
          <w:b/>
          <w:bCs/>
          <w:i/>
          <w:color w:val="FF0000"/>
          <w:sz w:val="22"/>
          <w:szCs w:val="22"/>
          <w:u w:val="single"/>
          <w:lang w:val="nl-BE"/>
        </w:rPr>
        <w:t>zijn</w:t>
      </w:r>
      <w:r w:rsidRPr="00CA7F3A">
        <w:rPr>
          <w:rFonts w:ascii="Times New Roman" w:hAnsi="Times New Roman"/>
          <w:b/>
          <w:bCs/>
          <w:i/>
          <w:color w:val="FF0000"/>
          <w:sz w:val="22"/>
          <w:szCs w:val="22"/>
          <w:u w:val="single"/>
          <w:lang w:val="nl-BE"/>
        </w:rPr>
        <w:t>. Dit dient te worden aangepast in de mate dat de Overnemende Vennootscha</w:t>
      </w:r>
      <w:r>
        <w:rPr>
          <w:rFonts w:ascii="Times New Roman" w:hAnsi="Times New Roman"/>
          <w:b/>
          <w:bCs/>
          <w:i/>
          <w:color w:val="FF0000"/>
          <w:sz w:val="22"/>
          <w:szCs w:val="22"/>
          <w:u w:val="single"/>
          <w:lang w:val="nl-BE"/>
        </w:rPr>
        <w:t>p</w:t>
      </w:r>
      <w:r w:rsidRPr="00CA7F3A">
        <w:rPr>
          <w:rFonts w:ascii="Times New Roman" w:hAnsi="Times New Roman"/>
          <w:b/>
          <w:bCs/>
          <w:i/>
          <w:color w:val="FF0000"/>
          <w:sz w:val="22"/>
          <w:szCs w:val="22"/>
          <w:u w:val="single"/>
          <w:lang w:val="nl-BE"/>
        </w:rPr>
        <w:t>p</w:t>
      </w:r>
      <w:r>
        <w:rPr>
          <w:rFonts w:ascii="Times New Roman" w:hAnsi="Times New Roman"/>
          <w:b/>
          <w:bCs/>
          <w:i/>
          <w:color w:val="FF0000"/>
          <w:sz w:val="22"/>
          <w:szCs w:val="22"/>
          <w:u w:val="single"/>
          <w:lang w:val="nl-BE"/>
        </w:rPr>
        <w:t>en</w:t>
      </w:r>
      <w:r w:rsidRPr="00CA7F3A">
        <w:rPr>
          <w:rFonts w:ascii="Times New Roman" w:hAnsi="Times New Roman"/>
          <w:b/>
          <w:bCs/>
          <w:i/>
          <w:color w:val="FF0000"/>
          <w:sz w:val="22"/>
          <w:szCs w:val="22"/>
          <w:u w:val="single"/>
          <w:lang w:val="nl-BE"/>
        </w:rPr>
        <w:t xml:space="preserve"> geen CVBA-VSO </w:t>
      </w:r>
      <w:r>
        <w:rPr>
          <w:rFonts w:ascii="Times New Roman" w:hAnsi="Times New Roman"/>
          <w:b/>
          <w:bCs/>
          <w:i/>
          <w:color w:val="FF0000"/>
          <w:sz w:val="22"/>
          <w:szCs w:val="22"/>
          <w:u w:val="single"/>
          <w:lang w:val="nl-BE"/>
        </w:rPr>
        <w:t>zijn</w:t>
      </w:r>
      <w:r w:rsidRPr="00CA7F3A">
        <w:rPr>
          <w:rFonts w:ascii="Times New Roman" w:hAnsi="Times New Roman"/>
          <w:b/>
          <w:bCs/>
          <w:i/>
          <w:color w:val="FF0000"/>
          <w:sz w:val="22"/>
          <w:szCs w:val="22"/>
          <w:u w:val="single"/>
          <w:lang w:val="nl-BE"/>
        </w:rPr>
        <w:t>.]</w:t>
      </w:r>
    </w:p>
    <w:p w14:paraId="7439A60C" w14:textId="2908E5C8" w:rsidR="00080291" w:rsidRPr="00FF389F" w:rsidRDefault="00080291" w:rsidP="00A02245">
      <w:pPr>
        <w:spacing w:after="260" w:line="300" w:lineRule="atLeast"/>
        <w:jc w:val="both"/>
        <w:rPr>
          <w:rFonts w:ascii="Times New Roman" w:hAnsi="Times New Roman"/>
          <w:b/>
          <w:bCs/>
          <w:i/>
          <w:iCs/>
          <w:sz w:val="22"/>
          <w:szCs w:val="22"/>
          <w:u w:val="single"/>
          <w:lang w:val="nl-BE"/>
        </w:rPr>
      </w:pPr>
      <w:r w:rsidRPr="00FF389F">
        <w:rPr>
          <w:rFonts w:ascii="Times New Roman" w:hAnsi="Times New Roman"/>
          <w:sz w:val="22"/>
          <w:szCs w:val="22"/>
          <w:lang w:val="nl-BE"/>
        </w:rPr>
        <w:t>De werknemers van de Overgenomen Vennootschap gaan automatisch en van rechtswege over op de Overnemende Vennootschap</w:t>
      </w:r>
      <w:r w:rsidR="00B34E01">
        <w:rPr>
          <w:rFonts w:ascii="Times New Roman" w:hAnsi="Times New Roman"/>
          <w:sz w:val="22"/>
          <w:szCs w:val="22"/>
          <w:lang w:val="nl-BE"/>
        </w:rPr>
        <w:t>pen</w:t>
      </w:r>
      <w:r w:rsidRPr="00FF389F">
        <w:rPr>
          <w:rFonts w:ascii="Times New Roman" w:hAnsi="Times New Roman"/>
          <w:sz w:val="22"/>
          <w:szCs w:val="22"/>
          <w:lang w:val="nl-BE"/>
        </w:rPr>
        <w:t xml:space="preserve">, onder toepassing van </w:t>
      </w:r>
      <w:r w:rsidR="00554891">
        <w:rPr>
          <w:rFonts w:ascii="Times New Roman" w:hAnsi="Times New Roman"/>
          <w:sz w:val="22"/>
          <w:szCs w:val="22"/>
          <w:lang w:val="nl-BE"/>
        </w:rPr>
        <w:t>CAO nr. 32bis</w:t>
      </w:r>
      <w:r w:rsidRPr="00FF389F">
        <w:rPr>
          <w:rFonts w:ascii="Times New Roman" w:hAnsi="Times New Roman"/>
          <w:sz w:val="22"/>
          <w:szCs w:val="22"/>
          <w:lang w:val="nl-BE"/>
        </w:rPr>
        <w:t xml:space="preserve">. </w:t>
      </w:r>
      <w:r w:rsidR="00554891">
        <w:rPr>
          <w:rFonts w:ascii="Times New Roman" w:hAnsi="Times New Roman"/>
          <w:sz w:val="22"/>
          <w:szCs w:val="22"/>
          <w:lang w:val="nl-BE"/>
        </w:rPr>
        <w:t xml:space="preserve">De Overnemende Vennootschappen zullen alle rechten en verplichtingen overeenkomstig CAO nr. 32bis met betrekking tot de personeelsleden van de Overgenomen Vennootschap </w:t>
      </w:r>
      <w:r w:rsidR="00554891" w:rsidRPr="00C32850">
        <w:rPr>
          <w:rFonts w:ascii="Times New Roman" w:hAnsi="Times New Roman"/>
          <w:sz w:val="22"/>
          <w:szCs w:val="22"/>
          <w:lang w:val="nl-BE"/>
        </w:rPr>
        <w:t xml:space="preserve">overnemen op datum van de voltooiing van de </w:t>
      </w:r>
      <w:r w:rsidR="00554891">
        <w:rPr>
          <w:rFonts w:ascii="Times New Roman" w:hAnsi="Times New Roman"/>
          <w:sz w:val="22"/>
          <w:szCs w:val="22"/>
          <w:lang w:val="nl-BE"/>
        </w:rPr>
        <w:t xml:space="preserve">Splitsing. </w:t>
      </w:r>
      <w:bookmarkEnd w:id="10"/>
    </w:p>
    <w:p w14:paraId="458352D8" w14:textId="3C3EB24D" w:rsidR="00A02245" w:rsidRPr="00FF389F" w:rsidRDefault="00A02245" w:rsidP="00A02245">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t xml:space="preserve">De </w:t>
      </w:r>
      <w:r w:rsidR="004675C4" w:rsidRPr="00FF389F">
        <w:rPr>
          <w:rFonts w:ascii="Times New Roman" w:hAnsi="Times New Roman"/>
          <w:sz w:val="22"/>
          <w:szCs w:val="22"/>
          <w:lang w:val="nl-BE"/>
        </w:rPr>
        <w:t>Splitsing</w:t>
      </w:r>
      <w:r w:rsidRPr="00FF389F">
        <w:rPr>
          <w:rFonts w:ascii="Times New Roman" w:hAnsi="Times New Roman"/>
          <w:sz w:val="22"/>
          <w:szCs w:val="22"/>
          <w:lang w:val="nl-BE"/>
        </w:rPr>
        <w:t xml:space="preserve"> door overneming van de Overgenomen Vennootschap door de Overnemende Vennootschap</w:t>
      </w:r>
      <w:r w:rsidR="00EB0958" w:rsidRPr="00FF389F">
        <w:rPr>
          <w:rFonts w:ascii="Times New Roman" w:hAnsi="Times New Roman"/>
          <w:sz w:val="22"/>
          <w:szCs w:val="22"/>
          <w:lang w:val="nl-BE"/>
        </w:rPr>
        <w:t>pen</w:t>
      </w:r>
      <w:r w:rsidRPr="00FF389F">
        <w:rPr>
          <w:rFonts w:ascii="Times New Roman" w:hAnsi="Times New Roman"/>
          <w:sz w:val="22"/>
          <w:szCs w:val="22"/>
          <w:lang w:val="nl-BE"/>
        </w:rPr>
        <w:t xml:space="preserve"> zal </w:t>
      </w:r>
      <w:r w:rsidR="00454A3C">
        <w:rPr>
          <w:rFonts w:ascii="Times New Roman" w:hAnsi="Times New Roman"/>
          <w:sz w:val="22"/>
          <w:szCs w:val="22"/>
          <w:lang w:val="nl-BE"/>
        </w:rPr>
        <w:t xml:space="preserve">ten laatste </w:t>
      </w:r>
      <w:proofErr w:type="spellStart"/>
      <w:r w:rsidRPr="00FF389F">
        <w:rPr>
          <w:rFonts w:ascii="Times New Roman" w:hAnsi="Times New Roman"/>
          <w:sz w:val="22"/>
          <w:szCs w:val="22"/>
          <w:lang w:val="nl-BE"/>
        </w:rPr>
        <w:t>tegenwerpelijk</w:t>
      </w:r>
      <w:proofErr w:type="spellEnd"/>
      <w:r w:rsidRPr="00FF389F">
        <w:rPr>
          <w:rFonts w:ascii="Times New Roman" w:hAnsi="Times New Roman"/>
          <w:sz w:val="22"/>
          <w:szCs w:val="22"/>
          <w:lang w:val="nl-BE"/>
        </w:rPr>
        <w:t xml:space="preserve"> zijn aan derden vanaf de publicatie in de Bijlagen bij het Belgisch Staatsblad van een uittreksel van de notariële akten van de respectievelijke buitengewone algemene vergaderingen van de Vennootschappen waarop tot de </w:t>
      </w:r>
      <w:r w:rsidR="004675C4" w:rsidRPr="00FF389F">
        <w:rPr>
          <w:rFonts w:ascii="Times New Roman" w:hAnsi="Times New Roman"/>
          <w:sz w:val="22"/>
          <w:szCs w:val="22"/>
          <w:lang w:val="nl-BE"/>
        </w:rPr>
        <w:lastRenderedPageBreak/>
        <w:t>Splitsing</w:t>
      </w:r>
      <w:r w:rsidRPr="00FF389F">
        <w:rPr>
          <w:rFonts w:ascii="Times New Roman" w:hAnsi="Times New Roman"/>
          <w:sz w:val="22"/>
          <w:szCs w:val="22"/>
          <w:lang w:val="nl-BE"/>
        </w:rPr>
        <w:t xml:space="preserve"> zal worden besloten. </w:t>
      </w:r>
    </w:p>
    <w:p w14:paraId="5E65C51A" w14:textId="34571D02" w:rsidR="002A25D7" w:rsidRPr="00FF389F" w:rsidRDefault="00A02245" w:rsidP="004675C4">
      <w:pPr>
        <w:spacing w:after="260" w:line="300" w:lineRule="atLeast"/>
        <w:jc w:val="both"/>
        <w:rPr>
          <w:rFonts w:ascii="Times New Roman" w:hAnsi="Times New Roman"/>
          <w:sz w:val="22"/>
          <w:szCs w:val="22"/>
          <w:lang w:val="nl-BE"/>
        </w:rPr>
      </w:pPr>
      <w:r w:rsidRPr="00FF389F">
        <w:rPr>
          <w:rFonts w:ascii="Times New Roman" w:hAnsi="Times New Roman"/>
          <w:sz w:val="22"/>
          <w:szCs w:val="22"/>
          <w:lang w:val="nl-BE"/>
        </w:rPr>
        <w:t xml:space="preserve">Om de overdracht van de rechten en verplichtingen op onroerende goederen aan derden te kunnen tegenwerpen, dienen de notariële akten waarin tot de </w:t>
      </w:r>
      <w:r w:rsidR="004675C4" w:rsidRPr="00FF389F">
        <w:rPr>
          <w:rFonts w:ascii="Times New Roman" w:hAnsi="Times New Roman"/>
          <w:sz w:val="22"/>
          <w:szCs w:val="22"/>
          <w:lang w:val="nl-BE"/>
        </w:rPr>
        <w:t>Splitsing</w:t>
      </w:r>
      <w:r w:rsidRPr="00FF389F">
        <w:rPr>
          <w:rFonts w:ascii="Times New Roman" w:hAnsi="Times New Roman"/>
          <w:sz w:val="22"/>
          <w:szCs w:val="22"/>
          <w:lang w:val="nl-BE"/>
        </w:rPr>
        <w:t xml:space="preserve"> werd besloten in het bevoegde kantoor Rechtszekerheid te worden overgeschreven. </w:t>
      </w:r>
    </w:p>
    <w:p w14:paraId="6B820032" w14:textId="6F3541A3" w:rsidR="00080291" w:rsidRPr="00FF389F" w:rsidRDefault="00080291" w:rsidP="00080291">
      <w:pPr>
        <w:spacing w:after="260" w:line="300" w:lineRule="atLeast"/>
        <w:jc w:val="both"/>
        <w:rPr>
          <w:rFonts w:ascii="Times New Roman" w:hAnsi="Times New Roman"/>
          <w:sz w:val="22"/>
          <w:szCs w:val="22"/>
          <w:lang w:val="nl-BE"/>
        </w:rPr>
      </w:pPr>
      <w:bookmarkStart w:id="12" w:name="_Hlk74499005"/>
      <w:r w:rsidRPr="00FF389F">
        <w:rPr>
          <w:rFonts w:ascii="Times New Roman" w:hAnsi="Times New Roman"/>
          <w:sz w:val="22"/>
          <w:szCs w:val="22"/>
          <w:lang w:val="nl-BE"/>
        </w:rPr>
        <w:t>Uiterlijk binnen twee maanden na de bekendmaking in de Bijlagen bij het Belgisch Staatsblad van de akten houdende vaststelling van de beoogde Splitsing, kunnen de schuldeisers van elke rechtspersoon die deelneemt aan de verrichting wiens vordering vaststaand is voor die bekendmaking maar nog niet opeisbaar is of die voor deze schuldvordering in rechte of via arbitrage ee</w:t>
      </w:r>
      <w:r w:rsidR="00E66C3C">
        <w:rPr>
          <w:rFonts w:ascii="Times New Roman" w:hAnsi="Times New Roman"/>
          <w:sz w:val="22"/>
          <w:szCs w:val="22"/>
          <w:lang w:val="nl-BE"/>
        </w:rPr>
        <w:t>n</w:t>
      </w:r>
      <w:r w:rsidRPr="00FF389F">
        <w:rPr>
          <w:rFonts w:ascii="Times New Roman" w:hAnsi="Times New Roman"/>
          <w:sz w:val="22"/>
          <w:szCs w:val="22"/>
          <w:lang w:val="nl-BE"/>
        </w:rPr>
        <w:t xml:space="preserve"> vordering heeft ingesteld voor de akte houdende vaststelling van de verrichting, zekerheid eisen niettegenstaande andersluidende bepaling. De Overnemende Vennootschap</w:t>
      </w:r>
      <w:r w:rsidR="00B22A59" w:rsidRPr="00FF389F">
        <w:rPr>
          <w:rFonts w:ascii="Times New Roman" w:hAnsi="Times New Roman"/>
          <w:sz w:val="22"/>
          <w:szCs w:val="22"/>
          <w:lang w:val="nl-BE"/>
        </w:rPr>
        <w:t>pen</w:t>
      </w:r>
      <w:r w:rsidRPr="00FF389F">
        <w:rPr>
          <w:rFonts w:ascii="Times New Roman" w:hAnsi="Times New Roman"/>
          <w:sz w:val="22"/>
          <w:szCs w:val="22"/>
          <w:lang w:val="nl-BE"/>
        </w:rPr>
        <w:t xml:space="preserve"> en, in voorkomend geval, de Overgenomen Vennootschap, kunnen elk deze rechtsvordering afweren door de schuldvordering te voldoen tegen haar waarde, na aftrek van het disconto. Indien geen overeenstemming wordt bereikt of indien de schuldeiser geen voldoening heeft gekregen, legt de meest gerede partij het geschil voor aan de voorzitter van de ondernemingsrechtbank van de zetel van de schuldplichtige rechtspersoon, zitting houdend in kort geding. </w:t>
      </w:r>
    </w:p>
    <w:p w14:paraId="0D009C8A" w14:textId="3BF94A7A" w:rsidR="00080291" w:rsidRPr="00EF4DC2" w:rsidRDefault="00080291" w:rsidP="00080291">
      <w:pPr>
        <w:spacing w:after="260" w:line="300" w:lineRule="atLeast"/>
        <w:jc w:val="both"/>
        <w:rPr>
          <w:rFonts w:ascii="Times New Roman" w:hAnsi="Times New Roman"/>
          <w:sz w:val="22"/>
          <w:lang w:val="nl-BE"/>
        </w:rPr>
      </w:pPr>
      <w:r w:rsidRPr="00FF389F">
        <w:rPr>
          <w:rFonts w:ascii="Times New Roman" w:hAnsi="Times New Roman"/>
          <w:sz w:val="22"/>
          <w:szCs w:val="22"/>
          <w:lang w:val="nl-BE"/>
        </w:rPr>
        <w:t>Onverminderd de rechten in de zaak zelf bepaalt de voorzitter de zekerheid die de rechtspersoon moet stellen en de termijn waarbinnen zulks moet gebeuren, tenzij hij beslist dat geen zekerheid moet worden gesteld gelet op de waarborgen en voorrechten waarover de schuldeiser beschikt of op de solvabiliteit van de Overnemende Vennootschap</w:t>
      </w:r>
      <w:r w:rsidR="00B22A59" w:rsidRPr="00FF389F">
        <w:rPr>
          <w:rFonts w:ascii="Times New Roman" w:hAnsi="Times New Roman"/>
          <w:sz w:val="22"/>
          <w:szCs w:val="22"/>
          <w:lang w:val="nl-BE"/>
        </w:rPr>
        <w:t>pen</w:t>
      </w:r>
      <w:r w:rsidRPr="00FF389F">
        <w:rPr>
          <w:rFonts w:ascii="Times New Roman" w:hAnsi="Times New Roman"/>
          <w:sz w:val="22"/>
          <w:szCs w:val="22"/>
          <w:lang w:val="nl-BE"/>
        </w:rPr>
        <w:t>. Indien de zekerheid niet binnen de bepaalde termijn is gesteld, wordt de schuldvordering, onverwijld opeisbaar, en zijn de verkrijgende rechtspersonen hoofdelijk gehouden tot nakoming van deze verbintenis.</w:t>
      </w:r>
      <w:bookmarkEnd w:id="12"/>
    </w:p>
    <w:p w14:paraId="190125C1" w14:textId="77777777" w:rsidR="001D60F3" w:rsidRPr="003C3E8A" w:rsidRDefault="001D60F3" w:rsidP="001D60F3">
      <w:pPr>
        <w:spacing w:after="260" w:line="300" w:lineRule="atLeast"/>
        <w:jc w:val="both"/>
        <w:rPr>
          <w:rFonts w:ascii="Times New Roman" w:hAnsi="Times New Roman"/>
          <w:i/>
          <w:iCs/>
          <w:sz w:val="22"/>
          <w:szCs w:val="22"/>
          <w:lang w:val="nl-BE"/>
        </w:rPr>
      </w:pPr>
      <w:r w:rsidRPr="00CA7F3A">
        <w:rPr>
          <w:rFonts w:ascii="Times New Roman" w:hAnsi="Times New Roman"/>
          <w:i/>
          <w:iCs/>
          <w:sz w:val="22"/>
          <w:szCs w:val="22"/>
          <w:highlight w:val="yellow"/>
          <w:lang w:val="nl-BE"/>
        </w:rPr>
        <w:t>[</w:t>
      </w:r>
      <w:r w:rsidRPr="003C3E8A">
        <w:rPr>
          <w:rFonts w:ascii="Times New Roman" w:hAnsi="Times New Roman"/>
          <w:i/>
          <w:iCs/>
          <w:sz w:val="22"/>
          <w:szCs w:val="22"/>
          <w:lang w:val="nl-BE"/>
        </w:rPr>
        <w:t>2.3.2</w:t>
      </w:r>
      <w:r w:rsidRPr="003C3E8A">
        <w:rPr>
          <w:rFonts w:ascii="Times New Roman" w:hAnsi="Times New Roman"/>
          <w:i/>
          <w:iCs/>
          <w:sz w:val="22"/>
          <w:szCs w:val="22"/>
          <w:lang w:val="nl-BE"/>
        </w:rPr>
        <w:tab/>
      </w:r>
      <w:r w:rsidRPr="003C3E8A">
        <w:rPr>
          <w:rFonts w:ascii="Times New Roman" w:hAnsi="Times New Roman"/>
          <w:b/>
          <w:bCs/>
          <w:i/>
          <w:iCs/>
          <w:sz w:val="22"/>
          <w:szCs w:val="22"/>
          <w:lang w:val="nl-BE"/>
        </w:rPr>
        <w:t>Gevolgen van de gelijktijdige omzetting in een besloten vennootschap</w:t>
      </w:r>
    </w:p>
    <w:p w14:paraId="5C121396" w14:textId="170117AD" w:rsidR="001D60F3" w:rsidRPr="003C3E8A" w:rsidRDefault="001D60F3" w:rsidP="001D60F3">
      <w:pPr>
        <w:spacing w:after="260" w:line="300" w:lineRule="atLeast"/>
        <w:jc w:val="both"/>
        <w:rPr>
          <w:rFonts w:ascii="Times New Roman" w:hAnsi="Times New Roman"/>
          <w:sz w:val="22"/>
          <w:szCs w:val="22"/>
          <w:lang w:val="nl-NL"/>
        </w:rPr>
      </w:pPr>
      <w:r w:rsidRPr="003C3E8A">
        <w:rPr>
          <w:rFonts w:ascii="Times New Roman" w:hAnsi="Times New Roman"/>
          <w:sz w:val="22"/>
          <w:szCs w:val="22"/>
          <w:lang w:val="nl-NL"/>
        </w:rPr>
        <w:t xml:space="preserve">Als gevolg van de omzetting van de </w:t>
      </w:r>
      <w:r w:rsidRPr="00C757F9">
        <w:rPr>
          <w:rFonts w:ascii="Times New Roman" w:hAnsi="Times New Roman"/>
          <w:sz w:val="22"/>
          <w:szCs w:val="22"/>
          <w:highlight w:val="yellow"/>
          <w:lang w:val="nl-NL"/>
        </w:rPr>
        <w:t>[</w:t>
      </w:r>
      <w:r>
        <w:rPr>
          <w:rFonts w:ascii="Times New Roman" w:hAnsi="Times New Roman"/>
          <w:sz w:val="22"/>
          <w:szCs w:val="22"/>
          <w:lang w:val="nl-NL"/>
        </w:rPr>
        <w:t>Eerste en Tweede</w:t>
      </w:r>
      <w:r w:rsidRPr="00C757F9">
        <w:rPr>
          <w:rFonts w:ascii="Times New Roman" w:hAnsi="Times New Roman"/>
          <w:sz w:val="22"/>
          <w:szCs w:val="22"/>
          <w:highlight w:val="yellow"/>
          <w:lang w:val="nl-NL"/>
        </w:rPr>
        <w:t>]</w:t>
      </w:r>
      <w:r>
        <w:rPr>
          <w:rFonts w:ascii="Times New Roman" w:hAnsi="Times New Roman"/>
          <w:sz w:val="22"/>
          <w:szCs w:val="22"/>
          <w:lang w:val="nl-NL"/>
        </w:rPr>
        <w:t xml:space="preserve"> </w:t>
      </w:r>
      <w:r w:rsidRPr="003C3E8A">
        <w:rPr>
          <w:rFonts w:ascii="Times New Roman" w:hAnsi="Times New Roman"/>
          <w:sz w:val="22"/>
          <w:szCs w:val="22"/>
          <w:lang w:val="nl-NL"/>
        </w:rPr>
        <w:t xml:space="preserve">Overnemende Vennootschap van een coöperatieve </w:t>
      </w:r>
      <w:r w:rsidRPr="003C3E8A">
        <w:rPr>
          <w:rFonts w:ascii="Times New Roman" w:hAnsi="Times New Roman"/>
          <w:sz w:val="22"/>
          <w:szCs w:val="22"/>
          <w:lang w:val="nl-BE"/>
        </w:rPr>
        <w:t>vennootschap</w:t>
      </w:r>
      <w:r w:rsidRPr="003C3E8A">
        <w:rPr>
          <w:rFonts w:ascii="Times New Roman" w:hAnsi="Times New Roman"/>
          <w:sz w:val="22"/>
          <w:szCs w:val="22"/>
          <w:lang w:val="nl-NL"/>
        </w:rPr>
        <w:t xml:space="preserve"> met beperkte aansprakelijkheid naar een besloten vennootschap, verlie</w:t>
      </w:r>
      <w:r>
        <w:rPr>
          <w:rFonts w:ascii="Times New Roman" w:hAnsi="Times New Roman"/>
          <w:sz w:val="22"/>
          <w:szCs w:val="22"/>
          <w:lang w:val="nl-NL"/>
        </w:rPr>
        <w:t>zen</w:t>
      </w:r>
      <w:r w:rsidRPr="003C3E8A">
        <w:rPr>
          <w:rFonts w:ascii="Times New Roman" w:hAnsi="Times New Roman"/>
          <w:sz w:val="22"/>
          <w:szCs w:val="22"/>
          <w:lang w:val="nl-NL"/>
        </w:rPr>
        <w:t xml:space="preserve"> de </w:t>
      </w:r>
      <w:r w:rsidRPr="00C757F9">
        <w:rPr>
          <w:rFonts w:ascii="Times New Roman" w:hAnsi="Times New Roman"/>
          <w:sz w:val="22"/>
          <w:szCs w:val="22"/>
          <w:highlight w:val="yellow"/>
          <w:lang w:val="nl-NL"/>
        </w:rPr>
        <w:t>[</w:t>
      </w:r>
      <w:r>
        <w:rPr>
          <w:rFonts w:ascii="Times New Roman" w:hAnsi="Times New Roman"/>
          <w:sz w:val="22"/>
          <w:szCs w:val="22"/>
          <w:lang w:val="nl-NL"/>
        </w:rPr>
        <w:t>Eerste en Tweede</w:t>
      </w:r>
      <w:r w:rsidRPr="00C757F9">
        <w:rPr>
          <w:rFonts w:ascii="Times New Roman" w:hAnsi="Times New Roman"/>
          <w:sz w:val="22"/>
          <w:szCs w:val="22"/>
          <w:highlight w:val="yellow"/>
          <w:lang w:val="nl-NL"/>
        </w:rPr>
        <w:t>]</w:t>
      </w:r>
      <w:r>
        <w:rPr>
          <w:rFonts w:ascii="Times New Roman" w:hAnsi="Times New Roman"/>
          <w:sz w:val="22"/>
          <w:szCs w:val="22"/>
          <w:lang w:val="nl-NL"/>
        </w:rPr>
        <w:t xml:space="preserve"> </w:t>
      </w:r>
      <w:r w:rsidRPr="003C3E8A">
        <w:rPr>
          <w:rFonts w:ascii="Times New Roman" w:hAnsi="Times New Roman"/>
          <w:sz w:val="22"/>
          <w:szCs w:val="22"/>
          <w:lang w:val="nl-NL"/>
        </w:rPr>
        <w:t xml:space="preserve">Overnemende Vennootschap de mogelijkheid zich te laten erkennen als vennootschap met een sociaal oogmerk. Overeenkomstig de Omzendbrief </w:t>
      </w:r>
      <w:r>
        <w:rPr>
          <w:rFonts w:ascii="Times New Roman" w:hAnsi="Times New Roman"/>
          <w:sz w:val="22"/>
          <w:szCs w:val="22"/>
          <w:lang w:val="nl-NL"/>
        </w:rPr>
        <w:t>behouden</w:t>
      </w:r>
      <w:r w:rsidRPr="003C3E8A">
        <w:rPr>
          <w:rFonts w:ascii="Times New Roman" w:hAnsi="Times New Roman"/>
          <w:sz w:val="22"/>
          <w:szCs w:val="22"/>
          <w:lang w:val="nl-NL"/>
        </w:rPr>
        <w:t xml:space="preserve"> zij echter de kenmerken die eigen zijn aan een vennootschap met een sociaal oogmerk, doordat deze onder meer statutair worden verankerd.</w:t>
      </w:r>
    </w:p>
    <w:p w14:paraId="3C863D5B" w14:textId="4EB6CACD" w:rsidR="001D60F3" w:rsidRPr="00CA7F3A" w:rsidRDefault="001D60F3" w:rsidP="001D60F3">
      <w:pPr>
        <w:spacing w:after="260" w:line="300" w:lineRule="atLeast"/>
        <w:jc w:val="both"/>
        <w:rPr>
          <w:rFonts w:ascii="Times New Roman" w:hAnsi="Times New Roman"/>
          <w:sz w:val="22"/>
          <w:szCs w:val="22"/>
          <w:lang w:val="nl-BE"/>
        </w:rPr>
      </w:pPr>
      <w:r w:rsidRPr="00CA7F3A">
        <w:rPr>
          <w:rFonts w:ascii="Times New Roman" w:hAnsi="Times New Roman"/>
          <w:sz w:val="22"/>
          <w:szCs w:val="22"/>
          <w:lang w:val="nl-BE"/>
        </w:rPr>
        <w:t>Net na de omzetting naar een besloten vennootschap, zal het volgestort gedeelte van het kapitaal (</w:t>
      </w:r>
      <w:r w:rsidRPr="00CA7F3A">
        <w:rPr>
          <w:rFonts w:ascii="Times New Roman" w:hAnsi="Times New Roman"/>
          <w:i/>
          <w:iCs/>
          <w:sz w:val="22"/>
          <w:szCs w:val="22"/>
          <w:lang w:val="nl-BE"/>
        </w:rPr>
        <w:t>i.e.</w:t>
      </w:r>
      <w:r w:rsidRPr="00CA7F3A">
        <w:rPr>
          <w:rFonts w:ascii="Times New Roman" w:hAnsi="Times New Roman"/>
          <w:sz w:val="22"/>
          <w:szCs w:val="22"/>
          <w:lang w:val="nl-BE"/>
        </w:rPr>
        <w:t xml:space="preserv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EUR) en de wettelijke reserve van de </w:t>
      </w:r>
      <w:r w:rsidR="006F7B75" w:rsidRPr="00C757F9">
        <w:rPr>
          <w:rFonts w:ascii="Times New Roman" w:hAnsi="Times New Roman"/>
          <w:sz w:val="22"/>
          <w:szCs w:val="22"/>
          <w:highlight w:val="yellow"/>
          <w:lang w:val="nl-BE"/>
        </w:rPr>
        <w:t>[</w:t>
      </w:r>
      <w:r w:rsidR="006F7B75">
        <w:rPr>
          <w:rFonts w:ascii="Times New Roman" w:hAnsi="Times New Roman"/>
          <w:sz w:val="22"/>
          <w:szCs w:val="22"/>
          <w:lang w:val="nl-BE"/>
        </w:rPr>
        <w:t>Eerste en Tweede</w:t>
      </w:r>
      <w:r w:rsidR="006F7B75" w:rsidRPr="00C757F9">
        <w:rPr>
          <w:rFonts w:ascii="Times New Roman" w:hAnsi="Times New Roman"/>
          <w:sz w:val="22"/>
          <w:szCs w:val="22"/>
          <w:highlight w:val="yellow"/>
          <w:lang w:val="nl-BE"/>
        </w:rPr>
        <w:t>]</w:t>
      </w:r>
      <w:r w:rsidR="006F7B75">
        <w:rPr>
          <w:rFonts w:ascii="Times New Roman" w:hAnsi="Times New Roman"/>
          <w:sz w:val="22"/>
          <w:szCs w:val="22"/>
          <w:lang w:val="nl-BE"/>
        </w:rPr>
        <w:t xml:space="preserve"> </w:t>
      </w:r>
      <w:r w:rsidRPr="00CA7F3A">
        <w:rPr>
          <w:rFonts w:ascii="Times New Roman" w:hAnsi="Times New Roman"/>
          <w:sz w:val="22"/>
          <w:szCs w:val="22"/>
          <w:lang w:val="nl-BE"/>
        </w:rPr>
        <w:t>Overnemende Vennootschap (</w:t>
      </w:r>
      <w:r w:rsidRPr="00CA7F3A">
        <w:rPr>
          <w:rFonts w:ascii="Times New Roman" w:hAnsi="Times New Roman"/>
          <w:i/>
          <w:iCs/>
          <w:sz w:val="22"/>
          <w:szCs w:val="22"/>
          <w:lang w:val="nl-BE"/>
        </w:rPr>
        <w:t xml:space="preserve">i.e.,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per 31 december 2021) op </w:t>
      </w:r>
      <w:r w:rsidR="006F7B75">
        <w:rPr>
          <w:rFonts w:ascii="Times New Roman" w:hAnsi="Times New Roman"/>
          <w:sz w:val="22"/>
          <w:szCs w:val="22"/>
          <w:lang w:val="nl-BE"/>
        </w:rPr>
        <w:t>hun</w:t>
      </w:r>
      <w:r w:rsidRPr="00CA7F3A">
        <w:rPr>
          <w:rFonts w:ascii="Times New Roman" w:hAnsi="Times New Roman"/>
          <w:sz w:val="22"/>
          <w:szCs w:val="22"/>
          <w:lang w:val="nl-BE"/>
        </w:rPr>
        <w:t xml:space="preserve"> </w:t>
      </w:r>
      <w:proofErr w:type="spellStart"/>
      <w:r w:rsidRPr="00CA7F3A">
        <w:rPr>
          <w:rFonts w:ascii="Times New Roman" w:hAnsi="Times New Roman"/>
          <w:sz w:val="22"/>
          <w:szCs w:val="22"/>
          <w:lang w:val="nl-BE"/>
        </w:rPr>
        <w:t>onbeschikbare</w:t>
      </w:r>
      <w:proofErr w:type="spellEnd"/>
      <w:r w:rsidRPr="00CA7F3A">
        <w:rPr>
          <w:rFonts w:ascii="Times New Roman" w:hAnsi="Times New Roman"/>
          <w:sz w:val="22"/>
          <w:szCs w:val="22"/>
          <w:lang w:val="nl-BE"/>
        </w:rPr>
        <w:t xml:space="preserve"> eigenvermogensrekening </w:t>
      </w:r>
      <w:r w:rsidR="006F7B75">
        <w:rPr>
          <w:rFonts w:ascii="Times New Roman" w:hAnsi="Times New Roman"/>
          <w:sz w:val="22"/>
          <w:szCs w:val="22"/>
          <w:lang w:val="nl-BE"/>
        </w:rPr>
        <w:t>zijn</w:t>
      </w:r>
      <w:r w:rsidRPr="00CA7F3A">
        <w:rPr>
          <w:rFonts w:ascii="Times New Roman" w:hAnsi="Times New Roman"/>
          <w:sz w:val="22"/>
          <w:szCs w:val="22"/>
          <w:lang w:val="nl-BE"/>
        </w:rPr>
        <w:t xml:space="preserve"> geplaatst.</w:t>
      </w:r>
      <w:r w:rsidRPr="00CA7F3A">
        <w:rPr>
          <w:rFonts w:ascii="Times New Roman" w:hAnsi="Times New Roman"/>
          <w:b/>
          <w:bCs/>
          <w:i/>
          <w:iCs/>
          <w:sz w:val="22"/>
          <w:szCs w:val="22"/>
          <w:lang w:val="nl-BE"/>
        </w:rPr>
        <w:t xml:space="preserve"> </w:t>
      </w:r>
      <w:r w:rsidRPr="00CA7F3A">
        <w:rPr>
          <w:rFonts w:ascii="Times New Roman" w:hAnsi="Times New Roman"/>
          <w:sz w:val="22"/>
          <w:szCs w:val="22"/>
          <w:lang w:val="nl-BE"/>
        </w:rPr>
        <w:t xml:space="preserve">Het niet-gestorte gedeelte van het kapitaal wordt op de eigen vermogensrekening “niet-opgevraagde inbrengen” geplaatst. </w:t>
      </w:r>
    </w:p>
    <w:p w14:paraId="04EC9A10" w14:textId="674EF6EB" w:rsidR="001D60F3" w:rsidRPr="00CA7F3A" w:rsidRDefault="001D60F3" w:rsidP="001D60F3">
      <w:pPr>
        <w:spacing w:after="260" w:line="300" w:lineRule="atLeast"/>
        <w:jc w:val="both"/>
        <w:rPr>
          <w:rFonts w:ascii="Times New Roman" w:hAnsi="Times New Roman"/>
          <w:sz w:val="22"/>
          <w:szCs w:val="22"/>
          <w:lang w:val="nl-BE"/>
        </w:rPr>
      </w:pPr>
      <w:r w:rsidRPr="003C3E8A">
        <w:rPr>
          <w:rFonts w:ascii="Times New Roman" w:hAnsi="Times New Roman"/>
          <w:sz w:val="22"/>
          <w:szCs w:val="22"/>
          <w:lang w:val="nl-NL"/>
        </w:rPr>
        <w:t xml:space="preserve">Als gevolg </w:t>
      </w:r>
      <w:r w:rsidRPr="003C3E8A">
        <w:rPr>
          <w:rFonts w:ascii="Times New Roman" w:hAnsi="Times New Roman"/>
          <w:sz w:val="22"/>
          <w:szCs w:val="22"/>
          <w:lang w:val="nl-BE"/>
        </w:rPr>
        <w:t>van</w:t>
      </w:r>
      <w:r w:rsidRPr="003C3E8A">
        <w:rPr>
          <w:rFonts w:ascii="Times New Roman" w:hAnsi="Times New Roman"/>
          <w:sz w:val="22"/>
          <w:szCs w:val="22"/>
          <w:lang w:val="nl-NL"/>
        </w:rPr>
        <w:t xml:space="preserve"> de omzetting van de rechtsvorm van de </w:t>
      </w:r>
      <w:r w:rsidR="00BE17B6" w:rsidRPr="00C757F9">
        <w:rPr>
          <w:rFonts w:ascii="Times New Roman" w:hAnsi="Times New Roman"/>
          <w:sz w:val="22"/>
          <w:szCs w:val="22"/>
          <w:highlight w:val="yellow"/>
          <w:lang w:val="nl-NL"/>
        </w:rPr>
        <w:t>[</w:t>
      </w:r>
      <w:r w:rsidR="00BE17B6">
        <w:rPr>
          <w:rFonts w:ascii="Times New Roman" w:hAnsi="Times New Roman"/>
          <w:sz w:val="22"/>
          <w:szCs w:val="22"/>
          <w:lang w:val="nl-NL"/>
        </w:rPr>
        <w:t>Eerste en Tweede</w:t>
      </w:r>
      <w:r w:rsidR="00BE17B6" w:rsidRPr="00C757F9">
        <w:rPr>
          <w:rFonts w:ascii="Times New Roman" w:hAnsi="Times New Roman"/>
          <w:sz w:val="22"/>
          <w:szCs w:val="22"/>
          <w:highlight w:val="yellow"/>
          <w:lang w:val="nl-NL"/>
        </w:rPr>
        <w:t>]</w:t>
      </w:r>
      <w:r w:rsidR="00BE17B6">
        <w:rPr>
          <w:rFonts w:ascii="Times New Roman" w:hAnsi="Times New Roman"/>
          <w:sz w:val="22"/>
          <w:szCs w:val="22"/>
          <w:lang w:val="nl-NL"/>
        </w:rPr>
        <w:t xml:space="preserve"> </w:t>
      </w:r>
      <w:r w:rsidRPr="003C3E8A">
        <w:rPr>
          <w:rFonts w:ascii="Times New Roman" w:hAnsi="Times New Roman"/>
          <w:sz w:val="22"/>
          <w:szCs w:val="22"/>
          <w:lang w:val="nl-NL"/>
        </w:rPr>
        <w:t xml:space="preserve">Overnemende Vennootschap naar een besloten vennootschap en de aanname van nieuwe statuten o.a. om deze </w:t>
      </w:r>
      <w:r w:rsidRPr="003C3E8A">
        <w:rPr>
          <w:rFonts w:ascii="Times New Roman" w:hAnsi="Times New Roman"/>
          <w:sz w:val="22"/>
          <w:szCs w:val="22"/>
          <w:lang w:val="nl-NL"/>
        </w:rPr>
        <w:lastRenderedPageBreak/>
        <w:t xml:space="preserve">in lijn te brengen met de bepalingen van het WVV, de Vlaamse Codex Wonen van 2021 en de Omzendbrief, zal het doel </w:t>
      </w:r>
      <w:r w:rsidRPr="003C3E8A">
        <w:rPr>
          <w:rFonts w:ascii="Times New Roman" w:hAnsi="Times New Roman"/>
          <w:sz w:val="22"/>
          <w:szCs w:val="22"/>
          <w:lang w:val="nl-BE"/>
        </w:rPr>
        <w:t xml:space="preserve">en voorwerp van de </w:t>
      </w:r>
      <w:r w:rsidR="00BE17B6" w:rsidRPr="00C757F9">
        <w:rPr>
          <w:rFonts w:ascii="Times New Roman" w:hAnsi="Times New Roman"/>
          <w:sz w:val="22"/>
          <w:szCs w:val="22"/>
          <w:highlight w:val="yellow"/>
          <w:lang w:val="nl-BE"/>
        </w:rPr>
        <w:t>[</w:t>
      </w:r>
      <w:r w:rsidR="00BE17B6">
        <w:rPr>
          <w:rFonts w:ascii="Times New Roman" w:hAnsi="Times New Roman"/>
          <w:sz w:val="22"/>
          <w:szCs w:val="22"/>
          <w:lang w:val="nl-BE"/>
        </w:rPr>
        <w:t>Eerste en Tweede</w:t>
      </w:r>
      <w:r w:rsidR="00BE17B6" w:rsidRPr="00C757F9">
        <w:rPr>
          <w:rFonts w:ascii="Times New Roman" w:hAnsi="Times New Roman"/>
          <w:sz w:val="22"/>
          <w:szCs w:val="22"/>
          <w:highlight w:val="yellow"/>
          <w:lang w:val="nl-BE"/>
        </w:rPr>
        <w:t>]</w:t>
      </w:r>
      <w:r w:rsidR="00BE17B6">
        <w:rPr>
          <w:rFonts w:ascii="Times New Roman" w:hAnsi="Times New Roman"/>
          <w:sz w:val="22"/>
          <w:szCs w:val="22"/>
          <w:lang w:val="nl-BE"/>
        </w:rPr>
        <w:t xml:space="preserve"> </w:t>
      </w:r>
      <w:r w:rsidRPr="003C3E8A">
        <w:rPr>
          <w:rFonts w:ascii="Times New Roman" w:hAnsi="Times New Roman"/>
          <w:sz w:val="22"/>
          <w:szCs w:val="22"/>
          <w:lang w:val="nl-BE"/>
        </w:rPr>
        <w:t xml:space="preserve">Overnemende Vennootschap worden gewijzigd. </w:t>
      </w:r>
      <w:r w:rsidR="004E1680">
        <w:rPr>
          <w:rFonts w:ascii="Times New Roman" w:hAnsi="Times New Roman"/>
          <w:sz w:val="22"/>
          <w:szCs w:val="22"/>
          <w:lang w:val="nl-BE"/>
        </w:rPr>
        <w:t>[</w:t>
      </w:r>
      <w:r w:rsidR="004E1680" w:rsidRPr="00CA7F3A">
        <w:rPr>
          <w:rFonts w:ascii="Times New Roman" w:hAnsi="Times New Roman"/>
          <w:b/>
          <w:bCs/>
          <w:i/>
          <w:iCs/>
          <w:color w:val="FF0000"/>
          <w:sz w:val="22"/>
          <w:szCs w:val="22"/>
          <w:u w:val="single"/>
          <w:lang w:val="nl-BE"/>
        </w:rPr>
        <w:t>ENKEL VOOR DE OVERNEMENDE VENNOOTSCHAP</w:t>
      </w:r>
      <w:r w:rsidR="004E1680">
        <w:rPr>
          <w:rFonts w:ascii="Times New Roman" w:hAnsi="Times New Roman"/>
          <w:b/>
          <w:bCs/>
          <w:i/>
          <w:iCs/>
          <w:color w:val="FF0000"/>
          <w:sz w:val="22"/>
          <w:szCs w:val="22"/>
          <w:u w:val="single"/>
          <w:lang w:val="nl-BE"/>
        </w:rPr>
        <w:t>:</w:t>
      </w:r>
      <w:r w:rsidR="004E1680" w:rsidRPr="003C3E8A">
        <w:rPr>
          <w:rFonts w:ascii="Times New Roman" w:hAnsi="Times New Roman"/>
          <w:sz w:val="22"/>
          <w:szCs w:val="22"/>
          <w:lang w:val="nl-BE"/>
        </w:rPr>
        <w:t xml:space="preserve"> </w:t>
      </w:r>
      <w:r w:rsidRPr="003C3E8A">
        <w:rPr>
          <w:rFonts w:ascii="Times New Roman" w:hAnsi="Times New Roman"/>
          <w:sz w:val="22"/>
          <w:szCs w:val="22"/>
          <w:lang w:val="nl-BE"/>
        </w:rPr>
        <w:t>Een omstandige verantwoording van deze doel- en voorwerpswijziging is opgenomen in titel 3 van onderhavig verslag.</w:t>
      </w:r>
      <w:r w:rsidR="004E1680">
        <w:rPr>
          <w:rFonts w:ascii="Times New Roman" w:hAnsi="Times New Roman"/>
          <w:sz w:val="22"/>
          <w:szCs w:val="22"/>
          <w:lang w:val="nl-BE"/>
        </w:rPr>
        <w:t>]</w:t>
      </w:r>
    </w:p>
    <w:p w14:paraId="1F4241BD" w14:textId="23830A1B" w:rsidR="001D60F3" w:rsidRPr="003C3E8A" w:rsidRDefault="001D60F3" w:rsidP="001D60F3">
      <w:pPr>
        <w:spacing w:after="260" w:line="300" w:lineRule="atLeast"/>
        <w:jc w:val="both"/>
        <w:rPr>
          <w:rFonts w:ascii="Times New Roman" w:hAnsi="Times New Roman"/>
          <w:sz w:val="22"/>
          <w:szCs w:val="22"/>
          <w:lang w:val="nl-BE"/>
        </w:rPr>
      </w:pPr>
      <w:r w:rsidRPr="003C3E8A">
        <w:rPr>
          <w:rFonts w:ascii="Times New Roman" w:hAnsi="Times New Roman"/>
          <w:sz w:val="22"/>
          <w:szCs w:val="22"/>
          <w:lang w:val="nl-BE"/>
        </w:rPr>
        <w:t xml:space="preserve">De vennootschapsnaam en de zetel van de </w:t>
      </w:r>
      <w:r w:rsidR="00BE17B6" w:rsidRPr="00C757F9">
        <w:rPr>
          <w:rFonts w:ascii="Times New Roman" w:hAnsi="Times New Roman"/>
          <w:sz w:val="22"/>
          <w:szCs w:val="22"/>
          <w:highlight w:val="yellow"/>
          <w:lang w:val="nl-BE"/>
        </w:rPr>
        <w:t>[</w:t>
      </w:r>
      <w:r w:rsidR="00BE17B6">
        <w:rPr>
          <w:rFonts w:ascii="Times New Roman" w:hAnsi="Times New Roman"/>
          <w:sz w:val="22"/>
          <w:szCs w:val="22"/>
          <w:lang w:val="nl-BE"/>
        </w:rPr>
        <w:t>Eerste en Tweede</w:t>
      </w:r>
      <w:r w:rsidR="00BE17B6" w:rsidRPr="00C757F9">
        <w:rPr>
          <w:rFonts w:ascii="Times New Roman" w:hAnsi="Times New Roman"/>
          <w:sz w:val="22"/>
          <w:szCs w:val="22"/>
          <w:highlight w:val="yellow"/>
          <w:lang w:val="nl-BE"/>
        </w:rPr>
        <w:t>]</w:t>
      </w:r>
      <w:r w:rsidR="00BE17B6">
        <w:rPr>
          <w:rFonts w:ascii="Times New Roman" w:hAnsi="Times New Roman"/>
          <w:sz w:val="22"/>
          <w:szCs w:val="22"/>
          <w:lang w:val="nl-BE"/>
        </w:rPr>
        <w:t xml:space="preserve"> </w:t>
      </w:r>
      <w:r w:rsidRPr="003C3E8A">
        <w:rPr>
          <w:rFonts w:ascii="Times New Roman" w:hAnsi="Times New Roman"/>
          <w:sz w:val="22"/>
          <w:szCs w:val="22"/>
          <w:lang w:val="nl-BE"/>
        </w:rPr>
        <w:t xml:space="preserve">Overnemende Vennootschap worden niet gewijzigd in het kader van de </w:t>
      </w:r>
      <w:r w:rsidR="004E1680">
        <w:rPr>
          <w:rFonts w:ascii="Times New Roman" w:hAnsi="Times New Roman"/>
          <w:sz w:val="22"/>
          <w:szCs w:val="22"/>
          <w:lang w:val="nl-BE"/>
        </w:rPr>
        <w:t>Splitsing</w:t>
      </w:r>
      <w:r w:rsidRPr="003C3E8A">
        <w:rPr>
          <w:rFonts w:ascii="Times New Roman" w:hAnsi="Times New Roman"/>
          <w:sz w:val="22"/>
          <w:szCs w:val="22"/>
          <w:lang w:val="nl-BE"/>
        </w:rPr>
        <w:t>.</w:t>
      </w:r>
      <w:r w:rsidRPr="00CA7F3A">
        <w:rPr>
          <w:rFonts w:ascii="Times New Roman" w:hAnsi="Times New Roman"/>
          <w:sz w:val="22"/>
          <w:szCs w:val="22"/>
          <w:highlight w:val="yellow"/>
          <w:lang w:val="nl-BE"/>
        </w:rPr>
        <w:t>]</w:t>
      </w:r>
    </w:p>
    <w:p w14:paraId="2D81D2DA" w14:textId="5F5CD79B" w:rsidR="001D60F3" w:rsidRPr="00C757F9" w:rsidRDefault="001D60F3" w:rsidP="00C757F9">
      <w:pPr>
        <w:suppressAutoHyphens/>
        <w:spacing w:after="260" w:line="300" w:lineRule="atLeast"/>
        <w:jc w:val="both"/>
        <w:rPr>
          <w:rFonts w:ascii="Times New Roman" w:hAnsi="Times New Roman"/>
          <w:b/>
          <w:bCs/>
          <w:i/>
          <w:sz w:val="22"/>
          <w:szCs w:val="22"/>
          <w:u w:val="single"/>
          <w:lang w:val="nl-BE"/>
        </w:rPr>
      </w:pPr>
      <w:r w:rsidRPr="00A06285">
        <w:rPr>
          <w:rFonts w:ascii="Times New Roman" w:hAnsi="Times New Roman"/>
          <w:b/>
          <w:bCs/>
          <w:i/>
          <w:color w:val="FF0000"/>
          <w:sz w:val="22"/>
          <w:szCs w:val="22"/>
          <w:u w:val="single"/>
          <w:lang w:val="nl-BE"/>
        </w:rPr>
        <w:t xml:space="preserve">[NOOT: bovenstaande bepaling gaat uit van de hypothese dat de </w:t>
      </w:r>
      <w:r w:rsidR="00BE17B6">
        <w:rPr>
          <w:rFonts w:ascii="Times New Roman" w:hAnsi="Times New Roman"/>
          <w:b/>
          <w:bCs/>
          <w:i/>
          <w:color w:val="FF0000"/>
          <w:sz w:val="22"/>
          <w:szCs w:val="22"/>
          <w:u w:val="single"/>
          <w:lang w:val="nl-BE"/>
        </w:rPr>
        <w:t xml:space="preserve">Eerste en Tweede </w:t>
      </w:r>
      <w:r w:rsidRPr="00A06285">
        <w:rPr>
          <w:rFonts w:ascii="Times New Roman" w:hAnsi="Times New Roman"/>
          <w:b/>
          <w:bCs/>
          <w:i/>
          <w:color w:val="FF0000"/>
          <w:sz w:val="22"/>
          <w:szCs w:val="22"/>
          <w:u w:val="single"/>
          <w:lang w:val="nl-BE"/>
        </w:rPr>
        <w:t>Overnemende Vennootschap een</w:t>
      </w:r>
      <w:r>
        <w:rPr>
          <w:rFonts w:ascii="Times New Roman" w:hAnsi="Times New Roman"/>
          <w:b/>
          <w:bCs/>
          <w:i/>
          <w:color w:val="FF0000"/>
          <w:sz w:val="22"/>
          <w:szCs w:val="22"/>
          <w:u w:val="single"/>
          <w:lang w:val="nl-BE"/>
        </w:rPr>
        <w:t xml:space="preserve"> </w:t>
      </w:r>
      <w:r w:rsidRPr="00A06285">
        <w:rPr>
          <w:rFonts w:ascii="Times New Roman" w:hAnsi="Times New Roman"/>
          <w:b/>
          <w:bCs/>
          <w:i/>
          <w:color w:val="FF0000"/>
          <w:sz w:val="22"/>
          <w:szCs w:val="22"/>
          <w:u w:val="single"/>
          <w:lang w:val="nl-BE"/>
        </w:rPr>
        <w:t>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BE17B6">
        <w:rPr>
          <w:rFonts w:ascii="Times New Roman" w:hAnsi="Times New Roman"/>
          <w:b/>
          <w:bCs/>
          <w:i/>
          <w:color w:val="FF0000"/>
          <w:sz w:val="22"/>
          <w:szCs w:val="22"/>
          <w:u w:val="single"/>
          <w:lang w:val="nl-BE"/>
        </w:rPr>
        <w:t>zijn</w:t>
      </w:r>
      <w:r w:rsidRPr="00A06285">
        <w:rPr>
          <w:rFonts w:ascii="Times New Roman" w:hAnsi="Times New Roman"/>
          <w:b/>
          <w:bCs/>
          <w:i/>
          <w:color w:val="FF0000"/>
          <w:sz w:val="22"/>
          <w:szCs w:val="22"/>
          <w:u w:val="single"/>
          <w:lang w:val="nl-BE"/>
        </w:rPr>
        <w:t>, wiens naam</w:t>
      </w:r>
      <w:r w:rsidR="00BE17B6">
        <w:rPr>
          <w:rFonts w:ascii="Times New Roman" w:hAnsi="Times New Roman"/>
          <w:b/>
          <w:bCs/>
          <w:i/>
          <w:color w:val="FF0000"/>
          <w:sz w:val="22"/>
          <w:szCs w:val="22"/>
          <w:u w:val="single"/>
          <w:lang w:val="nl-BE"/>
        </w:rPr>
        <w:t>,</w:t>
      </w:r>
      <w:r w:rsidRPr="00A06285">
        <w:rPr>
          <w:rFonts w:ascii="Times New Roman" w:hAnsi="Times New Roman"/>
          <w:b/>
          <w:bCs/>
          <w:i/>
          <w:color w:val="FF0000"/>
          <w:sz w:val="22"/>
          <w:szCs w:val="22"/>
          <w:u w:val="single"/>
          <w:lang w:val="nl-BE"/>
        </w:rPr>
        <w:t xml:space="preserve"> zetel </w:t>
      </w:r>
      <w:r w:rsidR="00BE17B6">
        <w:rPr>
          <w:rFonts w:ascii="Times New Roman" w:hAnsi="Times New Roman"/>
          <w:b/>
          <w:bCs/>
          <w:i/>
          <w:color w:val="FF0000"/>
          <w:sz w:val="22"/>
          <w:szCs w:val="22"/>
          <w:u w:val="single"/>
          <w:lang w:val="nl-BE"/>
        </w:rPr>
        <w:t xml:space="preserve">of enige andere statutaire bepalingen </w:t>
      </w:r>
      <w:r w:rsidRPr="00A06285">
        <w:rPr>
          <w:rFonts w:ascii="Times New Roman" w:hAnsi="Times New Roman"/>
          <w:b/>
          <w:bCs/>
          <w:i/>
          <w:color w:val="FF0000"/>
          <w:sz w:val="22"/>
          <w:szCs w:val="22"/>
          <w:u w:val="single"/>
          <w:lang w:val="nl-BE"/>
        </w:rPr>
        <w:t xml:space="preserve">niet worden gewijzigd. Dit dient te worden aangepast in de mate dat de </w:t>
      </w:r>
      <w:r w:rsidR="00BE17B6">
        <w:rPr>
          <w:rFonts w:ascii="Times New Roman" w:hAnsi="Times New Roman"/>
          <w:b/>
          <w:bCs/>
          <w:i/>
          <w:color w:val="FF0000"/>
          <w:sz w:val="22"/>
          <w:szCs w:val="22"/>
          <w:u w:val="single"/>
          <w:lang w:val="nl-BE"/>
        </w:rPr>
        <w:t xml:space="preserve">Eerste en Tweede </w:t>
      </w:r>
      <w:r w:rsidRPr="00A06285">
        <w:rPr>
          <w:rFonts w:ascii="Times New Roman" w:hAnsi="Times New Roman"/>
          <w:b/>
          <w:bCs/>
          <w:i/>
          <w:color w:val="FF0000"/>
          <w:sz w:val="22"/>
          <w:szCs w:val="22"/>
          <w:u w:val="single"/>
          <w:lang w:val="nl-BE"/>
        </w:rPr>
        <w:t>Overnemende Vennootschap geen CVBA-</w:t>
      </w:r>
      <w:r>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BE17B6">
        <w:rPr>
          <w:rFonts w:ascii="Times New Roman" w:hAnsi="Times New Roman"/>
          <w:b/>
          <w:bCs/>
          <w:i/>
          <w:color w:val="FF0000"/>
          <w:sz w:val="22"/>
          <w:szCs w:val="22"/>
          <w:u w:val="single"/>
          <w:lang w:val="nl-BE"/>
        </w:rPr>
        <w:t>zijn</w:t>
      </w:r>
      <w:r w:rsidRPr="00A06285">
        <w:rPr>
          <w:rFonts w:ascii="Times New Roman" w:hAnsi="Times New Roman"/>
          <w:b/>
          <w:bCs/>
          <w:i/>
          <w:color w:val="FF0000"/>
          <w:sz w:val="22"/>
          <w:szCs w:val="22"/>
          <w:u w:val="single"/>
          <w:lang w:val="nl-BE"/>
        </w:rPr>
        <w:t xml:space="preserve">, of deze </w:t>
      </w:r>
      <w:r w:rsidR="00BE17B6">
        <w:rPr>
          <w:rFonts w:ascii="Times New Roman" w:hAnsi="Times New Roman"/>
          <w:b/>
          <w:bCs/>
          <w:i/>
          <w:color w:val="FF0000"/>
          <w:sz w:val="22"/>
          <w:szCs w:val="22"/>
          <w:u w:val="single"/>
          <w:lang w:val="nl-BE"/>
        </w:rPr>
        <w:t>hun</w:t>
      </w:r>
      <w:r w:rsidRPr="00A06285">
        <w:rPr>
          <w:rFonts w:ascii="Times New Roman" w:hAnsi="Times New Roman"/>
          <w:b/>
          <w:bCs/>
          <w:i/>
          <w:color w:val="FF0000"/>
          <w:sz w:val="22"/>
          <w:szCs w:val="22"/>
          <w:u w:val="single"/>
          <w:lang w:val="nl-BE"/>
        </w:rPr>
        <w:t xml:space="preserve"> naam</w:t>
      </w:r>
      <w:r>
        <w:rPr>
          <w:rFonts w:ascii="Times New Roman" w:hAnsi="Times New Roman"/>
          <w:b/>
          <w:bCs/>
          <w:i/>
          <w:color w:val="FF0000"/>
          <w:sz w:val="22"/>
          <w:szCs w:val="22"/>
          <w:u w:val="single"/>
          <w:lang w:val="nl-BE"/>
        </w:rPr>
        <w:t>,</w:t>
      </w:r>
      <w:r w:rsidRPr="00A06285">
        <w:rPr>
          <w:rFonts w:ascii="Times New Roman" w:hAnsi="Times New Roman"/>
          <w:b/>
          <w:bCs/>
          <w:i/>
          <w:color w:val="FF0000"/>
          <w:sz w:val="22"/>
          <w:szCs w:val="22"/>
          <w:u w:val="single"/>
          <w:lang w:val="nl-BE"/>
        </w:rPr>
        <w:t xml:space="preserve"> zetel </w:t>
      </w:r>
      <w:r>
        <w:rPr>
          <w:rFonts w:ascii="Times New Roman" w:hAnsi="Times New Roman"/>
          <w:b/>
          <w:bCs/>
          <w:i/>
          <w:color w:val="FF0000"/>
          <w:sz w:val="22"/>
          <w:szCs w:val="22"/>
          <w:u w:val="single"/>
          <w:lang w:val="nl-BE"/>
        </w:rPr>
        <w:t>of enige andere statutaire bepaling</w:t>
      </w:r>
      <w:r w:rsidRPr="00A06285">
        <w:rPr>
          <w:rFonts w:ascii="Times New Roman" w:hAnsi="Times New Roman"/>
          <w:b/>
          <w:bCs/>
          <w:i/>
          <w:color w:val="FF0000"/>
          <w:sz w:val="22"/>
          <w:szCs w:val="22"/>
          <w:u w:val="single"/>
          <w:lang w:val="nl-BE"/>
        </w:rPr>
        <w:t xml:space="preserve"> </w:t>
      </w:r>
      <w:r w:rsidR="00BE17B6">
        <w:rPr>
          <w:rFonts w:ascii="Times New Roman" w:hAnsi="Times New Roman"/>
          <w:b/>
          <w:bCs/>
          <w:i/>
          <w:color w:val="FF0000"/>
          <w:sz w:val="22"/>
          <w:szCs w:val="22"/>
          <w:u w:val="single"/>
          <w:lang w:val="nl-BE"/>
        </w:rPr>
        <w:t xml:space="preserve">wijzigen </w:t>
      </w:r>
      <w:r w:rsidRPr="00A06285">
        <w:rPr>
          <w:rFonts w:ascii="Times New Roman" w:hAnsi="Times New Roman"/>
          <w:b/>
          <w:bCs/>
          <w:i/>
          <w:color w:val="FF0000"/>
          <w:sz w:val="22"/>
          <w:szCs w:val="22"/>
          <w:u w:val="single"/>
          <w:lang w:val="nl-BE"/>
        </w:rPr>
        <w:t>naar aanleiding van de</w:t>
      </w:r>
      <w:r w:rsidR="00067AEC">
        <w:rPr>
          <w:rFonts w:ascii="Times New Roman" w:hAnsi="Times New Roman"/>
          <w:b/>
          <w:bCs/>
          <w:i/>
          <w:color w:val="FF0000"/>
          <w:sz w:val="22"/>
          <w:szCs w:val="22"/>
          <w:u w:val="single"/>
          <w:lang w:val="nl-BE"/>
        </w:rPr>
        <w:t xml:space="preserve"> </w:t>
      </w:r>
      <w:r w:rsidR="00BE17B6">
        <w:rPr>
          <w:rFonts w:ascii="Times New Roman" w:hAnsi="Times New Roman"/>
          <w:b/>
          <w:bCs/>
          <w:i/>
          <w:color w:val="FF0000"/>
          <w:sz w:val="22"/>
          <w:szCs w:val="22"/>
          <w:u w:val="single"/>
          <w:lang w:val="nl-BE"/>
        </w:rPr>
        <w:t>Splitsing</w:t>
      </w:r>
      <w:r w:rsidRPr="00A06285">
        <w:rPr>
          <w:rFonts w:ascii="Times New Roman" w:hAnsi="Times New Roman"/>
          <w:b/>
          <w:bCs/>
          <w:i/>
          <w:color w:val="FF0000"/>
          <w:sz w:val="22"/>
          <w:szCs w:val="22"/>
          <w:u w:val="single"/>
          <w:lang w:val="nl-BE"/>
        </w:rPr>
        <w:t>]</w:t>
      </w:r>
    </w:p>
    <w:p w14:paraId="606D860E" w14:textId="6C61EB85" w:rsidR="002E65AF" w:rsidRPr="00FF389F" w:rsidRDefault="002A25D7" w:rsidP="00A95666">
      <w:pPr>
        <w:pStyle w:val="Kop2"/>
        <w:rPr>
          <w:rFonts w:ascii="Times New Roman" w:hAnsi="Times New Roman"/>
          <w:sz w:val="22"/>
          <w:szCs w:val="22"/>
        </w:rPr>
      </w:pPr>
      <w:bookmarkStart w:id="13" w:name="_Ref72146270"/>
      <w:bookmarkStart w:id="14" w:name="_Ref68616065"/>
      <w:r w:rsidRPr="00FF389F">
        <w:rPr>
          <w:rFonts w:ascii="Times New Roman" w:hAnsi="Times New Roman"/>
          <w:sz w:val="22"/>
          <w:szCs w:val="22"/>
        </w:rPr>
        <w:t>Voorgestelde ruilverhouding</w:t>
      </w:r>
      <w:bookmarkEnd w:id="13"/>
      <w:r w:rsidR="004F40FE" w:rsidRPr="00FF389F">
        <w:rPr>
          <w:rFonts w:ascii="Times New Roman" w:hAnsi="Times New Roman"/>
          <w:sz w:val="22"/>
          <w:szCs w:val="22"/>
        </w:rPr>
        <w:t xml:space="preserve"> </w:t>
      </w:r>
      <w:bookmarkEnd w:id="14"/>
    </w:p>
    <w:p w14:paraId="0BB961B4" w14:textId="2215C7CF" w:rsidR="00B012F9" w:rsidRPr="00FF389F" w:rsidRDefault="00B012F9" w:rsidP="00B012F9">
      <w:pPr>
        <w:pStyle w:val="Plattetekst"/>
        <w:spacing w:after="260" w:line="300" w:lineRule="atLeast"/>
        <w:rPr>
          <w:rFonts w:ascii="Times New Roman" w:hAnsi="Times New Roman"/>
          <w:sz w:val="22"/>
          <w:szCs w:val="22"/>
        </w:rPr>
      </w:pPr>
      <w:r w:rsidRPr="00FF389F">
        <w:rPr>
          <w:rFonts w:ascii="Times New Roman" w:hAnsi="Times New Roman"/>
          <w:sz w:val="22"/>
          <w:szCs w:val="22"/>
        </w:rPr>
        <w:t xml:space="preserve">Zoals ook reeds in het </w:t>
      </w:r>
      <w:r w:rsidR="004675C4" w:rsidRPr="00FF389F">
        <w:rPr>
          <w:rFonts w:ascii="Times New Roman" w:hAnsi="Times New Roman"/>
          <w:sz w:val="22"/>
          <w:szCs w:val="22"/>
        </w:rPr>
        <w:t>Splitsing</w:t>
      </w:r>
      <w:r w:rsidR="00612283" w:rsidRPr="00FF389F">
        <w:rPr>
          <w:rFonts w:ascii="Times New Roman" w:hAnsi="Times New Roman"/>
          <w:sz w:val="22"/>
          <w:szCs w:val="22"/>
        </w:rPr>
        <w:t>s</w:t>
      </w:r>
      <w:r w:rsidRPr="00FF389F">
        <w:rPr>
          <w:rFonts w:ascii="Times New Roman" w:hAnsi="Times New Roman"/>
          <w:sz w:val="22"/>
          <w:szCs w:val="22"/>
        </w:rPr>
        <w:t xml:space="preserve">voorstel uiteengezet is de ruilverhouding de verhouding op grond waarvan ter gelegenheid van de </w:t>
      </w:r>
      <w:r w:rsidR="004675C4" w:rsidRPr="00FF389F">
        <w:rPr>
          <w:rFonts w:ascii="Times New Roman" w:hAnsi="Times New Roman"/>
          <w:sz w:val="22"/>
          <w:szCs w:val="22"/>
        </w:rPr>
        <w:t>Splitsing</w:t>
      </w:r>
      <w:r w:rsidRPr="00FF389F">
        <w:rPr>
          <w:rFonts w:ascii="Times New Roman" w:hAnsi="Times New Roman"/>
          <w:sz w:val="22"/>
          <w:szCs w:val="22"/>
        </w:rPr>
        <w:t xml:space="preserve"> de aandelen van de Overgenomen Vennootschap door </w:t>
      </w:r>
      <w:r w:rsidR="00793F58" w:rsidRPr="00FF389F">
        <w:rPr>
          <w:rFonts w:ascii="Times New Roman" w:hAnsi="Times New Roman"/>
          <w:sz w:val="22"/>
          <w:szCs w:val="22"/>
        </w:rPr>
        <w:t>haar</w:t>
      </w:r>
      <w:r w:rsidRPr="00FF389F">
        <w:rPr>
          <w:rFonts w:ascii="Times New Roman" w:hAnsi="Times New Roman"/>
          <w:sz w:val="22"/>
          <w:szCs w:val="22"/>
        </w:rPr>
        <w:t xml:space="preserve"> </w:t>
      </w:r>
      <w:r w:rsidR="004F40FE" w:rsidRPr="00FF389F">
        <w:rPr>
          <w:rFonts w:ascii="Times New Roman" w:hAnsi="Times New Roman"/>
          <w:sz w:val="22"/>
          <w:szCs w:val="22"/>
        </w:rPr>
        <w:t xml:space="preserve">aandeelhouders </w:t>
      </w:r>
      <w:r w:rsidRPr="00FF389F">
        <w:rPr>
          <w:rFonts w:ascii="Times New Roman" w:hAnsi="Times New Roman"/>
          <w:sz w:val="22"/>
          <w:szCs w:val="22"/>
        </w:rPr>
        <w:t xml:space="preserve">worden ingeruild tegen </w:t>
      </w:r>
      <w:r w:rsidR="001344A5" w:rsidRPr="00FF389F">
        <w:rPr>
          <w:rFonts w:ascii="Times New Roman" w:hAnsi="Times New Roman"/>
          <w:bCs/>
          <w:sz w:val="22"/>
          <w:szCs w:val="22"/>
        </w:rPr>
        <w:t>nieuwe aandelen</w:t>
      </w:r>
      <w:r w:rsidR="001344A5" w:rsidRPr="00FF389F">
        <w:rPr>
          <w:rFonts w:ascii="Times New Roman" w:hAnsi="Times New Roman"/>
          <w:sz w:val="22"/>
          <w:szCs w:val="22"/>
        </w:rPr>
        <w:t xml:space="preserve"> </w:t>
      </w:r>
      <w:r w:rsidRPr="00FF389F">
        <w:rPr>
          <w:rFonts w:ascii="Times New Roman" w:hAnsi="Times New Roman"/>
          <w:sz w:val="22"/>
          <w:szCs w:val="22"/>
        </w:rPr>
        <w:t>van de Overnemende Vennootschap</w:t>
      </w:r>
      <w:r w:rsidR="00612283" w:rsidRPr="00FF389F">
        <w:rPr>
          <w:rFonts w:ascii="Times New Roman" w:hAnsi="Times New Roman"/>
          <w:sz w:val="22"/>
          <w:szCs w:val="22"/>
        </w:rPr>
        <w:t>pen</w:t>
      </w:r>
      <w:r w:rsidR="004F40FE" w:rsidRPr="00FF389F">
        <w:rPr>
          <w:rFonts w:ascii="Times New Roman" w:hAnsi="Times New Roman"/>
          <w:sz w:val="22"/>
          <w:szCs w:val="22"/>
        </w:rPr>
        <w:t>, die door de Overnemende Vennootschap</w:t>
      </w:r>
      <w:r w:rsidR="00612283" w:rsidRPr="00FF389F">
        <w:rPr>
          <w:rFonts w:ascii="Times New Roman" w:hAnsi="Times New Roman"/>
          <w:sz w:val="22"/>
          <w:szCs w:val="22"/>
        </w:rPr>
        <w:t>pen</w:t>
      </w:r>
      <w:r w:rsidR="004F40FE" w:rsidRPr="00FF389F">
        <w:rPr>
          <w:rFonts w:ascii="Times New Roman" w:hAnsi="Times New Roman"/>
          <w:sz w:val="22"/>
          <w:szCs w:val="22"/>
        </w:rPr>
        <w:t xml:space="preserve"> worden uitgegeven in het kader van </w:t>
      </w:r>
      <w:r w:rsidR="004A1A44">
        <w:rPr>
          <w:rFonts w:ascii="Times New Roman" w:hAnsi="Times New Roman"/>
          <w:sz w:val="22"/>
          <w:szCs w:val="22"/>
        </w:rPr>
        <w:t>de bijkomende inbreng</w:t>
      </w:r>
      <w:r w:rsidR="004F40FE" w:rsidRPr="00FF389F">
        <w:rPr>
          <w:rFonts w:ascii="Times New Roman" w:hAnsi="Times New Roman"/>
          <w:sz w:val="22"/>
          <w:szCs w:val="22"/>
        </w:rPr>
        <w:t xml:space="preserve"> ten gevolge van de </w:t>
      </w:r>
      <w:r w:rsidR="004675C4" w:rsidRPr="00FF389F">
        <w:rPr>
          <w:rFonts w:ascii="Times New Roman" w:hAnsi="Times New Roman"/>
          <w:sz w:val="22"/>
          <w:szCs w:val="22"/>
        </w:rPr>
        <w:t>Splitsing</w:t>
      </w:r>
      <w:r w:rsidRPr="00FF389F">
        <w:rPr>
          <w:rFonts w:ascii="Times New Roman" w:hAnsi="Times New Roman"/>
          <w:sz w:val="22"/>
          <w:szCs w:val="22"/>
        </w:rPr>
        <w:t xml:space="preserve">. De ruilverhouding geeft bijgevolg weer hoeveel </w:t>
      </w:r>
      <w:r w:rsidR="001344A5" w:rsidRPr="00FF389F">
        <w:rPr>
          <w:rFonts w:ascii="Times New Roman" w:hAnsi="Times New Roman"/>
          <w:bCs/>
          <w:sz w:val="22"/>
          <w:szCs w:val="22"/>
        </w:rPr>
        <w:t>nieuwe aandelen</w:t>
      </w:r>
      <w:r w:rsidR="001344A5" w:rsidRPr="00FF389F">
        <w:rPr>
          <w:rFonts w:ascii="Times New Roman" w:hAnsi="Times New Roman"/>
          <w:sz w:val="22"/>
          <w:szCs w:val="22"/>
        </w:rPr>
        <w:t xml:space="preserve"> </w:t>
      </w:r>
      <w:r w:rsidRPr="00FF389F">
        <w:rPr>
          <w:rFonts w:ascii="Times New Roman" w:hAnsi="Times New Roman"/>
          <w:sz w:val="22"/>
          <w:szCs w:val="22"/>
        </w:rPr>
        <w:t>van de Overnemende Vennootschap</w:t>
      </w:r>
      <w:r w:rsidR="00612283" w:rsidRPr="00FF389F">
        <w:rPr>
          <w:rFonts w:ascii="Times New Roman" w:hAnsi="Times New Roman"/>
          <w:sz w:val="22"/>
          <w:szCs w:val="22"/>
        </w:rPr>
        <w:t>pen</w:t>
      </w:r>
      <w:r w:rsidRPr="00FF389F">
        <w:rPr>
          <w:rFonts w:ascii="Times New Roman" w:hAnsi="Times New Roman"/>
          <w:sz w:val="22"/>
          <w:szCs w:val="22"/>
        </w:rPr>
        <w:t xml:space="preserve"> aan de </w:t>
      </w:r>
      <w:r w:rsidR="004F40FE" w:rsidRPr="00FF389F">
        <w:rPr>
          <w:rFonts w:ascii="Times New Roman" w:hAnsi="Times New Roman"/>
          <w:sz w:val="22"/>
          <w:szCs w:val="22"/>
        </w:rPr>
        <w:t xml:space="preserve">aandeelhouders </w:t>
      </w:r>
      <w:r w:rsidRPr="00FF389F">
        <w:rPr>
          <w:rFonts w:ascii="Times New Roman" w:hAnsi="Times New Roman"/>
          <w:sz w:val="22"/>
          <w:szCs w:val="22"/>
        </w:rPr>
        <w:t>van de Overgenomen Vennootschap zullen worden uitgereikt</w:t>
      </w:r>
      <w:r w:rsidR="004F40FE" w:rsidRPr="00FF389F">
        <w:rPr>
          <w:rFonts w:ascii="Times New Roman" w:hAnsi="Times New Roman"/>
          <w:sz w:val="22"/>
          <w:szCs w:val="22"/>
        </w:rPr>
        <w:t xml:space="preserve"> voor hun aandelen in de Overgenomen Vennootschap,</w:t>
      </w:r>
      <w:r w:rsidRPr="00FF389F">
        <w:rPr>
          <w:rFonts w:ascii="Times New Roman" w:hAnsi="Times New Roman"/>
          <w:sz w:val="22"/>
          <w:szCs w:val="22"/>
        </w:rPr>
        <w:t xml:space="preserve"> in het kader van de </w:t>
      </w:r>
      <w:r w:rsidR="004675C4" w:rsidRPr="00FF389F">
        <w:rPr>
          <w:rFonts w:ascii="Times New Roman" w:hAnsi="Times New Roman"/>
          <w:sz w:val="22"/>
          <w:szCs w:val="22"/>
        </w:rPr>
        <w:t>Splitsing</w:t>
      </w:r>
      <w:r w:rsidRPr="00FF389F">
        <w:rPr>
          <w:rFonts w:ascii="Times New Roman" w:hAnsi="Times New Roman"/>
          <w:sz w:val="22"/>
          <w:szCs w:val="22"/>
        </w:rPr>
        <w:t>.</w:t>
      </w:r>
      <w:r w:rsidR="00DA6BC7" w:rsidRPr="00FF389F">
        <w:rPr>
          <w:rFonts w:ascii="Times New Roman" w:hAnsi="Times New Roman"/>
          <w:sz w:val="22"/>
          <w:szCs w:val="22"/>
        </w:rPr>
        <w:t xml:space="preserve"> </w:t>
      </w:r>
    </w:p>
    <w:p w14:paraId="03714891" w14:textId="45012117" w:rsidR="004F40FE" w:rsidRPr="00FF389F" w:rsidRDefault="00B012F9" w:rsidP="00B012F9">
      <w:pPr>
        <w:pStyle w:val="Plattetekst"/>
        <w:spacing w:after="260" w:line="300" w:lineRule="atLeast"/>
        <w:rPr>
          <w:rFonts w:ascii="Times New Roman" w:hAnsi="Times New Roman"/>
          <w:sz w:val="22"/>
          <w:szCs w:val="22"/>
        </w:rPr>
      </w:pPr>
      <w:r w:rsidRPr="00FF389F">
        <w:rPr>
          <w:rFonts w:ascii="Times New Roman" w:hAnsi="Times New Roman"/>
          <w:sz w:val="22"/>
          <w:szCs w:val="22"/>
        </w:rPr>
        <w:t xml:space="preserve">Zoals eveneens in het </w:t>
      </w:r>
      <w:r w:rsidR="004675C4" w:rsidRPr="00FF389F">
        <w:rPr>
          <w:rFonts w:ascii="Times New Roman" w:hAnsi="Times New Roman"/>
          <w:sz w:val="22"/>
          <w:szCs w:val="22"/>
        </w:rPr>
        <w:t>Splitsing</w:t>
      </w:r>
      <w:r w:rsidR="00612283" w:rsidRPr="00FF389F">
        <w:rPr>
          <w:rFonts w:ascii="Times New Roman" w:hAnsi="Times New Roman"/>
          <w:sz w:val="22"/>
          <w:szCs w:val="22"/>
        </w:rPr>
        <w:t>s</w:t>
      </w:r>
      <w:r w:rsidRPr="00FF389F">
        <w:rPr>
          <w:rFonts w:ascii="Times New Roman" w:hAnsi="Times New Roman"/>
          <w:sz w:val="22"/>
          <w:szCs w:val="22"/>
        </w:rPr>
        <w:t xml:space="preserve">voorstel aangeduid, wordt voorgesteld om de ruilverhouding in het kader van de </w:t>
      </w:r>
      <w:r w:rsidR="004675C4" w:rsidRPr="00FF389F">
        <w:rPr>
          <w:rFonts w:ascii="Times New Roman" w:hAnsi="Times New Roman"/>
          <w:sz w:val="22"/>
          <w:szCs w:val="22"/>
        </w:rPr>
        <w:t>Splitsing</w:t>
      </w:r>
      <w:r w:rsidRPr="00FF389F">
        <w:rPr>
          <w:rFonts w:ascii="Times New Roman" w:hAnsi="Times New Roman"/>
          <w:sz w:val="22"/>
          <w:szCs w:val="22"/>
        </w:rPr>
        <w:t xml:space="preserve"> vast te stellen op basis van </w:t>
      </w:r>
      <w:r w:rsidR="008C38BF" w:rsidRPr="00FF389F">
        <w:rPr>
          <w:rFonts w:ascii="Times New Roman" w:hAnsi="Times New Roman"/>
          <w:sz w:val="22"/>
          <w:szCs w:val="22"/>
        </w:rPr>
        <w:t xml:space="preserve">de </w:t>
      </w:r>
      <w:r w:rsidR="009C3070" w:rsidRPr="00FF389F">
        <w:rPr>
          <w:rFonts w:ascii="Times New Roman" w:hAnsi="Times New Roman"/>
          <w:sz w:val="22"/>
          <w:szCs w:val="22"/>
        </w:rPr>
        <w:t xml:space="preserve">historische inbrengwaarde voor de aandelen </w:t>
      </w:r>
      <w:r w:rsidRPr="00FF389F">
        <w:rPr>
          <w:rFonts w:ascii="Times New Roman" w:hAnsi="Times New Roman"/>
          <w:sz w:val="22"/>
          <w:szCs w:val="22"/>
        </w:rPr>
        <w:t xml:space="preserve">van de Vennootschappen. </w:t>
      </w:r>
      <w:bookmarkStart w:id="15" w:name="_Hlk74499081"/>
      <w:r w:rsidR="00DA6BC7" w:rsidRPr="00FF389F">
        <w:rPr>
          <w:rFonts w:ascii="Times New Roman" w:hAnsi="Times New Roman"/>
          <w:b/>
          <w:bCs/>
          <w:i/>
          <w:color w:val="FF0000"/>
          <w:sz w:val="22"/>
          <w:szCs w:val="22"/>
          <w:u w:val="single"/>
        </w:rPr>
        <w:t xml:space="preserve">[NOOT: </w:t>
      </w:r>
      <w:r w:rsidR="0004034C">
        <w:rPr>
          <w:rFonts w:ascii="Times New Roman" w:hAnsi="Times New Roman"/>
          <w:b/>
          <w:bCs/>
          <w:i/>
          <w:color w:val="FF0000"/>
          <w:sz w:val="22"/>
          <w:szCs w:val="22"/>
          <w:u w:val="single"/>
        </w:rPr>
        <w:t>d</w:t>
      </w:r>
      <w:r w:rsidR="00DA6BC7" w:rsidRPr="00FF389F">
        <w:rPr>
          <w:rFonts w:ascii="Times New Roman" w:hAnsi="Times New Roman"/>
          <w:b/>
          <w:bCs/>
          <w:i/>
          <w:color w:val="FF0000"/>
          <w:sz w:val="22"/>
          <w:szCs w:val="22"/>
          <w:u w:val="single"/>
        </w:rPr>
        <w:t xml:space="preserve">e memorie van toelichting bij het </w:t>
      </w:r>
      <w:r w:rsidR="0004034C">
        <w:rPr>
          <w:rFonts w:ascii="Times New Roman" w:hAnsi="Times New Roman"/>
          <w:b/>
          <w:bCs/>
          <w:i/>
          <w:color w:val="FF0000"/>
          <w:sz w:val="22"/>
          <w:szCs w:val="22"/>
          <w:u w:val="single"/>
        </w:rPr>
        <w:t>o</w:t>
      </w:r>
      <w:r w:rsidR="00DA6BC7" w:rsidRPr="00FF389F">
        <w:rPr>
          <w:rFonts w:ascii="Times New Roman" w:hAnsi="Times New Roman"/>
          <w:b/>
          <w:bCs/>
          <w:i/>
          <w:color w:val="FF0000"/>
          <w:sz w:val="22"/>
          <w:szCs w:val="22"/>
          <w:u w:val="single"/>
        </w:rPr>
        <w:t xml:space="preserve">ntwerp van </w:t>
      </w:r>
      <w:r w:rsidR="0004034C">
        <w:rPr>
          <w:rFonts w:ascii="Times New Roman" w:hAnsi="Times New Roman"/>
          <w:b/>
          <w:bCs/>
          <w:i/>
          <w:color w:val="FF0000"/>
          <w:sz w:val="22"/>
          <w:szCs w:val="22"/>
          <w:u w:val="single"/>
        </w:rPr>
        <w:t>d</w:t>
      </w:r>
      <w:r w:rsidR="00DA6BC7" w:rsidRPr="00FF389F">
        <w:rPr>
          <w:rFonts w:ascii="Times New Roman" w:hAnsi="Times New Roman"/>
          <w:b/>
          <w:bCs/>
          <w:i/>
          <w:color w:val="FF0000"/>
          <w:sz w:val="22"/>
          <w:szCs w:val="22"/>
          <w:u w:val="single"/>
        </w:rPr>
        <w:t xml:space="preserve">ecreet </w:t>
      </w:r>
      <w:r w:rsidR="0004034C">
        <w:rPr>
          <w:rFonts w:ascii="Times New Roman" w:hAnsi="Times New Roman"/>
          <w:b/>
          <w:bCs/>
          <w:i/>
          <w:color w:val="FF0000"/>
          <w:sz w:val="22"/>
          <w:szCs w:val="22"/>
          <w:u w:val="single"/>
        </w:rPr>
        <w:t>van 9 juli 2021</w:t>
      </w:r>
      <w:r w:rsidR="001C6CEB">
        <w:rPr>
          <w:rFonts w:ascii="Times New Roman" w:hAnsi="Times New Roman"/>
          <w:b/>
          <w:bCs/>
          <w:i/>
          <w:color w:val="FF0000"/>
          <w:sz w:val="22"/>
          <w:szCs w:val="22"/>
          <w:u w:val="single"/>
        </w:rPr>
        <w:t xml:space="preserve"> </w:t>
      </w:r>
      <w:r w:rsidR="001C6CEB" w:rsidRPr="001C6CEB">
        <w:rPr>
          <w:rFonts w:ascii="Times New Roman" w:hAnsi="Times New Roman"/>
          <w:b/>
          <w:bCs/>
          <w:i/>
          <w:color w:val="FF0000"/>
          <w:sz w:val="22"/>
          <w:szCs w:val="22"/>
          <w:u w:val="single"/>
        </w:rPr>
        <w:t>houdende wijziging van diverse decreten met betrekking tot wonen</w:t>
      </w:r>
      <w:r w:rsidR="001C6CEB" w:rsidRPr="001C6CEB" w:rsidDel="0004034C">
        <w:rPr>
          <w:rFonts w:ascii="Times New Roman" w:hAnsi="Times New Roman"/>
          <w:b/>
          <w:bCs/>
          <w:i/>
          <w:color w:val="FF0000"/>
          <w:sz w:val="22"/>
          <w:szCs w:val="22"/>
          <w:u w:val="single"/>
        </w:rPr>
        <w:t xml:space="preserve"> </w:t>
      </w:r>
      <w:r w:rsidR="00DA6BC7" w:rsidRPr="00FF389F">
        <w:rPr>
          <w:rFonts w:ascii="Times New Roman" w:hAnsi="Times New Roman"/>
          <w:b/>
          <w:bCs/>
          <w:i/>
          <w:color w:val="FF0000"/>
          <w:sz w:val="22"/>
          <w:szCs w:val="22"/>
          <w:u w:val="single"/>
        </w:rPr>
        <w:t xml:space="preserve"> vermeldt dat de historische inbrengwaarde voor de aandelen het enige logische aanknopingspunt is om de ruilverhouding van de betrokken aandelen te bepalen.]</w:t>
      </w:r>
      <w:bookmarkEnd w:id="15"/>
    </w:p>
    <w:p w14:paraId="045E40D1" w14:textId="1C7634AE" w:rsidR="001C0E7E" w:rsidRPr="001C0E7E" w:rsidRDefault="001C0E7E" w:rsidP="001C0E7E">
      <w:pPr>
        <w:pStyle w:val="Plattetekst"/>
        <w:spacing w:after="260" w:line="300" w:lineRule="atLeast"/>
        <w:rPr>
          <w:rFonts w:ascii="Times New Roman" w:hAnsi="Times New Roman"/>
          <w:sz w:val="22"/>
          <w:szCs w:val="22"/>
        </w:rPr>
      </w:pPr>
      <w:r w:rsidRPr="001C0E7E">
        <w:rPr>
          <w:rFonts w:ascii="Times New Roman" w:hAnsi="Times New Roman"/>
          <w:sz w:val="22"/>
          <w:szCs w:val="22"/>
        </w:rPr>
        <w:t>De totale historische inbrengwaarde van de aandelen van de Eerste Overnemende Vennootschap bedraagt EUR [●], hetgeen overeenstemt met een historische inbrengwaarde per aandeel van  EUR [●]. en d</w:t>
      </w:r>
    </w:p>
    <w:p w14:paraId="2EE95284" w14:textId="26A82783" w:rsidR="001C0E7E" w:rsidRPr="001C0E7E" w:rsidRDefault="001C0E7E" w:rsidP="001C0E7E">
      <w:pPr>
        <w:pStyle w:val="Plattetekst"/>
        <w:spacing w:after="260" w:line="300" w:lineRule="atLeast"/>
        <w:rPr>
          <w:rFonts w:ascii="Times New Roman" w:hAnsi="Times New Roman"/>
          <w:sz w:val="22"/>
          <w:szCs w:val="22"/>
        </w:rPr>
      </w:pPr>
      <w:r w:rsidRPr="001C0E7E">
        <w:rPr>
          <w:rFonts w:ascii="Times New Roman" w:hAnsi="Times New Roman"/>
          <w:sz w:val="22"/>
          <w:szCs w:val="22"/>
        </w:rPr>
        <w:t>De totale historische inbrengwaarde van de aandelen van de Tweede Overnemende Vennootschap bedraagt EUR [●], hetgeen overeenstemt met een historische inbrengwaarde per aandeel. van  EUR [●].</w:t>
      </w:r>
    </w:p>
    <w:p w14:paraId="2592BB64" w14:textId="1C008DDB" w:rsidR="004F40FE" w:rsidRPr="00FF389F" w:rsidRDefault="001C0E7E" w:rsidP="001C0E7E">
      <w:pPr>
        <w:pStyle w:val="Plattetekst"/>
        <w:spacing w:after="260" w:line="300" w:lineRule="atLeast"/>
        <w:rPr>
          <w:rFonts w:ascii="Times New Roman" w:hAnsi="Times New Roman"/>
          <w:sz w:val="22"/>
          <w:szCs w:val="22"/>
        </w:rPr>
      </w:pPr>
      <w:r w:rsidRPr="001C0E7E">
        <w:rPr>
          <w:rFonts w:ascii="Times New Roman" w:hAnsi="Times New Roman"/>
          <w:sz w:val="22"/>
          <w:szCs w:val="22"/>
        </w:rPr>
        <w:lastRenderedPageBreak/>
        <w:t>De totale historische inbrengwaarde van de aandelen van de Overgenomen Vennootschap bedraagt EUR [●] [●], hetgeen overeenstemt met een historische inbrengwaarde per aandeel van  EUR [●].</w:t>
      </w:r>
    </w:p>
    <w:p w14:paraId="3C4CC0FF" w14:textId="77777777" w:rsidR="000B600E" w:rsidRDefault="000B600E" w:rsidP="000B600E">
      <w:pPr>
        <w:pStyle w:val="Plattetekst"/>
        <w:spacing w:after="260" w:line="300" w:lineRule="atLeast"/>
        <w:rPr>
          <w:rFonts w:ascii="Times New Roman" w:hAnsi="Times New Roman"/>
          <w:sz w:val="22"/>
          <w:szCs w:val="22"/>
        </w:rPr>
      </w:pPr>
      <w:r w:rsidRPr="000B600E">
        <w:rPr>
          <w:rFonts w:ascii="Times New Roman" w:hAnsi="Times New Roman"/>
          <w:sz w:val="22"/>
          <w:szCs w:val="22"/>
        </w:rPr>
        <w:t xml:space="preserve">Rekening houdend met de allocatie van de over te dragen vermogensbestanddelen tussen de Eerste en Tweede Overnemende Vennootschap overeenkomstig </w:t>
      </w:r>
      <w:r w:rsidRPr="00EF4DC2">
        <w:rPr>
          <w:rFonts w:ascii="Times New Roman" w:hAnsi="Times New Roman"/>
          <w:sz w:val="22"/>
          <w:szCs w:val="22"/>
          <w:u w:val="single"/>
        </w:rPr>
        <w:t>Bijlage 2</w:t>
      </w:r>
      <w:r w:rsidRPr="000B600E">
        <w:rPr>
          <w:rFonts w:ascii="Times New Roman" w:hAnsi="Times New Roman"/>
          <w:sz w:val="22"/>
          <w:szCs w:val="22"/>
        </w:rPr>
        <w:t>, bedraagt de voorgestelde ruilverhouding tussen de uit te geven aandelen in de Eerste Overnemende Vennootschap en de aandelen in de Overgenomen Vennootschap en de ruilverhouding tussen de uit te geven aandelen in de Tweede Overnemende Vennootschap en de aandelen in de Overgenomen Vennootschap bedraagt [●] resp. [●] (elk hierna, de “</w:t>
      </w:r>
      <w:r w:rsidRPr="00EF4DC2">
        <w:rPr>
          <w:rFonts w:ascii="Times New Roman" w:hAnsi="Times New Roman"/>
          <w:b/>
          <w:bCs/>
          <w:sz w:val="22"/>
          <w:szCs w:val="22"/>
        </w:rPr>
        <w:t>Ruilverhouding</w:t>
      </w:r>
      <w:r w:rsidRPr="000B600E">
        <w:rPr>
          <w:rFonts w:ascii="Times New Roman" w:hAnsi="Times New Roman"/>
          <w:sz w:val="22"/>
          <w:szCs w:val="22"/>
        </w:rPr>
        <w:t xml:space="preserve">”), hetgeen betekent dat de Eerste Overnemende Vennootschap [●] aandelen in de Eerste Overnemende Vennootschap en de Tweede Overnemende Vennootschap [●] aandelen in de Tweede Overnemende Vennootschap aan de aandeelhouders van de Overgenomen Vennootschap zullen toekennen. </w:t>
      </w:r>
    </w:p>
    <w:p w14:paraId="139D793F" w14:textId="56530E18" w:rsidR="000B600E" w:rsidRPr="000B600E" w:rsidRDefault="000B600E" w:rsidP="000B600E">
      <w:pPr>
        <w:pStyle w:val="Plattetekst"/>
        <w:spacing w:after="260" w:line="300" w:lineRule="atLeast"/>
        <w:rPr>
          <w:rFonts w:ascii="Times New Roman" w:hAnsi="Times New Roman"/>
          <w:sz w:val="22"/>
          <w:szCs w:val="22"/>
        </w:rPr>
      </w:pPr>
      <w:r w:rsidRPr="000B600E">
        <w:rPr>
          <w:rFonts w:ascii="Times New Roman" w:hAnsi="Times New Roman"/>
          <w:sz w:val="22"/>
          <w:szCs w:val="22"/>
        </w:rPr>
        <w:t xml:space="preserve">Deze Ruilverhouding werd bepaald door de totale historische inbrengwaarde van de aandelen van de </w:t>
      </w:r>
      <w:r w:rsidR="00D928CF">
        <w:rPr>
          <w:rFonts w:ascii="Times New Roman" w:hAnsi="Times New Roman"/>
          <w:sz w:val="22"/>
          <w:szCs w:val="22"/>
        </w:rPr>
        <w:t>Overgenomen</w:t>
      </w:r>
      <w:r w:rsidRPr="000B600E">
        <w:rPr>
          <w:rFonts w:ascii="Times New Roman" w:hAnsi="Times New Roman"/>
          <w:sz w:val="22"/>
          <w:szCs w:val="22"/>
        </w:rPr>
        <w:t xml:space="preserve"> Vennootschap die proportioneel overeenstemt met de over te dragen vermogensbestanddelen aan de respectievelijke Overnemende Vennootschappen overeenkomstig </w:t>
      </w:r>
      <w:r w:rsidRPr="00EF4DC2">
        <w:rPr>
          <w:rFonts w:ascii="Times New Roman" w:hAnsi="Times New Roman"/>
          <w:sz w:val="22"/>
          <w:szCs w:val="22"/>
          <w:u w:val="single"/>
        </w:rPr>
        <w:t>Bijlage 2</w:t>
      </w:r>
      <w:r w:rsidRPr="000B600E">
        <w:rPr>
          <w:rFonts w:ascii="Times New Roman" w:hAnsi="Times New Roman"/>
          <w:sz w:val="22"/>
          <w:szCs w:val="22"/>
        </w:rPr>
        <w:t>, te delen door de totale historische inbrengwaarde van de aandelen van de respectievelijke Overnemende Vennootschappen, vermenigvuldigd met het aantal aandelen dat op heden is uitgegeven door de respectievelijke Overnemende Vennootschappen.</w:t>
      </w:r>
    </w:p>
    <w:p w14:paraId="01D52AD0" w14:textId="784707EE" w:rsidR="00321DD5" w:rsidRDefault="000B600E" w:rsidP="00B012F9">
      <w:pPr>
        <w:pStyle w:val="Plattetekst"/>
        <w:spacing w:after="260" w:line="300" w:lineRule="atLeast"/>
        <w:rPr>
          <w:rFonts w:ascii="Times New Roman" w:hAnsi="Times New Roman"/>
          <w:b/>
          <w:bCs/>
          <w:i/>
          <w:color w:val="FF0000"/>
          <w:sz w:val="22"/>
          <w:szCs w:val="22"/>
          <w:u w:val="single"/>
        </w:rPr>
      </w:pPr>
      <w:r w:rsidRPr="000B600E">
        <w:rPr>
          <w:rFonts w:ascii="Times New Roman" w:hAnsi="Times New Roman"/>
          <w:sz w:val="22"/>
          <w:szCs w:val="22"/>
        </w:rPr>
        <w:t xml:space="preserve">De nieuw uit te geven aandelen in de Eerste Overnemende Vennootschap en de Tweede Overnemende Vennootschap worden toegekend aan de aandeelhouders van de Overgenomen Vennootschap naar evenredigheid van hun rechten op het kapitaal van de Overgenomen Vennootschap. </w:t>
      </w:r>
      <w:r w:rsidRPr="00EF4DC2">
        <w:rPr>
          <w:rFonts w:ascii="Times New Roman" w:hAnsi="Times New Roman"/>
          <w:b/>
          <w:bCs/>
          <w:i/>
          <w:color w:val="FF0000"/>
          <w:sz w:val="22"/>
          <w:szCs w:val="22"/>
          <w:u w:val="single"/>
        </w:rPr>
        <w:t>[NOOT: indien de Ruilverhouding disproportioneel aan het huidig aandeelhouderschap in de Overgenomen Vennootschap wordt bepaald, dient dit hier te worden verduidelijkt en zal hierover een unanieme beslissing vereist zijn.]</w:t>
      </w:r>
    </w:p>
    <w:p w14:paraId="70887E06" w14:textId="018C19F0" w:rsidR="00321DD5" w:rsidRPr="00321DD5" w:rsidRDefault="00321DD5" w:rsidP="000B600E">
      <w:pPr>
        <w:pStyle w:val="Plattetekst"/>
        <w:spacing w:after="260" w:line="300" w:lineRule="atLeast"/>
        <w:rPr>
          <w:rFonts w:ascii="Times New Roman" w:hAnsi="Times New Roman"/>
          <w:sz w:val="22"/>
          <w:szCs w:val="22"/>
        </w:rPr>
      </w:pPr>
      <w:r>
        <w:rPr>
          <w:rFonts w:ascii="Times New Roman" w:hAnsi="Times New Roman"/>
          <w:sz w:val="22"/>
          <w:szCs w:val="22"/>
        </w:rPr>
        <w:t>B</w:t>
      </w:r>
      <w:r w:rsidRPr="00321DD5">
        <w:rPr>
          <w:rFonts w:ascii="Times New Roman" w:hAnsi="Times New Roman"/>
          <w:sz w:val="22"/>
          <w:szCs w:val="22"/>
        </w:rPr>
        <w:t xml:space="preserve">ij de toekenning van de nieuwe aandelen van de Eerste en Tweede Overnemende Vennootschap, wordt afgerond tot de onderste eenheid (bij de totaalberekening), en wordt steeds minstens één aandeel in de </w:t>
      </w:r>
      <w:r w:rsidRPr="00EF4DC2">
        <w:rPr>
          <w:rFonts w:ascii="Times New Roman" w:hAnsi="Times New Roman"/>
          <w:sz w:val="22"/>
          <w:szCs w:val="22"/>
          <w:highlight w:val="yellow"/>
        </w:rPr>
        <w:t>[</w:t>
      </w:r>
      <w:r w:rsidRPr="00321DD5">
        <w:rPr>
          <w:rFonts w:ascii="Times New Roman" w:hAnsi="Times New Roman"/>
          <w:sz w:val="22"/>
          <w:szCs w:val="22"/>
        </w:rPr>
        <w:t>Eerste en / Tweede</w:t>
      </w:r>
      <w:r w:rsidRPr="00EF4DC2">
        <w:rPr>
          <w:rFonts w:ascii="Times New Roman" w:hAnsi="Times New Roman"/>
          <w:sz w:val="22"/>
          <w:szCs w:val="22"/>
          <w:highlight w:val="yellow"/>
        </w:rPr>
        <w:t>]</w:t>
      </w:r>
      <w:r w:rsidRPr="00321DD5">
        <w:rPr>
          <w:rFonts w:ascii="Times New Roman" w:hAnsi="Times New Roman"/>
          <w:sz w:val="22"/>
          <w:szCs w:val="22"/>
        </w:rPr>
        <w:t xml:space="preserve"> Overnemende Vennootschap toegekend aan de respectievelijke aandeelhouders van de Overgenomen Vennootschap.</w:t>
      </w:r>
    </w:p>
    <w:p w14:paraId="6585A698" w14:textId="5C4EC60D" w:rsidR="00991401" w:rsidRPr="00FF389F" w:rsidRDefault="00991401" w:rsidP="00B012F9">
      <w:pPr>
        <w:pStyle w:val="Plattetekst"/>
        <w:spacing w:after="260" w:line="300" w:lineRule="atLeast"/>
        <w:rPr>
          <w:rFonts w:ascii="Times New Roman" w:hAnsi="Times New Roman"/>
          <w:sz w:val="22"/>
          <w:szCs w:val="22"/>
        </w:rPr>
      </w:pPr>
      <w:r w:rsidRPr="00321DD5">
        <w:rPr>
          <w:rFonts w:ascii="Times New Roman" w:hAnsi="Times New Roman"/>
          <w:sz w:val="22"/>
          <w:szCs w:val="22"/>
        </w:rPr>
        <w:t>I</w:t>
      </w:r>
      <w:r w:rsidRPr="00FF389F">
        <w:rPr>
          <w:rFonts w:ascii="Times New Roman" w:hAnsi="Times New Roman"/>
          <w:sz w:val="22"/>
          <w:szCs w:val="22"/>
        </w:rPr>
        <w:t xml:space="preserve">n totaal zullen [●] </w:t>
      </w:r>
      <w:r w:rsidR="00CD47F5" w:rsidRPr="00FF389F">
        <w:rPr>
          <w:rFonts w:ascii="Times New Roman" w:hAnsi="Times New Roman"/>
          <w:sz w:val="22"/>
          <w:szCs w:val="22"/>
        </w:rPr>
        <w:t>nieuwe aandelen</w:t>
      </w:r>
      <w:r w:rsidRPr="00FF389F">
        <w:rPr>
          <w:rFonts w:ascii="Times New Roman" w:hAnsi="Times New Roman"/>
          <w:sz w:val="22"/>
          <w:szCs w:val="22"/>
        </w:rPr>
        <w:t xml:space="preserve"> in de </w:t>
      </w:r>
      <w:r w:rsidR="00612283" w:rsidRPr="00FF389F">
        <w:rPr>
          <w:rFonts w:ascii="Times New Roman" w:hAnsi="Times New Roman"/>
          <w:sz w:val="22"/>
          <w:szCs w:val="22"/>
        </w:rPr>
        <w:t xml:space="preserve">Eerste </w:t>
      </w:r>
      <w:r w:rsidRPr="00FF389F">
        <w:rPr>
          <w:rFonts w:ascii="Times New Roman" w:hAnsi="Times New Roman"/>
          <w:sz w:val="22"/>
          <w:szCs w:val="22"/>
        </w:rPr>
        <w:t xml:space="preserve">Overnemende Vennootschap </w:t>
      </w:r>
      <w:r w:rsidR="00A61365" w:rsidRPr="00FF389F">
        <w:rPr>
          <w:rFonts w:ascii="Times New Roman" w:hAnsi="Times New Roman"/>
          <w:sz w:val="22"/>
          <w:szCs w:val="22"/>
        </w:rPr>
        <w:t xml:space="preserve">en [●] nieuwe aandelen in de Tweede Overnemende Vennootschap worden uitgegeven aan de aandeelhouders </w:t>
      </w:r>
      <w:r w:rsidRPr="00FF389F">
        <w:rPr>
          <w:rFonts w:ascii="Times New Roman" w:hAnsi="Times New Roman"/>
          <w:sz w:val="22"/>
          <w:szCs w:val="22"/>
        </w:rPr>
        <w:t>van de Overgenomen Vennootschap, in ruil voor</w:t>
      </w:r>
      <w:r w:rsidR="00A61365" w:rsidRPr="00FF389F">
        <w:rPr>
          <w:rFonts w:ascii="Times New Roman" w:hAnsi="Times New Roman"/>
          <w:sz w:val="22"/>
          <w:szCs w:val="22"/>
        </w:rPr>
        <w:t xml:space="preserve"> alle uitgegeven en uitstaande</w:t>
      </w:r>
      <w:r w:rsidRPr="00FF389F">
        <w:rPr>
          <w:rFonts w:ascii="Times New Roman" w:hAnsi="Times New Roman"/>
          <w:sz w:val="22"/>
          <w:szCs w:val="22"/>
        </w:rPr>
        <w:t xml:space="preserve"> [●] aandelen van de Overgenomen Vennootschap. </w:t>
      </w:r>
    </w:p>
    <w:p w14:paraId="6B6B086A" w14:textId="514F300F" w:rsidR="00DA6BC7" w:rsidRPr="00FF389F" w:rsidRDefault="00DA6BC7" w:rsidP="00B012F9">
      <w:pPr>
        <w:pStyle w:val="Plattetekst"/>
        <w:spacing w:after="260" w:line="300" w:lineRule="atLeast"/>
        <w:rPr>
          <w:rFonts w:ascii="Times New Roman" w:hAnsi="Times New Roman"/>
          <w:sz w:val="22"/>
          <w:szCs w:val="22"/>
        </w:rPr>
      </w:pPr>
      <w:r w:rsidRPr="00FF389F">
        <w:rPr>
          <w:rFonts w:ascii="Times New Roman" w:hAnsi="Times New Roman"/>
          <w:sz w:val="22"/>
          <w:szCs w:val="22"/>
        </w:rPr>
        <w:t xml:space="preserve">De aandeelhouders van de Overgenomen Vennootschap zullen de nieuwe aandelen in de Overnemende Vennootschappen ontvangen in ruil voor de overdracht van het gehele vermogen, zowel de rechten als de verplichtingen, van de Overgenomen Vennootschap aan de </w:t>
      </w:r>
      <w:r w:rsidRPr="00FF389F">
        <w:rPr>
          <w:rFonts w:ascii="Times New Roman" w:hAnsi="Times New Roman"/>
          <w:sz w:val="22"/>
          <w:szCs w:val="22"/>
        </w:rPr>
        <w:lastRenderedPageBreak/>
        <w:t xml:space="preserve">Overnemende Vennootschappen, die van rechtswege in het kader van deze Splitsing plaatsvindt. </w:t>
      </w:r>
    </w:p>
    <w:p w14:paraId="13A2B7C1" w14:textId="4EF47A64" w:rsidR="00A61365" w:rsidRPr="00FF389F" w:rsidRDefault="00A61365" w:rsidP="00B012F9">
      <w:pPr>
        <w:pStyle w:val="Plattetekst"/>
        <w:spacing w:after="260" w:line="300" w:lineRule="atLeast"/>
        <w:rPr>
          <w:rFonts w:ascii="Times New Roman" w:hAnsi="Times New Roman"/>
          <w:b/>
          <w:bCs/>
          <w:i/>
          <w:iCs/>
          <w:sz w:val="22"/>
          <w:szCs w:val="22"/>
        </w:rPr>
      </w:pPr>
      <w:r w:rsidRPr="00FF389F">
        <w:rPr>
          <w:rFonts w:ascii="Times New Roman" w:hAnsi="Times New Roman"/>
          <w:sz w:val="22"/>
          <w:szCs w:val="22"/>
          <w:highlight w:val="yellow"/>
        </w:rPr>
        <w:t>[</w:t>
      </w:r>
      <w:r w:rsidRPr="00FF389F">
        <w:rPr>
          <w:rFonts w:ascii="Times New Roman" w:hAnsi="Times New Roman"/>
          <w:sz w:val="22"/>
          <w:szCs w:val="22"/>
        </w:rPr>
        <w:t>Er wordt geen opleg in geld betaald voor de totstandkoming van de Splitsing.</w:t>
      </w:r>
      <w:r w:rsidRPr="00FF389F">
        <w:rPr>
          <w:rFonts w:ascii="Times New Roman" w:hAnsi="Times New Roman"/>
          <w:sz w:val="22"/>
          <w:szCs w:val="22"/>
          <w:highlight w:val="yellow"/>
        </w:rPr>
        <w:t>]</w:t>
      </w:r>
      <w:r w:rsidRPr="00FF389F">
        <w:rPr>
          <w:rFonts w:ascii="Times New Roman" w:hAnsi="Times New Roman"/>
          <w:sz w:val="22"/>
          <w:szCs w:val="22"/>
        </w:rPr>
        <w:t xml:space="preserve"> </w:t>
      </w:r>
      <w:bookmarkStart w:id="16" w:name="_Hlk74499128"/>
      <w:r w:rsidR="00DA6BC7" w:rsidRPr="00FF389F">
        <w:rPr>
          <w:rFonts w:ascii="Times New Roman" w:hAnsi="Times New Roman"/>
          <w:b/>
          <w:bCs/>
          <w:i/>
          <w:iCs/>
          <w:color w:val="FF0000"/>
          <w:sz w:val="22"/>
          <w:szCs w:val="22"/>
          <w:u w:val="single"/>
        </w:rPr>
        <w:t>[NOOT: aan te passen indien wel een opleg in geld wordt betaald. Let op</w:t>
      </w:r>
      <w:r w:rsidR="0004034C">
        <w:rPr>
          <w:rFonts w:ascii="Times New Roman" w:hAnsi="Times New Roman"/>
          <w:b/>
          <w:bCs/>
          <w:i/>
          <w:iCs/>
          <w:color w:val="FF0000"/>
          <w:sz w:val="22"/>
          <w:szCs w:val="22"/>
          <w:u w:val="single"/>
        </w:rPr>
        <w:t xml:space="preserve"> voor de in sectie 2.2 genoemde aandachtspunten</w:t>
      </w:r>
      <w:bookmarkStart w:id="17" w:name="_Hlk75187369"/>
      <w:r w:rsidR="00FB273B">
        <w:rPr>
          <w:rFonts w:ascii="Times New Roman" w:hAnsi="Times New Roman"/>
          <w:b/>
          <w:bCs/>
          <w:i/>
          <w:iCs/>
          <w:color w:val="FF0000"/>
          <w:sz w:val="22"/>
          <w:szCs w:val="22"/>
          <w:u w:val="single"/>
        </w:rPr>
        <w:t>.</w:t>
      </w:r>
      <w:bookmarkEnd w:id="17"/>
      <w:r w:rsidR="00DA6BC7" w:rsidRPr="00FF389F">
        <w:rPr>
          <w:rFonts w:ascii="Times New Roman" w:hAnsi="Times New Roman"/>
          <w:b/>
          <w:bCs/>
          <w:i/>
          <w:iCs/>
          <w:color w:val="FF0000"/>
          <w:sz w:val="22"/>
          <w:szCs w:val="22"/>
          <w:u w:val="single"/>
        </w:rPr>
        <w:t>]</w:t>
      </w:r>
      <w:bookmarkEnd w:id="16"/>
    </w:p>
    <w:p w14:paraId="5A09DFF4" w14:textId="49640635" w:rsidR="00B012F9" w:rsidRPr="00007D51" w:rsidRDefault="00B012F9" w:rsidP="00C57459">
      <w:pPr>
        <w:pStyle w:val="Plattetekst"/>
        <w:spacing w:after="260" w:line="300" w:lineRule="atLeast"/>
        <w:rPr>
          <w:rFonts w:ascii="Times New Roman" w:hAnsi="Times New Roman"/>
          <w:b/>
          <w:sz w:val="22"/>
          <w:szCs w:val="22"/>
        </w:rPr>
      </w:pPr>
      <w:bookmarkStart w:id="18" w:name="_Hlk98952384"/>
      <w:r w:rsidRPr="00FF389F">
        <w:rPr>
          <w:rFonts w:ascii="Times New Roman" w:hAnsi="Times New Roman"/>
          <w:sz w:val="22"/>
          <w:szCs w:val="22"/>
        </w:rPr>
        <w:t xml:space="preserve">Deze </w:t>
      </w:r>
      <w:r w:rsidR="00ED2E8A" w:rsidRPr="00FF389F">
        <w:rPr>
          <w:rFonts w:ascii="Times New Roman" w:hAnsi="Times New Roman"/>
          <w:sz w:val="22"/>
          <w:szCs w:val="22"/>
        </w:rPr>
        <w:t>R</w:t>
      </w:r>
      <w:r w:rsidRPr="00FF389F">
        <w:rPr>
          <w:rFonts w:ascii="Times New Roman" w:hAnsi="Times New Roman"/>
          <w:sz w:val="22"/>
          <w:szCs w:val="22"/>
        </w:rPr>
        <w:t xml:space="preserve">uilverhouding op basis van </w:t>
      </w:r>
      <w:r w:rsidR="00A2311D" w:rsidRPr="00FF389F">
        <w:rPr>
          <w:rFonts w:ascii="Times New Roman" w:hAnsi="Times New Roman"/>
          <w:sz w:val="22"/>
          <w:szCs w:val="22"/>
        </w:rPr>
        <w:t xml:space="preserve">de </w:t>
      </w:r>
      <w:r w:rsidR="00C552D8" w:rsidRPr="00FF389F">
        <w:rPr>
          <w:rFonts w:ascii="Times New Roman" w:hAnsi="Times New Roman"/>
          <w:sz w:val="22"/>
          <w:szCs w:val="22"/>
        </w:rPr>
        <w:t>historische inbrengwaarde van de aandelen van de Vennootschappen</w:t>
      </w:r>
      <w:r w:rsidRPr="00FF389F">
        <w:rPr>
          <w:rFonts w:ascii="Times New Roman" w:hAnsi="Times New Roman"/>
          <w:sz w:val="22"/>
          <w:szCs w:val="22"/>
        </w:rPr>
        <w:t xml:space="preserve"> is ingegeven door het bijzonder statuut van de Vennootschappen als sociale huisvestingsmaatschappijen</w:t>
      </w:r>
      <w:r w:rsidR="000C3FFF">
        <w:rPr>
          <w:rFonts w:ascii="Times New Roman" w:hAnsi="Times New Roman"/>
          <w:sz w:val="22"/>
          <w:szCs w:val="22"/>
        </w:rPr>
        <w:t>, die</w:t>
      </w:r>
      <w:r w:rsidR="000C3FFF" w:rsidRPr="000C3FFF">
        <w:rPr>
          <w:rFonts w:ascii="Times New Roman" w:hAnsi="Times New Roman"/>
          <w:sz w:val="22"/>
          <w:szCs w:val="22"/>
        </w:rPr>
        <w:t xml:space="preserve"> </w:t>
      </w:r>
      <w:r w:rsidR="00421F0B">
        <w:rPr>
          <w:rFonts w:ascii="Times New Roman" w:hAnsi="Times New Roman"/>
          <w:sz w:val="22"/>
          <w:szCs w:val="22"/>
        </w:rPr>
        <w:t xml:space="preserve">eerder </w:t>
      </w:r>
      <w:r w:rsidR="000C3FFF">
        <w:rPr>
          <w:rFonts w:ascii="Times New Roman" w:hAnsi="Times New Roman"/>
          <w:sz w:val="22"/>
          <w:szCs w:val="22"/>
        </w:rPr>
        <w:t>een winst</w:t>
      </w:r>
      <w:r w:rsidR="000C3FFF">
        <w:rPr>
          <w:rFonts w:ascii="Times New Roman" w:hAnsi="Times New Roman"/>
          <w:i/>
          <w:iCs/>
          <w:sz w:val="22"/>
          <w:szCs w:val="22"/>
        </w:rPr>
        <w:t>bestedings</w:t>
      </w:r>
      <w:r w:rsidR="000C3FFF">
        <w:rPr>
          <w:rFonts w:ascii="Times New Roman" w:hAnsi="Times New Roman"/>
          <w:sz w:val="22"/>
          <w:szCs w:val="22"/>
        </w:rPr>
        <w:t>oogmerk hebben in plaats van een winst</w:t>
      </w:r>
      <w:r w:rsidR="000C3FFF">
        <w:rPr>
          <w:rFonts w:ascii="Times New Roman" w:hAnsi="Times New Roman"/>
          <w:i/>
          <w:iCs/>
          <w:sz w:val="22"/>
          <w:szCs w:val="22"/>
        </w:rPr>
        <w:t>uitkerings</w:t>
      </w:r>
      <w:r w:rsidR="000C3FFF">
        <w:rPr>
          <w:rFonts w:ascii="Times New Roman" w:hAnsi="Times New Roman"/>
          <w:sz w:val="22"/>
          <w:szCs w:val="22"/>
        </w:rPr>
        <w:t>oogmerk. Daaruit volgt</w:t>
      </w:r>
      <w:r w:rsidR="0004034C">
        <w:rPr>
          <w:rFonts w:ascii="Times New Roman" w:hAnsi="Times New Roman"/>
          <w:sz w:val="22"/>
          <w:szCs w:val="22"/>
        </w:rPr>
        <w:t xml:space="preserve"> onder meer dat zij </w:t>
      </w:r>
      <w:r w:rsidRPr="00FF389F">
        <w:rPr>
          <w:rFonts w:ascii="Times New Roman" w:hAnsi="Times New Roman"/>
          <w:sz w:val="22"/>
          <w:szCs w:val="22"/>
        </w:rPr>
        <w:t xml:space="preserve">niet </w:t>
      </w:r>
      <w:r w:rsidR="00B37059">
        <w:rPr>
          <w:rFonts w:ascii="Times New Roman" w:hAnsi="Times New Roman"/>
          <w:sz w:val="22"/>
          <w:szCs w:val="22"/>
        </w:rPr>
        <w:t xml:space="preserve">(louter) </w:t>
      </w:r>
      <w:r w:rsidRPr="00FF389F">
        <w:rPr>
          <w:rFonts w:ascii="Times New Roman" w:hAnsi="Times New Roman"/>
          <w:sz w:val="22"/>
          <w:szCs w:val="22"/>
        </w:rPr>
        <w:t xml:space="preserve">gericht </w:t>
      </w:r>
      <w:r w:rsidR="00B37059">
        <w:rPr>
          <w:rFonts w:ascii="Times New Roman" w:hAnsi="Times New Roman"/>
          <w:sz w:val="22"/>
          <w:szCs w:val="22"/>
        </w:rPr>
        <w:t xml:space="preserve">mogen </w:t>
      </w:r>
      <w:r w:rsidRPr="00FF389F">
        <w:rPr>
          <w:rFonts w:ascii="Times New Roman" w:hAnsi="Times New Roman"/>
          <w:sz w:val="22"/>
          <w:szCs w:val="22"/>
        </w:rPr>
        <w:t xml:space="preserve">zijn op de verrijking van hun </w:t>
      </w:r>
      <w:r w:rsidR="004A662E" w:rsidRPr="00FF389F">
        <w:rPr>
          <w:rFonts w:ascii="Times New Roman" w:hAnsi="Times New Roman"/>
          <w:sz w:val="22"/>
          <w:szCs w:val="22"/>
        </w:rPr>
        <w:t xml:space="preserve">aandeelhouders </w:t>
      </w:r>
      <w:r w:rsidRPr="00FF389F">
        <w:rPr>
          <w:rFonts w:ascii="Times New Roman" w:hAnsi="Times New Roman"/>
          <w:sz w:val="22"/>
          <w:szCs w:val="22"/>
        </w:rPr>
        <w:t xml:space="preserve">en deze </w:t>
      </w:r>
      <w:r w:rsidR="004A662E" w:rsidRPr="00FF389F">
        <w:rPr>
          <w:rFonts w:ascii="Times New Roman" w:hAnsi="Times New Roman"/>
          <w:sz w:val="22"/>
          <w:szCs w:val="22"/>
        </w:rPr>
        <w:t xml:space="preserve">aandeelhouders </w:t>
      </w:r>
      <w:r w:rsidRPr="00FF389F">
        <w:rPr>
          <w:rFonts w:ascii="Times New Roman" w:hAnsi="Times New Roman"/>
          <w:sz w:val="22"/>
          <w:szCs w:val="22"/>
        </w:rPr>
        <w:t xml:space="preserve">geen of slechts een beperkt vermogensvoordeel mogen nastreven. Dit wordt uitdrukkelijk bevestigd in artikel [●] van de statuten van de </w:t>
      </w:r>
      <w:r w:rsidR="005711B7" w:rsidRPr="00FF389F">
        <w:rPr>
          <w:rFonts w:ascii="Times New Roman" w:hAnsi="Times New Roman"/>
          <w:sz w:val="22"/>
          <w:szCs w:val="22"/>
        </w:rPr>
        <w:t>Eerste Overnemende</w:t>
      </w:r>
      <w:r w:rsidRPr="00FF389F">
        <w:rPr>
          <w:rFonts w:ascii="Times New Roman" w:hAnsi="Times New Roman"/>
          <w:sz w:val="22"/>
          <w:szCs w:val="22"/>
        </w:rPr>
        <w:t xml:space="preserve"> Vennootschap</w:t>
      </w:r>
      <w:r w:rsidR="005711B7" w:rsidRPr="00FF389F">
        <w:rPr>
          <w:rFonts w:ascii="Times New Roman" w:hAnsi="Times New Roman"/>
          <w:sz w:val="22"/>
          <w:szCs w:val="22"/>
        </w:rPr>
        <w:t xml:space="preserve">, in artikel [●] van de statuten van de Tweede Overnemende Vennootschap en </w:t>
      </w:r>
      <w:r w:rsidRPr="00FF389F">
        <w:rPr>
          <w:rFonts w:ascii="Times New Roman" w:hAnsi="Times New Roman"/>
          <w:sz w:val="22"/>
          <w:szCs w:val="22"/>
        </w:rPr>
        <w:t xml:space="preserve">in artikel [●] van de statuten van de </w:t>
      </w:r>
      <w:r w:rsidR="005711B7" w:rsidRPr="00FF389F">
        <w:rPr>
          <w:rFonts w:ascii="Times New Roman" w:hAnsi="Times New Roman"/>
          <w:sz w:val="22"/>
          <w:szCs w:val="22"/>
        </w:rPr>
        <w:t>Overgenomen</w:t>
      </w:r>
      <w:r w:rsidRPr="00FF389F">
        <w:rPr>
          <w:rFonts w:ascii="Times New Roman" w:hAnsi="Times New Roman"/>
          <w:sz w:val="22"/>
          <w:szCs w:val="22"/>
        </w:rPr>
        <w:t xml:space="preserve"> Vennootschap.</w:t>
      </w:r>
      <w:r w:rsidR="00A51DC8">
        <w:rPr>
          <w:rFonts w:ascii="Times New Roman" w:hAnsi="Times New Roman"/>
          <w:sz w:val="22"/>
          <w:szCs w:val="22"/>
        </w:rPr>
        <w:t xml:space="preserve"> </w:t>
      </w:r>
      <w:bookmarkStart w:id="19" w:name="_Hlk98952024"/>
    </w:p>
    <w:bookmarkEnd w:id="18"/>
    <w:bookmarkEnd w:id="19"/>
    <w:p w14:paraId="47E1829C" w14:textId="6D7CD993" w:rsidR="00B012F9" w:rsidRPr="00FF389F" w:rsidRDefault="00B012F9" w:rsidP="00B012F9">
      <w:pPr>
        <w:pStyle w:val="Plattetekst"/>
        <w:spacing w:after="260" w:line="300" w:lineRule="atLeast"/>
        <w:rPr>
          <w:rFonts w:ascii="Times New Roman" w:hAnsi="Times New Roman"/>
          <w:sz w:val="22"/>
          <w:szCs w:val="22"/>
        </w:rPr>
      </w:pPr>
      <w:r w:rsidRPr="00FF389F">
        <w:rPr>
          <w:rFonts w:ascii="Times New Roman" w:hAnsi="Times New Roman"/>
          <w:sz w:val="22"/>
          <w:szCs w:val="22"/>
        </w:rPr>
        <w:t>Tegen die achtergrond worden de vermogensrechten van</w:t>
      </w:r>
      <w:r w:rsidR="003A287E">
        <w:rPr>
          <w:rFonts w:ascii="Times New Roman" w:hAnsi="Times New Roman"/>
          <w:sz w:val="22"/>
          <w:szCs w:val="22"/>
        </w:rPr>
        <w:t xml:space="preserve"> de</w:t>
      </w:r>
      <w:r w:rsidRPr="00FF389F">
        <w:rPr>
          <w:rFonts w:ascii="Times New Roman" w:hAnsi="Times New Roman"/>
          <w:sz w:val="22"/>
          <w:szCs w:val="22"/>
        </w:rPr>
        <w:t xml:space="preserve"> </w:t>
      </w:r>
      <w:r w:rsidR="004A662E" w:rsidRPr="00FF389F">
        <w:rPr>
          <w:rFonts w:ascii="Times New Roman" w:hAnsi="Times New Roman"/>
          <w:sz w:val="22"/>
          <w:szCs w:val="22"/>
        </w:rPr>
        <w:t>aandeelhouders door</w:t>
      </w:r>
      <w:r w:rsidRPr="00FF389F">
        <w:rPr>
          <w:rFonts w:ascii="Times New Roman" w:hAnsi="Times New Roman"/>
          <w:sz w:val="22"/>
          <w:szCs w:val="22"/>
        </w:rPr>
        <w:t xml:space="preserve"> de statuten van de Vennootschappen sterk beperkt in vergelijking met de vermogensrechten bij </w:t>
      </w:r>
      <w:r w:rsidR="00623A8C" w:rsidRPr="00DE0418">
        <w:rPr>
          <w:rFonts w:ascii="Times New Roman" w:hAnsi="Times New Roman"/>
          <w:sz w:val="22"/>
          <w:szCs w:val="22"/>
        </w:rPr>
        <w:t>vennootschappen</w:t>
      </w:r>
      <w:r w:rsidR="00623A8C">
        <w:rPr>
          <w:rFonts w:ascii="Times New Roman" w:hAnsi="Times New Roman"/>
          <w:sz w:val="22"/>
          <w:szCs w:val="22"/>
        </w:rPr>
        <w:t xml:space="preserve"> </w:t>
      </w:r>
      <w:r w:rsidR="000C3FFF">
        <w:rPr>
          <w:rFonts w:ascii="Times New Roman" w:hAnsi="Times New Roman"/>
          <w:sz w:val="22"/>
          <w:szCs w:val="22"/>
        </w:rPr>
        <w:t xml:space="preserve">met </w:t>
      </w:r>
      <w:r w:rsidR="00421F0B">
        <w:rPr>
          <w:rFonts w:ascii="Times New Roman" w:hAnsi="Times New Roman"/>
          <w:sz w:val="22"/>
          <w:szCs w:val="22"/>
        </w:rPr>
        <w:t xml:space="preserve">enkel </w:t>
      </w:r>
      <w:r w:rsidR="000C3FFF">
        <w:rPr>
          <w:rFonts w:ascii="Times New Roman" w:hAnsi="Times New Roman"/>
          <w:sz w:val="22"/>
          <w:szCs w:val="22"/>
        </w:rPr>
        <w:t>een winstuitkeringsoogmerk</w:t>
      </w:r>
      <w:r w:rsidR="00623A8C" w:rsidRPr="00FF389F" w:rsidDel="00623A8C">
        <w:rPr>
          <w:rFonts w:ascii="Times New Roman" w:hAnsi="Times New Roman"/>
          <w:sz w:val="22"/>
          <w:szCs w:val="22"/>
        </w:rPr>
        <w:t xml:space="preserve"> </w:t>
      </w:r>
      <w:r w:rsidRPr="00FF389F">
        <w:rPr>
          <w:rFonts w:ascii="Times New Roman" w:hAnsi="Times New Roman"/>
          <w:sz w:val="22"/>
          <w:szCs w:val="22"/>
        </w:rPr>
        <w:t>:</w:t>
      </w:r>
    </w:p>
    <w:p w14:paraId="315C74E3" w14:textId="4E2213EF" w:rsidR="00B012F9" w:rsidRPr="00FF389F" w:rsidRDefault="00B012F9" w:rsidP="00B012F9">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sidRPr="00FF389F">
        <w:rPr>
          <w:rFonts w:ascii="Times New Roman" w:hAnsi="Times New Roman"/>
          <w:sz w:val="22"/>
          <w:szCs w:val="22"/>
        </w:rPr>
        <w:t xml:space="preserve">Het dividendrecht van </w:t>
      </w:r>
      <w:r w:rsidR="0004034C">
        <w:rPr>
          <w:rFonts w:ascii="Times New Roman" w:hAnsi="Times New Roman"/>
          <w:sz w:val="22"/>
          <w:szCs w:val="22"/>
        </w:rPr>
        <w:t xml:space="preserve">de </w:t>
      </w:r>
      <w:r w:rsidR="004A662E" w:rsidRPr="00FF389F">
        <w:rPr>
          <w:rFonts w:ascii="Times New Roman" w:hAnsi="Times New Roman"/>
          <w:sz w:val="22"/>
          <w:szCs w:val="22"/>
        </w:rPr>
        <w:t xml:space="preserve">aandeelhouders </w:t>
      </w:r>
      <w:r w:rsidRPr="00FF389F">
        <w:rPr>
          <w:rFonts w:ascii="Times New Roman" w:hAnsi="Times New Roman"/>
          <w:sz w:val="22"/>
          <w:szCs w:val="22"/>
        </w:rPr>
        <w:t xml:space="preserve">wordt benaderd als een (beperkte) rentevergoeding op het door de </w:t>
      </w:r>
      <w:r w:rsidR="004E4B0A" w:rsidRPr="00FF389F">
        <w:rPr>
          <w:rFonts w:ascii="Times New Roman" w:hAnsi="Times New Roman"/>
          <w:sz w:val="22"/>
          <w:szCs w:val="22"/>
        </w:rPr>
        <w:t xml:space="preserve">aandeelhouders </w:t>
      </w:r>
      <w:r w:rsidRPr="00FF389F">
        <w:rPr>
          <w:rFonts w:ascii="Times New Roman" w:hAnsi="Times New Roman"/>
          <w:sz w:val="22"/>
          <w:szCs w:val="22"/>
        </w:rPr>
        <w:t>gestorte nominale kapitaal</w:t>
      </w:r>
      <w:r w:rsidRPr="00FF389F">
        <w:rPr>
          <w:rStyle w:val="Voetnootmarkering"/>
          <w:rFonts w:ascii="Times New Roman" w:hAnsi="Times New Roman"/>
          <w:b w:val="0"/>
          <w:bCs/>
          <w:sz w:val="18"/>
          <w:szCs w:val="18"/>
        </w:rPr>
        <w:footnoteReference w:id="2"/>
      </w:r>
      <w:r w:rsidRPr="00FF389F">
        <w:rPr>
          <w:rFonts w:ascii="Times New Roman" w:hAnsi="Times New Roman"/>
          <w:sz w:val="22"/>
          <w:szCs w:val="22"/>
        </w:rPr>
        <w:t xml:space="preserve">, en niet als de verdeling van boekhoudkundige winst in functie van de relatieve omvang van het aandeelhouderschap van de </w:t>
      </w:r>
      <w:r w:rsidR="004E4B0A" w:rsidRPr="00FF389F">
        <w:rPr>
          <w:rFonts w:ascii="Times New Roman" w:hAnsi="Times New Roman"/>
          <w:sz w:val="22"/>
          <w:szCs w:val="22"/>
        </w:rPr>
        <w:t xml:space="preserve">aandeelhouders </w:t>
      </w:r>
      <w:r w:rsidRPr="00FF389F">
        <w:rPr>
          <w:rFonts w:ascii="Times New Roman" w:hAnsi="Times New Roman"/>
          <w:sz w:val="22"/>
          <w:szCs w:val="22"/>
        </w:rPr>
        <w:t xml:space="preserve">(zoals bij </w:t>
      </w:r>
      <w:r w:rsidR="007D12CB" w:rsidRPr="00DE0418">
        <w:rPr>
          <w:rFonts w:ascii="Times New Roman" w:hAnsi="Times New Roman"/>
          <w:sz w:val="22"/>
          <w:szCs w:val="22"/>
        </w:rPr>
        <w:t>vennootschappen</w:t>
      </w:r>
      <w:r w:rsidR="007D12CB">
        <w:rPr>
          <w:rFonts w:ascii="Times New Roman" w:hAnsi="Times New Roman"/>
          <w:sz w:val="22"/>
          <w:szCs w:val="22"/>
        </w:rPr>
        <w:t xml:space="preserve"> die enkel een winstuitkeringsoogmerk hebben</w:t>
      </w:r>
      <w:r w:rsidRPr="00FF389F">
        <w:rPr>
          <w:rFonts w:ascii="Times New Roman" w:hAnsi="Times New Roman"/>
          <w:sz w:val="22"/>
          <w:szCs w:val="22"/>
        </w:rPr>
        <w:t>). Dit beginsel wordt uitdrukkelijk bevestigd in de statuten van de Overgenomen Vennootschap (artikel [●])</w:t>
      </w:r>
      <w:r w:rsidR="005711B7" w:rsidRPr="00FF389F">
        <w:rPr>
          <w:rFonts w:ascii="Times New Roman" w:hAnsi="Times New Roman"/>
          <w:sz w:val="22"/>
          <w:szCs w:val="22"/>
        </w:rPr>
        <w:t>, de Eerste Overnemende</w:t>
      </w:r>
      <w:r w:rsidRPr="00FF389F">
        <w:rPr>
          <w:rFonts w:ascii="Times New Roman" w:hAnsi="Times New Roman"/>
          <w:sz w:val="22"/>
          <w:szCs w:val="22"/>
        </w:rPr>
        <w:t xml:space="preserve"> Vennootschap (artikel [●])</w:t>
      </w:r>
      <w:r w:rsidR="005711B7" w:rsidRPr="00FF389F">
        <w:rPr>
          <w:rFonts w:ascii="Times New Roman" w:hAnsi="Times New Roman"/>
          <w:sz w:val="22"/>
          <w:szCs w:val="22"/>
        </w:rPr>
        <w:t xml:space="preserve"> en de Tweede Overnemende Vennootschap</w:t>
      </w:r>
      <w:r w:rsidR="0033440E" w:rsidRPr="00FF389F">
        <w:rPr>
          <w:rFonts w:ascii="Times New Roman" w:hAnsi="Times New Roman"/>
          <w:sz w:val="22"/>
          <w:szCs w:val="22"/>
        </w:rPr>
        <w:t xml:space="preserve"> (artikel [●])</w:t>
      </w:r>
      <w:r w:rsidRPr="00FF389F">
        <w:rPr>
          <w:rFonts w:ascii="Times New Roman" w:hAnsi="Times New Roman"/>
          <w:sz w:val="22"/>
          <w:szCs w:val="22"/>
        </w:rPr>
        <w:t xml:space="preserve">. Anders dan in een </w:t>
      </w:r>
      <w:r w:rsidR="00623A8C" w:rsidRPr="00DE0418">
        <w:rPr>
          <w:rFonts w:ascii="Times New Roman" w:hAnsi="Times New Roman"/>
          <w:sz w:val="22"/>
          <w:szCs w:val="22"/>
        </w:rPr>
        <w:t>vennootschap</w:t>
      </w:r>
      <w:r w:rsidR="00623A8C">
        <w:rPr>
          <w:rFonts w:ascii="Times New Roman" w:hAnsi="Times New Roman"/>
          <w:sz w:val="22"/>
          <w:szCs w:val="22"/>
        </w:rPr>
        <w:t xml:space="preserve"> die enkel een winstuitkeringsoogmerk heeft</w:t>
      </w:r>
      <w:r w:rsidRPr="00FF389F">
        <w:rPr>
          <w:rFonts w:ascii="Times New Roman" w:hAnsi="Times New Roman"/>
          <w:sz w:val="22"/>
          <w:szCs w:val="22"/>
        </w:rPr>
        <w:t xml:space="preserve">, is dus de relatieve omvang van het aandeelhouderschap van </w:t>
      </w:r>
      <w:r w:rsidR="00C552D8" w:rsidRPr="00FF389F">
        <w:rPr>
          <w:rFonts w:ascii="Times New Roman" w:hAnsi="Times New Roman"/>
          <w:sz w:val="22"/>
          <w:szCs w:val="22"/>
        </w:rPr>
        <w:t>aandeelhouders</w:t>
      </w:r>
      <w:r w:rsidRPr="00FF389F">
        <w:rPr>
          <w:rFonts w:ascii="Times New Roman" w:hAnsi="Times New Roman"/>
          <w:sz w:val="22"/>
          <w:szCs w:val="22"/>
        </w:rPr>
        <w:t xml:space="preserve"> in een sociale huisvestingsmaatschappij niet relevant voor hun dividendgerechtigdheid.</w:t>
      </w:r>
    </w:p>
    <w:p w14:paraId="0FC38DF3" w14:textId="7F19A93D" w:rsidR="00FF3FC2" w:rsidRDefault="00FF3FC2" w:rsidP="00FF3FC2">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sidRPr="009431ED">
        <w:rPr>
          <w:rFonts w:ascii="Times New Roman" w:hAnsi="Times New Roman"/>
          <w:sz w:val="22"/>
          <w:szCs w:val="22"/>
        </w:rPr>
        <w:t xml:space="preserve">Ook het recht van </w:t>
      </w:r>
      <w:r>
        <w:rPr>
          <w:rFonts w:ascii="Times New Roman" w:hAnsi="Times New Roman"/>
          <w:sz w:val="22"/>
          <w:szCs w:val="22"/>
        </w:rPr>
        <w:t>aandeelhouders</w:t>
      </w:r>
      <w:r w:rsidRPr="009431ED">
        <w:rPr>
          <w:rFonts w:ascii="Times New Roman" w:hAnsi="Times New Roman"/>
          <w:sz w:val="22"/>
          <w:szCs w:val="22"/>
        </w:rPr>
        <w:t xml:space="preserve"> op deelname in het liquidatiesaldo ingeval van vereffening wordt beperkend benaderd. Dit recht is immers beperkt tot een terugbetaling van </w:t>
      </w:r>
      <w:r>
        <w:rPr>
          <w:rFonts w:ascii="Times New Roman" w:hAnsi="Times New Roman"/>
          <w:sz w:val="22"/>
          <w:szCs w:val="22"/>
        </w:rPr>
        <w:t>de historische inbrengwaarde</w:t>
      </w:r>
      <w:r w:rsidRPr="009431ED">
        <w:rPr>
          <w:rFonts w:ascii="Times New Roman" w:hAnsi="Times New Roman"/>
          <w:sz w:val="22"/>
          <w:szCs w:val="22"/>
        </w:rPr>
        <w:t xml:space="preserve">, en omvat daarnaast niet ook de verdeling van het resterende globale liquidatiesaldo in functie van de relatieve omvang van het aandeelhouderschap van de </w:t>
      </w:r>
      <w:r>
        <w:rPr>
          <w:rFonts w:ascii="Times New Roman" w:hAnsi="Times New Roman"/>
          <w:sz w:val="22"/>
          <w:szCs w:val="22"/>
        </w:rPr>
        <w:t>aandeelhouders</w:t>
      </w:r>
      <w:r w:rsidRPr="009431ED">
        <w:rPr>
          <w:rFonts w:ascii="Times New Roman" w:hAnsi="Times New Roman"/>
          <w:sz w:val="22"/>
          <w:szCs w:val="22"/>
        </w:rPr>
        <w:t xml:space="preserve"> (zoals bij klassieke commerciële vennootschappen)</w:t>
      </w:r>
      <w:r>
        <w:rPr>
          <w:rFonts w:ascii="Times New Roman" w:hAnsi="Times New Roman"/>
          <w:sz w:val="22"/>
          <w:szCs w:val="22"/>
        </w:rPr>
        <w:t>: a</w:t>
      </w:r>
      <w:r w:rsidRPr="009431ED">
        <w:rPr>
          <w:rFonts w:ascii="Times New Roman" w:hAnsi="Times New Roman"/>
          <w:sz w:val="22"/>
          <w:szCs w:val="22"/>
        </w:rPr>
        <w:t xml:space="preserve">ldus is ook in dat opzicht - opnieuw anders dan in een vennootschap </w:t>
      </w:r>
      <w:r w:rsidR="00421F0B">
        <w:rPr>
          <w:rFonts w:ascii="Times New Roman" w:hAnsi="Times New Roman"/>
          <w:sz w:val="22"/>
          <w:szCs w:val="22"/>
        </w:rPr>
        <w:t xml:space="preserve">die enkel een winstuitkeringsoogmerk heeft </w:t>
      </w:r>
      <w:r w:rsidRPr="009431ED">
        <w:rPr>
          <w:rFonts w:ascii="Times New Roman" w:hAnsi="Times New Roman"/>
          <w:sz w:val="22"/>
          <w:szCs w:val="22"/>
        </w:rPr>
        <w:t xml:space="preserve">- de relatieve omvang van het </w:t>
      </w:r>
      <w:r w:rsidRPr="009431ED">
        <w:rPr>
          <w:rFonts w:ascii="Times New Roman" w:hAnsi="Times New Roman"/>
          <w:sz w:val="22"/>
          <w:szCs w:val="22"/>
        </w:rPr>
        <w:lastRenderedPageBreak/>
        <w:t xml:space="preserve">aandeelhouderschap van </w:t>
      </w:r>
      <w:r>
        <w:rPr>
          <w:rFonts w:ascii="Times New Roman" w:hAnsi="Times New Roman"/>
          <w:sz w:val="22"/>
          <w:szCs w:val="22"/>
        </w:rPr>
        <w:t>aandeelhouders</w:t>
      </w:r>
      <w:r w:rsidRPr="009431ED">
        <w:rPr>
          <w:rFonts w:ascii="Times New Roman" w:hAnsi="Times New Roman"/>
          <w:sz w:val="22"/>
          <w:szCs w:val="22"/>
        </w:rPr>
        <w:t xml:space="preserve"> in een sociale huisvestingsmaatschappij</w:t>
      </w:r>
      <w:r>
        <w:rPr>
          <w:rFonts w:ascii="Times New Roman" w:hAnsi="Times New Roman"/>
          <w:sz w:val="22"/>
          <w:szCs w:val="22"/>
        </w:rPr>
        <w:t xml:space="preserve"> </w:t>
      </w:r>
      <w:r w:rsidRPr="009431ED">
        <w:rPr>
          <w:rFonts w:ascii="Times New Roman" w:hAnsi="Times New Roman"/>
          <w:sz w:val="22"/>
          <w:szCs w:val="22"/>
        </w:rPr>
        <w:t xml:space="preserve">niet relevant voor hun gerechtigdheden. </w:t>
      </w:r>
      <w:r w:rsidR="00421F0B" w:rsidRPr="009431ED">
        <w:rPr>
          <w:rFonts w:ascii="Times New Roman" w:hAnsi="Times New Roman"/>
          <w:sz w:val="22"/>
          <w:szCs w:val="22"/>
        </w:rPr>
        <w:t xml:space="preserve">Bij vereffening van </w:t>
      </w:r>
      <w:r w:rsidR="00421F0B">
        <w:rPr>
          <w:rFonts w:ascii="Times New Roman" w:hAnsi="Times New Roman"/>
          <w:sz w:val="22"/>
          <w:szCs w:val="22"/>
        </w:rPr>
        <w:t xml:space="preserve">een sociale huisvestingsmaatschappij </w:t>
      </w:r>
      <w:r w:rsidR="00421F0B" w:rsidRPr="001811A0">
        <w:rPr>
          <w:rFonts w:ascii="Times New Roman" w:hAnsi="Times New Roman"/>
          <w:sz w:val="22"/>
          <w:szCs w:val="22"/>
        </w:rPr>
        <w:t xml:space="preserve">gaat immers, na aanzuivering van het passief en de eventuele terugbetaling aan de </w:t>
      </w:r>
      <w:r w:rsidR="00421F0B">
        <w:rPr>
          <w:rFonts w:ascii="Times New Roman" w:hAnsi="Times New Roman"/>
          <w:sz w:val="22"/>
          <w:szCs w:val="22"/>
        </w:rPr>
        <w:t>aandeelhouders</w:t>
      </w:r>
      <w:r w:rsidR="00421F0B" w:rsidRPr="001811A0">
        <w:rPr>
          <w:rFonts w:ascii="Times New Roman" w:hAnsi="Times New Roman"/>
          <w:sz w:val="22"/>
          <w:szCs w:val="22"/>
        </w:rPr>
        <w:t xml:space="preserve"> van hun inbreng, het vermogen van de ontbonden sociale huisvestingsmaatschappij over op een door de Vlaamse Regering aangewezen sociale huisvestingsmaatschappij</w:t>
      </w:r>
      <w:r w:rsidR="00421F0B">
        <w:rPr>
          <w:rFonts w:ascii="Times New Roman" w:hAnsi="Times New Roman"/>
          <w:sz w:val="22"/>
          <w:szCs w:val="22"/>
        </w:rPr>
        <w:t xml:space="preserve">. </w:t>
      </w:r>
      <w:r w:rsidRPr="00F422E1">
        <w:rPr>
          <w:rFonts w:ascii="Times New Roman" w:hAnsi="Times New Roman"/>
          <w:sz w:val="22"/>
          <w:szCs w:val="22"/>
        </w:rPr>
        <w:t xml:space="preserve">Dit wil zeggen dat de </w:t>
      </w:r>
      <w:r>
        <w:rPr>
          <w:rFonts w:ascii="Times New Roman" w:hAnsi="Times New Roman"/>
          <w:sz w:val="22"/>
          <w:szCs w:val="22"/>
        </w:rPr>
        <w:t>aandeelhouders</w:t>
      </w:r>
      <w:r w:rsidRPr="00F422E1">
        <w:rPr>
          <w:rFonts w:ascii="Times New Roman" w:hAnsi="Times New Roman"/>
          <w:sz w:val="22"/>
          <w:szCs w:val="22"/>
        </w:rPr>
        <w:t xml:space="preserve"> ingeval van ontbinding en vereffening van een </w:t>
      </w:r>
      <w:r>
        <w:rPr>
          <w:rFonts w:ascii="Times New Roman" w:hAnsi="Times New Roman"/>
          <w:sz w:val="22"/>
          <w:szCs w:val="22"/>
        </w:rPr>
        <w:t xml:space="preserve">sociale huisvestingsmaatschappij </w:t>
      </w:r>
      <w:r w:rsidRPr="00F422E1">
        <w:rPr>
          <w:rFonts w:ascii="Times New Roman" w:hAnsi="Times New Roman"/>
          <w:sz w:val="22"/>
          <w:szCs w:val="22"/>
        </w:rPr>
        <w:t xml:space="preserve">hoogstens aanspraak kunnen maken op terugbetaling van het nominale bedrag van </w:t>
      </w:r>
      <w:r w:rsidR="004A1A44">
        <w:rPr>
          <w:rFonts w:ascii="Times New Roman" w:hAnsi="Times New Roman"/>
          <w:sz w:val="22"/>
          <w:szCs w:val="22"/>
        </w:rPr>
        <w:t xml:space="preserve">de </w:t>
      </w:r>
      <w:r w:rsidRPr="00F422E1">
        <w:rPr>
          <w:rFonts w:ascii="Times New Roman" w:hAnsi="Times New Roman"/>
          <w:sz w:val="22"/>
          <w:szCs w:val="22"/>
        </w:rPr>
        <w:t>door hen gestort</w:t>
      </w:r>
      <w:r w:rsidR="004A1A44">
        <w:rPr>
          <w:rFonts w:ascii="Times New Roman" w:hAnsi="Times New Roman"/>
          <w:sz w:val="22"/>
          <w:szCs w:val="22"/>
        </w:rPr>
        <w:t>e inbreng</w:t>
      </w:r>
      <w:r w:rsidRPr="00F422E1">
        <w:rPr>
          <w:rFonts w:ascii="Times New Roman" w:hAnsi="Times New Roman"/>
          <w:sz w:val="22"/>
          <w:szCs w:val="22"/>
        </w:rPr>
        <w:t xml:space="preserve"> met uitsluiting van iedere verdere aangroei van het eigen vermogen van de </w:t>
      </w:r>
      <w:r>
        <w:rPr>
          <w:rFonts w:ascii="Times New Roman" w:hAnsi="Times New Roman"/>
          <w:sz w:val="22"/>
          <w:szCs w:val="22"/>
        </w:rPr>
        <w:t>v</w:t>
      </w:r>
      <w:r w:rsidRPr="00F422E1">
        <w:rPr>
          <w:rFonts w:ascii="Times New Roman" w:hAnsi="Times New Roman"/>
          <w:sz w:val="22"/>
          <w:szCs w:val="22"/>
        </w:rPr>
        <w:t>ennootschap</w:t>
      </w:r>
      <w:r w:rsidRPr="009431ED">
        <w:rPr>
          <w:rFonts w:ascii="Times New Roman" w:hAnsi="Times New Roman"/>
          <w:sz w:val="22"/>
          <w:szCs w:val="22"/>
        </w:rPr>
        <w:t xml:space="preserve">. </w:t>
      </w:r>
      <w:r>
        <w:rPr>
          <w:rFonts w:ascii="Times New Roman" w:hAnsi="Times New Roman"/>
          <w:sz w:val="22"/>
          <w:szCs w:val="22"/>
        </w:rPr>
        <w:t xml:space="preserve">Ook dit beginsel is terug te vinden in </w:t>
      </w:r>
      <w:r w:rsidRPr="00A54B47">
        <w:rPr>
          <w:rFonts w:ascii="Times New Roman" w:hAnsi="Times New Roman"/>
          <w:sz w:val="22"/>
          <w:szCs w:val="22"/>
        </w:rPr>
        <w:t>de statuten van</w:t>
      </w:r>
      <w:r>
        <w:rPr>
          <w:rFonts w:ascii="Times New Roman" w:hAnsi="Times New Roman"/>
          <w:sz w:val="22"/>
          <w:szCs w:val="22"/>
        </w:rPr>
        <w:t xml:space="preserve"> de Overgenomen Vennootschap (artikel [●])</w:t>
      </w:r>
      <w:r w:rsidR="00421F0B">
        <w:rPr>
          <w:rFonts w:ascii="Times New Roman" w:hAnsi="Times New Roman"/>
          <w:sz w:val="22"/>
          <w:szCs w:val="22"/>
        </w:rPr>
        <w:t>,</w:t>
      </w:r>
      <w:r w:rsidRPr="00A54B47">
        <w:rPr>
          <w:rFonts w:ascii="Times New Roman" w:hAnsi="Times New Roman"/>
          <w:sz w:val="22"/>
          <w:szCs w:val="22"/>
        </w:rPr>
        <w:t xml:space="preserve"> </w:t>
      </w:r>
      <w:r>
        <w:rPr>
          <w:rFonts w:ascii="Times New Roman" w:hAnsi="Times New Roman"/>
          <w:sz w:val="22"/>
          <w:szCs w:val="22"/>
        </w:rPr>
        <w:t xml:space="preserve">de </w:t>
      </w:r>
      <w:r w:rsidR="00421F0B">
        <w:rPr>
          <w:rFonts w:ascii="Times New Roman" w:hAnsi="Times New Roman"/>
          <w:sz w:val="22"/>
          <w:szCs w:val="22"/>
        </w:rPr>
        <w:t xml:space="preserve">Eerste </w:t>
      </w:r>
      <w:r>
        <w:rPr>
          <w:rFonts w:ascii="Times New Roman" w:hAnsi="Times New Roman"/>
          <w:sz w:val="22"/>
          <w:szCs w:val="22"/>
        </w:rPr>
        <w:t>Overnemende Vennootschap (</w:t>
      </w:r>
      <w:r w:rsidRPr="00A54B47">
        <w:rPr>
          <w:rFonts w:ascii="Times New Roman" w:hAnsi="Times New Roman"/>
          <w:sz w:val="22"/>
          <w:szCs w:val="22"/>
        </w:rPr>
        <w:t xml:space="preserve">artikel </w:t>
      </w:r>
      <w:r>
        <w:rPr>
          <w:rFonts w:ascii="Times New Roman" w:hAnsi="Times New Roman"/>
          <w:sz w:val="22"/>
          <w:szCs w:val="22"/>
        </w:rPr>
        <w:t>[●])</w:t>
      </w:r>
      <w:r w:rsidR="00421F0B">
        <w:rPr>
          <w:rFonts w:ascii="Times New Roman" w:hAnsi="Times New Roman"/>
          <w:sz w:val="22"/>
          <w:szCs w:val="22"/>
        </w:rPr>
        <w:t xml:space="preserve"> en de Tweede Overnemende Vennootschap</w:t>
      </w:r>
      <w:r>
        <w:rPr>
          <w:rFonts w:ascii="Times New Roman" w:hAnsi="Times New Roman"/>
          <w:sz w:val="22"/>
          <w:szCs w:val="22"/>
        </w:rPr>
        <w:t>.</w:t>
      </w:r>
    </w:p>
    <w:p w14:paraId="026EEEEA" w14:textId="21030221" w:rsidR="002302E9" w:rsidRDefault="002302E9" w:rsidP="002302E9">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Pr>
          <w:rFonts w:ascii="Times New Roman" w:hAnsi="Times New Roman"/>
          <w:sz w:val="22"/>
          <w:szCs w:val="22"/>
        </w:rPr>
        <w:t xml:space="preserve">Er gelden tot slot ook strikte beperkingen </w:t>
      </w:r>
      <w:r w:rsidRPr="00652EB4">
        <w:rPr>
          <w:rFonts w:ascii="Times New Roman" w:hAnsi="Times New Roman"/>
          <w:sz w:val="22"/>
          <w:szCs w:val="22"/>
        </w:rPr>
        <w:t>voor het recht op een scheidingsaandeel ingeval van (vrijwillige) uittreding of (gedwong</w:t>
      </w:r>
      <w:r>
        <w:rPr>
          <w:rFonts w:ascii="Times New Roman" w:hAnsi="Times New Roman"/>
          <w:sz w:val="22"/>
          <w:szCs w:val="22"/>
        </w:rPr>
        <w:t xml:space="preserve">en) uitsluiting als aandeelhouder van een sociale huisvestingsmaatschappij </w:t>
      </w:r>
      <w:r w:rsidRPr="00652EB4">
        <w:rPr>
          <w:rFonts w:ascii="Times New Roman" w:hAnsi="Times New Roman"/>
          <w:sz w:val="22"/>
          <w:szCs w:val="22"/>
        </w:rPr>
        <w:t xml:space="preserve">. </w:t>
      </w:r>
      <w:r>
        <w:rPr>
          <w:rFonts w:ascii="Times New Roman" w:hAnsi="Times New Roman"/>
          <w:sz w:val="22"/>
          <w:szCs w:val="22"/>
        </w:rPr>
        <w:t>Het</w:t>
      </w:r>
      <w:r w:rsidRPr="00652EB4">
        <w:rPr>
          <w:rFonts w:ascii="Times New Roman" w:hAnsi="Times New Roman"/>
          <w:sz w:val="22"/>
          <w:szCs w:val="22"/>
        </w:rPr>
        <w:t xml:space="preserve"> recht op een scheidingsaandeel </w:t>
      </w:r>
      <w:r>
        <w:rPr>
          <w:rFonts w:ascii="Times New Roman" w:hAnsi="Times New Roman"/>
          <w:sz w:val="22"/>
          <w:szCs w:val="22"/>
        </w:rPr>
        <w:t xml:space="preserve">is beperkt tot </w:t>
      </w:r>
      <w:r w:rsidRPr="00C9158D">
        <w:rPr>
          <w:rFonts w:ascii="Times New Roman" w:hAnsi="Times New Roman"/>
          <w:sz w:val="22"/>
          <w:szCs w:val="22"/>
        </w:rPr>
        <w:t xml:space="preserve">maximaal de waarde van </w:t>
      </w:r>
      <w:r>
        <w:rPr>
          <w:rFonts w:ascii="Times New Roman" w:hAnsi="Times New Roman"/>
          <w:sz w:val="22"/>
          <w:szCs w:val="22"/>
        </w:rPr>
        <w:t xml:space="preserve">hun (historische) inbreng. </w:t>
      </w:r>
      <w:r w:rsidRPr="00652EB4">
        <w:rPr>
          <w:rFonts w:ascii="Times New Roman" w:hAnsi="Times New Roman"/>
          <w:sz w:val="22"/>
          <w:szCs w:val="22"/>
        </w:rPr>
        <w:t xml:space="preserve">Dus ook in dat verband is - opnieuw anders dan in een vennootschap </w:t>
      </w:r>
      <w:r w:rsidR="00421F0B">
        <w:rPr>
          <w:rFonts w:ascii="Times New Roman" w:hAnsi="Times New Roman"/>
          <w:sz w:val="22"/>
          <w:szCs w:val="22"/>
        </w:rPr>
        <w:t xml:space="preserve">die enkel een winstuitkeringsoogmerk heeft </w:t>
      </w:r>
      <w:r w:rsidRPr="00652EB4">
        <w:rPr>
          <w:rFonts w:ascii="Times New Roman" w:hAnsi="Times New Roman"/>
          <w:sz w:val="22"/>
          <w:szCs w:val="22"/>
        </w:rPr>
        <w:t xml:space="preserve">- de relatieve omvang van het aandeelhouderschap van </w:t>
      </w:r>
      <w:r>
        <w:rPr>
          <w:rFonts w:ascii="Times New Roman" w:hAnsi="Times New Roman"/>
          <w:sz w:val="22"/>
          <w:szCs w:val="22"/>
        </w:rPr>
        <w:t>aandeelhouders</w:t>
      </w:r>
      <w:r w:rsidRPr="00652EB4">
        <w:rPr>
          <w:rFonts w:ascii="Times New Roman" w:hAnsi="Times New Roman"/>
          <w:sz w:val="22"/>
          <w:szCs w:val="22"/>
        </w:rPr>
        <w:t xml:space="preserve"> in een sociale huisvestingsmaatschappij</w:t>
      </w:r>
      <w:r>
        <w:rPr>
          <w:rFonts w:ascii="Times New Roman" w:hAnsi="Times New Roman"/>
          <w:sz w:val="22"/>
          <w:szCs w:val="22"/>
        </w:rPr>
        <w:t xml:space="preserve"> </w:t>
      </w:r>
      <w:r w:rsidRPr="00652EB4">
        <w:rPr>
          <w:rFonts w:ascii="Times New Roman" w:hAnsi="Times New Roman"/>
          <w:sz w:val="22"/>
          <w:szCs w:val="22"/>
        </w:rPr>
        <w:t>niet relevant voor hun gerechtigdheden</w:t>
      </w:r>
      <w:r w:rsidRPr="00F422E1">
        <w:rPr>
          <w:rFonts w:ascii="Times New Roman" w:hAnsi="Times New Roman"/>
          <w:sz w:val="22"/>
          <w:szCs w:val="22"/>
        </w:rPr>
        <w:t>.</w:t>
      </w:r>
    </w:p>
    <w:p w14:paraId="0FB5E7FE" w14:textId="167E7F7A" w:rsidR="00DA6BC7" w:rsidRPr="00FF389F" w:rsidRDefault="00B012F9" w:rsidP="00DA6BC7">
      <w:pPr>
        <w:pStyle w:val="Plattetekst"/>
        <w:spacing w:after="260" w:line="300" w:lineRule="atLeast"/>
        <w:rPr>
          <w:rFonts w:ascii="Times New Roman" w:hAnsi="Times New Roman"/>
          <w:sz w:val="22"/>
          <w:szCs w:val="22"/>
        </w:rPr>
      </w:pPr>
      <w:r w:rsidRPr="00FF389F">
        <w:rPr>
          <w:rFonts w:ascii="Times New Roman" w:hAnsi="Times New Roman"/>
          <w:sz w:val="22"/>
          <w:szCs w:val="22"/>
        </w:rPr>
        <w:t xml:space="preserve">Uit het voorgaande blijkt dat er in een sociale huisvestingsmaatschappij, een loskoppeling is tussen het aandeelhouderschap van de </w:t>
      </w:r>
      <w:r w:rsidR="001F0153" w:rsidRPr="00FF389F">
        <w:rPr>
          <w:rFonts w:ascii="Times New Roman" w:hAnsi="Times New Roman"/>
          <w:sz w:val="22"/>
          <w:szCs w:val="22"/>
        </w:rPr>
        <w:t xml:space="preserve">aandeelhouders </w:t>
      </w:r>
      <w:r w:rsidRPr="00FF389F">
        <w:rPr>
          <w:rFonts w:ascii="Times New Roman" w:hAnsi="Times New Roman"/>
          <w:sz w:val="22"/>
          <w:szCs w:val="22"/>
        </w:rPr>
        <w:t xml:space="preserve">en het boekhoudkundig eigen vermogen van de vennootschap; omgekeerd wordt het aandeelhouderschap van de </w:t>
      </w:r>
      <w:r w:rsidR="001F0153" w:rsidRPr="00FF389F">
        <w:rPr>
          <w:rFonts w:ascii="Times New Roman" w:hAnsi="Times New Roman"/>
          <w:sz w:val="22"/>
          <w:szCs w:val="22"/>
        </w:rPr>
        <w:t xml:space="preserve">aandeelhouders </w:t>
      </w:r>
      <w:r w:rsidRPr="00FF389F">
        <w:rPr>
          <w:rFonts w:ascii="Times New Roman" w:hAnsi="Times New Roman"/>
          <w:sz w:val="22"/>
          <w:szCs w:val="22"/>
        </w:rPr>
        <w:t xml:space="preserve">doorslaggevend gedefinieerd in functie van hun </w:t>
      </w:r>
      <w:r w:rsidR="004A1A44">
        <w:rPr>
          <w:rFonts w:ascii="Times New Roman" w:hAnsi="Times New Roman"/>
          <w:sz w:val="22"/>
          <w:szCs w:val="22"/>
        </w:rPr>
        <w:t>historische inbreng</w:t>
      </w:r>
      <w:r w:rsidRPr="00FF389F">
        <w:rPr>
          <w:rFonts w:ascii="Times New Roman" w:hAnsi="Times New Roman"/>
          <w:sz w:val="22"/>
          <w:szCs w:val="22"/>
        </w:rPr>
        <w:t xml:space="preserve">. In het licht daarvan is de </w:t>
      </w:r>
      <w:r w:rsidR="004376D0" w:rsidRPr="00FF389F">
        <w:rPr>
          <w:rFonts w:ascii="Times New Roman" w:hAnsi="Times New Roman"/>
          <w:sz w:val="22"/>
          <w:szCs w:val="22"/>
        </w:rPr>
        <w:t xml:space="preserve">historische inbrengwaarde voor de aandelen </w:t>
      </w:r>
      <w:r w:rsidRPr="00FF389F">
        <w:rPr>
          <w:rFonts w:ascii="Times New Roman" w:hAnsi="Times New Roman"/>
          <w:sz w:val="22"/>
          <w:szCs w:val="22"/>
        </w:rPr>
        <w:t xml:space="preserve">dan ook de enige verantwoorde methode tot vaststelling van de </w:t>
      </w:r>
      <w:r w:rsidR="00ED2E8A" w:rsidRPr="00FF389F">
        <w:rPr>
          <w:rFonts w:ascii="Times New Roman" w:hAnsi="Times New Roman"/>
          <w:sz w:val="22"/>
          <w:szCs w:val="22"/>
        </w:rPr>
        <w:t>R</w:t>
      </w:r>
      <w:r w:rsidRPr="00FF389F">
        <w:rPr>
          <w:rFonts w:ascii="Times New Roman" w:hAnsi="Times New Roman"/>
          <w:sz w:val="22"/>
          <w:szCs w:val="22"/>
        </w:rPr>
        <w:t xml:space="preserve">uilverhouding, en kan alleen deze methode worden weerhouden voor de bepaling van de </w:t>
      </w:r>
      <w:r w:rsidR="00ED2E8A" w:rsidRPr="00FF389F">
        <w:rPr>
          <w:rFonts w:ascii="Times New Roman" w:hAnsi="Times New Roman"/>
          <w:sz w:val="22"/>
          <w:szCs w:val="22"/>
        </w:rPr>
        <w:t>R</w:t>
      </w:r>
      <w:r w:rsidRPr="00FF389F">
        <w:rPr>
          <w:rFonts w:ascii="Times New Roman" w:hAnsi="Times New Roman"/>
          <w:sz w:val="22"/>
          <w:szCs w:val="22"/>
        </w:rPr>
        <w:t>uilverhouding.</w:t>
      </w:r>
    </w:p>
    <w:p w14:paraId="5AB45791" w14:textId="75DD3709" w:rsidR="000103C2" w:rsidRPr="00FF389F" w:rsidRDefault="001F0153" w:rsidP="001F0153">
      <w:pPr>
        <w:pStyle w:val="Kop2"/>
        <w:rPr>
          <w:rFonts w:ascii="Times New Roman" w:hAnsi="Times New Roman"/>
          <w:sz w:val="22"/>
          <w:szCs w:val="22"/>
        </w:rPr>
      </w:pPr>
      <w:r w:rsidRPr="00FF389F">
        <w:rPr>
          <w:rFonts w:ascii="Times New Roman" w:hAnsi="Times New Roman"/>
          <w:sz w:val="22"/>
          <w:szCs w:val="22"/>
        </w:rPr>
        <w:t xml:space="preserve">Methodes om de </w:t>
      </w:r>
      <w:r w:rsidR="00ED2E8A" w:rsidRPr="00FF389F">
        <w:rPr>
          <w:rFonts w:ascii="Times New Roman" w:hAnsi="Times New Roman"/>
          <w:sz w:val="22"/>
          <w:szCs w:val="22"/>
        </w:rPr>
        <w:t>R</w:t>
      </w:r>
      <w:r w:rsidRPr="00FF389F">
        <w:rPr>
          <w:rFonts w:ascii="Times New Roman" w:hAnsi="Times New Roman"/>
          <w:sz w:val="22"/>
          <w:szCs w:val="22"/>
        </w:rPr>
        <w:t>uilverhouding van de aandelen vast te stellen, het relatieve gewicht dat aan elke methode wordt toegekend en de waardering waartoe elke methode komt</w:t>
      </w:r>
    </w:p>
    <w:p w14:paraId="63338AD3" w14:textId="394C59A6" w:rsidR="001F0153" w:rsidRPr="00FF389F" w:rsidRDefault="001F0153" w:rsidP="001F0153">
      <w:pPr>
        <w:pStyle w:val="Plattetekst"/>
        <w:spacing w:after="260" w:line="300" w:lineRule="atLeast"/>
        <w:rPr>
          <w:rFonts w:ascii="Times New Roman" w:hAnsi="Times New Roman"/>
          <w:sz w:val="22"/>
          <w:szCs w:val="22"/>
        </w:rPr>
      </w:pPr>
      <w:r w:rsidRPr="00FF389F">
        <w:rPr>
          <w:rFonts w:ascii="Times New Roman" w:hAnsi="Times New Roman"/>
          <w:i/>
          <w:iCs/>
          <w:sz w:val="22"/>
          <w:szCs w:val="22"/>
        </w:rPr>
        <w:t xml:space="preserve">In </w:t>
      </w:r>
      <w:proofErr w:type="spellStart"/>
      <w:r w:rsidRPr="00FF389F">
        <w:rPr>
          <w:rFonts w:ascii="Times New Roman" w:hAnsi="Times New Roman"/>
          <w:i/>
          <w:iCs/>
          <w:sz w:val="22"/>
          <w:szCs w:val="22"/>
        </w:rPr>
        <w:t>casu</w:t>
      </w:r>
      <w:proofErr w:type="spellEnd"/>
      <w:r w:rsidRPr="00FF389F">
        <w:rPr>
          <w:rFonts w:ascii="Times New Roman" w:hAnsi="Times New Roman"/>
          <w:sz w:val="22"/>
          <w:szCs w:val="22"/>
        </w:rPr>
        <w:t xml:space="preserve"> werd slechts één methode weerhouden om de Ruilverhouding vast te leggen, zoals</w:t>
      </w:r>
      <w:r w:rsidR="00FE6FDD" w:rsidRPr="00FF389F">
        <w:rPr>
          <w:rFonts w:ascii="Times New Roman" w:hAnsi="Times New Roman"/>
          <w:sz w:val="22"/>
          <w:szCs w:val="22"/>
        </w:rPr>
        <w:t xml:space="preserve"> hierboven</w:t>
      </w:r>
      <w:r w:rsidRPr="00FF389F">
        <w:rPr>
          <w:rFonts w:ascii="Times New Roman" w:hAnsi="Times New Roman"/>
          <w:sz w:val="22"/>
          <w:szCs w:val="22"/>
        </w:rPr>
        <w:t xml:space="preserve"> nader beschreven</w:t>
      </w:r>
      <w:r w:rsidR="00076B77" w:rsidRPr="00FF389F">
        <w:rPr>
          <w:rFonts w:ascii="Times New Roman" w:hAnsi="Times New Roman"/>
          <w:sz w:val="22"/>
          <w:szCs w:val="22"/>
        </w:rPr>
        <w:t xml:space="preserve"> in sectie </w:t>
      </w:r>
      <w:r w:rsidR="00076B77" w:rsidRPr="00FF389F">
        <w:rPr>
          <w:rFonts w:ascii="Times New Roman" w:hAnsi="Times New Roman"/>
          <w:sz w:val="22"/>
          <w:szCs w:val="22"/>
        </w:rPr>
        <w:fldChar w:fldCharType="begin"/>
      </w:r>
      <w:r w:rsidR="00076B77" w:rsidRPr="00FF389F">
        <w:rPr>
          <w:rFonts w:ascii="Times New Roman" w:hAnsi="Times New Roman"/>
          <w:sz w:val="22"/>
          <w:szCs w:val="22"/>
        </w:rPr>
        <w:instrText xml:space="preserve"> REF _Ref72146270 \r \h </w:instrText>
      </w:r>
      <w:r w:rsidR="00FF389F">
        <w:rPr>
          <w:rFonts w:ascii="Times New Roman" w:hAnsi="Times New Roman"/>
          <w:sz w:val="22"/>
          <w:szCs w:val="22"/>
        </w:rPr>
        <w:instrText xml:space="preserve"> \* MERGEFORMAT </w:instrText>
      </w:r>
      <w:r w:rsidR="00076B77" w:rsidRPr="00FF389F">
        <w:rPr>
          <w:rFonts w:ascii="Times New Roman" w:hAnsi="Times New Roman"/>
          <w:sz w:val="22"/>
          <w:szCs w:val="22"/>
        </w:rPr>
      </w:r>
      <w:r w:rsidR="00076B77" w:rsidRPr="00FF389F">
        <w:rPr>
          <w:rFonts w:ascii="Times New Roman" w:hAnsi="Times New Roman"/>
          <w:sz w:val="22"/>
          <w:szCs w:val="22"/>
        </w:rPr>
        <w:fldChar w:fldCharType="separate"/>
      </w:r>
      <w:r w:rsidR="00FE3694">
        <w:rPr>
          <w:rFonts w:ascii="Times New Roman" w:hAnsi="Times New Roman"/>
          <w:sz w:val="22"/>
          <w:szCs w:val="22"/>
        </w:rPr>
        <w:t>2.4</w:t>
      </w:r>
      <w:r w:rsidR="00076B77" w:rsidRPr="00FF389F">
        <w:rPr>
          <w:rFonts w:ascii="Times New Roman" w:hAnsi="Times New Roman"/>
          <w:sz w:val="22"/>
          <w:szCs w:val="22"/>
        </w:rPr>
        <w:fldChar w:fldCharType="end"/>
      </w:r>
      <w:r w:rsidR="002866C2" w:rsidRPr="00FF389F">
        <w:rPr>
          <w:rFonts w:ascii="Times New Roman" w:hAnsi="Times New Roman"/>
          <w:sz w:val="22"/>
          <w:szCs w:val="22"/>
        </w:rPr>
        <w:t>. De</w:t>
      </w:r>
      <w:r w:rsidR="0073402F" w:rsidRPr="00FF389F">
        <w:rPr>
          <w:rFonts w:ascii="Times New Roman" w:hAnsi="Times New Roman"/>
          <w:sz w:val="22"/>
          <w:szCs w:val="22"/>
        </w:rPr>
        <w:t xml:space="preserve"> memorie van toelichting bij het </w:t>
      </w:r>
      <w:r w:rsidR="00B51015">
        <w:rPr>
          <w:rFonts w:ascii="Times New Roman" w:hAnsi="Times New Roman"/>
          <w:sz w:val="22"/>
          <w:szCs w:val="22"/>
        </w:rPr>
        <w:t>o</w:t>
      </w:r>
      <w:r w:rsidR="0073402F" w:rsidRPr="00FF389F">
        <w:rPr>
          <w:rFonts w:ascii="Times New Roman" w:hAnsi="Times New Roman"/>
          <w:sz w:val="22"/>
          <w:szCs w:val="22"/>
        </w:rPr>
        <w:t xml:space="preserve">ntwerp van </w:t>
      </w:r>
      <w:r w:rsidR="00B51015">
        <w:rPr>
          <w:rFonts w:ascii="Times New Roman" w:hAnsi="Times New Roman"/>
          <w:sz w:val="22"/>
          <w:szCs w:val="22"/>
        </w:rPr>
        <w:t>d</w:t>
      </w:r>
      <w:r w:rsidR="0073402F" w:rsidRPr="00FF389F">
        <w:rPr>
          <w:rFonts w:ascii="Times New Roman" w:hAnsi="Times New Roman"/>
          <w:sz w:val="22"/>
          <w:szCs w:val="22"/>
        </w:rPr>
        <w:t xml:space="preserve">ecreet </w:t>
      </w:r>
      <w:r w:rsidR="00B51015">
        <w:rPr>
          <w:rFonts w:ascii="Times New Roman" w:hAnsi="Times New Roman"/>
          <w:sz w:val="22"/>
          <w:szCs w:val="22"/>
        </w:rPr>
        <w:t>van 9 juli 2021</w:t>
      </w:r>
      <w:r w:rsidR="002B2D2E">
        <w:rPr>
          <w:rFonts w:ascii="Times New Roman" w:hAnsi="Times New Roman"/>
          <w:sz w:val="22"/>
          <w:szCs w:val="22"/>
        </w:rPr>
        <w:t xml:space="preserve"> </w:t>
      </w:r>
      <w:r w:rsidR="002B2D2E" w:rsidRPr="002B2D2E">
        <w:rPr>
          <w:rFonts w:ascii="Times New Roman" w:hAnsi="Times New Roman"/>
          <w:sz w:val="22"/>
          <w:szCs w:val="22"/>
        </w:rPr>
        <w:t>houdende wijziging van diverse decreten met betrekking tot wonen</w:t>
      </w:r>
      <w:r w:rsidR="0073402F" w:rsidRPr="00FF389F">
        <w:rPr>
          <w:rFonts w:ascii="Times New Roman" w:hAnsi="Times New Roman"/>
          <w:sz w:val="22"/>
          <w:szCs w:val="22"/>
        </w:rPr>
        <w:t xml:space="preserve"> vermeld</w:t>
      </w:r>
      <w:r w:rsidR="002866C2" w:rsidRPr="00FF389F">
        <w:rPr>
          <w:rFonts w:ascii="Times New Roman" w:hAnsi="Times New Roman"/>
          <w:sz w:val="22"/>
          <w:szCs w:val="22"/>
        </w:rPr>
        <w:t>t</w:t>
      </w:r>
      <w:r w:rsidR="0073402F" w:rsidRPr="00FF389F">
        <w:rPr>
          <w:rFonts w:ascii="Times New Roman" w:hAnsi="Times New Roman"/>
          <w:sz w:val="22"/>
          <w:szCs w:val="22"/>
        </w:rPr>
        <w:t xml:space="preserve"> dat de historische inbrengwaarde voor de aandelen het enige logische aanknopingspunt is om de ruilverhouding van aandelen te bepalen.</w:t>
      </w:r>
      <w:r w:rsidR="008034A0">
        <w:rPr>
          <w:rStyle w:val="Voetnootmarkering"/>
          <w:rFonts w:ascii="Times New Roman" w:hAnsi="Times New Roman"/>
          <w:sz w:val="22"/>
          <w:szCs w:val="22"/>
        </w:rPr>
        <w:footnoteReference w:id="3"/>
      </w:r>
      <w:r w:rsidR="002866C2" w:rsidRPr="00FF389F">
        <w:rPr>
          <w:rFonts w:ascii="Times New Roman" w:hAnsi="Times New Roman"/>
          <w:sz w:val="22"/>
          <w:szCs w:val="22"/>
        </w:rPr>
        <w:t xml:space="preserve"> De methode die </w:t>
      </w:r>
      <w:r w:rsidR="002866C2" w:rsidRPr="00FF389F">
        <w:rPr>
          <w:rFonts w:ascii="Times New Roman" w:hAnsi="Times New Roman"/>
          <w:sz w:val="22"/>
          <w:szCs w:val="22"/>
        </w:rPr>
        <w:lastRenderedPageBreak/>
        <w:t>weerhouden werd om de Ruilverhouding vast te leggen, is dus in lijn met de doelstellingen van de decreetgever.</w:t>
      </w:r>
    </w:p>
    <w:p w14:paraId="27F7A653" w14:textId="502318A3" w:rsidR="002866C2" w:rsidRPr="00FF389F" w:rsidRDefault="002866C2" w:rsidP="00375399">
      <w:pPr>
        <w:pStyle w:val="Kop2"/>
        <w:rPr>
          <w:rFonts w:ascii="Times New Roman" w:hAnsi="Times New Roman"/>
          <w:sz w:val="22"/>
          <w:szCs w:val="22"/>
        </w:rPr>
      </w:pPr>
      <w:r w:rsidRPr="00FF389F">
        <w:rPr>
          <w:rFonts w:ascii="Times New Roman" w:hAnsi="Times New Roman"/>
          <w:sz w:val="22"/>
          <w:szCs w:val="22"/>
        </w:rPr>
        <w:t>Rechten die de Overnemende Vennootschappen aan aandeelhouders met bijzondere rechten of aan andere effectenhouders toekennen</w:t>
      </w:r>
    </w:p>
    <w:p w14:paraId="3C056D04" w14:textId="615C0C29" w:rsidR="00B51015" w:rsidRPr="00B53AB6" w:rsidRDefault="00B51015" w:rsidP="00B51015">
      <w:pPr>
        <w:pStyle w:val="Plattetekst"/>
        <w:spacing w:after="260" w:line="300" w:lineRule="atLeast"/>
        <w:rPr>
          <w:rFonts w:ascii="Times New Roman" w:hAnsi="Times New Roman"/>
          <w:b/>
          <w:bCs/>
          <w:i/>
          <w:sz w:val="22"/>
          <w:szCs w:val="22"/>
        </w:rPr>
      </w:pPr>
      <w:bookmarkStart w:id="20" w:name="_Hlk74499421"/>
      <w:r>
        <w:rPr>
          <w:rFonts w:ascii="Times New Roman" w:hAnsi="Times New Roman"/>
          <w:sz w:val="22"/>
          <w:szCs w:val="22"/>
        </w:rPr>
        <w:t>A</w:t>
      </w:r>
      <w:r w:rsidRPr="00B53AB6">
        <w:rPr>
          <w:rFonts w:ascii="Times New Roman" w:hAnsi="Times New Roman"/>
          <w:sz w:val="22"/>
          <w:szCs w:val="22"/>
        </w:rPr>
        <w:t>rtikel 4.38 van de Vlaamse Codex Wonen van 2021 zoals toepasselijk op sociale huisvestingsmaatschappijen verleent aan de Vlaamse Regering het recht om bij de erkenning, fusie of omvorming van een sociale huisvestingsmaatschappij namens het Vlaamse Gewest in te tekenen op ten hoogste een vierde van het maatschappelijk kapitaal van de sociale huisvestingsmaatschappij.</w:t>
      </w:r>
    </w:p>
    <w:p w14:paraId="0F89FEEC" w14:textId="199D4D3E" w:rsidR="00B51015" w:rsidRDefault="00B51015">
      <w:pPr>
        <w:pStyle w:val="Plattetekst"/>
        <w:spacing w:after="260" w:line="300" w:lineRule="atLeast"/>
        <w:rPr>
          <w:rFonts w:ascii="Times New Roman" w:hAnsi="Times New Roman"/>
          <w:sz w:val="22"/>
          <w:szCs w:val="22"/>
        </w:rPr>
      </w:pPr>
      <w:r w:rsidRPr="00B53AB6">
        <w:rPr>
          <w:rFonts w:ascii="Times New Roman" w:hAnsi="Times New Roman"/>
          <w:sz w:val="22"/>
          <w:szCs w:val="22"/>
        </w:rPr>
        <w:t xml:space="preserve">Daarnaast voorziet ditzelfde artikel dat als het Vlaamse Gewest, een provincie, gemeenten en openbare centra voor maatschappelijk welzijn gezamenlijk de meerderheid van het maatschappelijk kapitaal bezitten, hun afgevaardigden gezamenlijk de meerderheid moeten bezitten in de raad van bestuur. </w:t>
      </w:r>
    </w:p>
    <w:p w14:paraId="1927CFBA" w14:textId="77777777" w:rsidR="009A543D" w:rsidRPr="0048423D" w:rsidRDefault="009A543D" w:rsidP="00C57459">
      <w:pPr>
        <w:jc w:val="both"/>
        <w:rPr>
          <w:iCs/>
          <w:lang w:val="nl-BE"/>
        </w:rPr>
      </w:pPr>
      <w:r w:rsidRPr="0048423D">
        <w:rPr>
          <w:rFonts w:ascii="Times New Roman" w:hAnsi="Times New Roman"/>
          <w:iCs/>
          <w:sz w:val="22"/>
          <w:szCs w:val="22"/>
          <w:lang w:val="nl-BE"/>
        </w:rPr>
        <w:t>Verder</w:t>
      </w:r>
      <w:r>
        <w:rPr>
          <w:rFonts w:ascii="Times New Roman" w:hAnsi="Times New Roman"/>
          <w:iCs/>
          <w:sz w:val="22"/>
          <w:szCs w:val="22"/>
          <w:lang w:val="nl-BE"/>
        </w:rPr>
        <w:t xml:space="preserve"> voorziet artikel [</w:t>
      </w:r>
      <w:r w:rsidRPr="0048423D">
        <w:rPr>
          <w:rFonts w:ascii="Times New Roman" w:hAnsi="Times New Roman"/>
          <w:iCs/>
          <w:sz w:val="22"/>
          <w:szCs w:val="22"/>
          <w:highlight w:val="yellow"/>
          <w:lang w:val="nl-BE"/>
        </w:rPr>
        <w:t>XX</w:t>
      </w:r>
      <w:r>
        <w:rPr>
          <w:rFonts w:ascii="Times New Roman" w:hAnsi="Times New Roman"/>
          <w:iCs/>
          <w:sz w:val="22"/>
          <w:szCs w:val="22"/>
          <w:lang w:val="nl-BE"/>
        </w:rPr>
        <w:t>] van de statuten van de Eerste Overnemende Vennootschap en artikel [</w:t>
      </w:r>
      <w:r w:rsidRPr="0048423D">
        <w:rPr>
          <w:rFonts w:ascii="Times New Roman" w:hAnsi="Times New Roman"/>
          <w:iCs/>
          <w:sz w:val="22"/>
          <w:szCs w:val="22"/>
          <w:highlight w:val="yellow"/>
          <w:lang w:val="nl-BE"/>
        </w:rPr>
        <w:t>XX</w:t>
      </w:r>
      <w:r>
        <w:rPr>
          <w:rFonts w:ascii="Times New Roman" w:hAnsi="Times New Roman"/>
          <w:iCs/>
          <w:sz w:val="22"/>
          <w:szCs w:val="22"/>
          <w:lang w:val="nl-BE"/>
        </w:rPr>
        <w:t>] van de Tweede Overnemende Vennootschap dat met uitzondering van</w:t>
      </w:r>
      <w:r w:rsidRPr="00C339D8">
        <w:rPr>
          <w:rFonts w:ascii="Times New Roman" w:hAnsi="Times New Roman"/>
          <w:iCs/>
          <w:sz w:val="22"/>
          <w:szCs w:val="22"/>
          <w:lang w:val="nl-BE"/>
        </w:rPr>
        <w:t xml:space="preserve"> </w:t>
      </w:r>
      <w:r>
        <w:rPr>
          <w:rFonts w:ascii="Times New Roman" w:hAnsi="Times New Roman"/>
          <w:iCs/>
          <w:sz w:val="22"/>
          <w:szCs w:val="22"/>
          <w:lang w:val="nl-BE"/>
        </w:rPr>
        <w:t>h</w:t>
      </w:r>
      <w:r w:rsidRPr="00C339D8">
        <w:rPr>
          <w:rFonts w:ascii="Times New Roman" w:hAnsi="Times New Roman"/>
          <w:iCs/>
          <w:sz w:val="22"/>
          <w:szCs w:val="22"/>
          <w:lang w:val="nl-BE"/>
        </w:rPr>
        <w:t>et Vlaamse Gewest, de provincie, de gemeenten en de openbare centra voor maatschappelijk welzijn</w:t>
      </w:r>
      <w:r>
        <w:rPr>
          <w:rFonts w:ascii="Times New Roman" w:hAnsi="Times New Roman"/>
          <w:iCs/>
          <w:sz w:val="22"/>
          <w:szCs w:val="22"/>
          <w:lang w:val="nl-BE"/>
        </w:rPr>
        <w:t xml:space="preserve">, die evenveel stemmen hebben als ze aandelen bezitten, niemand aan de stemming op de algemene vergadering mag deelnemen </w:t>
      </w:r>
      <w:r w:rsidRPr="00C339D8">
        <w:rPr>
          <w:rFonts w:ascii="Times New Roman" w:hAnsi="Times New Roman"/>
          <w:iCs/>
          <w:sz w:val="22"/>
          <w:szCs w:val="22"/>
          <w:lang w:val="nl-BE"/>
        </w:rPr>
        <w:t>met meer dan één tiende van het aantal stemmen verbonden aan de vertegenwoordigde aandelen.</w:t>
      </w:r>
    </w:p>
    <w:p w14:paraId="6D7512FB" w14:textId="37662E37" w:rsidR="002866C2" w:rsidRPr="00FF389F" w:rsidRDefault="002866C2" w:rsidP="00C57459">
      <w:pPr>
        <w:pStyle w:val="Plattetekst"/>
        <w:spacing w:after="260" w:line="300" w:lineRule="atLeast"/>
        <w:rPr>
          <w:rFonts w:ascii="Times New Roman" w:hAnsi="Times New Roman"/>
          <w:i/>
          <w:iCs/>
          <w:sz w:val="22"/>
          <w:szCs w:val="22"/>
        </w:rPr>
      </w:pPr>
      <w:r w:rsidRPr="00FF389F">
        <w:rPr>
          <w:rFonts w:ascii="Times New Roman" w:hAnsi="Times New Roman"/>
          <w:sz w:val="22"/>
          <w:szCs w:val="22"/>
          <w:highlight w:val="yellow"/>
        </w:rPr>
        <w:t>[</w:t>
      </w:r>
      <w:r w:rsidR="00B51015">
        <w:rPr>
          <w:rFonts w:ascii="Times New Roman" w:hAnsi="Times New Roman"/>
          <w:sz w:val="22"/>
          <w:szCs w:val="22"/>
        </w:rPr>
        <w:t>Behoudens deze (of andere) decretale regels heeft g</w:t>
      </w:r>
      <w:r w:rsidRPr="00FF389F">
        <w:rPr>
          <w:rFonts w:ascii="Times New Roman" w:hAnsi="Times New Roman"/>
          <w:sz w:val="22"/>
          <w:szCs w:val="22"/>
        </w:rPr>
        <w:t xml:space="preserve">een van de Vennootschappen (i) bijzondere rechten aan haar aandeelhouders verleend of (ii) enige effecten, andere dan aandelen in de zin van artikel 12:24, lid 2, 6° WVV. In het kader van het </w:t>
      </w:r>
      <w:r w:rsidR="008A2294">
        <w:rPr>
          <w:rFonts w:ascii="Times New Roman" w:hAnsi="Times New Roman"/>
          <w:sz w:val="22"/>
          <w:szCs w:val="22"/>
        </w:rPr>
        <w:t>splitsingsproces</w:t>
      </w:r>
      <w:r w:rsidR="008A2294" w:rsidRPr="00FF389F">
        <w:rPr>
          <w:rFonts w:ascii="Times New Roman" w:hAnsi="Times New Roman"/>
          <w:sz w:val="22"/>
          <w:szCs w:val="22"/>
        </w:rPr>
        <w:t xml:space="preserve"> </w:t>
      </w:r>
      <w:r w:rsidRPr="00FF389F">
        <w:rPr>
          <w:rFonts w:ascii="Times New Roman" w:hAnsi="Times New Roman"/>
          <w:sz w:val="22"/>
          <w:szCs w:val="22"/>
        </w:rPr>
        <w:t>zullen er geen bijzondere rechten worden verleend en zijn er geen andere maatregelen in de zin van deze bepalingen voorgesteld.</w:t>
      </w:r>
      <w:r w:rsidRPr="00FF389F">
        <w:rPr>
          <w:rFonts w:ascii="Times New Roman" w:hAnsi="Times New Roman"/>
          <w:sz w:val="22"/>
          <w:szCs w:val="22"/>
          <w:highlight w:val="yellow"/>
        </w:rPr>
        <w:t>]</w:t>
      </w:r>
      <w:r w:rsidRPr="00FF389F">
        <w:rPr>
          <w:rFonts w:ascii="Times New Roman" w:hAnsi="Times New Roman"/>
          <w:sz w:val="22"/>
          <w:szCs w:val="22"/>
        </w:rPr>
        <w:t xml:space="preserve"> </w:t>
      </w:r>
      <w:r w:rsidRPr="00C57459">
        <w:rPr>
          <w:rFonts w:ascii="Times New Roman" w:hAnsi="Times New Roman"/>
          <w:b/>
          <w:bCs/>
          <w:i/>
          <w:iCs/>
          <w:color w:val="FF0000"/>
          <w:sz w:val="22"/>
          <w:szCs w:val="22"/>
          <w:u w:val="single"/>
        </w:rPr>
        <w:t>[NOOT: aan te passen indien wel bijzondere rechten werden toegekend of indien verschillende soorten van aandelen bestaan bij de bij de Splitsing betrokken Vennootschappen. Indien de Splitsing gepaard gaat met de omzetting van de Overnemende Vennootschappen naar een BV, dient de impact op de verschillende soorten van aandelen en de rechten toegekend aan de aandeelhouders te worden beschreven.</w:t>
      </w:r>
      <w:r w:rsidR="00F61EFE" w:rsidRPr="00C57459">
        <w:rPr>
          <w:rFonts w:ascii="Times New Roman" w:hAnsi="Times New Roman"/>
          <w:b/>
          <w:bCs/>
          <w:i/>
          <w:iCs/>
          <w:color w:val="FF0000"/>
          <w:sz w:val="22"/>
          <w:szCs w:val="22"/>
          <w:u w:val="single"/>
        </w:rPr>
        <w:t xml:space="preserve"> </w:t>
      </w:r>
      <w:bookmarkStart w:id="21" w:name="_Hlk75186181"/>
      <w:r w:rsidR="00F61EFE" w:rsidRPr="00C57459">
        <w:rPr>
          <w:rFonts w:ascii="Times New Roman" w:hAnsi="Times New Roman"/>
          <w:b/>
          <w:bCs/>
          <w:i/>
          <w:iCs/>
          <w:color w:val="FF0000"/>
          <w:sz w:val="22"/>
          <w:szCs w:val="22"/>
          <w:u w:val="single"/>
        </w:rPr>
        <w:t>Zie wat de soorten betreft, en de uitzondering op de anders verplichte toepassing van die procedure het draaiboek.</w:t>
      </w:r>
      <w:bookmarkEnd w:id="21"/>
      <w:r w:rsidRPr="00C57459">
        <w:rPr>
          <w:rFonts w:ascii="Times New Roman" w:hAnsi="Times New Roman"/>
          <w:b/>
          <w:bCs/>
          <w:i/>
          <w:iCs/>
          <w:color w:val="FF0000"/>
          <w:sz w:val="22"/>
          <w:szCs w:val="22"/>
          <w:u w:val="single"/>
        </w:rPr>
        <w:t>]</w:t>
      </w:r>
    </w:p>
    <w:bookmarkEnd w:id="20"/>
    <w:p w14:paraId="2C3927A1" w14:textId="3B68364B" w:rsidR="00A605E9" w:rsidRPr="00FF389F" w:rsidRDefault="00A605E9" w:rsidP="00375399">
      <w:pPr>
        <w:pStyle w:val="Kop2"/>
        <w:rPr>
          <w:rFonts w:ascii="Times New Roman" w:hAnsi="Times New Roman"/>
          <w:sz w:val="22"/>
          <w:szCs w:val="22"/>
        </w:rPr>
      </w:pPr>
      <w:r w:rsidRPr="00FF389F">
        <w:rPr>
          <w:rFonts w:ascii="Times New Roman" w:hAnsi="Times New Roman"/>
          <w:sz w:val="22"/>
          <w:szCs w:val="22"/>
        </w:rPr>
        <w:t>Eventuele moeilijkheden</w:t>
      </w:r>
    </w:p>
    <w:p w14:paraId="6CCCBFF1" w14:textId="34247261" w:rsidR="00ED2E8A" w:rsidRDefault="00ED2E8A" w:rsidP="00375399">
      <w:pPr>
        <w:pStyle w:val="Plattetekst2"/>
        <w:rPr>
          <w:rFonts w:ascii="Times New Roman" w:hAnsi="Times New Roman"/>
          <w:sz w:val="22"/>
          <w:szCs w:val="22"/>
          <w:lang w:val="nl-BE"/>
        </w:rPr>
      </w:pPr>
      <w:r w:rsidRPr="00FF389F">
        <w:rPr>
          <w:rFonts w:ascii="Times New Roman" w:hAnsi="Times New Roman"/>
          <w:sz w:val="22"/>
          <w:szCs w:val="22"/>
          <w:lang w:val="nl-BE"/>
        </w:rPr>
        <w:t xml:space="preserve">Er zijn geen moeilijkheden opgetreden bij het bepalen van de Ruilverhouding. </w:t>
      </w:r>
    </w:p>
    <w:p w14:paraId="69C75D98" w14:textId="014C6478" w:rsidR="00BB26EA" w:rsidRDefault="00BB26EA" w:rsidP="00BB26EA">
      <w:pPr>
        <w:pStyle w:val="Kop1"/>
        <w:spacing w:before="0" w:after="260" w:line="300" w:lineRule="atLeast"/>
        <w:rPr>
          <w:rFonts w:ascii="Times New Roman" w:hAnsi="Times New Roman"/>
          <w:sz w:val="22"/>
          <w:szCs w:val="22"/>
        </w:rPr>
      </w:pPr>
      <w:r>
        <w:rPr>
          <w:rFonts w:ascii="Times New Roman" w:hAnsi="Times New Roman"/>
          <w:sz w:val="22"/>
          <w:szCs w:val="22"/>
        </w:rPr>
        <w:t>[</w:t>
      </w:r>
      <w:r w:rsidRPr="00C757F9">
        <w:rPr>
          <w:rFonts w:ascii="Times New Roman" w:hAnsi="Times New Roman"/>
          <w:i/>
          <w:iCs/>
          <w:color w:val="FF0000"/>
          <w:sz w:val="22"/>
          <w:szCs w:val="22"/>
          <w:u w:val="single"/>
        </w:rPr>
        <w:t>Enkel voor de EERSTE/TWEEDE Overnemende Vennootschap</w:t>
      </w:r>
      <w:r>
        <w:rPr>
          <w:rFonts w:ascii="Times New Roman" w:hAnsi="Times New Roman"/>
          <w:sz w:val="22"/>
          <w:szCs w:val="22"/>
        </w:rPr>
        <w:t>: bijzonder verslag overeenkomstig artikel 5:101 WVV]</w:t>
      </w:r>
    </w:p>
    <w:p w14:paraId="205E7659" w14:textId="4A1E0BBA" w:rsidR="00BB26EA" w:rsidRPr="004F14A9" w:rsidRDefault="00BB26EA" w:rsidP="00BB26EA">
      <w:pPr>
        <w:pStyle w:val="Plattetekst"/>
        <w:rPr>
          <w:rFonts w:ascii="Times New Roman" w:hAnsi="Times New Roman"/>
          <w:noProof/>
          <w:sz w:val="22"/>
        </w:rPr>
      </w:pPr>
      <w:r w:rsidRPr="004F14A9">
        <w:rPr>
          <w:rFonts w:ascii="Times New Roman" w:hAnsi="Times New Roman"/>
          <w:noProof/>
          <w:sz w:val="22"/>
        </w:rPr>
        <w:t xml:space="preserve">Op datum van dit bijzonder verslag heeft de </w:t>
      </w:r>
      <w:r w:rsidRPr="00C757F9">
        <w:rPr>
          <w:rFonts w:ascii="Times New Roman" w:hAnsi="Times New Roman"/>
          <w:noProof/>
          <w:sz w:val="22"/>
          <w:highlight w:val="yellow"/>
        </w:rPr>
        <w:t>[</w:t>
      </w:r>
      <w:r>
        <w:rPr>
          <w:rFonts w:ascii="Times New Roman" w:hAnsi="Times New Roman"/>
          <w:noProof/>
          <w:sz w:val="22"/>
        </w:rPr>
        <w:t>Eerste/Tweede</w:t>
      </w:r>
      <w:r w:rsidRPr="00C757F9">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 xml:space="preserve">Vennootschap nog de rechtsvorm </w:t>
      </w:r>
      <w:r>
        <w:rPr>
          <w:rFonts w:ascii="Times New Roman" w:hAnsi="Times New Roman"/>
          <w:noProof/>
          <w:sz w:val="22"/>
        </w:rPr>
        <w:t xml:space="preserve">van een </w:t>
      </w:r>
      <w:r w:rsidRPr="004F14A9">
        <w:rPr>
          <w:rFonts w:ascii="Times New Roman" w:hAnsi="Times New Roman"/>
          <w:noProof/>
          <w:sz w:val="22"/>
        </w:rPr>
        <w:t xml:space="preserve">coöperatieve vennootschap met beperkte aansprakelijkheid aangenomen </w:t>
      </w:r>
      <w:r w:rsidRPr="004F14A9">
        <w:rPr>
          <w:rFonts w:ascii="Times New Roman" w:hAnsi="Times New Roman"/>
          <w:noProof/>
          <w:sz w:val="22"/>
        </w:rPr>
        <w:lastRenderedPageBreak/>
        <w:t xml:space="preserve">en is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Vennootschap aldus onderworpen aan de bepalingen van het Wetboek van vennootschappen (“</w:t>
      </w:r>
      <w:r w:rsidRPr="004F14A9">
        <w:rPr>
          <w:rFonts w:ascii="Times New Roman" w:hAnsi="Times New Roman"/>
          <w:bCs/>
          <w:noProof/>
          <w:sz w:val="22"/>
        </w:rPr>
        <w:t>W.Venn.</w:t>
      </w:r>
      <w:r w:rsidRPr="004F14A9">
        <w:rPr>
          <w:rFonts w:ascii="Times New Roman" w:hAnsi="Times New Roman"/>
          <w:noProof/>
          <w:sz w:val="22"/>
        </w:rPr>
        <w:t xml:space="preserve">”). </w:t>
      </w:r>
      <w:r>
        <w:rPr>
          <w:rFonts w:ascii="Times New Roman" w:hAnsi="Times New Roman"/>
          <w:noProof/>
          <w:sz w:val="22"/>
        </w:rPr>
        <w:t xml:space="preserve">Naar aanleiding van de </w:t>
      </w:r>
      <w:r w:rsidR="004E1680">
        <w:rPr>
          <w:rFonts w:ascii="Times New Roman" w:hAnsi="Times New Roman"/>
          <w:noProof/>
          <w:sz w:val="22"/>
        </w:rPr>
        <w:t>Splitsing</w:t>
      </w:r>
      <w:r>
        <w:rPr>
          <w:rFonts w:ascii="Times New Roman" w:hAnsi="Times New Roman"/>
          <w:noProof/>
          <w:sz w:val="22"/>
        </w:rPr>
        <w:t xml:space="preserve"> zal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Vennootschap haar statuten in overeenstemming brengen met het WVV en de Omzendbrief, waarbij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w:t>
      </w:r>
      <w:r w:rsidRPr="00317FED">
        <w:rPr>
          <w:rFonts w:ascii="Times New Roman" w:hAnsi="Times New Roman"/>
          <w:noProof/>
          <w:sz w:val="22"/>
        </w:rPr>
        <w:t xml:space="preserve">Vennootschap zal </w:t>
      </w:r>
      <w:r>
        <w:rPr>
          <w:rFonts w:ascii="Times New Roman" w:hAnsi="Times New Roman"/>
          <w:noProof/>
          <w:sz w:val="22"/>
        </w:rPr>
        <w:t xml:space="preserve">worden </w:t>
      </w:r>
      <w:r w:rsidRPr="00317FED">
        <w:rPr>
          <w:rFonts w:ascii="Times New Roman" w:hAnsi="Times New Roman"/>
          <w:noProof/>
          <w:sz w:val="22"/>
        </w:rPr>
        <w:t xml:space="preserve">omgevormd in een besloten vennootschap </w:t>
      </w:r>
      <w:r>
        <w:rPr>
          <w:rFonts w:ascii="Times New Roman" w:hAnsi="Times New Roman"/>
          <w:noProof/>
          <w:sz w:val="22"/>
        </w:rPr>
        <w:t>die</w:t>
      </w:r>
      <w:r w:rsidRPr="00317FED">
        <w:rPr>
          <w:rFonts w:ascii="Times New Roman" w:hAnsi="Times New Roman"/>
          <w:noProof/>
          <w:sz w:val="22"/>
        </w:rPr>
        <w:t xml:space="preserve"> aan de bepalingen van het WVV </w:t>
      </w:r>
      <w:r>
        <w:rPr>
          <w:rFonts w:ascii="Times New Roman" w:hAnsi="Times New Roman"/>
          <w:noProof/>
          <w:sz w:val="22"/>
        </w:rPr>
        <w:t>is</w:t>
      </w:r>
      <w:r w:rsidRPr="00317FED">
        <w:rPr>
          <w:rFonts w:ascii="Times New Roman" w:hAnsi="Times New Roman"/>
          <w:noProof/>
          <w:sz w:val="22"/>
        </w:rPr>
        <w:t xml:space="preserve"> onderworpen</w:t>
      </w:r>
      <w:r>
        <w:rPr>
          <w:rFonts w:ascii="Times New Roman" w:hAnsi="Times New Roman"/>
          <w:noProof/>
          <w:sz w:val="22"/>
        </w:rPr>
        <w:t xml:space="preserve"> en het voorwerp en het doel 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Vennootschap zullen worden gewijzigd</w:t>
      </w:r>
      <w:r w:rsidRPr="004F14A9">
        <w:rPr>
          <w:rFonts w:ascii="Times New Roman" w:hAnsi="Times New Roman"/>
          <w:noProof/>
          <w:sz w:val="22"/>
        </w:rPr>
        <w:t xml:space="preserve">. Bijgevolg wordt voor de wijziging van het voorwerp en doel 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w:t>
      </w:r>
      <w:r w:rsidRPr="004F14A9">
        <w:rPr>
          <w:rFonts w:ascii="Times New Roman" w:hAnsi="Times New Roman"/>
          <w:noProof/>
          <w:sz w:val="22"/>
        </w:rPr>
        <w:t xml:space="preserve">Vennootschap de procedure zoals voorzien in het WVV toegepast. </w:t>
      </w:r>
    </w:p>
    <w:p w14:paraId="62EEFDE9" w14:textId="121DEE87" w:rsidR="00BB26EA" w:rsidRPr="004F14A9" w:rsidRDefault="00BB26EA" w:rsidP="00BB26EA">
      <w:pPr>
        <w:pStyle w:val="Plattetekst"/>
        <w:rPr>
          <w:rFonts w:ascii="Times New Roman" w:hAnsi="Times New Roman"/>
          <w:noProof/>
          <w:sz w:val="22"/>
        </w:rPr>
      </w:pPr>
      <w:r w:rsidRPr="004F14A9">
        <w:rPr>
          <w:rFonts w:ascii="Times New Roman" w:hAnsi="Times New Roman"/>
          <w:noProof/>
          <w:sz w:val="22"/>
        </w:rPr>
        <w:t xml:space="preserve">Blijkens artikel </w:t>
      </w:r>
      <w:r w:rsidRPr="00CA7F3A">
        <w:rPr>
          <w:rFonts w:ascii="Times New Roman" w:hAnsi="Times New Roman"/>
          <w:noProof/>
          <w:sz w:val="22"/>
          <w:highlight w:val="yellow"/>
        </w:rPr>
        <w:t>[</w:t>
      </w:r>
      <w:r>
        <w:rPr>
          <w:rFonts w:ascii="Times New Roman" w:hAnsi="Times New Roman"/>
          <w:noProof/>
          <w:sz w:val="22"/>
        </w:rPr>
        <w:t>•</w:t>
      </w:r>
      <w:r w:rsidRPr="00CA7F3A">
        <w:rPr>
          <w:rFonts w:ascii="Times New Roman" w:hAnsi="Times New Roman"/>
          <w:noProof/>
          <w:sz w:val="22"/>
          <w:highlight w:val="yellow"/>
        </w:rPr>
        <w:t>]</w:t>
      </w:r>
      <w:r w:rsidRPr="004F14A9">
        <w:rPr>
          <w:rFonts w:ascii="Times New Roman" w:hAnsi="Times New Roman"/>
          <w:noProof/>
          <w:sz w:val="22"/>
        </w:rPr>
        <w:t xml:space="preserve"> van de gecoördineerde statuten </w:t>
      </w:r>
      <w:r>
        <w:rPr>
          <w:rFonts w:ascii="Times New Roman" w:hAnsi="Times New Roman"/>
          <w:noProof/>
          <w:sz w:val="22"/>
        </w:rPr>
        <w:t xml:space="preserve">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Vennootschap </w:t>
      </w:r>
      <w:r w:rsidRPr="004F14A9">
        <w:rPr>
          <w:rFonts w:ascii="Times New Roman" w:hAnsi="Times New Roman"/>
          <w:noProof/>
          <w:sz w:val="22"/>
        </w:rPr>
        <w:t>wordt het voorwerp (</w:t>
      </w:r>
      <w:r>
        <w:rPr>
          <w:rFonts w:ascii="Times New Roman" w:hAnsi="Times New Roman"/>
          <w:noProof/>
          <w:sz w:val="22"/>
        </w:rPr>
        <w:t>vroeger ‘</w:t>
      </w:r>
      <w:r w:rsidRPr="004F14A9">
        <w:rPr>
          <w:rFonts w:ascii="Times New Roman" w:hAnsi="Times New Roman"/>
          <w:noProof/>
          <w:sz w:val="22"/>
        </w:rPr>
        <w:t>doel</w:t>
      </w:r>
      <w:r>
        <w:rPr>
          <w:rFonts w:ascii="Times New Roman" w:hAnsi="Times New Roman"/>
          <w:noProof/>
          <w:sz w:val="22"/>
        </w:rPr>
        <w:t>’</w:t>
      </w:r>
      <w:r w:rsidRPr="004F14A9">
        <w:rPr>
          <w:rFonts w:ascii="Times New Roman" w:hAnsi="Times New Roman"/>
          <w:noProof/>
          <w:sz w:val="22"/>
        </w:rPr>
        <w:t xml:space="preserve"> genaamd onder het W.Venn.) 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 xml:space="preserve">Vennootschap op heden als volgt omschreven: </w:t>
      </w:r>
    </w:p>
    <w:p w14:paraId="058FBBB9" w14:textId="77777777" w:rsidR="00BB26EA" w:rsidRPr="004F14A9" w:rsidRDefault="00BB26EA" w:rsidP="00BB26EA">
      <w:pPr>
        <w:pStyle w:val="Normaalweb"/>
        <w:widowControl w:val="0"/>
        <w:spacing w:before="0" w:beforeAutospacing="0" w:after="0" w:afterAutospacing="0"/>
        <w:ind w:left="426"/>
        <w:jc w:val="both"/>
        <w:rPr>
          <w:i/>
          <w:iCs/>
          <w:sz w:val="22"/>
          <w:szCs w:val="22"/>
        </w:rPr>
      </w:pPr>
      <w:r w:rsidRPr="00CA7F3A">
        <w:rPr>
          <w:i/>
          <w:iCs/>
          <w:sz w:val="22"/>
          <w:szCs w:val="22"/>
          <w:highlight w:val="yellow"/>
        </w:rPr>
        <w:t>[</w:t>
      </w:r>
      <w:r>
        <w:rPr>
          <w:i/>
          <w:iCs/>
          <w:sz w:val="22"/>
          <w:szCs w:val="22"/>
        </w:rPr>
        <w:t>•</w:t>
      </w:r>
      <w:r w:rsidRPr="00CA7F3A">
        <w:rPr>
          <w:i/>
          <w:iCs/>
          <w:sz w:val="22"/>
          <w:szCs w:val="22"/>
          <w:highlight w:val="yellow"/>
        </w:rPr>
        <w:t>]</w:t>
      </w:r>
      <w:r>
        <w:rPr>
          <w:i/>
          <w:iCs/>
          <w:sz w:val="22"/>
          <w:szCs w:val="22"/>
        </w:rPr>
        <w:t xml:space="preserve"> </w:t>
      </w:r>
    </w:p>
    <w:p w14:paraId="76216725" w14:textId="77777777" w:rsidR="00BB26EA" w:rsidRPr="004F14A9" w:rsidRDefault="00BB26EA" w:rsidP="00BB26EA">
      <w:pPr>
        <w:pStyle w:val="Normaalweb"/>
        <w:widowControl w:val="0"/>
        <w:spacing w:before="0" w:beforeAutospacing="0" w:after="0" w:afterAutospacing="0"/>
        <w:ind w:left="426"/>
        <w:jc w:val="both"/>
        <w:rPr>
          <w:i/>
          <w:iCs/>
          <w:sz w:val="22"/>
          <w:szCs w:val="22"/>
        </w:rPr>
      </w:pPr>
    </w:p>
    <w:p w14:paraId="7A7EE675" w14:textId="238A8825" w:rsidR="00BB26EA" w:rsidRPr="004F14A9" w:rsidRDefault="00BB26EA" w:rsidP="00BB26EA">
      <w:pPr>
        <w:pStyle w:val="Plattetekst"/>
        <w:rPr>
          <w:rFonts w:ascii="Times New Roman" w:hAnsi="Times New Roman"/>
          <w:noProof/>
          <w:sz w:val="22"/>
        </w:rPr>
      </w:pPr>
      <w:r w:rsidRPr="004F14A9">
        <w:rPr>
          <w:rFonts w:ascii="Times New Roman" w:hAnsi="Times New Roman"/>
          <w:noProof/>
          <w:sz w:val="22"/>
        </w:rPr>
        <w:t xml:space="preserve">Het bestuursorgaan heeft vastgesteld dat het huidig voorwerp 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 xml:space="preserve">Vennootschap, zoals weergegeven in artikel </w:t>
      </w:r>
      <w:r>
        <w:rPr>
          <w:rFonts w:ascii="Times New Roman" w:hAnsi="Times New Roman"/>
          <w:noProof/>
          <w:sz w:val="22"/>
        </w:rPr>
        <w:t>[•]</w:t>
      </w:r>
      <w:r w:rsidRPr="004F14A9">
        <w:rPr>
          <w:rFonts w:ascii="Times New Roman" w:hAnsi="Times New Roman"/>
          <w:noProof/>
          <w:sz w:val="22"/>
        </w:rPr>
        <w:t xml:space="preserve"> van de gecoördineerde statuten, niet volledig overeenstemt met het voorwerp en het doel opgenomen in de modelstatuten, die als bijlage bij de </w:t>
      </w:r>
      <w:r>
        <w:rPr>
          <w:rFonts w:ascii="Times New Roman" w:hAnsi="Times New Roman"/>
          <w:noProof/>
          <w:sz w:val="22"/>
        </w:rPr>
        <w:t>O</w:t>
      </w:r>
      <w:r w:rsidRPr="004F14A9">
        <w:rPr>
          <w:rFonts w:ascii="Times New Roman" w:hAnsi="Times New Roman"/>
          <w:noProof/>
          <w:sz w:val="22"/>
        </w:rPr>
        <w:t xml:space="preserve">mzendbrief zijn aangehecht. Het bestuursorgaan acht het aangewezen om in het kader van de omzetting 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 xml:space="preserve">Vennootschap naar een besloten vennootschap en de </w:t>
      </w:r>
      <w:r>
        <w:rPr>
          <w:rFonts w:ascii="Times New Roman" w:hAnsi="Times New Roman"/>
          <w:noProof/>
          <w:sz w:val="22"/>
        </w:rPr>
        <w:t>Splitsing</w:t>
      </w:r>
      <w:r w:rsidRPr="004F14A9">
        <w:rPr>
          <w:rFonts w:ascii="Times New Roman" w:hAnsi="Times New Roman"/>
          <w:noProof/>
          <w:sz w:val="22"/>
        </w:rPr>
        <w:t xml:space="preserve"> het huidig voorwerp 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 xml:space="preserve">Vennootschap verder te preciseren en een doel aan de statuten van de </w:t>
      </w:r>
      <w:r w:rsidRPr="00CA7F3A">
        <w:rPr>
          <w:rFonts w:ascii="Times New Roman" w:hAnsi="Times New Roman"/>
          <w:noProof/>
          <w:sz w:val="22"/>
          <w:highlight w:val="yellow"/>
        </w:rPr>
        <w:t>[</w:t>
      </w:r>
      <w:r>
        <w:rPr>
          <w:rFonts w:ascii="Times New Roman" w:hAnsi="Times New Roman"/>
          <w:noProof/>
          <w:sz w:val="22"/>
        </w:rPr>
        <w:t>Eerste/Tweede</w:t>
      </w:r>
      <w:r w:rsidRPr="00CA7F3A">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 xml:space="preserve">Vennootschap toe te voegen, om deze in lijn te brengen met de voorgeschreven statuten van een sociale huisvestingsmaatschappij. </w:t>
      </w:r>
    </w:p>
    <w:p w14:paraId="715C059F" w14:textId="77777777" w:rsidR="00BB26EA" w:rsidRPr="004F14A9" w:rsidRDefault="00BB26EA" w:rsidP="00BB26EA">
      <w:pPr>
        <w:pStyle w:val="Plattetekst"/>
        <w:rPr>
          <w:rFonts w:ascii="Times New Roman" w:hAnsi="Times New Roman"/>
          <w:noProof/>
          <w:sz w:val="22"/>
        </w:rPr>
      </w:pPr>
      <w:r w:rsidRPr="004F14A9">
        <w:rPr>
          <w:rFonts w:ascii="Times New Roman" w:hAnsi="Times New Roman"/>
          <w:noProof/>
          <w:sz w:val="22"/>
        </w:rPr>
        <w:t xml:space="preserve">Gelet op het voorgaande stellen we u voor om artikel </w:t>
      </w:r>
      <w:r>
        <w:rPr>
          <w:rFonts w:ascii="Times New Roman" w:hAnsi="Times New Roman"/>
          <w:noProof/>
          <w:sz w:val="22"/>
        </w:rPr>
        <w:t>[•]</w:t>
      </w:r>
      <w:r w:rsidRPr="004F14A9">
        <w:rPr>
          <w:rFonts w:ascii="Times New Roman" w:hAnsi="Times New Roman"/>
          <w:noProof/>
          <w:sz w:val="22"/>
        </w:rPr>
        <w:t xml:space="preserve"> van de statuten te wijzigen als volgt:</w:t>
      </w:r>
    </w:p>
    <w:p w14:paraId="72508CFC" w14:textId="77777777" w:rsidR="00BB26EA" w:rsidRPr="004F14A9" w:rsidRDefault="00BB26EA" w:rsidP="00BB26EA">
      <w:pPr>
        <w:pStyle w:val="Normaalweb"/>
        <w:widowControl w:val="0"/>
        <w:spacing w:before="0" w:beforeAutospacing="0" w:after="0" w:afterAutospacing="0"/>
        <w:ind w:left="426"/>
        <w:jc w:val="both"/>
        <w:rPr>
          <w:i/>
          <w:iCs/>
          <w:sz w:val="22"/>
          <w:szCs w:val="22"/>
        </w:rPr>
      </w:pPr>
      <w:r w:rsidRPr="004F14A9">
        <w:rPr>
          <w:i/>
          <w:iCs/>
          <w:sz w:val="22"/>
          <w:szCs w:val="22"/>
        </w:rPr>
        <w:t>“De vennootschap heeft als hoofdzakelijk doel in het algemeen belang bij te dragen aan het recht op menswaardig wonen en de uitvoering van het Vlaamse woonbeleid en heeft daartoe volgende activiteiten als voorwerp:</w:t>
      </w:r>
    </w:p>
    <w:p w14:paraId="173D92DD" w14:textId="77777777" w:rsidR="00BB26EA" w:rsidRPr="004F14A9" w:rsidRDefault="00BB26EA" w:rsidP="00BB26EA">
      <w:pPr>
        <w:pStyle w:val="Normaalweb"/>
        <w:widowControl w:val="0"/>
        <w:spacing w:before="0" w:beforeAutospacing="0" w:after="0" w:afterAutospacing="0"/>
        <w:ind w:left="426"/>
        <w:jc w:val="both"/>
        <w:rPr>
          <w:i/>
          <w:iCs/>
          <w:sz w:val="22"/>
          <w:szCs w:val="22"/>
        </w:rPr>
      </w:pPr>
    </w:p>
    <w:p w14:paraId="3037F0BE" w14:textId="77777777" w:rsidR="00BB26EA" w:rsidRPr="004F14A9" w:rsidRDefault="00BB26EA" w:rsidP="00BB26EA">
      <w:pPr>
        <w:pStyle w:val="Normaalweb"/>
        <w:widowControl w:val="0"/>
        <w:spacing w:before="0" w:beforeAutospacing="0" w:after="0" w:afterAutospacing="0"/>
        <w:ind w:left="426"/>
        <w:jc w:val="both"/>
        <w:rPr>
          <w:i/>
          <w:iCs/>
          <w:sz w:val="22"/>
          <w:szCs w:val="22"/>
        </w:rPr>
      </w:pPr>
      <w:r w:rsidRPr="004F14A9">
        <w:rPr>
          <w:i/>
          <w:iCs/>
          <w:sz w:val="22"/>
          <w:szCs w:val="22"/>
        </w:rPr>
        <w:t>1° de woonvoorwaarden van de woonbehoeftige gezinnen en alleenstaanden te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w:t>
      </w:r>
    </w:p>
    <w:p w14:paraId="6D1B754C" w14:textId="77777777" w:rsidR="00BB26EA" w:rsidRPr="004F14A9" w:rsidRDefault="00BB26EA" w:rsidP="00BB26EA">
      <w:pPr>
        <w:pStyle w:val="Normaalweb"/>
        <w:widowControl w:val="0"/>
        <w:spacing w:before="0" w:beforeAutospacing="0" w:after="0" w:afterAutospacing="0"/>
        <w:ind w:left="426"/>
        <w:jc w:val="both"/>
        <w:rPr>
          <w:i/>
          <w:iCs/>
          <w:sz w:val="22"/>
          <w:szCs w:val="22"/>
        </w:rPr>
      </w:pPr>
      <w:r w:rsidRPr="004F14A9">
        <w:rPr>
          <w:i/>
          <w:iCs/>
          <w:sz w:val="22"/>
          <w:szCs w:val="22"/>
        </w:rPr>
        <w:t>2° bij te dragen tot de herwaardering van het woningbestand, door ongeschikte woningen of ongeschikte gebouwen te renoveren, te verbeteren en aan te passen of ze zo nodig te slopen en te vervangen;</w:t>
      </w:r>
    </w:p>
    <w:p w14:paraId="516FE15D" w14:textId="77777777" w:rsidR="00BB26EA" w:rsidRPr="004F14A9" w:rsidRDefault="00BB26EA" w:rsidP="00BB26EA">
      <w:pPr>
        <w:pStyle w:val="Normaalweb"/>
        <w:widowControl w:val="0"/>
        <w:spacing w:before="0" w:beforeAutospacing="0" w:after="0" w:afterAutospacing="0"/>
        <w:ind w:left="426"/>
        <w:jc w:val="both"/>
        <w:rPr>
          <w:i/>
          <w:iCs/>
          <w:sz w:val="22"/>
          <w:szCs w:val="22"/>
        </w:rPr>
      </w:pPr>
      <w:r w:rsidRPr="004F14A9">
        <w:rPr>
          <w:i/>
          <w:iCs/>
          <w:sz w:val="22"/>
          <w:szCs w:val="22"/>
        </w:rPr>
        <w:t>3° gronden en panden te verwerven voor de realisatie van sociale woonprojecten en de terbeschikkingstelling van percelen in sociale verkavelingen.</w:t>
      </w:r>
    </w:p>
    <w:p w14:paraId="4C259742" w14:textId="77777777" w:rsidR="00BB26EA" w:rsidRPr="004F14A9" w:rsidRDefault="00BB26EA" w:rsidP="00BB26EA">
      <w:pPr>
        <w:pStyle w:val="Normaalweb"/>
        <w:widowControl w:val="0"/>
        <w:spacing w:before="0" w:beforeAutospacing="0" w:after="0" w:afterAutospacing="0"/>
        <w:ind w:left="426"/>
        <w:jc w:val="both"/>
        <w:rPr>
          <w:i/>
          <w:iCs/>
          <w:sz w:val="22"/>
          <w:szCs w:val="22"/>
        </w:rPr>
      </w:pPr>
    </w:p>
    <w:p w14:paraId="59289D16" w14:textId="77777777" w:rsidR="00BB26EA" w:rsidRPr="004F14A9" w:rsidRDefault="00BB26EA" w:rsidP="00BB26EA">
      <w:pPr>
        <w:pStyle w:val="Normaalweb"/>
        <w:widowControl w:val="0"/>
        <w:spacing w:before="0" w:beforeAutospacing="0" w:after="0" w:afterAutospacing="0"/>
        <w:ind w:left="426"/>
        <w:jc w:val="both"/>
        <w:rPr>
          <w:i/>
          <w:iCs/>
          <w:sz w:val="22"/>
          <w:szCs w:val="22"/>
        </w:rPr>
      </w:pPr>
      <w:r w:rsidRPr="004F14A9">
        <w:rPr>
          <w:i/>
          <w:iCs/>
          <w:sz w:val="22"/>
          <w:szCs w:val="22"/>
        </w:rPr>
        <w:t>Een gedeelte van de sociale huurwoningen moet aangepast zijn aan de behoeften van grote gezinnen, bejaarden en personen met een handicap.</w:t>
      </w:r>
    </w:p>
    <w:p w14:paraId="061F343B" w14:textId="77777777" w:rsidR="00BB26EA" w:rsidRPr="004F14A9" w:rsidRDefault="00BB26EA" w:rsidP="00BB26EA">
      <w:pPr>
        <w:pStyle w:val="Normaalweb"/>
        <w:widowControl w:val="0"/>
        <w:spacing w:before="0" w:beforeAutospacing="0" w:after="0" w:afterAutospacing="0"/>
        <w:ind w:left="426"/>
        <w:jc w:val="both"/>
        <w:rPr>
          <w:i/>
          <w:iCs/>
          <w:sz w:val="22"/>
          <w:szCs w:val="22"/>
        </w:rPr>
      </w:pPr>
    </w:p>
    <w:p w14:paraId="762369BC" w14:textId="62B0CD81" w:rsidR="00BB26EA" w:rsidRPr="004F14A9" w:rsidRDefault="00BB26EA" w:rsidP="00BB26EA">
      <w:pPr>
        <w:pStyle w:val="Normaalweb"/>
        <w:widowControl w:val="0"/>
        <w:spacing w:before="0" w:beforeAutospacing="0" w:after="0" w:afterAutospacing="0"/>
        <w:ind w:left="426"/>
        <w:jc w:val="both"/>
        <w:rPr>
          <w:i/>
          <w:iCs/>
          <w:sz w:val="22"/>
          <w:szCs w:val="22"/>
        </w:rPr>
      </w:pPr>
      <w:r w:rsidRPr="004F14A9">
        <w:rPr>
          <w:i/>
          <w:iCs/>
          <w:sz w:val="22"/>
          <w:szCs w:val="22"/>
        </w:rPr>
        <w:t xml:space="preserve">De vennootschap kan een bescheiden woonaanbod verwerven, verwezenlijken en </w:t>
      </w:r>
      <w:r w:rsidRPr="004F14A9">
        <w:rPr>
          <w:i/>
          <w:iCs/>
          <w:sz w:val="22"/>
          <w:szCs w:val="22"/>
        </w:rPr>
        <w:lastRenderedPageBreak/>
        <w:t>vervreemden en niet-residentiële ruimten verwerven, realiseren, verhuren en verkopen onder de voorwaarden vastgesteld in artikel 4</w:t>
      </w:r>
      <w:r w:rsidR="006C4CD5">
        <w:rPr>
          <w:i/>
          <w:iCs/>
          <w:sz w:val="22"/>
          <w:szCs w:val="22"/>
        </w:rPr>
        <w:t>.</w:t>
      </w:r>
      <w:r w:rsidRPr="004F14A9">
        <w:rPr>
          <w:i/>
          <w:iCs/>
          <w:sz w:val="22"/>
          <w:szCs w:val="22"/>
        </w:rPr>
        <w:t>42 en 4</w:t>
      </w:r>
      <w:r w:rsidR="006C4CD5">
        <w:rPr>
          <w:i/>
          <w:iCs/>
          <w:sz w:val="22"/>
          <w:szCs w:val="22"/>
        </w:rPr>
        <w:t>.</w:t>
      </w:r>
      <w:r w:rsidRPr="004F14A9">
        <w:rPr>
          <w:i/>
          <w:iCs/>
          <w:sz w:val="22"/>
          <w:szCs w:val="22"/>
        </w:rPr>
        <w:t>43 van de Vlaamse Codex Wonen van 2021 en eventueel nader geregeld door de Vlaamse Regering.”</w:t>
      </w:r>
    </w:p>
    <w:p w14:paraId="7544C1AF" w14:textId="77777777" w:rsidR="00BB26EA" w:rsidRPr="00C757F9" w:rsidRDefault="00BB26EA" w:rsidP="00375399">
      <w:pPr>
        <w:pStyle w:val="Plattetekst2"/>
        <w:rPr>
          <w:rFonts w:ascii="Times New Roman" w:hAnsi="Times New Roman"/>
          <w:sz w:val="22"/>
          <w:szCs w:val="22"/>
          <w:lang w:val="nl-NL"/>
        </w:rPr>
      </w:pPr>
    </w:p>
    <w:p w14:paraId="4EE2689A" w14:textId="14695C7E" w:rsidR="00ED2E8A" w:rsidRPr="00FF389F" w:rsidRDefault="00ED2E8A" w:rsidP="00375399">
      <w:pPr>
        <w:pStyle w:val="Kop1"/>
        <w:spacing w:before="0" w:after="260" w:line="300" w:lineRule="atLeast"/>
        <w:rPr>
          <w:rFonts w:ascii="Times New Roman" w:hAnsi="Times New Roman"/>
          <w:sz w:val="22"/>
          <w:szCs w:val="22"/>
        </w:rPr>
      </w:pPr>
      <w:r w:rsidRPr="00FF389F">
        <w:rPr>
          <w:rFonts w:ascii="Times New Roman" w:hAnsi="Times New Roman"/>
          <w:sz w:val="22"/>
          <w:szCs w:val="22"/>
        </w:rPr>
        <w:t>Besluit</w:t>
      </w:r>
    </w:p>
    <w:p w14:paraId="592FAA32" w14:textId="33C8B32B" w:rsidR="001F0153" w:rsidRPr="00EF4DC2" w:rsidRDefault="00ED2E8A" w:rsidP="000103C2">
      <w:pPr>
        <w:pStyle w:val="Plattetekst"/>
        <w:rPr>
          <w:rFonts w:ascii="Times New Roman" w:hAnsi="Times New Roman"/>
          <w:sz w:val="22"/>
        </w:rPr>
      </w:pPr>
      <w:r w:rsidRPr="00FF389F">
        <w:rPr>
          <w:rFonts w:ascii="Times New Roman" w:hAnsi="Times New Roman"/>
          <w:sz w:val="22"/>
          <w:szCs w:val="22"/>
        </w:rPr>
        <w:t xml:space="preserve">Gelet op de </w:t>
      </w:r>
      <w:r w:rsidR="00BB26EA">
        <w:rPr>
          <w:rFonts w:ascii="Times New Roman" w:hAnsi="Times New Roman"/>
          <w:sz w:val="22"/>
          <w:szCs w:val="22"/>
        </w:rPr>
        <w:t>in dit verslag</w:t>
      </w:r>
      <w:r w:rsidR="00BB26EA" w:rsidRPr="00FF389F">
        <w:rPr>
          <w:rFonts w:ascii="Times New Roman" w:hAnsi="Times New Roman"/>
          <w:sz w:val="22"/>
          <w:szCs w:val="22"/>
        </w:rPr>
        <w:t xml:space="preserve"> </w:t>
      </w:r>
      <w:r w:rsidRPr="00FF389F">
        <w:rPr>
          <w:rFonts w:ascii="Times New Roman" w:hAnsi="Times New Roman"/>
          <w:sz w:val="22"/>
          <w:szCs w:val="22"/>
        </w:rPr>
        <w:t xml:space="preserve">juridische </w:t>
      </w:r>
      <w:r w:rsidR="00375399" w:rsidRPr="00FF389F">
        <w:rPr>
          <w:rFonts w:ascii="Times New Roman" w:hAnsi="Times New Roman"/>
          <w:sz w:val="22"/>
          <w:szCs w:val="22"/>
        </w:rPr>
        <w:t xml:space="preserve">en economische overwegingen is het bestuursorgaan van oordeel dat de voorgestelde </w:t>
      </w:r>
      <w:r w:rsidR="004675C4" w:rsidRPr="00FF389F">
        <w:rPr>
          <w:rFonts w:ascii="Times New Roman" w:hAnsi="Times New Roman"/>
          <w:sz w:val="22"/>
          <w:szCs w:val="22"/>
        </w:rPr>
        <w:t>Splitsing</w:t>
      </w:r>
      <w:r w:rsidR="00375399" w:rsidRPr="00FF389F">
        <w:rPr>
          <w:rFonts w:ascii="Times New Roman" w:hAnsi="Times New Roman"/>
          <w:sz w:val="22"/>
          <w:szCs w:val="22"/>
        </w:rPr>
        <w:t xml:space="preserve"> in het belang is van de </w:t>
      </w:r>
      <w:r w:rsidR="00375399" w:rsidRPr="00FF389F">
        <w:rPr>
          <w:rFonts w:ascii="Times New Roman" w:hAnsi="Times New Roman"/>
          <w:sz w:val="22"/>
          <w:szCs w:val="22"/>
          <w:highlight w:val="yellow"/>
        </w:rPr>
        <w:t>[</w:t>
      </w:r>
      <w:r w:rsidR="003E2E0F" w:rsidRPr="00FF389F">
        <w:rPr>
          <w:rFonts w:ascii="Times New Roman" w:hAnsi="Times New Roman"/>
          <w:sz w:val="22"/>
          <w:szCs w:val="22"/>
        </w:rPr>
        <w:t xml:space="preserve">[Eerste/Tweede] </w:t>
      </w:r>
      <w:r w:rsidR="00375399" w:rsidRPr="00FF389F">
        <w:rPr>
          <w:rFonts w:ascii="Times New Roman" w:hAnsi="Times New Roman"/>
          <w:sz w:val="22"/>
          <w:szCs w:val="22"/>
        </w:rPr>
        <w:t>Overnemende/Overgenomen</w:t>
      </w:r>
      <w:r w:rsidR="00375399" w:rsidRPr="00FF389F">
        <w:rPr>
          <w:rFonts w:ascii="Times New Roman" w:hAnsi="Times New Roman"/>
          <w:sz w:val="22"/>
          <w:szCs w:val="22"/>
          <w:highlight w:val="yellow"/>
        </w:rPr>
        <w:t>]</w:t>
      </w:r>
      <w:r w:rsidR="00375399" w:rsidRPr="00FF389F">
        <w:rPr>
          <w:rFonts w:ascii="Times New Roman" w:hAnsi="Times New Roman"/>
          <w:sz w:val="22"/>
          <w:szCs w:val="22"/>
        </w:rPr>
        <w:t xml:space="preserve"> Vennootschap en worden de aandeelhouders derhalve verzocht de voorgestelde </w:t>
      </w:r>
      <w:r w:rsidR="004675C4" w:rsidRPr="00FF389F">
        <w:rPr>
          <w:rFonts w:ascii="Times New Roman" w:hAnsi="Times New Roman"/>
          <w:sz w:val="22"/>
          <w:szCs w:val="22"/>
        </w:rPr>
        <w:t>Splitsing</w:t>
      </w:r>
      <w:r w:rsidR="00375399" w:rsidRPr="00FF389F">
        <w:rPr>
          <w:rFonts w:ascii="Times New Roman" w:hAnsi="Times New Roman"/>
          <w:sz w:val="22"/>
          <w:szCs w:val="22"/>
        </w:rPr>
        <w:t xml:space="preserve"> goed te keuren.</w:t>
      </w:r>
    </w:p>
    <w:p w14:paraId="14693823" w14:textId="31823245" w:rsidR="00BB26EA" w:rsidRPr="004F14A9" w:rsidRDefault="00BB26EA" w:rsidP="00BB26EA">
      <w:pPr>
        <w:pStyle w:val="Plattetekst"/>
        <w:rPr>
          <w:rFonts w:ascii="Times New Roman" w:hAnsi="Times New Roman"/>
          <w:noProof/>
          <w:sz w:val="22"/>
        </w:rPr>
      </w:pPr>
      <w:r>
        <w:rPr>
          <w:rFonts w:ascii="Times New Roman" w:hAnsi="Times New Roman"/>
          <w:noProof/>
          <w:sz w:val="22"/>
        </w:rPr>
        <w:t>[</w:t>
      </w:r>
      <w:r w:rsidR="00156F65" w:rsidRPr="00C757F9">
        <w:rPr>
          <w:rFonts w:ascii="Times New Roman" w:hAnsi="Times New Roman"/>
          <w:b/>
          <w:bCs/>
          <w:i/>
          <w:iCs/>
          <w:noProof/>
          <w:color w:val="FF0000"/>
          <w:sz w:val="22"/>
          <w:u w:val="single"/>
        </w:rPr>
        <w:t>ENKEL VOOR DE EERSTE/TWEEDE OVERNEMENDE VENNOOTSCHAP</w:t>
      </w:r>
      <w:r w:rsidR="00156F65">
        <w:rPr>
          <w:rFonts w:ascii="Times New Roman" w:hAnsi="Times New Roman"/>
          <w:b/>
          <w:bCs/>
          <w:noProof/>
          <w:color w:val="FF0000"/>
          <w:sz w:val="22"/>
          <w:u w:val="single"/>
        </w:rPr>
        <w:t>:</w:t>
      </w:r>
      <w:r w:rsidR="00156F65">
        <w:rPr>
          <w:rFonts w:ascii="Times New Roman" w:hAnsi="Times New Roman"/>
          <w:noProof/>
          <w:sz w:val="22"/>
        </w:rPr>
        <w:t xml:space="preserve"> </w:t>
      </w:r>
      <w:r>
        <w:rPr>
          <w:rFonts w:ascii="Times New Roman" w:hAnsi="Times New Roman"/>
          <w:noProof/>
          <w:sz w:val="22"/>
        </w:rPr>
        <w:t>De aandeelhouders</w:t>
      </w:r>
      <w:r w:rsidR="00156F65">
        <w:rPr>
          <w:rFonts w:ascii="Times New Roman" w:hAnsi="Times New Roman"/>
          <w:noProof/>
          <w:sz w:val="22"/>
        </w:rPr>
        <w:t xml:space="preserve"> van de </w:t>
      </w:r>
      <w:r w:rsidR="00156F65" w:rsidRPr="00C757F9">
        <w:rPr>
          <w:rFonts w:ascii="Times New Roman" w:hAnsi="Times New Roman"/>
          <w:noProof/>
          <w:sz w:val="22"/>
          <w:highlight w:val="yellow"/>
        </w:rPr>
        <w:t>[</w:t>
      </w:r>
      <w:r w:rsidR="00156F65">
        <w:rPr>
          <w:rFonts w:ascii="Times New Roman" w:hAnsi="Times New Roman"/>
          <w:noProof/>
          <w:sz w:val="22"/>
        </w:rPr>
        <w:t>Eerste/Tweede</w:t>
      </w:r>
      <w:r w:rsidR="00156F65" w:rsidRPr="00C757F9">
        <w:rPr>
          <w:rFonts w:ascii="Times New Roman" w:hAnsi="Times New Roman"/>
          <w:noProof/>
          <w:sz w:val="22"/>
          <w:highlight w:val="yellow"/>
        </w:rPr>
        <w:t>]</w:t>
      </w:r>
      <w:r w:rsidR="00156F65">
        <w:rPr>
          <w:rFonts w:ascii="Times New Roman" w:hAnsi="Times New Roman"/>
          <w:noProof/>
          <w:sz w:val="22"/>
        </w:rPr>
        <w:t xml:space="preserve"> Overnemende Vennootschap</w:t>
      </w:r>
      <w:r>
        <w:rPr>
          <w:rFonts w:ascii="Times New Roman" w:hAnsi="Times New Roman"/>
          <w:noProof/>
          <w:sz w:val="22"/>
        </w:rPr>
        <w:t xml:space="preserve"> worden daarnaast verzocht </w:t>
      </w:r>
      <w:r w:rsidRPr="004F14A9">
        <w:rPr>
          <w:rFonts w:ascii="Times New Roman" w:hAnsi="Times New Roman"/>
          <w:noProof/>
          <w:sz w:val="22"/>
        </w:rPr>
        <w:t xml:space="preserve">om de voorgestelde wijziging aan het voorwerp en doel van de </w:t>
      </w:r>
      <w:r w:rsidRPr="00C757F9">
        <w:rPr>
          <w:rFonts w:ascii="Times New Roman" w:hAnsi="Times New Roman"/>
          <w:noProof/>
          <w:sz w:val="22"/>
          <w:highlight w:val="yellow"/>
        </w:rPr>
        <w:t>[</w:t>
      </w:r>
      <w:r>
        <w:rPr>
          <w:rFonts w:ascii="Times New Roman" w:hAnsi="Times New Roman"/>
          <w:noProof/>
          <w:sz w:val="22"/>
        </w:rPr>
        <w:t>Eerste/Tweede</w:t>
      </w:r>
      <w:r w:rsidRPr="00C757F9">
        <w:rPr>
          <w:rFonts w:ascii="Times New Roman" w:hAnsi="Times New Roman"/>
          <w:noProof/>
          <w:sz w:val="22"/>
          <w:highlight w:val="yellow"/>
        </w:rPr>
        <w:t>]</w:t>
      </w:r>
      <w:r>
        <w:rPr>
          <w:rFonts w:ascii="Times New Roman" w:hAnsi="Times New Roman"/>
          <w:noProof/>
          <w:sz w:val="22"/>
        </w:rPr>
        <w:t xml:space="preserve"> Overnemende </w:t>
      </w:r>
      <w:r w:rsidRPr="004F14A9">
        <w:rPr>
          <w:rFonts w:ascii="Times New Roman" w:hAnsi="Times New Roman"/>
          <w:noProof/>
          <w:sz w:val="22"/>
        </w:rPr>
        <w:t xml:space="preserve">Vennootschap goed te keuren tijdens de buitengewone algemene vergadering die zal plaatsvinden op </w:t>
      </w:r>
      <w:r w:rsidRPr="00CA7F3A">
        <w:rPr>
          <w:rFonts w:ascii="Times New Roman" w:hAnsi="Times New Roman"/>
          <w:noProof/>
          <w:sz w:val="22"/>
          <w:highlight w:val="yellow"/>
        </w:rPr>
        <w:t>[</w:t>
      </w:r>
      <w:r>
        <w:rPr>
          <w:rFonts w:ascii="Times New Roman" w:hAnsi="Times New Roman"/>
          <w:noProof/>
          <w:sz w:val="22"/>
        </w:rPr>
        <w:t>•</w:t>
      </w:r>
      <w:r w:rsidRPr="00CA7F3A">
        <w:rPr>
          <w:rFonts w:ascii="Times New Roman" w:hAnsi="Times New Roman"/>
          <w:noProof/>
          <w:sz w:val="22"/>
          <w:highlight w:val="yellow"/>
        </w:rPr>
        <w:t>]</w:t>
      </w:r>
      <w:r w:rsidRPr="004F14A9">
        <w:rPr>
          <w:rFonts w:ascii="Times New Roman" w:hAnsi="Times New Roman"/>
          <w:noProof/>
          <w:sz w:val="22"/>
        </w:rPr>
        <w:t>, of op enige latere datum waarop de buitengewone algemene vergadering samenkomt met dezelfde agenda.</w:t>
      </w:r>
      <w:r>
        <w:rPr>
          <w:rFonts w:ascii="Times New Roman" w:hAnsi="Times New Roman"/>
          <w:noProof/>
          <w:sz w:val="22"/>
        </w:rPr>
        <w:t xml:space="preserve">] </w:t>
      </w:r>
    </w:p>
    <w:p w14:paraId="5F31CBED" w14:textId="77777777" w:rsidR="00BB26EA" w:rsidRPr="00BE4D05" w:rsidRDefault="00BB26EA" w:rsidP="000103C2">
      <w:pPr>
        <w:pStyle w:val="Plattetekst"/>
        <w:rPr>
          <w:rFonts w:ascii="Times New Roman" w:hAnsi="Times New Roman"/>
        </w:rPr>
      </w:pPr>
    </w:p>
    <w:p w14:paraId="539034AF" w14:textId="77777777" w:rsidR="000103C2" w:rsidRPr="00FF389F" w:rsidRDefault="000103C2" w:rsidP="000103C2">
      <w:pPr>
        <w:suppressAutoHyphens/>
        <w:spacing w:after="260" w:line="300" w:lineRule="atLeast"/>
        <w:jc w:val="center"/>
        <w:rPr>
          <w:rFonts w:ascii="Times New Roman" w:hAnsi="Times New Roman"/>
          <w:i/>
          <w:sz w:val="22"/>
          <w:szCs w:val="22"/>
          <w:lang w:val="nl-BE"/>
        </w:rPr>
      </w:pPr>
      <w:r w:rsidRPr="00FF389F">
        <w:rPr>
          <w:rFonts w:ascii="Times New Roman" w:hAnsi="Times New Roman"/>
          <w:i/>
          <w:sz w:val="22"/>
          <w:szCs w:val="22"/>
          <w:lang w:val="nl-BE"/>
        </w:rPr>
        <w:t>(handtekeningenpagina volgt)</w:t>
      </w:r>
    </w:p>
    <w:p w14:paraId="4F319DE3" w14:textId="77777777" w:rsidR="00375399" w:rsidRPr="00FF389F" w:rsidRDefault="00375399">
      <w:pPr>
        <w:widowControl/>
        <w:spacing w:after="200" w:line="276" w:lineRule="auto"/>
        <w:rPr>
          <w:rFonts w:ascii="Times New Roman" w:hAnsi="Times New Roman"/>
          <w:sz w:val="22"/>
          <w:szCs w:val="22"/>
          <w:lang w:val="nl-BE"/>
        </w:rPr>
      </w:pPr>
      <w:r w:rsidRPr="00FF389F">
        <w:rPr>
          <w:rFonts w:ascii="Times New Roman" w:hAnsi="Times New Roman"/>
          <w:sz w:val="22"/>
          <w:szCs w:val="22"/>
          <w:lang w:val="nl-BE"/>
        </w:rPr>
        <w:br w:type="page"/>
      </w:r>
    </w:p>
    <w:p w14:paraId="4D6184DD" w14:textId="35149376" w:rsidR="00B012F9" w:rsidRPr="00FF389F" w:rsidRDefault="00913F81" w:rsidP="00B012F9">
      <w:pPr>
        <w:spacing w:after="260" w:line="300" w:lineRule="atLeast"/>
        <w:jc w:val="both"/>
        <w:rPr>
          <w:rFonts w:ascii="Times New Roman" w:hAnsi="Times New Roman"/>
          <w:i/>
          <w:sz w:val="22"/>
          <w:szCs w:val="22"/>
          <w:lang w:val="nl-BE"/>
        </w:rPr>
      </w:pPr>
      <w:r w:rsidRPr="00FF389F">
        <w:rPr>
          <w:rFonts w:ascii="Times New Roman" w:hAnsi="Times New Roman"/>
          <w:sz w:val="22"/>
          <w:szCs w:val="22"/>
          <w:lang w:val="nl-BE"/>
        </w:rPr>
        <w:lastRenderedPageBreak/>
        <w:t>Getekend op [</w:t>
      </w:r>
      <w:r w:rsidRPr="00FF389F">
        <w:rPr>
          <w:rFonts w:ascii="Times New Roman" w:hAnsi="Times New Roman"/>
          <w:sz w:val="22"/>
          <w:szCs w:val="22"/>
          <w:highlight w:val="yellow"/>
          <w:lang w:val="nl-BE"/>
        </w:rPr>
        <w:t>datum</w:t>
      </w:r>
      <w:r w:rsidRPr="00FF389F">
        <w:rPr>
          <w:rFonts w:ascii="Times New Roman" w:hAnsi="Times New Roman"/>
          <w:sz w:val="22"/>
          <w:szCs w:val="22"/>
          <w:lang w:val="nl-BE"/>
        </w:rPr>
        <w:t>] in één origineel,</w:t>
      </w:r>
    </w:p>
    <w:p w14:paraId="3132F8B7" w14:textId="77777777" w:rsidR="00B012F9" w:rsidRPr="00FF389F" w:rsidRDefault="00B012F9" w:rsidP="00B012F9">
      <w:pPr>
        <w:spacing w:after="260" w:line="300" w:lineRule="atLeast"/>
        <w:rPr>
          <w:rFonts w:ascii="Times New Roman" w:hAnsi="Times New Roman"/>
          <w:b/>
          <w:i/>
          <w:sz w:val="22"/>
          <w:szCs w:val="22"/>
          <w:lang w:val="nl-BE"/>
        </w:rPr>
      </w:pPr>
    </w:p>
    <w:p w14:paraId="0B7C4393" w14:textId="58B90E95" w:rsidR="00B012F9" w:rsidRPr="00FF389F" w:rsidRDefault="002866C2" w:rsidP="00F81726">
      <w:pPr>
        <w:suppressAutoHyphens/>
        <w:spacing w:after="260" w:line="300" w:lineRule="atLeast"/>
        <w:jc w:val="both"/>
        <w:rPr>
          <w:rFonts w:ascii="Times New Roman" w:hAnsi="Times New Roman"/>
          <w:b/>
          <w:bCs/>
          <w:sz w:val="22"/>
          <w:szCs w:val="22"/>
          <w:lang w:val="nl-BE"/>
        </w:rPr>
      </w:pPr>
      <w:r w:rsidRPr="00FF389F">
        <w:rPr>
          <w:rFonts w:ascii="Times New Roman" w:hAnsi="Times New Roman"/>
          <w:b/>
          <w:bCs/>
          <w:sz w:val="22"/>
          <w:szCs w:val="22"/>
          <w:lang w:val="nl-BE"/>
        </w:rPr>
        <w:t>Voor h</w:t>
      </w:r>
      <w:r w:rsidR="00913F81" w:rsidRPr="00FF389F">
        <w:rPr>
          <w:rFonts w:ascii="Times New Roman" w:hAnsi="Times New Roman"/>
          <w:b/>
          <w:bCs/>
          <w:sz w:val="22"/>
          <w:szCs w:val="22"/>
          <w:lang w:val="nl-BE"/>
        </w:rPr>
        <w:t>et bestuursorgaan van</w:t>
      </w:r>
      <w:r w:rsidR="00F81726" w:rsidRPr="00FF389F">
        <w:rPr>
          <w:rFonts w:ascii="Times New Roman" w:hAnsi="Times New Roman"/>
          <w:b/>
          <w:bCs/>
          <w:sz w:val="22"/>
          <w:szCs w:val="22"/>
          <w:lang w:val="nl-BE"/>
        </w:rPr>
        <w:t xml:space="preserve"> </w:t>
      </w:r>
      <w:r w:rsidR="00B012F9" w:rsidRPr="00FF389F">
        <w:rPr>
          <w:rFonts w:ascii="Times New Roman" w:hAnsi="Times New Roman"/>
          <w:b/>
          <w:bCs/>
          <w:sz w:val="22"/>
          <w:szCs w:val="22"/>
          <w:lang w:val="nl-BE"/>
        </w:rPr>
        <w:t xml:space="preserve">de </w:t>
      </w:r>
      <w:r w:rsidR="00B012F9" w:rsidRPr="00FF389F">
        <w:rPr>
          <w:rFonts w:ascii="Times New Roman" w:hAnsi="Times New Roman"/>
          <w:b/>
          <w:sz w:val="22"/>
          <w:szCs w:val="22"/>
          <w:highlight w:val="yellow"/>
          <w:lang w:val="nl-BE"/>
        </w:rPr>
        <w:t>[</w:t>
      </w:r>
      <w:r w:rsidR="003E2E0F" w:rsidRPr="00FF389F">
        <w:rPr>
          <w:rFonts w:ascii="Times New Roman" w:hAnsi="Times New Roman"/>
          <w:b/>
          <w:sz w:val="22"/>
          <w:szCs w:val="22"/>
          <w:lang w:val="nl-BE"/>
        </w:rPr>
        <w:t xml:space="preserve">[Eerste/Tweede] </w:t>
      </w:r>
      <w:r w:rsidR="00B012F9" w:rsidRPr="00FF389F">
        <w:rPr>
          <w:rFonts w:ascii="Times New Roman" w:hAnsi="Times New Roman"/>
          <w:b/>
          <w:sz w:val="22"/>
          <w:szCs w:val="22"/>
          <w:lang w:val="nl-BE"/>
        </w:rPr>
        <w:t>Overnemende/Overgenomen</w:t>
      </w:r>
      <w:r w:rsidR="00B012F9" w:rsidRPr="00FF389F">
        <w:rPr>
          <w:rFonts w:ascii="Times New Roman" w:hAnsi="Times New Roman"/>
          <w:b/>
          <w:sz w:val="22"/>
          <w:szCs w:val="22"/>
          <w:highlight w:val="yellow"/>
          <w:lang w:val="nl-BE"/>
        </w:rPr>
        <w:t>]</w:t>
      </w:r>
      <w:r w:rsidR="00B012F9" w:rsidRPr="00FF389F">
        <w:rPr>
          <w:rFonts w:ascii="Times New Roman" w:hAnsi="Times New Roman"/>
          <w:b/>
          <w:sz w:val="22"/>
          <w:szCs w:val="22"/>
          <w:lang w:val="nl-BE"/>
        </w:rPr>
        <w:t xml:space="preserve"> </w:t>
      </w:r>
      <w:r w:rsidR="00B012F9" w:rsidRPr="00FF389F">
        <w:rPr>
          <w:rFonts w:ascii="Times New Roman" w:hAnsi="Times New Roman"/>
          <w:b/>
          <w:bCs/>
          <w:sz w:val="22"/>
          <w:szCs w:val="22"/>
          <w:lang w:val="nl-BE"/>
        </w:rPr>
        <w:t>Vennootschap,</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B012F9" w:rsidRPr="00EF4DC2" w14:paraId="4A65F274" w14:textId="77777777" w:rsidTr="00481A5F">
        <w:trPr>
          <w:cantSplit/>
        </w:trPr>
        <w:tc>
          <w:tcPr>
            <w:tcW w:w="3402" w:type="dxa"/>
            <w:tcBorders>
              <w:top w:val="nil"/>
              <w:left w:val="nil"/>
              <w:bottom w:val="single" w:sz="4" w:space="0" w:color="auto"/>
              <w:right w:val="nil"/>
            </w:tcBorders>
            <w:shd w:val="clear" w:color="auto" w:fill="auto"/>
          </w:tcPr>
          <w:p w14:paraId="39390FA2" w14:textId="77777777" w:rsidR="00B012F9" w:rsidRPr="00FF389F" w:rsidRDefault="00B012F9" w:rsidP="00481A5F">
            <w:pPr>
              <w:pStyle w:val="Voettekst"/>
              <w:spacing w:line="280" w:lineRule="exact"/>
              <w:rPr>
                <w:rFonts w:ascii="Times New Roman" w:hAnsi="Times New Roman"/>
                <w:sz w:val="22"/>
                <w:szCs w:val="22"/>
              </w:rPr>
            </w:pPr>
          </w:p>
          <w:p w14:paraId="5D197A4A" w14:textId="77777777" w:rsidR="00B012F9" w:rsidRPr="00FF389F" w:rsidRDefault="00B012F9" w:rsidP="00481A5F">
            <w:pPr>
              <w:pStyle w:val="Voettekst"/>
              <w:spacing w:line="280" w:lineRule="exact"/>
              <w:rPr>
                <w:rFonts w:ascii="Times New Roman" w:hAnsi="Times New Roman"/>
                <w:sz w:val="22"/>
                <w:szCs w:val="22"/>
              </w:rPr>
            </w:pPr>
          </w:p>
          <w:p w14:paraId="35754AD1" w14:textId="77777777" w:rsidR="00B012F9" w:rsidRPr="00FF389F" w:rsidRDefault="00B012F9" w:rsidP="00481A5F">
            <w:pPr>
              <w:pStyle w:val="Voettekst"/>
              <w:spacing w:line="280" w:lineRule="exact"/>
              <w:rPr>
                <w:rFonts w:ascii="Times New Roman" w:hAnsi="Times New Roman"/>
                <w:sz w:val="22"/>
                <w:szCs w:val="22"/>
              </w:rPr>
            </w:pPr>
          </w:p>
          <w:p w14:paraId="6FC3F6E9" w14:textId="77777777" w:rsidR="00B012F9" w:rsidRPr="00FF389F" w:rsidRDefault="00B012F9" w:rsidP="00481A5F">
            <w:pPr>
              <w:pStyle w:val="Voettekst"/>
              <w:spacing w:line="280" w:lineRule="exact"/>
              <w:rPr>
                <w:rFonts w:ascii="Times New Roman" w:hAnsi="Times New Roman"/>
                <w:sz w:val="22"/>
                <w:szCs w:val="22"/>
              </w:rPr>
            </w:pPr>
          </w:p>
        </w:tc>
        <w:tc>
          <w:tcPr>
            <w:tcW w:w="1809" w:type="dxa"/>
            <w:tcBorders>
              <w:top w:val="nil"/>
              <w:left w:val="nil"/>
              <w:bottom w:val="nil"/>
              <w:right w:val="nil"/>
            </w:tcBorders>
            <w:shd w:val="clear" w:color="auto" w:fill="auto"/>
          </w:tcPr>
          <w:p w14:paraId="4BE43152" w14:textId="77777777" w:rsidR="00B012F9" w:rsidRPr="00FF389F" w:rsidRDefault="00B012F9" w:rsidP="00481A5F">
            <w:pPr>
              <w:pStyle w:val="Voettekst"/>
              <w:spacing w:line="280" w:lineRule="exac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C44E731" w14:textId="77777777" w:rsidR="00B012F9" w:rsidRPr="00FF389F" w:rsidRDefault="00B012F9" w:rsidP="00481A5F">
            <w:pPr>
              <w:pStyle w:val="Voettekst"/>
              <w:spacing w:line="280" w:lineRule="exact"/>
              <w:rPr>
                <w:rFonts w:ascii="Times New Roman" w:hAnsi="Times New Roman"/>
                <w:sz w:val="22"/>
                <w:szCs w:val="22"/>
              </w:rPr>
            </w:pPr>
          </w:p>
        </w:tc>
      </w:tr>
      <w:tr w:rsidR="00B012F9" w:rsidRPr="00A4210E" w14:paraId="1D23C764" w14:textId="77777777" w:rsidTr="00481A5F">
        <w:trPr>
          <w:cantSplit/>
        </w:trPr>
        <w:tc>
          <w:tcPr>
            <w:tcW w:w="3402" w:type="dxa"/>
            <w:tcBorders>
              <w:top w:val="single" w:sz="4" w:space="0" w:color="auto"/>
              <w:left w:val="nil"/>
              <w:bottom w:val="nil"/>
              <w:right w:val="nil"/>
            </w:tcBorders>
            <w:shd w:val="clear" w:color="auto" w:fill="auto"/>
          </w:tcPr>
          <w:p w14:paraId="44133A0F" w14:textId="055D841D" w:rsidR="00B012F9" w:rsidRPr="00FF389F" w:rsidRDefault="00913F81" w:rsidP="00481A5F">
            <w:pPr>
              <w:rPr>
                <w:rFonts w:ascii="Times New Roman" w:hAnsi="Times New Roman"/>
                <w:sz w:val="22"/>
                <w:szCs w:val="22"/>
                <w:lang w:val="nl-BE"/>
              </w:rPr>
            </w:pPr>
            <w:r w:rsidRPr="00FF389F">
              <w:rPr>
                <w:rFonts w:ascii="Times New Roman" w:hAnsi="Times New Roman"/>
                <w:sz w:val="22"/>
                <w:szCs w:val="22"/>
                <w:lang w:val="nl-BE"/>
              </w:rPr>
              <w:t xml:space="preserve">Naam: </w:t>
            </w:r>
          </w:p>
          <w:p w14:paraId="460E83A6" w14:textId="75DB5DF9" w:rsidR="00913F81" w:rsidRPr="00FF389F" w:rsidRDefault="00913F81" w:rsidP="00481A5F">
            <w:pPr>
              <w:rPr>
                <w:rFonts w:ascii="Times New Roman" w:hAnsi="Times New Roman"/>
                <w:sz w:val="22"/>
                <w:szCs w:val="22"/>
                <w:lang w:val="nl-BE"/>
              </w:rPr>
            </w:pPr>
            <w:r w:rsidRPr="00FF389F">
              <w:rPr>
                <w:rFonts w:ascii="Times New Roman" w:hAnsi="Times New Roman"/>
                <w:sz w:val="22"/>
                <w:szCs w:val="22"/>
                <w:lang w:val="nl-BE"/>
              </w:rPr>
              <w:t xml:space="preserve">Titel: </w:t>
            </w:r>
          </w:p>
          <w:p w14:paraId="7BB10846" w14:textId="4928BC2B" w:rsidR="00913F81" w:rsidRPr="00FF389F" w:rsidRDefault="00913F81" w:rsidP="00481A5F">
            <w:pPr>
              <w:rPr>
                <w:rFonts w:ascii="Times New Roman" w:hAnsi="Times New Roman"/>
                <w:sz w:val="22"/>
                <w:szCs w:val="22"/>
                <w:lang w:val="nl-BE"/>
              </w:rPr>
            </w:pPr>
            <w:r w:rsidRPr="00FF389F">
              <w:rPr>
                <w:rFonts w:ascii="Times New Roman" w:hAnsi="Times New Roman"/>
                <w:sz w:val="22"/>
                <w:szCs w:val="22"/>
                <w:lang w:val="nl-BE"/>
              </w:rPr>
              <w:t xml:space="preserve">Datum: </w:t>
            </w:r>
          </w:p>
          <w:p w14:paraId="30A73D33" w14:textId="77777777" w:rsidR="00B012F9" w:rsidRPr="00FF389F" w:rsidRDefault="00B012F9" w:rsidP="00481A5F">
            <w:pPr>
              <w:rPr>
                <w:rFonts w:ascii="Times New Roman" w:hAnsi="Times New Roman"/>
                <w:sz w:val="22"/>
                <w:szCs w:val="22"/>
                <w:lang w:val="nl-BE"/>
              </w:rPr>
            </w:pPr>
          </w:p>
          <w:p w14:paraId="1AE388A6" w14:textId="6FA20BD9" w:rsidR="00B012F9" w:rsidRPr="00FF389F" w:rsidRDefault="00B012F9" w:rsidP="00481A5F">
            <w:pPr>
              <w:rPr>
                <w:rFonts w:ascii="Times New Roman" w:hAnsi="Times New Roman"/>
                <w:sz w:val="22"/>
                <w:szCs w:val="22"/>
                <w:lang w:val="nl-BE"/>
              </w:rPr>
            </w:pPr>
          </w:p>
        </w:tc>
        <w:tc>
          <w:tcPr>
            <w:tcW w:w="1809" w:type="dxa"/>
            <w:tcBorders>
              <w:top w:val="nil"/>
              <w:left w:val="nil"/>
              <w:bottom w:val="nil"/>
              <w:right w:val="nil"/>
            </w:tcBorders>
            <w:shd w:val="clear" w:color="auto" w:fill="auto"/>
          </w:tcPr>
          <w:p w14:paraId="25FE07D9" w14:textId="77777777" w:rsidR="00B012F9" w:rsidRPr="00FF389F" w:rsidRDefault="00B012F9" w:rsidP="00481A5F">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13A6DC55" w14:textId="77777777" w:rsidR="00913F81" w:rsidRPr="00FF389F" w:rsidRDefault="00913F81" w:rsidP="00913F81">
            <w:pPr>
              <w:rPr>
                <w:rFonts w:ascii="Times New Roman" w:hAnsi="Times New Roman"/>
                <w:sz w:val="22"/>
                <w:szCs w:val="22"/>
                <w:lang w:val="nl-BE"/>
              </w:rPr>
            </w:pPr>
            <w:r w:rsidRPr="00FF389F">
              <w:rPr>
                <w:rFonts w:ascii="Times New Roman" w:hAnsi="Times New Roman"/>
                <w:sz w:val="22"/>
                <w:szCs w:val="22"/>
                <w:lang w:val="nl-BE"/>
              </w:rPr>
              <w:t xml:space="preserve">Naam: </w:t>
            </w:r>
          </w:p>
          <w:p w14:paraId="035F5F6E" w14:textId="77777777" w:rsidR="00913F81" w:rsidRPr="00FF389F" w:rsidRDefault="00913F81" w:rsidP="00913F81">
            <w:pPr>
              <w:rPr>
                <w:rFonts w:ascii="Times New Roman" w:hAnsi="Times New Roman"/>
                <w:sz w:val="22"/>
                <w:szCs w:val="22"/>
                <w:lang w:val="nl-BE"/>
              </w:rPr>
            </w:pPr>
            <w:r w:rsidRPr="00FF389F">
              <w:rPr>
                <w:rFonts w:ascii="Times New Roman" w:hAnsi="Times New Roman"/>
                <w:sz w:val="22"/>
                <w:szCs w:val="22"/>
                <w:lang w:val="nl-BE"/>
              </w:rPr>
              <w:t xml:space="preserve">Titel: </w:t>
            </w:r>
          </w:p>
          <w:p w14:paraId="7CDCBB6D" w14:textId="77777777" w:rsidR="00913F81" w:rsidRPr="00FF389F" w:rsidRDefault="00913F81" w:rsidP="00913F81">
            <w:pPr>
              <w:rPr>
                <w:rFonts w:ascii="Times New Roman" w:hAnsi="Times New Roman"/>
                <w:sz w:val="22"/>
                <w:szCs w:val="22"/>
                <w:lang w:val="nl-BE"/>
              </w:rPr>
            </w:pPr>
            <w:r w:rsidRPr="00FF389F">
              <w:rPr>
                <w:rFonts w:ascii="Times New Roman" w:hAnsi="Times New Roman"/>
                <w:sz w:val="22"/>
                <w:szCs w:val="22"/>
                <w:lang w:val="nl-BE"/>
              </w:rPr>
              <w:t xml:space="preserve">Datum: </w:t>
            </w:r>
          </w:p>
          <w:p w14:paraId="79ADD726" w14:textId="36BB20F4" w:rsidR="00B012F9" w:rsidRPr="00FF389F" w:rsidRDefault="00B012F9" w:rsidP="00481A5F">
            <w:pPr>
              <w:rPr>
                <w:rFonts w:ascii="Times New Roman" w:hAnsi="Times New Roman"/>
                <w:sz w:val="22"/>
                <w:szCs w:val="22"/>
                <w:lang w:val="nl-BE"/>
              </w:rPr>
            </w:pPr>
          </w:p>
        </w:tc>
      </w:tr>
    </w:tbl>
    <w:p w14:paraId="48DBB12D" w14:textId="77777777" w:rsidR="00913F81" w:rsidRPr="00FF389F" w:rsidRDefault="00913F81" w:rsidP="00B012F9">
      <w:pPr>
        <w:suppressAutoHyphens/>
        <w:spacing w:after="260" w:line="300" w:lineRule="atLeast"/>
        <w:jc w:val="both"/>
        <w:rPr>
          <w:rFonts w:ascii="Times New Roman" w:hAnsi="Times New Roman"/>
          <w:b/>
          <w:bCs/>
          <w:sz w:val="22"/>
          <w:szCs w:val="22"/>
          <w:u w:val="single"/>
          <w:lang w:val="nl-BE"/>
        </w:rPr>
      </w:pPr>
    </w:p>
    <w:p w14:paraId="79544D6E" w14:textId="77777777" w:rsidR="00B012F9" w:rsidRPr="00FF389F" w:rsidRDefault="00B012F9" w:rsidP="00B012F9">
      <w:pPr>
        <w:suppressAutoHyphens/>
        <w:spacing w:after="260" w:line="300" w:lineRule="atLeast"/>
        <w:jc w:val="both"/>
        <w:rPr>
          <w:rFonts w:ascii="Times New Roman" w:hAnsi="Times New Roman"/>
          <w:bCs/>
          <w:sz w:val="22"/>
          <w:szCs w:val="22"/>
          <w:lang w:val="nl-BE"/>
        </w:rPr>
      </w:pPr>
      <w:r w:rsidRPr="00FF389F">
        <w:rPr>
          <w:rFonts w:ascii="Times New Roman" w:hAnsi="Times New Roman"/>
          <w:b/>
          <w:bCs/>
          <w:sz w:val="22"/>
          <w:szCs w:val="22"/>
          <w:u w:val="single"/>
          <w:lang w:val="nl-BE"/>
        </w:rPr>
        <w:t>Bijlagen</w:t>
      </w:r>
      <w:r w:rsidRPr="00FF389F">
        <w:rPr>
          <w:rFonts w:ascii="Times New Roman" w:hAnsi="Times New Roman"/>
          <w:bCs/>
          <w:sz w:val="22"/>
          <w:szCs w:val="22"/>
          <w:lang w:val="nl-BE"/>
        </w:rPr>
        <w:t>:</w:t>
      </w:r>
      <w:r w:rsidRPr="00FF389F">
        <w:rPr>
          <w:rFonts w:ascii="Times New Roman" w:hAnsi="Times New Roman"/>
          <w:bCs/>
          <w:sz w:val="22"/>
          <w:szCs w:val="22"/>
          <w:lang w:val="nl-BE"/>
        </w:rPr>
        <w:tab/>
      </w:r>
    </w:p>
    <w:p w14:paraId="322B6E1F" w14:textId="488557F1" w:rsidR="00B012F9" w:rsidRDefault="00B012F9" w:rsidP="005E52D9">
      <w:pPr>
        <w:pStyle w:val="Lijstalinea"/>
        <w:numPr>
          <w:ilvl w:val="0"/>
          <w:numId w:val="6"/>
        </w:numPr>
        <w:suppressAutoHyphens/>
        <w:spacing w:after="260" w:line="300" w:lineRule="atLeast"/>
        <w:jc w:val="both"/>
        <w:rPr>
          <w:rFonts w:ascii="Times New Roman" w:hAnsi="Times New Roman"/>
          <w:bCs/>
          <w:sz w:val="22"/>
          <w:szCs w:val="22"/>
          <w:lang w:val="nl-BE"/>
        </w:rPr>
      </w:pPr>
      <w:r w:rsidRPr="00FF389F">
        <w:rPr>
          <w:rFonts w:ascii="Times New Roman" w:hAnsi="Times New Roman"/>
          <w:bCs/>
          <w:sz w:val="22"/>
          <w:szCs w:val="22"/>
          <w:lang w:val="nl-BE"/>
        </w:rPr>
        <w:t xml:space="preserve">Jaarrekeningen van de Vennootschappen over het boekjaar </w:t>
      </w:r>
      <w:r w:rsidR="003E2E0F" w:rsidRPr="00FF389F">
        <w:rPr>
          <w:rFonts w:ascii="Times New Roman" w:hAnsi="Times New Roman"/>
          <w:bCs/>
          <w:sz w:val="22"/>
          <w:szCs w:val="22"/>
          <w:lang w:val="nl-BE"/>
        </w:rPr>
        <w:t>afgesloten op</w:t>
      </w:r>
      <w:r w:rsidR="00076B77" w:rsidRPr="00FF389F">
        <w:rPr>
          <w:rFonts w:ascii="Times New Roman" w:hAnsi="Times New Roman"/>
          <w:bCs/>
          <w:sz w:val="22"/>
          <w:szCs w:val="22"/>
          <w:lang w:val="nl-BE"/>
        </w:rPr>
        <w:t xml:space="preserve"> 31 december</w:t>
      </w:r>
      <w:r w:rsidR="003E2E0F" w:rsidRPr="00FF389F">
        <w:rPr>
          <w:rFonts w:ascii="Times New Roman" w:hAnsi="Times New Roman"/>
          <w:bCs/>
          <w:sz w:val="22"/>
          <w:szCs w:val="22"/>
          <w:lang w:val="nl-BE"/>
        </w:rPr>
        <w:t xml:space="preserve"> </w:t>
      </w:r>
      <w:r w:rsidRPr="00FF389F">
        <w:rPr>
          <w:rFonts w:ascii="Times New Roman" w:hAnsi="Times New Roman"/>
          <w:bCs/>
          <w:sz w:val="22"/>
          <w:szCs w:val="22"/>
          <w:lang w:val="nl-BE"/>
        </w:rPr>
        <w:t>[</w:t>
      </w:r>
      <w:r w:rsidR="0073402F" w:rsidRPr="00FF389F">
        <w:rPr>
          <w:rFonts w:ascii="Times New Roman" w:hAnsi="Times New Roman"/>
          <w:bCs/>
          <w:sz w:val="22"/>
          <w:szCs w:val="22"/>
          <w:highlight w:val="yellow"/>
          <w:lang w:val="nl-BE"/>
        </w:rPr>
        <w:t>jaartal</w:t>
      </w:r>
      <w:r w:rsidRPr="00FF389F">
        <w:rPr>
          <w:rFonts w:ascii="Times New Roman" w:hAnsi="Times New Roman"/>
          <w:bCs/>
          <w:sz w:val="22"/>
          <w:szCs w:val="22"/>
          <w:lang w:val="nl-BE"/>
        </w:rPr>
        <w:t xml:space="preserve">]. </w:t>
      </w:r>
    </w:p>
    <w:p w14:paraId="3E8BA75F" w14:textId="4074B444" w:rsidR="000B600E" w:rsidRPr="00FF389F" w:rsidRDefault="000B600E" w:rsidP="005E52D9">
      <w:pPr>
        <w:pStyle w:val="Lijstalinea"/>
        <w:numPr>
          <w:ilvl w:val="0"/>
          <w:numId w:val="6"/>
        </w:numPr>
        <w:suppressAutoHyphens/>
        <w:spacing w:after="260" w:line="300" w:lineRule="atLeast"/>
        <w:jc w:val="both"/>
        <w:rPr>
          <w:rFonts w:ascii="Times New Roman" w:hAnsi="Times New Roman"/>
          <w:bCs/>
          <w:sz w:val="22"/>
          <w:szCs w:val="22"/>
          <w:lang w:val="nl-BE"/>
        </w:rPr>
      </w:pPr>
      <w:bookmarkStart w:id="22" w:name="_Hlk101509131"/>
      <w:r>
        <w:rPr>
          <w:rFonts w:ascii="Times New Roman" w:hAnsi="Times New Roman"/>
          <w:bCs/>
          <w:sz w:val="22"/>
          <w:szCs w:val="22"/>
          <w:lang w:val="nl-BE"/>
        </w:rPr>
        <w:t xml:space="preserve">Splitsingsbalansen van de Overnemende Vennootschappen </w:t>
      </w:r>
      <w:r w:rsidRPr="00FF389F">
        <w:rPr>
          <w:rFonts w:ascii="Times New Roman" w:hAnsi="Times New Roman"/>
          <w:bCs/>
          <w:sz w:val="22"/>
          <w:szCs w:val="22"/>
          <w:lang w:val="nl-BE"/>
        </w:rPr>
        <w:t>afgesloten op 31 december [</w:t>
      </w:r>
      <w:r w:rsidRPr="00FF389F">
        <w:rPr>
          <w:rFonts w:ascii="Times New Roman" w:hAnsi="Times New Roman"/>
          <w:bCs/>
          <w:sz w:val="22"/>
          <w:szCs w:val="22"/>
          <w:highlight w:val="yellow"/>
          <w:lang w:val="nl-BE"/>
        </w:rPr>
        <w:t>jaartal</w:t>
      </w:r>
      <w:r w:rsidRPr="00FF389F">
        <w:rPr>
          <w:rFonts w:ascii="Times New Roman" w:hAnsi="Times New Roman"/>
          <w:bCs/>
          <w:sz w:val="22"/>
          <w:szCs w:val="22"/>
          <w:lang w:val="nl-BE"/>
        </w:rPr>
        <w:t>]</w:t>
      </w:r>
      <w:r>
        <w:rPr>
          <w:rFonts w:ascii="Times New Roman" w:hAnsi="Times New Roman"/>
          <w:bCs/>
          <w:sz w:val="22"/>
          <w:szCs w:val="22"/>
          <w:lang w:val="nl-BE"/>
        </w:rPr>
        <w:t>.</w:t>
      </w:r>
    </w:p>
    <w:bookmarkEnd w:id="22"/>
    <w:p w14:paraId="472C6A29" w14:textId="77777777" w:rsidR="005E52D9" w:rsidRPr="00FF389F" w:rsidRDefault="005E52D9" w:rsidP="005E52D9">
      <w:pPr>
        <w:suppressAutoHyphens/>
        <w:spacing w:after="260" w:line="300" w:lineRule="atLeast"/>
        <w:jc w:val="both"/>
        <w:rPr>
          <w:rFonts w:ascii="Times New Roman" w:hAnsi="Times New Roman"/>
          <w:bCs/>
          <w:sz w:val="22"/>
          <w:szCs w:val="22"/>
          <w:lang w:val="nl-BE"/>
        </w:rPr>
      </w:pPr>
    </w:p>
    <w:p w14:paraId="0DF18B01" w14:textId="77777777" w:rsidR="005E52D9" w:rsidRPr="00FF389F" w:rsidRDefault="005E52D9" w:rsidP="005E52D9">
      <w:pPr>
        <w:suppressAutoHyphens/>
        <w:spacing w:after="260" w:line="300" w:lineRule="atLeast"/>
        <w:jc w:val="both"/>
        <w:rPr>
          <w:rFonts w:ascii="Times New Roman" w:hAnsi="Times New Roman"/>
          <w:bCs/>
          <w:sz w:val="22"/>
          <w:szCs w:val="22"/>
          <w:lang w:val="nl-BE"/>
        </w:rPr>
      </w:pPr>
    </w:p>
    <w:p w14:paraId="066E4C41" w14:textId="77777777" w:rsidR="005E52D9" w:rsidRPr="00FF389F" w:rsidRDefault="005E52D9" w:rsidP="005E52D9">
      <w:pPr>
        <w:suppressAutoHyphens/>
        <w:spacing w:after="260" w:line="300" w:lineRule="atLeast"/>
        <w:jc w:val="both"/>
        <w:rPr>
          <w:rFonts w:ascii="Times New Roman" w:hAnsi="Times New Roman"/>
          <w:bCs/>
          <w:sz w:val="22"/>
          <w:szCs w:val="22"/>
          <w:lang w:val="nl-BE"/>
        </w:rPr>
      </w:pPr>
    </w:p>
    <w:p w14:paraId="50701781" w14:textId="77777777" w:rsidR="005E52D9" w:rsidRPr="00FF389F" w:rsidRDefault="005E52D9" w:rsidP="005E52D9">
      <w:pPr>
        <w:suppressAutoHyphens/>
        <w:spacing w:after="260" w:line="300" w:lineRule="atLeast"/>
        <w:jc w:val="both"/>
        <w:rPr>
          <w:rFonts w:ascii="Times New Roman" w:hAnsi="Times New Roman"/>
          <w:bCs/>
          <w:sz w:val="22"/>
          <w:szCs w:val="22"/>
          <w:lang w:val="nl-BE"/>
        </w:rPr>
      </w:pPr>
    </w:p>
    <w:p w14:paraId="77428B0C" w14:textId="77777777" w:rsidR="005E52D9" w:rsidRPr="00FF389F" w:rsidRDefault="005E52D9" w:rsidP="005E52D9">
      <w:pPr>
        <w:suppressAutoHyphens/>
        <w:spacing w:after="260" w:line="300" w:lineRule="atLeast"/>
        <w:jc w:val="both"/>
        <w:rPr>
          <w:rFonts w:ascii="Times New Roman" w:hAnsi="Times New Roman"/>
          <w:bCs/>
          <w:sz w:val="22"/>
          <w:szCs w:val="22"/>
          <w:lang w:val="nl-BE"/>
        </w:rPr>
      </w:pPr>
    </w:p>
    <w:p w14:paraId="4EDD4DBC" w14:textId="77777777" w:rsidR="005E52D9" w:rsidRPr="00FF389F" w:rsidRDefault="005E52D9" w:rsidP="005E52D9">
      <w:pPr>
        <w:suppressAutoHyphens/>
        <w:spacing w:after="260" w:line="300" w:lineRule="atLeast"/>
        <w:jc w:val="both"/>
        <w:rPr>
          <w:rFonts w:ascii="Times New Roman" w:hAnsi="Times New Roman"/>
          <w:bCs/>
          <w:sz w:val="22"/>
          <w:szCs w:val="22"/>
          <w:lang w:val="nl-BE"/>
        </w:rPr>
      </w:pPr>
    </w:p>
    <w:p w14:paraId="368EE921" w14:textId="77777777" w:rsidR="00896486" w:rsidRPr="00BE4D05" w:rsidRDefault="00896486">
      <w:pPr>
        <w:rPr>
          <w:rFonts w:ascii="Times New Roman" w:hAnsi="Times New Roman"/>
          <w:lang w:val="nl-BE"/>
        </w:rPr>
      </w:pPr>
    </w:p>
    <w:sectPr w:rsidR="00896486" w:rsidRPr="00BE4D05" w:rsidSect="00936B3A">
      <w:headerReference w:type="default" r:id="rId8"/>
      <w:footerReference w:type="even" r:id="rId9"/>
      <w:footerReference w:type="default" r:id="rId10"/>
      <w:footerReference w:type="first" r:id="rId11"/>
      <w:pgSz w:w="11907" w:h="16839" w:code="9"/>
      <w:pgMar w:top="2127" w:right="1758" w:bottom="1928" w:left="1843"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8950" w14:textId="77777777" w:rsidR="00D31146" w:rsidRDefault="00D31146" w:rsidP="00B012F9">
      <w:pPr>
        <w:spacing w:line="240" w:lineRule="auto"/>
      </w:pPr>
      <w:r>
        <w:separator/>
      </w:r>
    </w:p>
  </w:endnote>
  <w:endnote w:type="continuationSeparator" w:id="0">
    <w:p w14:paraId="30B07F6C" w14:textId="77777777" w:rsidR="00D31146" w:rsidRDefault="00D31146" w:rsidP="00B012F9">
      <w:pPr>
        <w:spacing w:line="240" w:lineRule="auto"/>
      </w:pPr>
      <w:r>
        <w:continuationSeparator/>
      </w:r>
    </w:p>
  </w:endnote>
  <w:endnote w:type="continuationNotice" w:id="1">
    <w:p w14:paraId="0DDB3FFB" w14:textId="77777777" w:rsidR="00D31146" w:rsidRDefault="00D311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98C" w14:textId="77777777" w:rsidR="00B42AE4" w:rsidRDefault="00B012F9" w:rsidP="0000069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2C0D8FB" w14:textId="77777777" w:rsidR="00B42AE4" w:rsidRDefault="00006DBF" w:rsidP="00D95F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93863"/>
      <w:docPartObj>
        <w:docPartGallery w:val="Page Numbers (Bottom of Page)"/>
        <w:docPartUnique/>
      </w:docPartObj>
    </w:sdtPr>
    <w:sdtEndPr>
      <w:rPr>
        <w:rFonts w:ascii="Times New Roman" w:hAnsi="Times New Roman"/>
        <w:noProof/>
        <w:sz w:val="22"/>
        <w:szCs w:val="22"/>
      </w:rPr>
    </w:sdtEndPr>
    <w:sdtContent>
      <w:p w14:paraId="2784B22C" w14:textId="77777777" w:rsidR="00FE223D" w:rsidRPr="00FE223D" w:rsidRDefault="00FE223D">
        <w:pPr>
          <w:pStyle w:val="Voettekst"/>
          <w:jc w:val="right"/>
          <w:rPr>
            <w:rFonts w:ascii="Times New Roman" w:hAnsi="Times New Roman"/>
            <w:sz w:val="22"/>
            <w:szCs w:val="22"/>
          </w:rPr>
        </w:pPr>
        <w:r w:rsidRPr="00FE223D">
          <w:rPr>
            <w:rFonts w:ascii="Times New Roman" w:hAnsi="Times New Roman"/>
            <w:sz w:val="22"/>
            <w:szCs w:val="22"/>
          </w:rPr>
          <w:fldChar w:fldCharType="begin"/>
        </w:r>
        <w:r w:rsidRPr="00FE223D">
          <w:rPr>
            <w:rFonts w:ascii="Times New Roman" w:hAnsi="Times New Roman"/>
            <w:sz w:val="22"/>
            <w:szCs w:val="22"/>
          </w:rPr>
          <w:instrText xml:space="preserve"> PAGE   \* MERGEFORMAT </w:instrText>
        </w:r>
        <w:r w:rsidRPr="00FE223D">
          <w:rPr>
            <w:rFonts w:ascii="Times New Roman" w:hAnsi="Times New Roman"/>
            <w:sz w:val="22"/>
            <w:szCs w:val="22"/>
          </w:rPr>
          <w:fldChar w:fldCharType="separate"/>
        </w:r>
        <w:r w:rsidR="002D74CF">
          <w:rPr>
            <w:rFonts w:ascii="Times New Roman" w:hAnsi="Times New Roman"/>
            <w:noProof/>
            <w:sz w:val="22"/>
            <w:szCs w:val="22"/>
          </w:rPr>
          <w:t>7</w:t>
        </w:r>
        <w:r w:rsidRPr="00FE223D">
          <w:rPr>
            <w:rFonts w:ascii="Times New Roman" w:hAnsi="Times New Roman"/>
            <w:noProof/>
            <w:sz w:val="22"/>
            <w:szCs w:val="22"/>
          </w:rPr>
          <w:fldChar w:fldCharType="end"/>
        </w:r>
      </w:p>
    </w:sdtContent>
  </w:sdt>
  <w:p w14:paraId="28B3FED4" w14:textId="77777777" w:rsidR="00B42AE4" w:rsidRDefault="00006DBF" w:rsidP="0000069D">
    <w:pPr>
      <w:pStyle w:val="Voettekst"/>
      <w:tabs>
        <w:tab w:val="left" w:pos="436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8DA" w14:textId="77777777" w:rsidR="00B42AE4" w:rsidRDefault="00B012F9" w:rsidP="00DD500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DFA6041" w14:textId="77777777" w:rsidR="00B42AE4" w:rsidRDefault="00006DBF" w:rsidP="00BD2302">
    <w:pPr>
      <w:pStyle w:val="Voettekst"/>
      <w:spacing w:after="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197E" w14:textId="77777777" w:rsidR="00D31146" w:rsidRDefault="00D31146" w:rsidP="00B012F9">
      <w:pPr>
        <w:spacing w:line="240" w:lineRule="auto"/>
      </w:pPr>
      <w:r>
        <w:separator/>
      </w:r>
    </w:p>
  </w:footnote>
  <w:footnote w:type="continuationSeparator" w:id="0">
    <w:p w14:paraId="6B1FC5BC" w14:textId="77777777" w:rsidR="00D31146" w:rsidRDefault="00D31146" w:rsidP="00B012F9">
      <w:pPr>
        <w:spacing w:line="240" w:lineRule="auto"/>
      </w:pPr>
      <w:r>
        <w:continuationSeparator/>
      </w:r>
    </w:p>
  </w:footnote>
  <w:footnote w:type="continuationNotice" w:id="1">
    <w:p w14:paraId="1EB263D6" w14:textId="77777777" w:rsidR="00D31146" w:rsidRDefault="00D31146">
      <w:pPr>
        <w:spacing w:line="240" w:lineRule="auto"/>
      </w:pPr>
    </w:p>
  </w:footnote>
  <w:footnote w:id="2">
    <w:p w14:paraId="6A56BFE1" w14:textId="08D75F50" w:rsidR="00B012F9" w:rsidRPr="005711B7" w:rsidRDefault="00B012F9" w:rsidP="00B012F9">
      <w:pPr>
        <w:pStyle w:val="Voetnoottekst"/>
        <w:tabs>
          <w:tab w:val="clear" w:pos="737"/>
          <w:tab w:val="left" w:pos="0"/>
        </w:tabs>
        <w:ind w:left="0" w:firstLine="0"/>
        <w:rPr>
          <w:szCs w:val="16"/>
        </w:rPr>
      </w:pPr>
      <w:r w:rsidRPr="005711B7">
        <w:rPr>
          <w:rStyle w:val="Voetnootmarkering"/>
          <w:szCs w:val="16"/>
        </w:rPr>
        <w:footnoteRef/>
      </w:r>
      <w:r w:rsidRPr="005711B7">
        <w:rPr>
          <w:szCs w:val="16"/>
        </w:rPr>
        <w:t xml:space="preserve"> </w:t>
      </w:r>
      <w:r w:rsidRPr="005711B7">
        <w:rPr>
          <w:rFonts w:ascii="Times New Roman" w:hAnsi="Times New Roman"/>
          <w:szCs w:val="16"/>
        </w:rPr>
        <w:t xml:space="preserve">Deze rentevergoeding mag niet hoger zijn dan de rente bepaald door het Koninklijk Besluit tot uitvoering van de wet van 20 juli 1955 houdende instelling van een Nationale Raad </w:t>
      </w:r>
      <w:r w:rsidR="00524893" w:rsidRPr="00524893">
        <w:rPr>
          <w:rFonts w:ascii="Times New Roman" w:hAnsi="Times New Roman"/>
          <w:szCs w:val="16"/>
        </w:rPr>
        <w:t xml:space="preserve">voor Coöperatie, het Sociaal Ondernemerschap en de Landbouwonderneming </w:t>
      </w:r>
      <w:r w:rsidRPr="005711B7">
        <w:rPr>
          <w:rFonts w:ascii="Times New Roman" w:hAnsi="Times New Roman"/>
          <w:szCs w:val="16"/>
        </w:rPr>
        <w:t>(zijnde op heden maximaal 6% - zie artikel 1, §</w:t>
      </w:r>
      <w:r w:rsidR="00524893">
        <w:rPr>
          <w:rFonts w:ascii="Times New Roman" w:hAnsi="Times New Roman"/>
          <w:szCs w:val="16"/>
        </w:rPr>
        <w:t>1</w:t>
      </w:r>
      <w:r w:rsidRPr="005711B7">
        <w:rPr>
          <w:rFonts w:ascii="Times New Roman" w:hAnsi="Times New Roman"/>
          <w:szCs w:val="16"/>
        </w:rPr>
        <w:t xml:space="preserve">, </w:t>
      </w:r>
      <w:r w:rsidR="00524893">
        <w:rPr>
          <w:rFonts w:ascii="Times New Roman" w:hAnsi="Times New Roman"/>
          <w:szCs w:val="16"/>
        </w:rPr>
        <w:t>5</w:t>
      </w:r>
      <w:r w:rsidRPr="005711B7">
        <w:rPr>
          <w:rFonts w:ascii="Times New Roman" w:hAnsi="Times New Roman"/>
          <w:szCs w:val="16"/>
        </w:rPr>
        <w:t>° van het koninklijk besluit van 8 januari 1962 tot vaststelling van de voorwaarden tot erkenning van de groeperingen van coöperatieve vennootschappen en van de coöperatieve vennootschappen).</w:t>
      </w:r>
    </w:p>
  </w:footnote>
  <w:footnote w:id="3">
    <w:p w14:paraId="6AC0D428" w14:textId="77777777" w:rsidR="008034A0" w:rsidRPr="00C757F9" w:rsidRDefault="008034A0" w:rsidP="008034A0">
      <w:pPr>
        <w:pStyle w:val="Voetnoottekst"/>
        <w:ind w:left="0" w:firstLine="0"/>
        <w:rPr>
          <w:rFonts w:ascii="Times New Roman" w:hAnsi="Times New Roman"/>
        </w:rPr>
      </w:pPr>
      <w:r w:rsidRPr="00C757F9">
        <w:rPr>
          <w:rStyle w:val="Voetnootmarkering"/>
          <w:rFonts w:ascii="Times New Roman" w:hAnsi="Times New Roman"/>
        </w:rPr>
        <w:footnoteRef/>
      </w:r>
      <w:r w:rsidRPr="00C757F9">
        <w:rPr>
          <w:rFonts w:ascii="Times New Roman" w:hAnsi="Times New Roman"/>
        </w:rPr>
        <w:t xml:space="preserve"> </w:t>
      </w:r>
      <w:r w:rsidRPr="00C757F9">
        <w:rPr>
          <w:rFonts w:ascii="Times New Roman" w:hAnsi="Times New Roman"/>
          <w:i/>
          <w:iCs/>
        </w:rPr>
        <w:t xml:space="preserve">Parl. St. </w:t>
      </w:r>
      <w:r w:rsidRPr="00C757F9">
        <w:rPr>
          <w:rFonts w:ascii="Times New Roman" w:hAnsi="Times New Roman"/>
        </w:rPr>
        <w:t>Vl. Parl, 2020-2021, 828/1, p. 22: “</w:t>
      </w:r>
      <w:r w:rsidRPr="00C757F9">
        <w:rPr>
          <w:rFonts w:ascii="Times New Roman" w:hAnsi="Times New Roman"/>
          <w:i/>
          <w:iCs/>
        </w:rPr>
        <w:t>Samengevat en gelet op de bijzondere eigenschappen van de sociale huisvestingsmaatschappijen en de woonmaatschappijen vormt de historische inbrengwaarde het enige logische aanknopingspunt om de ruilverhouding van de betrokken aandelen te bepalen, en gebeurt de fusie of partiële splitsing in boekhoudkundige continuïteit</w:t>
      </w:r>
      <w:r w:rsidRPr="00C757F9">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C1F" w14:textId="77777777" w:rsidR="00EF4DC2" w:rsidRDefault="00EF4D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EF0"/>
    <w:multiLevelType w:val="hybridMultilevel"/>
    <w:tmpl w:val="337ED8C0"/>
    <w:lvl w:ilvl="0" w:tplc="66E01E7E">
      <w:start w:val="1"/>
      <w:numFmt w:val="decimal"/>
      <w:lvlText w:val="%1."/>
      <w:lvlJc w:val="left"/>
      <w:pPr>
        <w:ind w:left="1410" w:hanging="69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FDF05D7"/>
    <w:multiLevelType w:val="multilevel"/>
    <w:tmpl w:val="E9145E7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ascii="Times New Roman" w:hAnsi="Times New Roman" w:cs="Times New Roman" w:hint="default"/>
        <w:b w:val="0"/>
        <w:bCs w:val="0"/>
        <w:i w:val="0"/>
        <w:iCs w:val="0"/>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D3959DD"/>
    <w:multiLevelType w:val="hybridMultilevel"/>
    <w:tmpl w:val="B6162224"/>
    <w:lvl w:ilvl="0" w:tplc="E8083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87E49"/>
    <w:multiLevelType w:val="multilevel"/>
    <w:tmpl w:val="6380B6E0"/>
    <w:lvl w:ilvl="0">
      <w:start w:val="1"/>
      <w:numFmt w:val="decimal"/>
      <w:pStyle w:val="Kop1"/>
      <w:lvlText w:val="%1"/>
      <w:lvlJc w:val="left"/>
      <w:pPr>
        <w:tabs>
          <w:tab w:val="num" w:pos="737"/>
        </w:tabs>
        <w:ind w:left="737" w:hanging="737"/>
      </w:pPr>
      <w:rPr>
        <w:rFonts w:ascii="Times New Roman" w:hAnsi="Times New Roman" w:cs="Times New Roman" w:hint="default"/>
        <w:b w:val="0"/>
        <w:i w:val="0"/>
        <w:sz w:val="22"/>
        <w:szCs w:val="22"/>
        <w:u w:val="none"/>
      </w:rPr>
    </w:lvl>
    <w:lvl w:ilvl="1">
      <w:start w:val="1"/>
      <w:numFmt w:val="decimal"/>
      <w:pStyle w:val="Kop2"/>
      <w:lvlText w:val="%1.%2"/>
      <w:lvlJc w:val="left"/>
      <w:pPr>
        <w:tabs>
          <w:tab w:val="num" w:pos="737"/>
        </w:tabs>
        <w:ind w:left="737" w:hanging="737"/>
      </w:pPr>
      <w:rPr>
        <w:b w:val="0"/>
        <w:i w:val="0"/>
        <w:u w:val="none"/>
      </w:rPr>
    </w:lvl>
    <w:lvl w:ilvl="2">
      <w:start w:val="1"/>
      <w:numFmt w:val="lowerLetter"/>
      <w:pStyle w:val="Kop3"/>
      <w:lvlText w:val="(%3)"/>
      <w:lvlJc w:val="left"/>
      <w:pPr>
        <w:tabs>
          <w:tab w:val="num" w:pos="737"/>
        </w:tabs>
        <w:ind w:left="737" w:hanging="737"/>
      </w:pPr>
      <w:rPr>
        <w:b w:val="0"/>
        <w:i w:val="0"/>
        <w:u w:val="none"/>
      </w:rPr>
    </w:lvl>
    <w:lvl w:ilvl="3">
      <w:start w:val="1"/>
      <w:numFmt w:val="lowerRoman"/>
      <w:pStyle w:val="Kop4"/>
      <w:lvlText w:val="(%4)"/>
      <w:lvlJc w:val="left"/>
      <w:pPr>
        <w:tabs>
          <w:tab w:val="num" w:pos="737"/>
        </w:tabs>
        <w:ind w:left="737" w:hanging="737"/>
      </w:pPr>
      <w:rPr>
        <w:b w:val="0"/>
        <w:i w:val="0"/>
      </w:rPr>
    </w:lvl>
    <w:lvl w:ilvl="4">
      <w:start w:val="1"/>
      <w:numFmt w:val="upperLetter"/>
      <w:pStyle w:val="Kop5"/>
      <w:lvlText w:val="(%5)"/>
      <w:lvlJc w:val="left"/>
      <w:pPr>
        <w:tabs>
          <w:tab w:val="num" w:pos="737"/>
        </w:tabs>
        <w:ind w:left="737" w:hanging="737"/>
      </w:pPr>
    </w:lvl>
    <w:lvl w:ilvl="5">
      <w:start w:val="1"/>
      <w:numFmt w:val="upperRoman"/>
      <w:pStyle w:val="Kop6"/>
      <w:lvlText w:val="(%6)"/>
      <w:lvlJc w:val="left"/>
      <w:pPr>
        <w:tabs>
          <w:tab w:val="num" w:pos="737"/>
        </w:tabs>
        <w:ind w:left="737" w:hanging="737"/>
      </w:pPr>
    </w:lvl>
    <w:lvl w:ilvl="6">
      <w:start w:val="1"/>
      <w:numFmt w:val="none"/>
      <w:lvlText w:val=""/>
      <w:lvlJc w:val="left"/>
      <w:pPr>
        <w:tabs>
          <w:tab w:val="num" w:pos="737"/>
        </w:tabs>
        <w:ind w:left="737" w:hanging="737"/>
      </w:pPr>
    </w:lvl>
    <w:lvl w:ilvl="7">
      <w:start w:val="1"/>
      <w:numFmt w:val="none"/>
      <w:lvlText w:val=""/>
      <w:lvlJc w:val="left"/>
      <w:pPr>
        <w:tabs>
          <w:tab w:val="num" w:pos="737"/>
        </w:tabs>
        <w:ind w:left="737" w:hanging="737"/>
      </w:pPr>
    </w:lvl>
    <w:lvl w:ilvl="8">
      <w:start w:val="1"/>
      <w:numFmt w:val="none"/>
      <w:lvlText w:val=""/>
      <w:lvlJc w:val="left"/>
      <w:pPr>
        <w:tabs>
          <w:tab w:val="num" w:pos="737"/>
        </w:tabs>
        <w:ind w:left="737" w:hanging="737"/>
      </w:pPr>
    </w:lvl>
  </w:abstractNum>
  <w:abstractNum w:abstractNumId="4" w15:restartNumberingAfterBreak="0">
    <w:nsid w:val="42DF175E"/>
    <w:multiLevelType w:val="hybridMultilevel"/>
    <w:tmpl w:val="BC84B3EA"/>
    <w:lvl w:ilvl="0" w:tplc="D9F64FCC">
      <w:start w:val="1"/>
      <w:numFmt w:val="bullet"/>
      <w:lvlText w:val="-"/>
      <w:lvlJc w:val="left"/>
      <w:pPr>
        <w:tabs>
          <w:tab w:val="num" w:pos="1102"/>
        </w:tabs>
        <w:ind w:left="1102" w:hanging="360"/>
      </w:pPr>
      <w:rPr>
        <w:rFonts w:ascii="Times New Roman" w:eastAsia="Times New Roman" w:hAnsi="Times New Roman" w:cs="Times New Roman" w:hint="default"/>
      </w:rPr>
    </w:lvl>
    <w:lvl w:ilvl="1" w:tplc="04090003">
      <w:start w:val="1"/>
      <w:numFmt w:val="bullet"/>
      <w:lvlText w:val="o"/>
      <w:lvlJc w:val="left"/>
      <w:pPr>
        <w:tabs>
          <w:tab w:val="num" w:pos="1822"/>
        </w:tabs>
        <w:ind w:left="1822" w:hanging="360"/>
      </w:pPr>
      <w:rPr>
        <w:rFonts w:ascii="Courier New" w:hAnsi="Courier New" w:cs="Courier New" w:hint="default"/>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cs="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cs="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0">
    <w:nsid w:val="6DC31251"/>
    <w:multiLevelType w:val="hybridMultilevel"/>
    <w:tmpl w:val="CFFA2798"/>
    <w:lvl w:ilvl="0" w:tplc="B470CC0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1B7E95"/>
    <w:multiLevelType w:val="multilevel"/>
    <w:tmpl w:val="CDF02B4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F9"/>
    <w:rsid w:val="00006DBF"/>
    <w:rsid w:val="00007D51"/>
    <w:rsid w:val="000103C2"/>
    <w:rsid w:val="00012DC1"/>
    <w:rsid w:val="00020AF2"/>
    <w:rsid w:val="00024031"/>
    <w:rsid w:val="0004034C"/>
    <w:rsid w:val="00067AEC"/>
    <w:rsid w:val="00076B77"/>
    <w:rsid w:val="00080291"/>
    <w:rsid w:val="000B600E"/>
    <w:rsid w:val="000C3FFF"/>
    <w:rsid w:val="000D63A2"/>
    <w:rsid w:val="000F59DF"/>
    <w:rsid w:val="00122241"/>
    <w:rsid w:val="00125355"/>
    <w:rsid w:val="001265D7"/>
    <w:rsid w:val="001344A5"/>
    <w:rsid w:val="00156F65"/>
    <w:rsid w:val="00160FFF"/>
    <w:rsid w:val="00162747"/>
    <w:rsid w:val="001C0E7E"/>
    <w:rsid w:val="001C6CEB"/>
    <w:rsid w:val="001D1019"/>
    <w:rsid w:val="001D60F3"/>
    <w:rsid w:val="001F0153"/>
    <w:rsid w:val="002302E9"/>
    <w:rsid w:val="0023047E"/>
    <w:rsid w:val="002467DB"/>
    <w:rsid w:val="002517C0"/>
    <w:rsid w:val="00261C71"/>
    <w:rsid w:val="002837D4"/>
    <w:rsid w:val="002866C2"/>
    <w:rsid w:val="00293771"/>
    <w:rsid w:val="002951CF"/>
    <w:rsid w:val="002A25D7"/>
    <w:rsid w:val="002B2D2E"/>
    <w:rsid w:val="002D1DA8"/>
    <w:rsid w:val="002D74CF"/>
    <w:rsid w:val="002E65AF"/>
    <w:rsid w:val="002F5237"/>
    <w:rsid w:val="00313348"/>
    <w:rsid w:val="003138F1"/>
    <w:rsid w:val="00321DD5"/>
    <w:rsid w:val="00333D82"/>
    <w:rsid w:val="0033440E"/>
    <w:rsid w:val="00347FCE"/>
    <w:rsid w:val="00375399"/>
    <w:rsid w:val="003A287E"/>
    <w:rsid w:val="003B4E89"/>
    <w:rsid w:val="003C5679"/>
    <w:rsid w:val="003E2E0F"/>
    <w:rsid w:val="00406B28"/>
    <w:rsid w:val="00414FC7"/>
    <w:rsid w:val="00421F0B"/>
    <w:rsid w:val="00427354"/>
    <w:rsid w:val="004376D0"/>
    <w:rsid w:val="00446947"/>
    <w:rsid w:val="00454A3C"/>
    <w:rsid w:val="004578F7"/>
    <w:rsid w:val="00460E9B"/>
    <w:rsid w:val="004675C4"/>
    <w:rsid w:val="00475BE6"/>
    <w:rsid w:val="004A1A44"/>
    <w:rsid w:val="004A2CD1"/>
    <w:rsid w:val="004A662E"/>
    <w:rsid w:val="004E1680"/>
    <w:rsid w:val="004E345B"/>
    <w:rsid w:val="004E4B0A"/>
    <w:rsid w:val="004F1A4E"/>
    <w:rsid w:val="004F40FE"/>
    <w:rsid w:val="00504687"/>
    <w:rsid w:val="005175B7"/>
    <w:rsid w:val="00524893"/>
    <w:rsid w:val="00524D40"/>
    <w:rsid w:val="00525DC9"/>
    <w:rsid w:val="00545205"/>
    <w:rsid w:val="00554891"/>
    <w:rsid w:val="005621B7"/>
    <w:rsid w:val="005711B7"/>
    <w:rsid w:val="0058242C"/>
    <w:rsid w:val="005D2AE0"/>
    <w:rsid w:val="005D7038"/>
    <w:rsid w:val="005E52D9"/>
    <w:rsid w:val="00612283"/>
    <w:rsid w:val="00623A8C"/>
    <w:rsid w:val="00670042"/>
    <w:rsid w:val="006738A5"/>
    <w:rsid w:val="0068295E"/>
    <w:rsid w:val="0069332C"/>
    <w:rsid w:val="00694C27"/>
    <w:rsid w:val="006C4CD5"/>
    <w:rsid w:val="006D2F0E"/>
    <w:rsid w:val="006F7202"/>
    <w:rsid w:val="006F7B75"/>
    <w:rsid w:val="0070190A"/>
    <w:rsid w:val="007109F2"/>
    <w:rsid w:val="0073402F"/>
    <w:rsid w:val="00744928"/>
    <w:rsid w:val="00791C5C"/>
    <w:rsid w:val="00793F58"/>
    <w:rsid w:val="007A6D79"/>
    <w:rsid w:val="007A7F63"/>
    <w:rsid w:val="007D12CB"/>
    <w:rsid w:val="007D783C"/>
    <w:rsid w:val="007E3C7D"/>
    <w:rsid w:val="007E5F65"/>
    <w:rsid w:val="007E7081"/>
    <w:rsid w:val="008034A0"/>
    <w:rsid w:val="00831D83"/>
    <w:rsid w:val="0083665F"/>
    <w:rsid w:val="00896486"/>
    <w:rsid w:val="008A2294"/>
    <w:rsid w:val="008A4561"/>
    <w:rsid w:val="008B4051"/>
    <w:rsid w:val="008C38BF"/>
    <w:rsid w:val="008C607A"/>
    <w:rsid w:val="008E167B"/>
    <w:rsid w:val="008F139B"/>
    <w:rsid w:val="0091018A"/>
    <w:rsid w:val="00912418"/>
    <w:rsid w:val="00913F81"/>
    <w:rsid w:val="009158B2"/>
    <w:rsid w:val="009254BD"/>
    <w:rsid w:val="0093796D"/>
    <w:rsid w:val="009633B2"/>
    <w:rsid w:val="00966066"/>
    <w:rsid w:val="009860BB"/>
    <w:rsid w:val="00991401"/>
    <w:rsid w:val="009A2E37"/>
    <w:rsid w:val="009A543D"/>
    <w:rsid w:val="009B61AA"/>
    <w:rsid w:val="009C3070"/>
    <w:rsid w:val="009D34C4"/>
    <w:rsid w:val="009E7D75"/>
    <w:rsid w:val="00A02245"/>
    <w:rsid w:val="00A0524C"/>
    <w:rsid w:val="00A10C50"/>
    <w:rsid w:val="00A2311D"/>
    <w:rsid w:val="00A4210E"/>
    <w:rsid w:val="00A51DC8"/>
    <w:rsid w:val="00A605E9"/>
    <w:rsid w:val="00A61365"/>
    <w:rsid w:val="00A62B5A"/>
    <w:rsid w:val="00A67618"/>
    <w:rsid w:val="00A7521D"/>
    <w:rsid w:val="00A90B9B"/>
    <w:rsid w:val="00A95666"/>
    <w:rsid w:val="00AA3E25"/>
    <w:rsid w:val="00AC62A2"/>
    <w:rsid w:val="00AF5E5C"/>
    <w:rsid w:val="00AF6961"/>
    <w:rsid w:val="00B012F9"/>
    <w:rsid w:val="00B22A59"/>
    <w:rsid w:val="00B26499"/>
    <w:rsid w:val="00B30A74"/>
    <w:rsid w:val="00B30B6D"/>
    <w:rsid w:val="00B34E01"/>
    <w:rsid w:val="00B37059"/>
    <w:rsid w:val="00B41EFB"/>
    <w:rsid w:val="00B51015"/>
    <w:rsid w:val="00B70305"/>
    <w:rsid w:val="00B71AC4"/>
    <w:rsid w:val="00BA05D3"/>
    <w:rsid w:val="00BA4FF2"/>
    <w:rsid w:val="00BB26EA"/>
    <w:rsid w:val="00BB67C6"/>
    <w:rsid w:val="00BE17B6"/>
    <w:rsid w:val="00BE4D05"/>
    <w:rsid w:val="00C40D77"/>
    <w:rsid w:val="00C552D8"/>
    <w:rsid w:val="00C57459"/>
    <w:rsid w:val="00C6378C"/>
    <w:rsid w:val="00C757F9"/>
    <w:rsid w:val="00C76028"/>
    <w:rsid w:val="00C83CB8"/>
    <w:rsid w:val="00CB76DC"/>
    <w:rsid w:val="00CD30FF"/>
    <w:rsid w:val="00CD47F5"/>
    <w:rsid w:val="00D2010E"/>
    <w:rsid w:val="00D31146"/>
    <w:rsid w:val="00D33C37"/>
    <w:rsid w:val="00D551A8"/>
    <w:rsid w:val="00D70B00"/>
    <w:rsid w:val="00D83F8A"/>
    <w:rsid w:val="00D928CF"/>
    <w:rsid w:val="00D93D8C"/>
    <w:rsid w:val="00DA528A"/>
    <w:rsid w:val="00DA6BC7"/>
    <w:rsid w:val="00E1383C"/>
    <w:rsid w:val="00E27BF8"/>
    <w:rsid w:val="00E66C3C"/>
    <w:rsid w:val="00E74759"/>
    <w:rsid w:val="00E86CF7"/>
    <w:rsid w:val="00E94B00"/>
    <w:rsid w:val="00E957B9"/>
    <w:rsid w:val="00EA39D5"/>
    <w:rsid w:val="00EA3EB7"/>
    <w:rsid w:val="00EB0958"/>
    <w:rsid w:val="00ED2E8A"/>
    <w:rsid w:val="00ED5121"/>
    <w:rsid w:val="00EE1BB7"/>
    <w:rsid w:val="00EE7466"/>
    <w:rsid w:val="00EF1E79"/>
    <w:rsid w:val="00EF4DC2"/>
    <w:rsid w:val="00EF56C2"/>
    <w:rsid w:val="00F00A70"/>
    <w:rsid w:val="00F131A8"/>
    <w:rsid w:val="00F27980"/>
    <w:rsid w:val="00F34822"/>
    <w:rsid w:val="00F5040A"/>
    <w:rsid w:val="00F6082F"/>
    <w:rsid w:val="00F61EFE"/>
    <w:rsid w:val="00F81726"/>
    <w:rsid w:val="00F830A0"/>
    <w:rsid w:val="00F96D0E"/>
    <w:rsid w:val="00FB273B"/>
    <w:rsid w:val="00FC0AB5"/>
    <w:rsid w:val="00FE223D"/>
    <w:rsid w:val="00FE3694"/>
    <w:rsid w:val="00FE6FDD"/>
    <w:rsid w:val="00FF389F"/>
    <w:rsid w:val="00FF3FC2"/>
    <w:rsid w:val="00FF53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12F9"/>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B012F9"/>
    <w:pPr>
      <w:keepNext/>
      <w:widowControl/>
      <w:numPr>
        <w:numId w:val="1"/>
      </w:numPr>
      <w:spacing w:before="140" w:after="280" w:line="280" w:lineRule="atLeast"/>
      <w:jc w:val="both"/>
      <w:outlineLvl w:val="0"/>
    </w:pPr>
    <w:rPr>
      <w:b/>
      <w:caps/>
      <w:lang w:val="nl-BE"/>
    </w:rPr>
  </w:style>
  <w:style w:type="paragraph" w:styleId="Kop2">
    <w:name w:val="heading 2"/>
    <w:basedOn w:val="Standaard"/>
    <w:next w:val="Plattetekst2"/>
    <w:link w:val="Kop2Char"/>
    <w:qFormat/>
    <w:rsid w:val="00B012F9"/>
    <w:pPr>
      <w:keepNext/>
      <w:widowControl/>
      <w:numPr>
        <w:ilvl w:val="1"/>
        <w:numId w:val="1"/>
      </w:numPr>
      <w:spacing w:before="140" w:after="280" w:line="280" w:lineRule="atLeast"/>
      <w:jc w:val="both"/>
      <w:outlineLvl w:val="1"/>
    </w:pPr>
    <w:rPr>
      <w:b/>
      <w:lang w:val="nl-BE"/>
    </w:rPr>
  </w:style>
  <w:style w:type="paragraph" w:styleId="Kop3">
    <w:name w:val="heading 3"/>
    <w:basedOn w:val="Standaard"/>
    <w:next w:val="Plattetekst3"/>
    <w:link w:val="Kop3Char"/>
    <w:qFormat/>
    <w:rsid w:val="00B012F9"/>
    <w:pPr>
      <w:keepNext/>
      <w:widowControl/>
      <w:numPr>
        <w:ilvl w:val="2"/>
        <w:numId w:val="1"/>
      </w:numPr>
      <w:spacing w:before="140" w:after="280" w:line="280" w:lineRule="atLeast"/>
      <w:jc w:val="both"/>
      <w:outlineLvl w:val="2"/>
    </w:pPr>
    <w:rPr>
      <w:b/>
      <w:i/>
      <w:lang w:val="nl-BE"/>
    </w:rPr>
  </w:style>
  <w:style w:type="paragraph" w:styleId="Kop4">
    <w:name w:val="heading 4"/>
    <w:basedOn w:val="Standaard"/>
    <w:next w:val="Standaard"/>
    <w:link w:val="Kop4Char"/>
    <w:qFormat/>
    <w:rsid w:val="00B012F9"/>
    <w:pPr>
      <w:keepNext/>
      <w:widowControl/>
      <w:numPr>
        <w:ilvl w:val="3"/>
        <w:numId w:val="1"/>
      </w:numPr>
      <w:spacing w:before="140" w:after="280" w:line="280" w:lineRule="atLeast"/>
      <w:jc w:val="both"/>
      <w:outlineLvl w:val="3"/>
    </w:pPr>
    <w:rPr>
      <w:i/>
      <w:lang w:val="nl-BE"/>
    </w:rPr>
  </w:style>
  <w:style w:type="paragraph" w:styleId="Kop5">
    <w:name w:val="heading 5"/>
    <w:basedOn w:val="Kop4"/>
    <w:next w:val="Standaard"/>
    <w:link w:val="Kop5Char"/>
    <w:qFormat/>
    <w:rsid w:val="00B012F9"/>
    <w:pPr>
      <w:numPr>
        <w:ilvl w:val="4"/>
      </w:numPr>
      <w:outlineLvl w:val="4"/>
    </w:pPr>
    <w:rPr>
      <w:i w:val="0"/>
    </w:rPr>
  </w:style>
  <w:style w:type="paragraph" w:styleId="Kop6">
    <w:name w:val="heading 6"/>
    <w:basedOn w:val="Kop4"/>
    <w:next w:val="Standaard"/>
    <w:link w:val="Kop6Char"/>
    <w:qFormat/>
    <w:rsid w:val="00B012F9"/>
    <w:pPr>
      <w:numPr>
        <w:ilvl w:val="5"/>
      </w:numPr>
      <w:outlineLvl w:val="5"/>
    </w:pPr>
    <w:rPr>
      <w:i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12F9"/>
    <w:rPr>
      <w:rFonts w:ascii="Arial" w:eastAsia="Times New Roman" w:hAnsi="Arial" w:cs="Times New Roman"/>
      <w:b/>
      <w:caps/>
      <w:sz w:val="21"/>
      <w:szCs w:val="20"/>
    </w:rPr>
  </w:style>
  <w:style w:type="character" w:customStyle="1" w:styleId="Kop2Char">
    <w:name w:val="Kop 2 Char"/>
    <w:basedOn w:val="Standaardalinea-lettertype"/>
    <w:link w:val="Kop2"/>
    <w:rsid w:val="00B012F9"/>
    <w:rPr>
      <w:rFonts w:ascii="Arial" w:eastAsia="Times New Roman" w:hAnsi="Arial" w:cs="Times New Roman"/>
      <w:b/>
      <w:sz w:val="21"/>
      <w:szCs w:val="20"/>
    </w:rPr>
  </w:style>
  <w:style w:type="character" w:customStyle="1" w:styleId="Kop3Char">
    <w:name w:val="Kop 3 Char"/>
    <w:basedOn w:val="Standaardalinea-lettertype"/>
    <w:link w:val="Kop3"/>
    <w:rsid w:val="00B012F9"/>
    <w:rPr>
      <w:rFonts w:ascii="Arial" w:eastAsia="Times New Roman" w:hAnsi="Arial" w:cs="Times New Roman"/>
      <w:b/>
      <w:i/>
      <w:sz w:val="21"/>
      <w:szCs w:val="20"/>
    </w:rPr>
  </w:style>
  <w:style w:type="character" w:customStyle="1" w:styleId="Kop4Char">
    <w:name w:val="Kop 4 Char"/>
    <w:basedOn w:val="Standaardalinea-lettertype"/>
    <w:link w:val="Kop4"/>
    <w:rsid w:val="00B012F9"/>
    <w:rPr>
      <w:rFonts w:ascii="Arial" w:eastAsia="Times New Roman" w:hAnsi="Arial" w:cs="Times New Roman"/>
      <w:i/>
      <w:sz w:val="21"/>
      <w:szCs w:val="20"/>
    </w:rPr>
  </w:style>
  <w:style w:type="character" w:customStyle="1" w:styleId="Kop5Char">
    <w:name w:val="Kop 5 Char"/>
    <w:basedOn w:val="Standaardalinea-lettertype"/>
    <w:link w:val="Kop5"/>
    <w:rsid w:val="00B012F9"/>
    <w:rPr>
      <w:rFonts w:ascii="Arial" w:eastAsia="Times New Roman" w:hAnsi="Arial" w:cs="Times New Roman"/>
      <w:sz w:val="21"/>
      <w:szCs w:val="20"/>
    </w:rPr>
  </w:style>
  <w:style w:type="character" w:customStyle="1" w:styleId="Kop6Char">
    <w:name w:val="Kop 6 Char"/>
    <w:basedOn w:val="Standaardalinea-lettertype"/>
    <w:link w:val="Kop6"/>
    <w:rsid w:val="00B012F9"/>
    <w:rPr>
      <w:rFonts w:ascii="Arial" w:eastAsia="Times New Roman" w:hAnsi="Arial" w:cs="Times New Roman"/>
      <w:sz w:val="21"/>
      <w:szCs w:val="20"/>
    </w:rPr>
  </w:style>
  <w:style w:type="paragraph" w:styleId="Koptekst">
    <w:name w:val="header"/>
    <w:basedOn w:val="Standaard"/>
    <w:link w:val="KoptekstChar"/>
    <w:rsid w:val="00B012F9"/>
    <w:pPr>
      <w:tabs>
        <w:tab w:val="right" w:pos="8732"/>
      </w:tabs>
      <w:spacing w:line="240" w:lineRule="auto"/>
    </w:pPr>
    <w:rPr>
      <w:sz w:val="16"/>
      <w:lang w:val="nl-BE"/>
    </w:rPr>
  </w:style>
  <w:style w:type="character" w:customStyle="1" w:styleId="KoptekstChar">
    <w:name w:val="Koptekst Char"/>
    <w:basedOn w:val="Standaardalinea-lettertype"/>
    <w:link w:val="Koptekst"/>
    <w:rsid w:val="00B012F9"/>
    <w:rPr>
      <w:rFonts w:ascii="Arial" w:eastAsia="Times New Roman" w:hAnsi="Arial" w:cs="Times New Roman"/>
      <w:sz w:val="16"/>
      <w:szCs w:val="20"/>
    </w:rPr>
  </w:style>
  <w:style w:type="paragraph" w:styleId="Voettekst">
    <w:name w:val="footer"/>
    <w:basedOn w:val="Standaard"/>
    <w:link w:val="VoettekstChar"/>
    <w:uiPriority w:val="99"/>
    <w:rsid w:val="00B012F9"/>
    <w:pPr>
      <w:tabs>
        <w:tab w:val="center" w:pos="4366"/>
      </w:tabs>
      <w:spacing w:line="240" w:lineRule="auto"/>
    </w:pPr>
    <w:rPr>
      <w:sz w:val="16"/>
      <w:lang w:val="nl-BE"/>
    </w:rPr>
  </w:style>
  <w:style w:type="character" w:customStyle="1" w:styleId="VoettekstChar">
    <w:name w:val="Voettekst Char"/>
    <w:basedOn w:val="Standaardalinea-lettertype"/>
    <w:link w:val="Voettekst"/>
    <w:uiPriority w:val="99"/>
    <w:rsid w:val="00B012F9"/>
    <w:rPr>
      <w:rFonts w:ascii="Arial" w:eastAsia="Times New Roman" w:hAnsi="Arial" w:cs="Times New Roman"/>
      <w:sz w:val="16"/>
      <w:szCs w:val="20"/>
    </w:rPr>
  </w:style>
  <w:style w:type="character" w:styleId="Paginanummer">
    <w:name w:val="page number"/>
    <w:basedOn w:val="Standaardalinea-lettertype"/>
    <w:rsid w:val="00B012F9"/>
  </w:style>
  <w:style w:type="paragraph" w:styleId="Plattetekst">
    <w:name w:val="Body Text"/>
    <w:basedOn w:val="Standaard"/>
    <w:link w:val="PlattetekstChar"/>
    <w:rsid w:val="00B012F9"/>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rsid w:val="00B012F9"/>
    <w:rPr>
      <w:rFonts w:ascii="Arial" w:eastAsia="Times New Roman" w:hAnsi="Arial" w:cs="Times New Roman"/>
      <w:sz w:val="21"/>
      <w:szCs w:val="20"/>
    </w:rPr>
  </w:style>
  <w:style w:type="paragraph" w:styleId="Datum">
    <w:name w:val="Date"/>
    <w:basedOn w:val="Standaard"/>
    <w:next w:val="Standaard"/>
    <w:link w:val="DatumChar"/>
    <w:rsid w:val="00B012F9"/>
    <w:pPr>
      <w:tabs>
        <w:tab w:val="left" w:pos="737"/>
      </w:tabs>
      <w:spacing w:line="240" w:lineRule="auto"/>
    </w:pPr>
    <w:rPr>
      <w:lang w:val="nl-BE"/>
    </w:rPr>
  </w:style>
  <w:style w:type="character" w:customStyle="1" w:styleId="DatumChar">
    <w:name w:val="Datum Char"/>
    <w:basedOn w:val="Standaardalinea-lettertype"/>
    <w:link w:val="Datum"/>
    <w:rsid w:val="00B012F9"/>
    <w:rPr>
      <w:rFonts w:ascii="Arial" w:eastAsia="Times New Roman" w:hAnsi="Arial" w:cs="Times New Roman"/>
      <w:sz w:val="21"/>
      <w:szCs w:val="20"/>
    </w:rPr>
  </w:style>
  <w:style w:type="character" w:styleId="Voetnootmarkering">
    <w:name w:val="footnote reference"/>
    <w:semiHidden/>
    <w:rsid w:val="00B012F9"/>
    <w:rPr>
      <w:b/>
      <w:vertAlign w:val="superscript"/>
    </w:rPr>
  </w:style>
  <w:style w:type="paragraph" w:styleId="Voetnoottekst">
    <w:name w:val="footnote text"/>
    <w:basedOn w:val="Standaard"/>
    <w:link w:val="VoetnoottekstChar"/>
    <w:semiHidden/>
    <w:rsid w:val="00B012F9"/>
    <w:pPr>
      <w:tabs>
        <w:tab w:val="left" w:pos="737"/>
      </w:tabs>
      <w:spacing w:after="160" w:line="240" w:lineRule="auto"/>
      <w:ind w:left="737" w:hanging="737"/>
      <w:jc w:val="both"/>
    </w:pPr>
    <w:rPr>
      <w:sz w:val="16"/>
      <w:lang w:val="nl-BE"/>
    </w:rPr>
  </w:style>
  <w:style w:type="character" w:customStyle="1" w:styleId="VoetnoottekstChar">
    <w:name w:val="Voetnoottekst Char"/>
    <w:basedOn w:val="Standaardalinea-lettertype"/>
    <w:link w:val="Voetnoottekst"/>
    <w:semiHidden/>
    <w:rsid w:val="00B012F9"/>
    <w:rPr>
      <w:rFonts w:ascii="Arial" w:eastAsia="Times New Roman" w:hAnsi="Arial" w:cs="Times New Roman"/>
      <w:sz w:val="16"/>
      <w:szCs w:val="20"/>
    </w:rPr>
  </w:style>
  <w:style w:type="character" w:customStyle="1" w:styleId="FontStyle11">
    <w:name w:val="Font Style11"/>
    <w:rsid w:val="00B012F9"/>
    <w:rPr>
      <w:rFonts w:ascii="Times New Roman" w:hAnsi="Times New Roman" w:cs="Times New Roman"/>
      <w:color w:val="000000"/>
      <w:sz w:val="22"/>
      <w:szCs w:val="22"/>
    </w:rPr>
  </w:style>
  <w:style w:type="paragraph" w:styleId="Plattetekst2">
    <w:name w:val="Body Text 2"/>
    <w:basedOn w:val="Standaard"/>
    <w:link w:val="Plattetekst2Char"/>
    <w:unhideWhenUsed/>
    <w:rsid w:val="00B012F9"/>
    <w:pPr>
      <w:spacing w:after="120" w:line="480" w:lineRule="auto"/>
    </w:pPr>
  </w:style>
  <w:style w:type="character" w:customStyle="1" w:styleId="Plattetekst2Char">
    <w:name w:val="Platte tekst 2 Char"/>
    <w:basedOn w:val="Standaardalinea-lettertype"/>
    <w:link w:val="Plattetekst2"/>
    <w:rsid w:val="00B012F9"/>
    <w:rPr>
      <w:rFonts w:ascii="Arial" w:eastAsia="Times New Roman" w:hAnsi="Arial" w:cs="Times New Roman"/>
      <w:sz w:val="21"/>
      <w:szCs w:val="20"/>
      <w:lang w:val="en-GB"/>
    </w:rPr>
  </w:style>
  <w:style w:type="paragraph" w:styleId="Plattetekst3">
    <w:name w:val="Body Text 3"/>
    <w:basedOn w:val="Standaard"/>
    <w:link w:val="Plattetekst3Char"/>
    <w:uiPriority w:val="99"/>
    <w:semiHidden/>
    <w:unhideWhenUsed/>
    <w:rsid w:val="00B012F9"/>
    <w:pPr>
      <w:spacing w:after="120"/>
    </w:pPr>
    <w:rPr>
      <w:sz w:val="16"/>
      <w:szCs w:val="16"/>
    </w:rPr>
  </w:style>
  <w:style w:type="character" w:customStyle="1" w:styleId="Plattetekst3Char">
    <w:name w:val="Platte tekst 3 Char"/>
    <w:basedOn w:val="Standaardalinea-lettertype"/>
    <w:link w:val="Plattetekst3"/>
    <w:uiPriority w:val="99"/>
    <w:semiHidden/>
    <w:rsid w:val="00B012F9"/>
    <w:rPr>
      <w:rFonts w:ascii="Arial" w:eastAsia="Times New Roman" w:hAnsi="Arial" w:cs="Times New Roman"/>
      <w:sz w:val="16"/>
      <w:szCs w:val="16"/>
      <w:lang w:val="en-GB"/>
    </w:rPr>
  </w:style>
  <w:style w:type="character" w:styleId="Verwijzingopmerking">
    <w:name w:val="annotation reference"/>
    <w:basedOn w:val="Standaardalinea-lettertype"/>
    <w:uiPriority w:val="99"/>
    <w:unhideWhenUsed/>
    <w:rsid w:val="00B012F9"/>
    <w:rPr>
      <w:sz w:val="16"/>
      <w:szCs w:val="16"/>
    </w:rPr>
  </w:style>
  <w:style w:type="paragraph" w:styleId="Tekstopmerking">
    <w:name w:val="annotation text"/>
    <w:basedOn w:val="Standaard"/>
    <w:link w:val="TekstopmerkingChar"/>
    <w:uiPriority w:val="99"/>
    <w:unhideWhenUsed/>
    <w:rsid w:val="00B012F9"/>
    <w:pPr>
      <w:spacing w:line="240" w:lineRule="auto"/>
    </w:pPr>
    <w:rPr>
      <w:sz w:val="20"/>
    </w:rPr>
  </w:style>
  <w:style w:type="character" w:customStyle="1" w:styleId="TekstopmerkingChar">
    <w:name w:val="Tekst opmerking Char"/>
    <w:basedOn w:val="Standaardalinea-lettertype"/>
    <w:link w:val="Tekstopmerking"/>
    <w:uiPriority w:val="99"/>
    <w:rsid w:val="00B012F9"/>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012F9"/>
    <w:rPr>
      <w:b/>
      <w:bCs/>
    </w:rPr>
  </w:style>
  <w:style w:type="character" w:customStyle="1" w:styleId="OnderwerpvanopmerkingChar">
    <w:name w:val="Onderwerp van opmerking Char"/>
    <w:basedOn w:val="TekstopmerkingChar"/>
    <w:link w:val="Onderwerpvanopmerking"/>
    <w:uiPriority w:val="99"/>
    <w:semiHidden/>
    <w:rsid w:val="00B012F9"/>
    <w:rPr>
      <w:rFonts w:ascii="Arial" w:eastAsia="Times New Roman" w:hAnsi="Arial" w:cs="Times New Roman"/>
      <w:b/>
      <w:bCs/>
      <w:sz w:val="20"/>
      <w:szCs w:val="20"/>
      <w:lang w:val="en-GB"/>
    </w:rPr>
  </w:style>
  <w:style w:type="paragraph" w:styleId="Ballontekst">
    <w:name w:val="Balloon Text"/>
    <w:basedOn w:val="Standaard"/>
    <w:link w:val="BallontekstChar"/>
    <w:uiPriority w:val="99"/>
    <w:semiHidden/>
    <w:unhideWhenUsed/>
    <w:rsid w:val="00B012F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2F9"/>
    <w:rPr>
      <w:rFonts w:ascii="Tahoma" w:eastAsia="Times New Roman" w:hAnsi="Tahoma" w:cs="Tahoma"/>
      <w:sz w:val="16"/>
      <w:szCs w:val="16"/>
      <w:lang w:val="en-GB"/>
    </w:rPr>
  </w:style>
  <w:style w:type="paragraph" w:styleId="Lijstalinea">
    <w:name w:val="List Paragraph"/>
    <w:basedOn w:val="Standaard"/>
    <w:uiPriority w:val="34"/>
    <w:qFormat/>
    <w:rsid w:val="005E52D9"/>
    <w:pPr>
      <w:ind w:left="720"/>
      <w:contextualSpacing/>
    </w:pPr>
  </w:style>
  <w:style w:type="paragraph" w:styleId="Revisie">
    <w:name w:val="Revision"/>
    <w:hidden/>
    <w:uiPriority w:val="99"/>
    <w:semiHidden/>
    <w:rsid w:val="00FF389F"/>
    <w:pPr>
      <w:spacing w:after="0" w:line="240" w:lineRule="auto"/>
    </w:pPr>
    <w:rPr>
      <w:rFonts w:ascii="Arial" w:eastAsia="Times New Roman" w:hAnsi="Arial" w:cs="Times New Roman"/>
      <w:sz w:val="21"/>
      <w:szCs w:val="20"/>
      <w:lang w:val="en-GB"/>
    </w:rPr>
  </w:style>
  <w:style w:type="paragraph" w:styleId="Normaalweb">
    <w:name w:val="Normal (Web)"/>
    <w:basedOn w:val="Standaard"/>
    <w:rsid w:val="00BB26EA"/>
    <w:pPr>
      <w:widowControl/>
      <w:spacing w:before="100" w:beforeAutospacing="1" w:after="100" w:afterAutospacing="1" w:line="240" w:lineRule="auto"/>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198-7348-4D91-B382-FEC21457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5676</Words>
  <Characters>31224</Characters>
  <Application>Microsoft Office Word</Application>
  <DocSecurity>0</DocSecurity>
  <Lines>260</Lines>
  <Paragraphs>73</Paragraphs>
  <ScaleCrop>false</ScaleCrop>
  <Company/>
  <LinksUpToDate>false</LinksUpToDate>
  <CharactersWithSpaces>36827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2022-04-22T18:16:00Z</dcterms:created>
  <dcterms:modified xsi:type="dcterms:W3CDTF">2022-05-16T17:24:00Z</dcterms:modified>
</cp:coreProperties>
</file>