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06211" w14:textId="77777777" w:rsidR="00315A0D" w:rsidRDefault="00315A0D" w:rsidP="00B41142">
      <w:pPr>
        <w:rPr>
          <w:sz w:val="36"/>
          <w:szCs w:val="36"/>
          <w:lang w:val="nl"/>
        </w:rPr>
      </w:pPr>
      <w:r>
        <w:rPr>
          <w:sz w:val="36"/>
          <w:szCs w:val="36"/>
          <w:lang w:val="nl"/>
        </w:rPr>
        <w:tab/>
      </w:r>
      <w:r>
        <w:rPr>
          <w:sz w:val="36"/>
          <w:szCs w:val="36"/>
          <w:lang w:val="nl"/>
        </w:rPr>
        <w:tab/>
      </w:r>
      <w:r>
        <w:rPr>
          <w:sz w:val="36"/>
          <w:szCs w:val="36"/>
          <w:lang w:val="nl"/>
        </w:rPr>
        <w:tab/>
      </w:r>
      <w:r>
        <w:rPr>
          <w:sz w:val="36"/>
          <w:szCs w:val="36"/>
          <w:lang w:val="nl"/>
        </w:rPr>
        <w:tab/>
      </w:r>
      <w:r w:rsidRPr="007B272B">
        <w:rPr>
          <w:rFonts w:ascii="Calibri" w:hAnsi="Calibri" w:cs="Calibri"/>
          <w:noProof/>
        </w:rPr>
        <w:drawing>
          <wp:anchor distT="0" distB="0" distL="114300" distR="114300" simplePos="0" relativeHeight="251659264" behindDoc="0" locked="0" layoutInCell="1" allowOverlap="1" wp14:anchorId="7B41D0CA" wp14:editId="26F3CE9E">
            <wp:simplePos x="0" y="0"/>
            <wp:positionH relativeFrom="margin">
              <wp:posOffset>0</wp:posOffset>
            </wp:positionH>
            <wp:positionV relativeFrom="paragraph">
              <wp:posOffset>171450</wp:posOffset>
            </wp:positionV>
            <wp:extent cx="1171575" cy="1047750"/>
            <wp:effectExtent l="0" t="0" r="9525" b="0"/>
            <wp:wrapTopAndBottom/>
            <wp:docPr id="1" name="Afbeelding 1" descr="Logobeeld_SV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eeld_SVK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1047750"/>
                    </a:xfrm>
                    <a:prstGeom prst="rect">
                      <a:avLst/>
                    </a:prstGeom>
                    <a:noFill/>
                    <a:ln>
                      <a:noFill/>
                    </a:ln>
                  </pic:spPr>
                </pic:pic>
              </a:graphicData>
            </a:graphic>
          </wp:anchor>
        </w:drawing>
      </w:r>
    </w:p>
    <w:p w14:paraId="26F40A74" w14:textId="179FBB37" w:rsidR="00315A0D" w:rsidRDefault="00315A0D" w:rsidP="00C7698B">
      <w:pPr>
        <w:rPr>
          <w:rFonts w:ascii="Calibri" w:hAnsi="Calibri"/>
        </w:rPr>
      </w:pPr>
    </w:p>
    <w:p w14:paraId="65DDF2F6" w14:textId="0EBEBA3C" w:rsidR="006B2556" w:rsidRDefault="006B2556" w:rsidP="00C7698B">
      <w:pPr>
        <w:rPr>
          <w:rFonts w:ascii="Calibri" w:hAnsi="Calibri"/>
        </w:rPr>
      </w:pPr>
    </w:p>
    <w:p w14:paraId="45FB54BB" w14:textId="5880AEFE" w:rsidR="006B2556" w:rsidRPr="006B2556" w:rsidRDefault="006B2556" w:rsidP="006B2556">
      <w:pPr>
        <w:jc w:val="center"/>
        <w:rPr>
          <w:rFonts w:ascii="Calibri" w:hAnsi="Calibri"/>
          <w:b/>
          <w:sz w:val="28"/>
          <w:szCs w:val="28"/>
        </w:rPr>
      </w:pPr>
      <w:r w:rsidRPr="006B2556">
        <w:rPr>
          <w:rFonts w:ascii="Calibri" w:hAnsi="Calibri"/>
          <w:b/>
          <w:sz w:val="28"/>
          <w:szCs w:val="28"/>
        </w:rPr>
        <w:t>MODEL BEGELEIDINGSOVEREENKOMST</w:t>
      </w:r>
    </w:p>
    <w:p w14:paraId="5BC61ACB" w14:textId="59FEB363" w:rsidR="006B2556" w:rsidRDefault="006B2556" w:rsidP="006B2556">
      <w:pPr>
        <w:jc w:val="center"/>
        <w:rPr>
          <w:rFonts w:ascii="Calibri" w:hAnsi="Calibri"/>
        </w:rPr>
      </w:pPr>
    </w:p>
    <w:p w14:paraId="54529F1B" w14:textId="77777777" w:rsidR="006B2556" w:rsidRPr="006B2556" w:rsidRDefault="006B2556" w:rsidP="006B2556">
      <w:pPr>
        <w:pStyle w:val="Lijstalinea"/>
        <w:numPr>
          <w:ilvl w:val="0"/>
          <w:numId w:val="44"/>
        </w:numPr>
        <w:overflowPunct w:val="0"/>
        <w:autoSpaceDE w:val="0"/>
        <w:autoSpaceDN w:val="0"/>
        <w:adjustRightInd w:val="0"/>
        <w:spacing w:line="240" w:lineRule="exact"/>
        <w:textAlignment w:val="baseline"/>
        <w:rPr>
          <w:rFonts w:ascii="Calibri" w:hAnsi="Calibri" w:cs="Calibri"/>
          <w:b/>
        </w:rPr>
      </w:pPr>
      <w:r w:rsidRPr="006B2556">
        <w:rPr>
          <w:rFonts w:ascii="Calibri" w:hAnsi="Calibri" w:cs="Calibri"/>
          <w:b/>
        </w:rPr>
        <w:t>Deze begeleidingsovereenkomst wordt gesloten tussen:</w:t>
      </w:r>
    </w:p>
    <w:p w14:paraId="00AEA68E" w14:textId="77777777" w:rsidR="006B2556" w:rsidRPr="006B2556" w:rsidRDefault="006B2556" w:rsidP="006B2556">
      <w:pPr>
        <w:spacing w:line="240" w:lineRule="exact"/>
        <w:rPr>
          <w:rFonts w:ascii="Calibri" w:hAnsi="Calibri" w:cs="Calibri"/>
        </w:rPr>
      </w:pPr>
    </w:p>
    <w:p w14:paraId="47383D99" w14:textId="77777777" w:rsidR="006B2556" w:rsidRPr="006B2556" w:rsidRDefault="006B2556" w:rsidP="006B2556">
      <w:pPr>
        <w:spacing w:line="240" w:lineRule="exact"/>
        <w:rPr>
          <w:rFonts w:ascii="Calibri" w:hAnsi="Calibri" w:cs="Calibri"/>
        </w:rPr>
      </w:pPr>
    </w:p>
    <w:p w14:paraId="539FF046" w14:textId="77777777" w:rsidR="006B2556" w:rsidRPr="006B2556" w:rsidRDefault="006B2556" w:rsidP="006B2556">
      <w:pPr>
        <w:spacing w:line="240" w:lineRule="exact"/>
        <w:rPr>
          <w:rFonts w:ascii="Calibri" w:hAnsi="Calibri" w:cs="Calibri"/>
        </w:rPr>
      </w:pPr>
      <w:r w:rsidRPr="006B2556">
        <w:rPr>
          <w:rFonts w:ascii="Calibri" w:hAnsi="Calibri" w:cs="Calibri"/>
        </w:rPr>
        <w:t>De (kandidaat-)huurder: xxx, enerzijds,</w:t>
      </w:r>
    </w:p>
    <w:p w14:paraId="39D17CA1" w14:textId="77777777" w:rsidR="006B2556" w:rsidRPr="006B2556" w:rsidRDefault="006B2556" w:rsidP="006B2556">
      <w:pPr>
        <w:spacing w:line="240" w:lineRule="exact"/>
        <w:ind w:left="720"/>
        <w:rPr>
          <w:rFonts w:ascii="Calibri" w:hAnsi="Calibri" w:cs="Calibri"/>
        </w:rPr>
      </w:pPr>
    </w:p>
    <w:p w14:paraId="34A7061B" w14:textId="77777777" w:rsidR="006B2556" w:rsidRPr="006B2556" w:rsidRDefault="006B2556" w:rsidP="006B2556">
      <w:pPr>
        <w:spacing w:line="240" w:lineRule="exact"/>
        <w:rPr>
          <w:rFonts w:ascii="Calibri" w:hAnsi="Calibri" w:cs="Calibri"/>
        </w:rPr>
      </w:pPr>
    </w:p>
    <w:p w14:paraId="06A1F694" w14:textId="77777777" w:rsidR="006B2556" w:rsidRPr="006B2556" w:rsidRDefault="006B2556" w:rsidP="006B2556">
      <w:pPr>
        <w:spacing w:line="240" w:lineRule="exact"/>
        <w:rPr>
          <w:rFonts w:ascii="Calibri" w:hAnsi="Calibri" w:cs="Calibri"/>
        </w:rPr>
      </w:pPr>
      <w:r w:rsidRPr="006B2556">
        <w:rPr>
          <w:rFonts w:ascii="Calibri" w:hAnsi="Calibri" w:cs="Calibri"/>
        </w:rPr>
        <w:t>en de Begeleidingsdienst: xxx, contactpersoon xxx, anderzijds,</w:t>
      </w:r>
    </w:p>
    <w:p w14:paraId="0E7D4B29" w14:textId="77777777" w:rsidR="006B2556" w:rsidRPr="006B2556" w:rsidRDefault="006B2556" w:rsidP="006B2556">
      <w:pPr>
        <w:spacing w:line="240" w:lineRule="exact"/>
        <w:ind w:left="720"/>
        <w:rPr>
          <w:rFonts w:ascii="Calibri" w:hAnsi="Calibri" w:cs="Calibri"/>
        </w:rPr>
      </w:pPr>
    </w:p>
    <w:p w14:paraId="77B90AA1" w14:textId="77777777" w:rsidR="006B2556" w:rsidRPr="006B2556" w:rsidRDefault="006B2556" w:rsidP="006B2556">
      <w:pPr>
        <w:pStyle w:val="Lijstalinea"/>
        <w:spacing w:line="240" w:lineRule="exact"/>
        <w:rPr>
          <w:rFonts w:ascii="Calibri" w:hAnsi="Calibri" w:cs="Calibri"/>
        </w:rPr>
      </w:pPr>
    </w:p>
    <w:p w14:paraId="10D9BF2C" w14:textId="77777777" w:rsidR="006B2556" w:rsidRPr="006B2556" w:rsidRDefault="006B2556" w:rsidP="006B2556">
      <w:pPr>
        <w:rPr>
          <w:rFonts w:ascii="Calibri" w:hAnsi="Calibri" w:cs="Calibri"/>
        </w:rPr>
      </w:pPr>
    </w:p>
    <w:p w14:paraId="0C87B80E" w14:textId="77777777" w:rsidR="006B2556" w:rsidRPr="006B2556" w:rsidRDefault="006B2556" w:rsidP="006B2556">
      <w:pPr>
        <w:rPr>
          <w:rFonts w:ascii="Calibri" w:hAnsi="Calibri" w:cs="Calibri"/>
        </w:rPr>
      </w:pPr>
      <w:proofErr w:type="spellStart"/>
      <w:r w:rsidRPr="006B2556">
        <w:rPr>
          <w:rFonts w:ascii="Calibri" w:hAnsi="Calibri" w:cs="Calibri"/>
        </w:rPr>
        <w:t>Xxx</w:t>
      </w:r>
      <w:proofErr w:type="spellEnd"/>
      <w:r w:rsidRPr="006B2556">
        <w:rPr>
          <w:rFonts w:ascii="Calibri" w:hAnsi="Calibri" w:cs="Calibri"/>
        </w:rPr>
        <w:t>, kandidaat-huurder bij het Sociaal Verhuurkantoor  xxx (verder SVK),komt volgens de toewijzingslijst in aanmerking voor de woning gelegen te xxx.</w:t>
      </w:r>
    </w:p>
    <w:p w14:paraId="4DACA5FC" w14:textId="0C166538" w:rsidR="006B2556" w:rsidRPr="006B2556" w:rsidRDefault="006B2556" w:rsidP="006B2556">
      <w:pPr>
        <w:rPr>
          <w:rFonts w:ascii="Calibri" w:hAnsi="Calibri" w:cs="Calibri"/>
        </w:rPr>
      </w:pPr>
      <w:r w:rsidRPr="006B2556">
        <w:rPr>
          <w:rFonts w:ascii="Calibri" w:hAnsi="Calibri" w:cs="Calibri"/>
        </w:rPr>
        <w:t xml:space="preserve">Volgens het intern huurreglement van het SVK en artikel </w:t>
      </w:r>
      <w:r w:rsidR="00270579">
        <w:rPr>
          <w:rFonts w:ascii="Calibri" w:hAnsi="Calibri" w:cs="Calibri"/>
        </w:rPr>
        <w:t>6.24 Besluit Vlaamse Codex Wonen</w:t>
      </w:r>
      <w:r w:rsidRPr="006B2556">
        <w:rPr>
          <w:rFonts w:ascii="Calibri" w:hAnsi="Calibri" w:cs="Calibri"/>
        </w:rPr>
        <w:t xml:space="preserve">, kan het SVK een begeleidingsovereenkomst opleggen bij deze toewijzing, aangezien kandidaat-huurder xxx in het verleden reeds een SVK-woning huurde te xxx en zich daar niet heeft gehouden aan zijn huurdersverplichtingen.  </w:t>
      </w:r>
    </w:p>
    <w:p w14:paraId="73689786" w14:textId="77777777" w:rsidR="006B2556" w:rsidRPr="006B2556" w:rsidRDefault="006B2556" w:rsidP="006B2556">
      <w:pPr>
        <w:rPr>
          <w:rFonts w:ascii="Calibri" w:hAnsi="Calibri" w:cs="Calibri"/>
        </w:rPr>
      </w:pPr>
    </w:p>
    <w:p w14:paraId="0E89EDDD" w14:textId="77777777" w:rsidR="006B2556" w:rsidRPr="006B2556" w:rsidRDefault="006B2556" w:rsidP="006B2556">
      <w:pPr>
        <w:rPr>
          <w:rFonts w:ascii="Calibri" w:hAnsi="Calibri" w:cs="Calibri"/>
        </w:rPr>
      </w:pPr>
      <w:r w:rsidRPr="006B2556">
        <w:rPr>
          <w:rFonts w:ascii="Calibri" w:hAnsi="Calibri" w:cs="Calibri"/>
        </w:rPr>
        <w:t>OF</w:t>
      </w:r>
    </w:p>
    <w:p w14:paraId="5C76E644" w14:textId="77777777" w:rsidR="006B2556" w:rsidRPr="006B2556" w:rsidRDefault="006B2556" w:rsidP="006B2556">
      <w:pPr>
        <w:rPr>
          <w:rFonts w:ascii="Calibri" w:hAnsi="Calibri" w:cs="Calibri"/>
        </w:rPr>
      </w:pPr>
      <w:proofErr w:type="spellStart"/>
      <w:r w:rsidRPr="006B2556">
        <w:rPr>
          <w:rFonts w:ascii="Calibri" w:hAnsi="Calibri" w:cs="Calibri"/>
        </w:rPr>
        <w:t>Xxx</w:t>
      </w:r>
      <w:proofErr w:type="spellEnd"/>
      <w:r w:rsidRPr="006B2556">
        <w:rPr>
          <w:rFonts w:ascii="Calibri" w:hAnsi="Calibri" w:cs="Calibri"/>
        </w:rPr>
        <w:t>, kandidaat-huurder bij het Sociaal Verhuurkantoor xxx (verder SVK), komt volgens de toewijzingslijst in aanmerking voor de woning gelegen te xxx.</w:t>
      </w:r>
    </w:p>
    <w:p w14:paraId="586C9445" w14:textId="6A8F0742" w:rsidR="006B2556" w:rsidRPr="006B2556" w:rsidRDefault="006B2556" w:rsidP="006B2556">
      <w:pPr>
        <w:rPr>
          <w:rFonts w:ascii="Calibri" w:hAnsi="Calibri" w:cs="Calibri"/>
        </w:rPr>
      </w:pPr>
      <w:r w:rsidRPr="006B2556">
        <w:rPr>
          <w:rFonts w:ascii="Calibri" w:hAnsi="Calibri" w:cs="Calibri"/>
        </w:rPr>
        <w:t>Volgens het intern huurreglement van het SVK en artikel</w:t>
      </w:r>
      <w:r w:rsidR="00270579">
        <w:rPr>
          <w:rFonts w:ascii="Calibri" w:hAnsi="Calibri" w:cs="Calibri"/>
        </w:rPr>
        <w:t xml:space="preserve"> 6.29 Besluit Vlaamse Codex Wonen </w:t>
      </w:r>
      <w:r w:rsidRPr="006B2556">
        <w:rPr>
          <w:rFonts w:ascii="Calibri" w:hAnsi="Calibri" w:cs="Calibri"/>
        </w:rPr>
        <w:t xml:space="preserve">, kan het SVK een begeleidingsovereenkomst opleggen bij deze toewijzing, aangezien kandidaat-huurder xxx toegewezen wordt in het kader van het doelgroepenplan voor doelgroep X, zoals goedgekeurd door de minister van Wonen op xx/xx/20XX. </w:t>
      </w:r>
    </w:p>
    <w:p w14:paraId="5881058A" w14:textId="77777777" w:rsidR="006B2556" w:rsidRPr="006B2556" w:rsidRDefault="006B2556" w:rsidP="006B2556">
      <w:pPr>
        <w:rPr>
          <w:rFonts w:ascii="Calibri" w:hAnsi="Calibri" w:cs="Calibri"/>
        </w:rPr>
      </w:pPr>
    </w:p>
    <w:p w14:paraId="1A9B812D" w14:textId="77777777" w:rsidR="006B2556" w:rsidRPr="006B2556" w:rsidRDefault="006B2556" w:rsidP="006B2556">
      <w:pPr>
        <w:rPr>
          <w:rFonts w:ascii="Calibri" w:hAnsi="Calibri" w:cs="Calibri"/>
          <w:noProof/>
          <w:u w:val="single"/>
          <w:lang w:eastAsia="nl-BE"/>
        </w:rPr>
      </w:pPr>
    </w:p>
    <w:p w14:paraId="5AB76740" w14:textId="77777777" w:rsidR="006B2556" w:rsidRPr="006B2556" w:rsidRDefault="006B2556" w:rsidP="006B2556">
      <w:pPr>
        <w:pStyle w:val="Lijstalinea"/>
        <w:numPr>
          <w:ilvl w:val="0"/>
          <w:numId w:val="44"/>
        </w:numPr>
        <w:overflowPunct w:val="0"/>
        <w:autoSpaceDE w:val="0"/>
        <w:autoSpaceDN w:val="0"/>
        <w:adjustRightInd w:val="0"/>
        <w:spacing w:line="240" w:lineRule="auto"/>
        <w:textAlignment w:val="baseline"/>
        <w:rPr>
          <w:rFonts w:ascii="Calibri" w:hAnsi="Calibri" w:cs="Calibri"/>
          <w:b/>
          <w:noProof/>
          <w:lang w:eastAsia="nl-BE"/>
        </w:rPr>
      </w:pPr>
      <w:r w:rsidRPr="006B2556">
        <w:rPr>
          <w:rFonts w:ascii="Calibri" w:hAnsi="Calibri" w:cs="Calibri"/>
          <w:b/>
          <w:noProof/>
          <w:lang w:eastAsia="nl-BE"/>
        </w:rPr>
        <w:t>De partijen komen het volgende overeen:</w:t>
      </w:r>
    </w:p>
    <w:p w14:paraId="4900DC2A" w14:textId="77777777" w:rsidR="006B2556" w:rsidRPr="006B2556" w:rsidRDefault="006B2556" w:rsidP="006B2556">
      <w:pPr>
        <w:rPr>
          <w:rFonts w:ascii="Calibri" w:hAnsi="Calibri" w:cs="Calibri"/>
          <w:b/>
          <w:noProof/>
          <w:lang w:eastAsia="nl-BE"/>
        </w:rPr>
      </w:pPr>
    </w:p>
    <w:p w14:paraId="410B0FE6" w14:textId="77777777" w:rsidR="006B2556" w:rsidRPr="006B2556" w:rsidRDefault="006B2556" w:rsidP="006B2556">
      <w:pPr>
        <w:pStyle w:val="Lijstalinea"/>
        <w:numPr>
          <w:ilvl w:val="1"/>
          <w:numId w:val="44"/>
        </w:numPr>
        <w:spacing w:after="200" w:line="276" w:lineRule="auto"/>
        <w:rPr>
          <w:rFonts w:ascii="Calibri" w:hAnsi="Calibri" w:cs="Calibri"/>
          <w:b/>
          <w:noProof/>
          <w:lang w:eastAsia="nl-BE"/>
        </w:rPr>
      </w:pPr>
      <w:r w:rsidRPr="006B2556">
        <w:rPr>
          <w:rFonts w:ascii="Calibri" w:hAnsi="Calibri" w:cs="Calibri"/>
          <w:b/>
          <w:noProof/>
          <w:lang w:eastAsia="nl-BE"/>
        </w:rPr>
        <w:t>Duur van de begeleiding:</w:t>
      </w:r>
    </w:p>
    <w:p w14:paraId="606DBFD2"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Begeleidingsdienst xxx start met (woon)begeleiding voor huurder xxx. De begeleiding loopt gedurende een termijn van xxx en kan verlengd worden. Deze overeenkomst gaat in op xx/xx/20xx en loopt ten vroegste af op xx/xx/20xx. </w:t>
      </w:r>
    </w:p>
    <w:p w14:paraId="6D64D040"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De duur van de begeleiding kan eventueel ingekort worden, maar enkel als hierover een akkoord is van de huurder en de begeleidingsdienst. Het SVK wordt geïnformeerd over een eventuele vroegtijdige beëindiging van de begeleiding.  </w:t>
      </w:r>
    </w:p>
    <w:p w14:paraId="4F9615D8" w14:textId="77777777" w:rsidR="006B2556" w:rsidRPr="006B2556" w:rsidRDefault="006B2556" w:rsidP="006B2556">
      <w:pPr>
        <w:pStyle w:val="Lijstalinea"/>
        <w:rPr>
          <w:rFonts w:ascii="Calibri" w:hAnsi="Calibri" w:cs="Calibri"/>
          <w:noProof/>
          <w:lang w:eastAsia="nl-BE"/>
        </w:rPr>
      </w:pPr>
    </w:p>
    <w:p w14:paraId="4BD0DD34" w14:textId="7D0E0F42" w:rsidR="006B2556" w:rsidRPr="006B2556" w:rsidRDefault="00697AF4" w:rsidP="006B2556">
      <w:pPr>
        <w:pStyle w:val="Lijstalinea"/>
        <w:rPr>
          <w:rFonts w:ascii="Calibri" w:hAnsi="Calibri" w:cs="Calibri"/>
          <w:noProof/>
          <w:lang w:eastAsia="nl-BE"/>
        </w:rPr>
      </w:pPr>
      <w:r>
        <w:rPr>
          <w:rFonts w:ascii="Calibri" w:hAnsi="Calibri" w:cs="Calibri"/>
          <w:noProof/>
          <w:lang w:eastAsia="nl-BE"/>
        </w:rPr>
        <w:t>De h</w:t>
      </w:r>
      <w:r w:rsidR="006B2556" w:rsidRPr="006B2556">
        <w:rPr>
          <w:rFonts w:ascii="Calibri" w:hAnsi="Calibri" w:cs="Calibri"/>
          <w:noProof/>
          <w:lang w:eastAsia="nl-BE"/>
        </w:rPr>
        <w:t>uurder en</w:t>
      </w:r>
      <w:r>
        <w:rPr>
          <w:rFonts w:ascii="Calibri" w:hAnsi="Calibri" w:cs="Calibri"/>
          <w:noProof/>
          <w:lang w:eastAsia="nl-BE"/>
        </w:rPr>
        <w:t xml:space="preserve"> de</w:t>
      </w:r>
      <w:r w:rsidR="006B2556" w:rsidRPr="006B2556">
        <w:rPr>
          <w:rFonts w:ascii="Calibri" w:hAnsi="Calibri" w:cs="Calibri"/>
          <w:noProof/>
          <w:lang w:eastAsia="nl-BE"/>
        </w:rPr>
        <w:t xml:space="preserve"> begeleidingsdienst komen om de x maanden samen voor een tussentijdse evaluatie. Tijdens deze evaluatie wordt nagegaan of de begeleidingsafspraken worden nagekomen en welke werkpunten er zijn voor de volgende periode. Van deze evaluatie wordt een verslag opgemaakt, waarin de werkpunten worden </w:t>
      </w:r>
      <w:r w:rsidR="006B2556" w:rsidRPr="006B2556">
        <w:rPr>
          <w:rFonts w:ascii="Calibri" w:hAnsi="Calibri" w:cs="Calibri"/>
          <w:noProof/>
          <w:lang w:eastAsia="nl-BE"/>
        </w:rPr>
        <w:lastRenderedPageBreak/>
        <w:t>opgesomd. D</w:t>
      </w:r>
      <w:r w:rsidR="00223619">
        <w:rPr>
          <w:rFonts w:ascii="Calibri" w:hAnsi="Calibri" w:cs="Calibri"/>
          <w:noProof/>
          <w:lang w:eastAsia="nl-BE"/>
        </w:rPr>
        <w:t>eze</w:t>
      </w:r>
      <w:r w:rsidR="006B2556" w:rsidRPr="006B2556">
        <w:rPr>
          <w:rFonts w:ascii="Calibri" w:hAnsi="Calibri" w:cs="Calibri"/>
          <w:noProof/>
          <w:lang w:eastAsia="nl-BE"/>
        </w:rPr>
        <w:t xml:space="preserve"> verslagen worden ondertekend door de huurder en de begeleidingsdienst en maken deel uit van deze </w:t>
      </w:r>
      <w:r w:rsidR="00223619">
        <w:rPr>
          <w:rFonts w:ascii="Calibri" w:hAnsi="Calibri" w:cs="Calibri"/>
          <w:noProof/>
          <w:lang w:eastAsia="nl-BE"/>
        </w:rPr>
        <w:t>begeleidings</w:t>
      </w:r>
      <w:r w:rsidR="006B2556" w:rsidRPr="006B2556">
        <w:rPr>
          <w:rFonts w:ascii="Calibri" w:hAnsi="Calibri" w:cs="Calibri"/>
          <w:noProof/>
          <w:lang w:eastAsia="nl-BE"/>
        </w:rPr>
        <w:t xml:space="preserve">overeenkomst. </w:t>
      </w:r>
    </w:p>
    <w:p w14:paraId="26C2F6A6" w14:textId="77777777" w:rsidR="006B2556" w:rsidRPr="006B2556" w:rsidRDefault="006B2556" w:rsidP="006B2556">
      <w:pPr>
        <w:pStyle w:val="Lijstalinea"/>
        <w:rPr>
          <w:rFonts w:ascii="Calibri" w:hAnsi="Calibri" w:cs="Calibri"/>
          <w:noProof/>
          <w:lang w:eastAsia="nl-BE"/>
        </w:rPr>
      </w:pPr>
    </w:p>
    <w:p w14:paraId="207D0138" w14:textId="77777777" w:rsidR="006B2556" w:rsidRPr="006B2556" w:rsidRDefault="006B2556" w:rsidP="006B2556">
      <w:pPr>
        <w:pStyle w:val="Lijstalinea"/>
        <w:numPr>
          <w:ilvl w:val="1"/>
          <w:numId w:val="44"/>
        </w:numPr>
        <w:spacing w:after="200" w:line="240" w:lineRule="auto"/>
        <w:rPr>
          <w:rFonts w:ascii="Calibri" w:hAnsi="Calibri" w:cs="Calibri"/>
          <w:b/>
          <w:noProof/>
          <w:lang w:eastAsia="nl-BE"/>
        </w:rPr>
      </w:pPr>
      <w:r w:rsidRPr="006B2556">
        <w:rPr>
          <w:rFonts w:ascii="Calibri" w:hAnsi="Calibri" w:cs="Calibri"/>
          <w:b/>
          <w:noProof/>
          <w:lang w:eastAsia="nl-BE"/>
        </w:rPr>
        <w:t xml:space="preserve">Wie doet wat? </w:t>
      </w:r>
    </w:p>
    <w:p w14:paraId="76A47CAF" w14:textId="77777777" w:rsidR="006B2556" w:rsidRPr="006B2556" w:rsidRDefault="006B2556" w:rsidP="006B2556">
      <w:pPr>
        <w:pStyle w:val="Lijstalinea"/>
        <w:spacing w:after="200"/>
        <w:rPr>
          <w:rFonts w:ascii="Calibri" w:hAnsi="Calibri" w:cs="Calibri"/>
          <w:noProof/>
          <w:lang w:eastAsia="nl-BE"/>
        </w:rPr>
      </w:pPr>
      <w:r w:rsidRPr="006B2556">
        <w:rPr>
          <w:rFonts w:ascii="Calibri" w:hAnsi="Calibri" w:cs="Calibri"/>
          <w:noProof/>
          <w:lang w:eastAsia="nl-BE"/>
        </w:rPr>
        <w:t>De begeleiding wordt in eerste instantie opgenomen door begeleidingsdienst X. Na evaluatie kan besloten worden om een andere begeleidingsdienst aan te stellen voor de begeleiding of om bijkomende begeleiding te voorzien door een andere begeleidingsdienst.</w:t>
      </w:r>
    </w:p>
    <w:p w14:paraId="1F504062" w14:textId="77777777" w:rsidR="006B2556" w:rsidRPr="006B2556" w:rsidRDefault="006B2556" w:rsidP="006B2556">
      <w:pPr>
        <w:pStyle w:val="Lijstalinea"/>
        <w:spacing w:after="200"/>
        <w:rPr>
          <w:rFonts w:ascii="Calibri" w:hAnsi="Calibri" w:cs="Calibri"/>
          <w:noProof/>
          <w:lang w:eastAsia="nl-BE"/>
        </w:rPr>
      </w:pPr>
    </w:p>
    <w:p w14:paraId="64C2BE59" w14:textId="1F6C3FBB"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Begeleidingsdienst X zorgt ervoor dat er op regelmatige basis een begeleidingscontact plaatsvindt. Dit contact zal plaatsvinden op vooraf afgesproken tijdstippen, bij huurder X thuis, of op locatie (sociaal huis, administratief centrum OCMW, …). </w:t>
      </w:r>
    </w:p>
    <w:p w14:paraId="0116EBC8" w14:textId="77777777" w:rsidR="006B2556" w:rsidRPr="006B2556" w:rsidRDefault="006B2556" w:rsidP="006B2556">
      <w:pPr>
        <w:pStyle w:val="Lijstalinea"/>
        <w:rPr>
          <w:rFonts w:ascii="Calibri" w:hAnsi="Calibri" w:cs="Calibri"/>
          <w:noProof/>
          <w:lang w:eastAsia="nl-BE"/>
        </w:rPr>
      </w:pPr>
    </w:p>
    <w:p w14:paraId="676014CC"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Als huurder X op een afgesproken tijdstip niet aanwezig kan zijn, verwittigt hij de begeleidingsdienst en wordt er meteen een nieuwe afspraak gemaakt. </w:t>
      </w:r>
    </w:p>
    <w:p w14:paraId="6C0AB857"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(Kandidaat-)huurder X aanvaardt de begeleiding van begeleidingsdienst en indien nodig ook de begeleiding van andere partners. (Kandidaat-)huurder X gaat respectvol om met alle begeleiders. </w:t>
      </w:r>
    </w:p>
    <w:p w14:paraId="724ECBED" w14:textId="77777777" w:rsidR="006B2556" w:rsidRPr="006B2556" w:rsidRDefault="006B2556" w:rsidP="006B2556">
      <w:pPr>
        <w:pStyle w:val="Lijstalinea"/>
        <w:rPr>
          <w:rFonts w:ascii="Calibri" w:hAnsi="Calibri" w:cs="Calibri"/>
          <w:noProof/>
          <w:lang w:eastAsia="nl-BE"/>
        </w:rPr>
      </w:pPr>
    </w:p>
    <w:p w14:paraId="53F239B5" w14:textId="648E701F" w:rsidR="006B2556" w:rsidRPr="006B2556" w:rsidRDefault="006B2556" w:rsidP="006B2556">
      <w:pPr>
        <w:pStyle w:val="Lijstalinea"/>
        <w:numPr>
          <w:ilvl w:val="1"/>
          <w:numId w:val="44"/>
        </w:numPr>
        <w:spacing w:after="200" w:line="240" w:lineRule="auto"/>
        <w:jc w:val="both"/>
        <w:rPr>
          <w:rFonts w:ascii="Calibri" w:hAnsi="Calibri" w:cs="Calibri"/>
          <w:b/>
          <w:noProof/>
          <w:lang w:eastAsia="nl-BE"/>
        </w:rPr>
      </w:pPr>
      <w:r w:rsidRPr="006B2556">
        <w:rPr>
          <w:rFonts w:ascii="Calibri" w:hAnsi="Calibri" w:cs="Calibri"/>
          <w:b/>
          <w:noProof/>
          <w:lang w:eastAsia="nl-BE"/>
        </w:rPr>
        <w:t>De begeleidingsdienst zet zich in om de begeleiding zo optimaal mogelijk uit te bouwen.</w:t>
      </w:r>
      <w:r w:rsidR="009D3906">
        <w:rPr>
          <w:rFonts w:ascii="Calibri" w:hAnsi="Calibri" w:cs="Calibri"/>
          <w:b/>
          <w:noProof/>
          <w:lang w:eastAsia="nl-BE"/>
        </w:rPr>
        <w:t xml:space="preserve"> </w:t>
      </w:r>
      <w:r w:rsidRPr="006B2556">
        <w:rPr>
          <w:rFonts w:ascii="Calibri" w:hAnsi="Calibri" w:cs="Calibri"/>
          <w:b/>
          <w:noProof/>
          <w:lang w:eastAsia="nl-BE"/>
        </w:rPr>
        <w:t>In overleg worden de doelstellingen en de inhoud van de begeleiding bepaald. De doelstellingen en begeleidingsafspraken zijn de volgende:</w:t>
      </w:r>
    </w:p>
    <w:p w14:paraId="0E9CC347" w14:textId="77777777" w:rsidR="006B2556" w:rsidRPr="006B2556" w:rsidRDefault="006B2556" w:rsidP="006B2556">
      <w:pPr>
        <w:pStyle w:val="Lijstalinea"/>
        <w:rPr>
          <w:rFonts w:ascii="Calibri" w:hAnsi="Calibri" w:cs="Calibri"/>
          <w:noProof/>
          <w:lang w:eastAsia="nl-BE"/>
        </w:rPr>
      </w:pPr>
    </w:p>
    <w:p w14:paraId="2EFC2B33" w14:textId="77777777" w:rsidR="006B2556" w:rsidRPr="006B2556" w:rsidRDefault="006B2556" w:rsidP="006B2556">
      <w:pPr>
        <w:pStyle w:val="Lijstalinea"/>
        <w:numPr>
          <w:ilvl w:val="2"/>
          <w:numId w:val="44"/>
        </w:numPr>
        <w:spacing w:after="200" w:line="240" w:lineRule="auto"/>
        <w:rPr>
          <w:rFonts w:ascii="Calibri" w:hAnsi="Calibri" w:cs="Calibri"/>
          <w:noProof/>
          <w:u w:val="single"/>
          <w:lang w:eastAsia="nl-BE"/>
        </w:rPr>
      </w:pPr>
      <w:r w:rsidRPr="006B2556">
        <w:rPr>
          <w:rFonts w:ascii="Calibri" w:hAnsi="Calibri" w:cs="Calibri"/>
          <w:noProof/>
          <w:u w:val="single"/>
          <w:lang w:eastAsia="nl-BE"/>
        </w:rPr>
        <w:t>Wat betreft hygiëne en onderhoud van de woning</w:t>
      </w:r>
    </w:p>
    <w:p w14:paraId="1B12040B" w14:textId="77777777" w:rsidR="006B2556" w:rsidRPr="006B2556" w:rsidRDefault="006B2556" w:rsidP="006B2556">
      <w:pPr>
        <w:pStyle w:val="Lijstalinea"/>
        <w:spacing w:after="200"/>
        <w:ind w:left="1080"/>
        <w:rPr>
          <w:rFonts w:ascii="Calibri" w:hAnsi="Calibri" w:cs="Calibri"/>
          <w:noProof/>
          <w:lang w:eastAsia="nl-BE"/>
        </w:rPr>
      </w:pPr>
    </w:p>
    <w:p w14:paraId="1D31DC89" w14:textId="32FC22E8"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Huurder X onderhoudt de woning behoorlijk. Om dit te garanderen, aanvaardt huurder X dat er om de x weken een poetsdienst komt. Als uit de begeleidingsbezoeken blijkt dat huurder X zelf inspanningen doet om de woning proper te houden, kan de poetsdienst in onderling overleg afgebouwd worden.</w:t>
      </w:r>
    </w:p>
    <w:p w14:paraId="1CE632A3" w14:textId="1A458CA4"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Huurder X ontvangt hierbij het reglement van inwendige orde. Bij het volgende huisbezoek zal </w:t>
      </w:r>
      <w:r w:rsidR="001060E6">
        <w:rPr>
          <w:rFonts w:ascii="Calibri" w:hAnsi="Calibri" w:cs="Calibri"/>
          <w:noProof/>
          <w:lang w:eastAsia="nl-BE"/>
        </w:rPr>
        <w:t xml:space="preserve">het </w:t>
      </w:r>
      <w:r w:rsidRPr="006B2556">
        <w:rPr>
          <w:rFonts w:ascii="Calibri" w:hAnsi="Calibri" w:cs="Calibri"/>
          <w:noProof/>
          <w:lang w:eastAsia="nl-BE"/>
        </w:rPr>
        <w:t xml:space="preserve">SVK dit verder toelichten. Huurder X respecteert dit reglement.  </w:t>
      </w:r>
    </w:p>
    <w:p w14:paraId="463159E7" w14:textId="77777777" w:rsidR="006B2556" w:rsidRPr="006B2556" w:rsidRDefault="006B2556" w:rsidP="006B2556">
      <w:pPr>
        <w:pStyle w:val="Lijstalinea"/>
        <w:rPr>
          <w:rFonts w:ascii="Calibri" w:hAnsi="Calibri" w:cs="Calibri"/>
          <w:noProof/>
          <w:lang w:eastAsia="nl-BE"/>
        </w:rPr>
      </w:pPr>
    </w:p>
    <w:p w14:paraId="6E52BFB8" w14:textId="71775BB1"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Specifiek voor kamerwonen: Huurder X onderhoudt niet alleen zijn eigen woongedeelte, maar ook de gemeenschappelijke delen. Dit betekent dat hij geen afval, afwas of persoonlijke spullen achterlaat</w:t>
      </w:r>
      <w:r w:rsidR="001060E6">
        <w:rPr>
          <w:rFonts w:ascii="Calibri" w:hAnsi="Calibri" w:cs="Calibri"/>
          <w:noProof/>
          <w:lang w:eastAsia="nl-BE"/>
        </w:rPr>
        <w:t xml:space="preserve"> in de gemeenschappelijke delen</w:t>
      </w:r>
      <w:r w:rsidRPr="006B2556">
        <w:rPr>
          <w:rFonts w:ascii="Calibri" w:hAnsi="Calibri" w:cs="Calibri"/>
          <w:noProof/>
          <w:lang w:eastAsia="nl-BE"/>
        </w:rPr>
        <w:t xml:space="preserve">. </w:t>
      </w:r>
    </w:p>
    <w:p w14:paraId="7791D6A6" w14:textId="0B05815A" w:rsid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Hij aanvaardt ook dat om de x weken een poetsdienst de gemeenschappelijke delen poetst. </w:t>
      </w:r>
    </w:p>
    <w:p w14:paraId="6D400A79" w14:textId="77777777" w:rsidR="001060E6" w:rsidRPr="006B2556" w:rsidRDefault="001060E6" w:rsidP="006B2556">
      <w:pPr>
        <w:pStyle w:val="Lijstalinea"/>
        <w:rPr>
          <w:rFonts w:ascii="Calibri" w:hAnsi="Calibri" w:cs="Calibri"/>
          <w:noProof/>
          <w:lang w:eastAsia="nl-BE"/>
        </w:rPr>
      </w:pPr>
    </w:p>
    <w:p w14:paraId="30E49238"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OF</w:t>
      </w:r>
    </w:p>
    <w:p w14:paraId="7502ECC6" w14:textId="2FB8D090"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Er wordt met de bewoners een beurtrol afgesproken voor het poetsen van de gemeenschappelijke delen. Huurder X engageert zich om die beurtrol strikt na te leven. </w:t>
      </w:r>
    </w:p>
    <w:p w14:paraId="0C425C86"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b/>
          <w:noProof/>
          <w:lang w:eastAsia="nl-BE"/>
        </w:rPr>
        <w:tab/>
      </w:r>
    </w:p>
    <w:p w14:paraId="68E42611" w14:textId="77777777" w:rsidR="006B2556" w:rsidRPr="006B2556" w:rsidRDefault="006B2556" w:rsidP="006B2556">
      <w:pPr>
        <w:pStyle w:val="Lijstalinea"/>
        <w:numPr>
          <w:ilvl w:val="2"/>
          <w:numId w:val="44"/>
        </w:numPr>
        <w:spacing w:after="200" w:line="240" w:lineRule="auto"/>
        <w:rPr>
          <w:rFonts w:ascii="Calibri" w:hAnsi="Calibri" w:cs="Calibri"/>
          <w:noProof/>
          <w:u w:val="single"/>
          <w:lang w:eastAsia="nl-BE"/>
        </w:rPr>
      </w:pPr>
      <w:r w:rsidRPr="006B2556">
        <w:rPr>
          <w:rFonts w:ascii="Calibri" w:hAnsi="Calibri" w:cs="Calibri"/>
          <w:noProof/>
          <w:u w:val="single"/>
          <w:lang w:eastAsia="nl-BE"/>
        </w:rPr>
        <w:t>Wat betreft respect voor de omgeving</w:t>
      </w:r>
    </w:p>
    <w:p w14:paraId="13954C85" w14:textId="77777777" w:rsidR="006B2556" w:rsidRPr="006B2556" w:rsidRDefault="006B2556" w:rsidP="006B2556">
      <w:pPr>
        <w:pStyle w:val="Lijstalinea"/>
        <w:spacing w:after="200"/>
        <w:ind w:left="1080"/>
        <w:rPr>
          <w:rFonts w:ascii="Calibri" w:hAnsi="Calibri" w:cs="Calibri"/>
          <w:noProof/>
          <w:lang w:eastAsia="nl-BE"/>
        </w:rPr>
      </w:pPr>
    </w:p>
    <w:p w14:paraId="61A544D5"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Huurder X veroorzaakt geen geluidsoverlast en respecteert de rust van de buren en medebewoners op ieder moment van de dag (24h/24h). </w:t>
      </w:r>
    </w:p>
    <w:p w14:paraId="1C4E9A44" w14:textId="6A8805C0"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 xml:space="preserve">Huurder X is zelf verantwoordelijk voor </w:t>
      </w:r>
      <w:r w:rsidR="00456059">
        <w:rPr>
          <w:rFonts w:ascii="Calibri" w:hAnsi="Calibri" w:cs="Calibri"/>
          <w:noProof/>
          <w:lang w:eastAsia="nl-BE"/>
        </w:rPr>
        <w:t xml:space="preserve">eventuele </w:t>
      </w:r>
      <w:r w:rsidRPr="006B2556">
        <w:rPr>
          <w:rFonts w:ascii="Calibri" w:hAnsi="Calibri" w:cs="Calibri"/>
          <w:noProof/>
          <w:lang w:eastAsia="nl-BE"/>
        </w:rPr>
        <w:t xml:space="preserve">hinder door bezoekers. </w:t>
      </w:r>
    </w:p>
    <w:p w14:paraId="0E80D1FC" w14:textId="53042DF6"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Klachten van de buren of medebewoners</w:t>
      </w:r>
      <w:r w:rsidR="00456059">
        <w:rPr>
          <w:rFonts w:ascii="Calibri" w:hAnsi="Calibri" w:cs="Calibri"/>
          <w:noProof/>
          <w:lang w:eastAsia="nl-BE"/>
        </w:rPr>
        <w:t>,</w:t>
      </w:r>
      <w:r w:rsidRPr="006B2556">
        <w:rPr>
          <w:rFonts w:ascii="Calibri" w:hAnsi="Calibri" w:cs="Calibri"/>
          <w:noProof/>
          <w:lang w:eastAsia="nl-BE"/>
        </w:rPr>
        <w:t xml:space="preserve"> die te maken hebben met overlast</w:t>
      </w:r>
      <w:r w:rsidR="00456059">
        <w:rPr>
          <w:rFonts w:ascii="Calibri" w:hAnsi="Calibri" w:cs="Calibri"/>
          <w:noProof/>
          <w:lang w:eastAsia="nl-BE"/>
        </w:rPr>
        <w:t xml:space="preserve">, </w:t>
      </w:r>
      <w:r w:rsidRPr="006B2556">
        <w:rPr>
          <w:rFonts w:ascii="Calibri" w:hAnsi="Calibri" w:cs="Calibri"/>
          <w:noProof/>
          <w:lang w:eastAsia="nl-BE"/>
        </w:rPr>
        <w:t>kunnen leiden tot een vervroegde tussentijdse evaluatie zoals bepaald in punt 1.</w:t>
      </w:r>
    </w:p>
    <w:p w14:paraId="7F047B9F" w14:textId="77777777" w:rsidR="006B2556" w:rsidRPr="006B2556" w:rsidRDefault="006B2556" w:rsidP="006B2556">
      <w:pPr>
        <w:pStyle w:val="Lijstalinea"/>
        <w:rPr>
          <w:rFonts w:ascii="Calibri" w:hAnsi="Calibri" w:cs="Calibri"/>
          <w:noProof/>
          <w:lang w:eastAsia="nl-BE"/>
        </w:rPr>
      </w:pPr>
    </w:p>
    <w:p w14:paraId="6A07831D" w14:textId="77777777" w:rsidR="006B2556" w:rsidRPr="006B2556" w:rsidRDefault="006B2556" w:rsidP="006B2556">
      <w:pPr>
        <w:pStyle w:val="Lijstalinea"/>
        <w:numPr>
          <w:ilvl w:val="2"/>
          <w:numId w:val="44"/>
        </w:numPr>
        <w:spacing w:after="200" w:line="240" w:lineRule="auto"/>
        <w:rPr>
          <w:rFonts w:ascii="Calibri" w:hAnsi="Calibri" w:cs="Calibri"/>
          <w:noProof/>
          <w:u w:val="single"/>
          <w:lang w:eastAsia="nl-BE"/>
        </w:rPr>
      </w:pPr>
      <w:r w:rsidRPr="006B2556">
        <w:rPr>
          <w:rFonts w:ascii="Calibri" w:hAnsi="Calibri" w:cs="Calibri"/>
          <w:noProof/>
          <w:u w:val="single"/>
          <w:lang w:eastAsia="nl-BE"/>
        </w:rPr>
        <w:lastRenderedPageBreak/>
        <w:t>Wat betreft de huurbetalingen/ schulden aan het SVK</w:t>
      </w:r>
    </w:p>
    <w:p w14:paraId="3D3DCF38" w14:textId="10E49073" w:rsidR="006B2556" w:rsidRDefault="006B2556" w:rsidP="000053AA">
      <w:pPr>
        <w:spacing w:after="200"/>
        <w:ind w:left="425"/>
        <w:rPr>
          <w:rFonts w:ascii="Calibri" w:hAnsi="Calibri" w:cs="Calibri"/>
          <w:noProof/>
          <w:lang w:eastAsia="nl-BE"/>
        </w:rPr>
      </w:pPr>
      <w:r w:rsidRPr="006B2556">
        <w:rPr>
          <w:rFonts w:ascii="Calibri" w:hAnsi="Calibri" w:cs="Calibri"/>
          <w:noProof/>
          <w:lang w:eastAsia="nl-BE"/>
        </w:rPr>
        <w:t xml:space="preserve">Huurder X betaalt stipt zijn huur aan het SVK. Om dit te verzekeren start hij een procedure voor een collectieve schuldenregeling / doet hij een aanvraag voor </w:t>
      </w:r>
      <w:r w:rsidR="000053AA">
        <w:rPr>
          <w:rFonts w:ascii="Calibri" w:hAnsi="Calibri" w:cs="Calibri"/>
          <w:noProof/>
          <w:lang w:eastAsia="nl-BE"/>
        </w:rPr>
        <w:t>b</w:t>
      </w:r>
      <w:r w:rsidRPr="006B2556">
        <w:rPr>
          <w:rFonts w:ascii="Calibri" w:hAnsi="Calibri" w:cs="Calibri"/>
          <w:noProof/>
          <w:lang w:eastAsia="nl-BE"/>
        </w:rPr>
        <w:t>udgetbegeleiding/budgetbeheer bij het OCMW/instantie X</w:t>
      </w:r>
      <w:r w:rsidR="000053AA">
        <w:rPr>
          <w:rFonts w:ascii="Calibri" w:hAnsi="Calibri" w:cs="Calibri"/>
          <w:noProof/>
          <w:lang w:eastAsia="nl-BE"/>
        </w:rPr>
        <w:t>.</w:t>
      </w:r>
    </w:p>
    <w:p w14:paraId="2B8644F3" w14:textId="77777777" w:rsidR="000053AA" w:rsidRPr="006B2556" w:rsidRDefault="000053AA" w:rsidP="000053AA">
      <w:pPr>
        <w:spacing w:after="200"/>
        <w:ind w:left="425"/>
        <w:rPr>
          <w:rFonts w:ascii="Calibri" w:hAnsi="Calibri" w:cs="Calibri"/>
          <w:noProof/>
          <w:lang w:eastAsia="nl-BE"/>
        </w:rPr>
      </w:pPr>
    </w:p>
    <w:p w14:paraId="07436F77" w14:textId="77777777" w:rsidR="006B2556" w:rsidRPr="006B2556" w:rsidRDefault="006B2556" w:rsidP="000053AA">
      <w:pPr>
        <w:spacing w:after="200"/>
        <w:ind w:firstLine="425"/>
        <w:rPr>
          <w:rFonts w:ascii="Calibri" w:hAnsi="Calibri" w:cs="Calibri"/>
          <w:noProof/>
          <w:lang w:eastAsia="nl-BE"/>
        </w:rPr>
      </w:pPr>
      <w:r w:rsidRPr="006B2556">
        <w:rPr>
          <w:rFonts w:ascii="Calibri" w:hAnsi="Calibri" w:cs="Calibri"/>
          <w:noProof/>
          <w:lang w:eastAsia="nl-BE"/>
        </w:rPr>
        <w:t>Voor de schulden die Huurder X heeft bij het SVK worden de volgende afspraken gemaakt:</w:t>
      </w:r>
    </w:p>
    <w:p w14:paraId="4117CCB9" w14:textId="590FE875" w:rsidR="006B2556" w:rsidRPr="006B2556" w:rsidRDefault="006B2556" w:rsidP="006B2556">
      <w:pPr>
        <w:pStyle w:val="Lijstalinea"/>
        <w:numPr>
          <w:ilvl w:val="0"/>
          <w:numId w:val="45"/>
        </w:numPr>
        <w:spacing w:after="200" w:line="240" w:lineRule="auto"/>
        <w:rPr>
          <w:rFonts w:ascii="Calibri" w:hAnsi="Calibri" w:cs="Calibri"/>
          <w:noProof/>
          <w:lang w:eastAsia="nl-BE"/>
        </w:rPr>
      </w:pPr>
      <w:r w:rsidRPr="006B2556">
        <w:rPr>
          <w:rFonts w:ascii="Calibri" w:hAnsi="Calibri" w:cs="Calibri"/>
          <w:noProof/>
          <w:lang w:eastAsia="nl-BE"/>
        </w:rPr>
        <w:t>Som X wordt in één keer afgelost uiterlijk op xx/xx/20XX</w:t>
      </w:r>
      <w:r w:rsidR="000053AA">
        <w:rPr>
          <w:rFonts w:ascii="Calibri" w:hAnsi="Calibri" w:cs="Calibri"/>
          <w:noProof/>
          <w:lang w:eastAsia="nl-BE"/>
        </w:rPr>
        <w:t>.</w:t>
      </w:r>
    </w:p>
    <w:p w14:paraId="49159A4A" w14:textId="5255A399" w:rsidR="006B2556" w:rsidRPr="006B2556" w:rsidRDefault="006B2556" w:rsidP="006B2556">
      <w:pPr>
        <w:pStyle w:val="Lijstalinea"/>
        <w:numPr>
          <w:ilvl w:val="0"/>
          <w:numId w:val="45"/>
        </w:numPr>
        <w:spacing w:after="200" w:line="240" w:lineRule="auto"/>
        <w:rPr>
          <w:rFonts w:ascii="Calibri" w:hAnsi="Calibri" w:cs="Calibri"/>
          <w:noProof/>
          <w:lang w:eastAsia="nl-BE"/>
        </w:rPr>
      </w:pPr>
      <w:r w:rsidRPr="006B2556">
        <w:rPr>
          <w:rFonts w:ascii="Calibri" w:hAnsi="Calibri" w:cs="Calibri"/>
          <w:noProof/>
          <w:lang w:eastAsia="nl-BE"/>
        </w:rPr>
        <w:t>Het resterende bedrag wordt afbetaald in maandelijkse schijven van x euro. Dat betekent dat de volledige schuld is afgelost op xx/xx/20XX</w:t>
      </w:r>
      <w:r w:rsidR="000053AA">
        <w:rPr>
          <w:rFonts w:ascii="Calibri" w:hAnsi="Calibri" w:cs="Calibri"/>
          <w:noProof/>
          <w:lang w:eastAsia="nl-BE"/>
        </w:rPr>
        <w:t>.</w:t>
      </w:r>
    </w:p>
    <w:p w14:paraId="5CCCF4DA" w14:textId="77777777" w:rsidR="006B2556" w:rsidRPr="006B2556" w:rsidRDefault="006B2556" w:rsidP="006B2556">
      <w:pPr>
        <w:pStyle w:val="Lijstalinea"/>
        <w:spacing w:after="200"/>
        <w:ind w:left="1440"/>
        <w:rPr>
          <w:rFonts w:ascii="Calibri" w:hAnsi="Calibri" w:cs="Calibri"/>
          <w:noProof/>
          <w:lang w:eastAsia="nl-BE"/>
        </w:rPr>
      </w:pPr>
    </w:p>
    <w:p w14:paraId="3DDA4595" w14:textId="77777777" w:rsidR="006B2556" w:rsidRPr="006B2556" w:rsidRDefault="006B2556" w:rsidP="006B2556">
      <w:pPr>
        <w:pStyle w:val="Lijstalinea"/>
        <w:numPr>
          <w:ilvl w:val="2"/>
          <w:numId w:val="44"/>
        </w:numPr>
        <w:spacing w:after="200" w:line="240" w:lineRule="auto"/>
        <w:rPr>
          <w:rFonts w:ascii="Calibri" w:hAnsi="Calibri" w:cs="Calibri"/>
          <w:noProof/>
          <w:u w:val="single"/>
          <w:lang w:eastAsia="nl-BE"/>
        </w:rPr>
      </w:pPr>
      <w:r w:rsidRPr="006B2556">
        <w:rPr>
          <w:rFonts w:ascii="Calibri" w:hAnsi="Calibri" w:cs="Calibri"/>
          <w:noProof/>
          <w:u w:val="single"/>
          <w:lang w:eastAsia="nl-BE"/>
        </w:rPr>
        <w:t>Wat betreft problematiek xxx (psychiatrische problemen, verslaving, agressie, …)</w:t>
      </w:r>
    </w:p>
    <w:p w14:paraId="79AC3EAA" w14:textId="77777777" w:rsidR="006B2556" w:rsidRPr="006B2556" w:rsidRDefault="006B2556" w:rsidP="006B2556">
      <w:pPr>
        <w:pStyle w:val="Lijstalinea"/>
        <w:spacing w:after="200"/>
        <w:ind w:left="1077"/>
        <w:rPr>
          <w:rFonts w:ascii="Calibri" w:hAnsi="Calibri" w:cs="Calibri"/>
          <w:b/>
          <w:noProof/>
          <w:lang w:eastAsia="nl-BE"/>
        </w:rPr>
      </w:pPr>
    </w:p>
    <w:p w14:paraId="5FED0248"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Huurder X engageert zich om te werken aan problematiek xxx. Wat dat betreft worden de volgende afspraken gemaakt:</w:t>
      </w:r>
    </w:p>
    <w:p w14:paraId="227D6E2F"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tab/>
      </w:r>
    </w:p>
    <w:p w14:paraId="40F8B560" w14:textId="77777777" w:rsidR="006B2556" w:rsidRPr="006B2556" w:rsidRDefault="006B2556" w:rsidP="006B2556">
      <w:pPr>
        <w:pStyle w:val="Lijstalinea"/>
        <w:numPr>
          <w:ilvl w:val="0"/>
          <w:numId w:val="45"/>
        </w:numPr>
        <w:spacing w:after="200" w:line="240" w:lineRule="auto"/>
        <w:rPr>
          <w:rFonts w:ascii="Calibri" w:hAnsi="Calibri" w:cs="Calibri"/>
          <w:i/>
          <w:noProof/>
          <w:lang w:eastAsia="nl-BE"/>
        </w:rPr>
      </w:pPr>
      <w:r w:rsidRPr="006B2556">
        <w:rPr>
          <w:rFonts w:ascii="Calibri" w:hAnsi="Calibri" w:cs="Calibri"/>
          <w:b/>
          <w:noProof/>
          <w:lang w:eastAsia="nl-BE"/>
        </w:rPr>
        <w:t xml:space="preserve">trajectbegeleiding bij OCMW </w:t>
      </w:r>
    </w:p>
    <w:p w14:paraId="2052F579" w14:textId="3A720F48" w:rsidR="006B2556" w:rsidRPr="006B2556" w:rsidRDefault="006B2556" w:rsidP="006B2556">
      <w:pPr>
        <w:ind w:left="1416"/>
        <w:rPr>
          <w:rFonts w:ascii="Calibri" w:hAnsi="Calibri" w:cs="Calibri"/>
          <w:noProof/>
          <w:lang w:eastAsia="nl-BE"/>
        </w:rPr>
      </w:pPr>
      <w:r w:rsidRPr="006B2556">
        <w:rPr>
          <w:rFonts w:ascii="Calibri" w:hAnsi="Calibri" w:cs="Calibri"/>
          <w:noProof/>
          <w:lang w:eastAsia="nl-BE"/>
        </w:rPr>
        <w:t>Huurder X zet de nodige stappen om te voldoen aan de voorwaarden voor het verkrijgen van leefloon. Hij deelt ook alle wijzigingen in zijn verblijfssituatie, financiële situatie en gezinstoestand mee aan het OCMW, het SVK en begeleidingsdienst X.</w:t>
      </w:r>
    </w:p>
    <w:p w14:paraId="299FF561" w14:textId="77777777" w:rsidR="006B2556" w:rsidRPr="006B2556" w:rsidRDefault="006B2556" w:rsidP="006B2556">
      <w:pPr>
        <w:ind w:left="1416"/>
        <w:rPr>
          <w:rFonts w:ascii="Calibri" w:hAnsi="Calibri" w:cs="Calibri"/>
          <w:noProof/>
          <w:lang w:eastAsia="nl-BE"/>
        </w:rPr>
      </w:pPr>
    </w:p>
    <w:p w14:paraId="78955C95" w14:textId="77777777" w:rsidR="006B2556" w:rsidRPr="006B2556" w:rsidRDefault="006B2556" w:rsidP="006B2556">
      <w:pPr>
        <w:ind w:left="1416"/>
        <w:rPr>
          <w:rFonts w:ascii="Calibri" w:hAnsi="Calibri" w:cs="Calibri"/>
          <w:noProof/>
          <w:lang w:eastAsia="nl-BE"/>
        </w:rPr>
      </w:pPr>
      <w:r w:rsidRPr="006B2556">
        <w:rPr>
          <w:rFonts w:ascii="Calibri" w:hAnsi="Calibri" w:cs="Calibri"/>
          <w:noProof/>
          <w:lang w:eastAsia="nl-BE"/>
        </w:rPr>
        <w:t>Huurder X verleent zijn medewerking aan het sociaal en financieel onderzoek van het OCMW.</w:t>
      </w:r>
    </w:p>
    <w:p w14:paraId="150DB1DF" w14:textId="77777777" w:rsidR="006B2556" w:rsidRPr="006B2556" w:rsidRDefault="006B2556" w:rsidP="006B2556">
      <w:pPr>
        <w:ind w:left="1416"/>
        <w:rPr>
          <w:rFonts w:ascii="Calibri" w:hAnsi="Calibri" w:cs="Calibri"/>
          <w:noProof/>
          <w:lang w:eastAsia="nl-BE"/>
        </w:rPr>
      </w:pPr>
    </w:p>
    <w:p w14:paraId="496D87A9" w14:textId="77777777" w:rsidR="006B2556" w:rsidRPr="006B2556" w:rsidRDefault="006B2556" w:rsidP="006B2556">
      <w:pPr>
        <w:pStyle w:val="Lijstalinea"/>
        <w:ind w:left="1416"/>
        <w:rPr>
          <w:rFonts w:ascii="Calibri" w:hAnsi="Calibri" w:cs="Calibri"/>
          <w:noProof/>
          <w:lang w:eastAsia="nl-BE"/>
        </w:rPr>
      </w:pPr>
      <w:r w:rsidRPr="006B2556">
        <w:rPr>
          <w:rFonts w:ascii="Calibri" w:hAnsi="Calibri" w:cs="Calibri"/>
          <w:noProof/>
          <w:lang w:eastAsia="nl-BE"/>
        </w:rPr>
        <w:t xml:space="preserve">Huurder X verleent zijn medewerking aan de trajectbegeleiding van het OCMW. </w:t>
      </w:r>
    </w:p>
    <w:p w14:paraId="09FA3B76" w14:textId="77777777" w:rsidR="006B2556" w:rsidRPr="006B2556" w:rsidRDefault="006B2556" w:rsidP="006B2556">
      <w:pPr>
        <w:pStyle w:val="Lijstalinea"/>
        <w:ind w:left="1416"/>
        <w:rPr>
          <w:rFonts w:ascii="Calibri" w:hAnsi="Calibri" w:cs="Calibri"/>
          <w:noProof/>
          <w:lang w:eastAsia="nl-BE"/>
        </w:rPr>
      </w:pPr>
    </w:p>
    <w:p w14:paraId="5FC7C1E8" w14:textId="77777777" w:rsidR="006B2556" w:rsidRPr="006B2556" w:rsidRDefault="006B2556" w:rsidP="006B2556">
      <w:pPr>
        <w:pStyle w:val="Lijstalinea"/>
        <w:numPr>
          <w:ilvl w:val="0"/>
          <w:numId w:val="45"/>
        </w:numPr>
        <w:spacing w:after="200" w:line="240" w:lineRule="auto"/>
        <w:rPr>
          <w:rFonts w:ascii="Calibri" w:hAnsi="Calibri" w:cs="Calibri"/>
          <w:i/>
          <w:noProof/>
          <w:lang w:eastAsia="nl-BE"/>
        </w:rPr>
      </w:pPr>
      <w:r w:rsidRPr="006B2556">
        <w:rPr>
          <w:rFonts w:ascii="Calibri" w:hAnsi="Calibri" w:cs="Calibri"/>
          <w:b/>
          <w:noProof/>
          <w:lang w:eastAsia="nl-BE"/>
        </w:rPr>
        <w:t>begeleiding XXX</w:t>
      </w:r>
    </w:p>
    <w:p w14:paraId="0D66C949" w14:textId="6B05838B" w:rsidR="006B2556" w:rsidRDefault="006B2556" w:rsidP="006B2556">
      <w:pPr>
        <w:spacing w:after="200"/>
        <w:ind w:left="1416"/>
        <w:rPr>
          <w:rFonts w:ascii="Calibri" w:hAnsi="Calibri" w:cs="Calibri"/>
          <w:noProof/>
          <w:lang w:eastAsia="nl-BE"/>
        </w:rPr>
      </w:pPr>
      <w:r w:rsidRPr="006B2556">
        <w:rPr>
          <w:rFonts w:ascii="Calibri" w:hAnsi="Calibri" w:cs="Calibri"/>
          <w:noProof/>
          <w:lang w:eastAsia="nl-BE"/>
        </w:rPr>
        <w:t>Huurder X verleent zijn medewerking aan de gespecialiseerde begeleiding van begeleidingsinstantie xxx. (vb. psychiatrische thuiszorg)</w:t>
      </w:r>
      <w:r w:rsidR="00412B9F">
        <w:rPr>
          <w:rFonts w:ascii="Calibri" w:hAnsi="Calibri" w:cs="Calibri"/>
          <w:noProof/>
          <w:lang w:eastAsia="nl-BE"/>
        </w:rPr>
        <w:t>.</w:t>
      </w:r>
    </w:p>
    <w:p w14:paraId="2B381F7D" w14:textId="231CD7BA" w:rsidR="006B2556" w:rsidRDefault="006B2556" w:rsidP="006B2556">
      <w:pPr>
        <w:spacing w:after="200"/>
        <w:ind w:left="1416"/>
        <w:rPr>
          <w:rFonts w:ascii="Calibri" w:hAnsi="Calibri" w:cs="Calibri"/>
          <w:noProof/>
          <w:lang w:eastAsia="nl-BE"/>
        </w:rPr>
      </w:pPr>
    </w:p>
    <w:p w14:paraId="248CC1D4" w14:textId="77777777" w:rsidR="006B2556" w:rsidRPr="006B2556" w:rsidRDefault="006B2556" w:rsidP="006B2556">
      <w:pPr>
        <w:spacing w:after="200"/>
        <w:ind w:left="1416"/>
        <w:rPr>
          <w:rFonts w:ascii="Calibri" w:hAnsi="Calibri" w:cs="Calibri"/>
          <w:noProof/>
          <w:lang w:eastAsia="nl-BE"/>
        </w:rPr>
      </w:pPr>
    </w:p>
    <w:p w14:paraId="3B44AD7E" w14:textId="77777777" w:rsidR="006B2556" w:rsidRPr="006B2556" w:rsidRDefault="006B2556" w:rsidP="006B2556">
      <w:pPr>
        <w:pStyle w:val="Lijstalinea"/>
        <w:numPr>
          <w:ilvl w:val="1"/>
          <w:numId w:val="44"/>
        </w:numPr>
        <w:spacing w:after="200" w:line="276" w:lineRule="auto"/>
        <w:jc w:val="both"/>
        <w:rPr>
          <w:rFonts w:ascii="Calibri" w:hAnsi="Calibri" w:cs="Calibri"/>
          <w:b/>
          <w:noProof/>
          <w:lang w:eastAsia="nl-BE"/>
        </w:rPr>
      </w:pPr>
      <w:r w:rsidRPr="006B2556">
        <w:rPr>
          <w:rFonts w:ascii="Calibri" w:hAnsi="Calibri" w:cs="Calibri"/>
          <w:b/>
          <w:noProof/>
          <w:lang w:eastAsia="nl-BE"/>
        </w:rPr>
        <w:t xml:space="preserve">Huurder X weet: </w:t>
      </w:r>
    </w:p>
    <w:p w14:paraId="54C0888C" w14:textId="77777777" w:rsidR="006B2556" w:rsidRPr="006B2556" w:rsidRDefault="006B2556" w:rsidP="006B2556">
      <w:pPr>
        <w:pStyle w:val="Lijstalinea"/>
        <w:numPr>
          <w:ilvl w:val="0"/>
          <w:numId w:val="45"/>
        </w:numPr>
        <w:overflowPunct w:val="0"/>
        <w:autoSpaceDE w:val="0"/>
        <w:autoSpaceDN w:val="0"/>
        <w:adjustRightInd w:val="0"/>
        <w:spacing w:line="240" w:lineRule="auto"/>
        <w:jc w:val="both"/>
        <w:textAlignment w:val="baseline"/>
        <w:rPr>
          <w:rFonts w:ascii="Calibri" w:hAnsi="Calibri" w:cs="Calibri"/>
          <w:noProof/>
          <w:lang w:eastAsia="nl-BE"/>
        </w:rPr>
      </w:pPr>
      <w:r w:rsidRPr="006B2556">
        <w:rPr>
          <w:rFonts w:ascii="Calibri" w:hAnsi="Calibri" w:cs="Calibri"/>
          <w:noProof/>
          <w:lang w:eastAsia="nl-BE"/>
        </w:rPr>
        <w:t>dat er een dossier wordt opgemaakt waarbij hij/zij inzagerecht heeft.</w:t>
      </w:r>
    </w:p>
    <w:p w14:paraId="79435186" w14:textId="77777777" w:rsidR="006B2556" w:rsidRPr="006B2556" w:rsidRDefault="006B2556" w:rsidP="006B2556">
      <w:pPr>
        <w:pStyle w:val="Lijstalinea"/>
        <w:numPr>
          <w:ilvl w:val="0"/>
          <w:numId w:val="45"/>
        </w:numPr>
        <w:overflowPunct w:val="0"/>
        <w:autoSpaceDE w:val="0"/>
        <w:autoSpaceDN w:val="0"/>
        <w:adjustRightInd w:val="0"/>
        <w:spacing w:line="240" w:lineRule="auto"/>
        <w:jc w:val="both"/>
        <w:textAlignment w:val="baseline"/>
        <w:rPr>
          <w:rFonts w:ascii="Calibri" w:hAnsi="Calibri" w:cs="Calibri"/>
          <w:noProof/>
          <w:lang w:eastAsia="nl-BE"/>
        </w:rPr>
      </w:pPr>
      <w:r w:rsidRPr="006B2556">
        <w:rPr>
          <w:rFonts w:ascii="Calibri" w:hAnsi="Calibri" w:cs="Calibri"/>
          <w:noProof/>
          <w:lang w:eastAsia="nl-BE"/>
        </w:rPr>
        <w:t xml:space="preserve">dat er beroepsgeheim is binnen begeleidingsdienst X. </w:t>
      </w:r>
    </w:p>
    <w:p w14:paraId="269B8CC0" w14:textId="77777777" w:rsidR="006B2556" w:rsidRPr="006B2556" w:rsidRDefault="006B2556" w:rsidP="006B2556">
      <w:pPr>
        <w:pStyle w:val="Lijstalinea"/>
        <w:numPr>
          <w:ilvl w:val="0"/>
          <w:numId w:val="45"/>
        </w:numPr>
        <w:overflowPunct w:val="0"/>
        <w:autoSpaceDE w:val="0"/>
        <w:autoSpaceDN w:val="0"/>
        <w:adjustRightInd w:val="0"/>
        <w:spacing w:line="240" w:lineRule="auto"/>
        <w:jc w:val="both"/>
        <w:textAlignment w:val="baseline"/>
        <w:rPr>
          <w:rFonts w:ascii="Calibri" w:hAnsi="Calibri" w:cs="Calibri"/>
          <w:noProof/>
          <w:lang w:eastAsia="nl-BE"/>
        </w:rPr>
      </w:pPr>
      <w:r w:rsidRPr="006B2556">
        <w:rPr>
          <w:rFonts w:ascii="Calibri" w:hAnsi="Calibri" w:cs="Calibri"/>
          <w:noProof/>
          <w:lang w:eastAsia="nl-BE"/>
        </w:rPr>
        <w:t>dat er binnen het SVK een klachtenprocedure bestaat en hoe hij er gebruik van kan maken.</w:t>
      </w:r>
    </w:p>
    <w:p w14:paraId="38735A06" w14:textId="77777777" w:rsidR="006B2556" w:rsidRPr="006B2556" w:rsidRDefault="006B2556" w:rsidP="006B2556">
      <w:pPr>
        <w:pStyle w:val="Lijstalinea"/>
        <w:ind w:left="1416"/>
        <w:jc w:val="both"/>
        <w:rPr>
          <w:rFonts w:ascii="Calibri" w:hAnsi="Calibri" w:cs="Calibri"/>
          <w:noProof/>
          <w:lang w:eastAsia="nl-BE"/>
        </w:rPr>
      </w:pPr>
    </w:p>
    <w:p w14:paraId="3C515B77" w14:textId="36AD4640" w:rsidR="006B2556" w:rsidRPr="006B2556" w:rsidRDefault="006B2556" w:rsidP="006B2556">
      <w:pPr>
        <w:pStyle w:val="Lijstalinea"/>
        <w:numPr>
          <w:ilvl w:val="1"/>
          <w:numId w:val="44"/>
        </w:numPr>
        <w:spacing w:line="240" w:lineRule="auto"/>
        <w:jc w:val="both"/>
        <w:rPr>
          <w:rFonts w:ascii="Calibri" w:hAnsi="Calibri" w:cs="Calibri"/>
          <w:b/>
          <w:noProof/>
          <w:lang w:eastAsia="nl-BE"/>
        </w:rPr>
      </w:pPr>
      <w:r w:rsidRPr="006B2556">
        <w:rPr>
          <w:rFonts w:ascii="Calibri" w:hAnsi="Calibri" w:cs="Calibri"/>
          <w:b/>
          <w:noProof/>
          <w:lang w:eastAsia="nl-BE"/>
        </w:rPr>
        <w:t xml:space="preserve">Huurder X geeft toestemming aan de begeleiders om </w:t>
      </w:r>
      <w:r w:rsidR="00412B9F">
        <w:rPr>
          <w:rFonts w:ascii="Calibri" w:hAnsi="Calibri" w:cs="Calibri"/>
          <w:b/>
          <w:noProof/>
          <w:lang w:eastAsia="nl-BE"/>
        </w:rPr>
        <w:t xml:space="preserve">de </w:t>
      </w:r>
      <w:r w:rsidRPr="006B2556">
        <w:rPr>
          <w:rFonts w:ascii="Calibri" w:hAnsi="Calibri" w:cs="Calibri"/>
          <w:b/>
          <w:noProof/>
          <w:lang w:eastAsia="nl-BE"/>
        </w:rPr>
        <w:t xml:space="preserve">nodige informatie door te geven aan het SVK, opdat het wonen zo optimaal mogelijk kan verlopen. Begeleidingsdienst X bespreekt op voorhand met (kandidaat-)huurder X welke informatie wordt doorgegeven.  </w:t>
      </w:r>
    </w:p>
    <w:p w14:paraId="182EC26B" w14:textId="77777777" w:rsidR="006B2556" w:rsidRPr="006B2556" w:rsidRDefault="006B2556" w:rsidP="006B2556">
      <w:pPr>
        <w:jc w:val="both"/>
        <w:rPr>
          <w:rFonts w:ascii="Calibri" w:hAnsi="Calibri" w:cs="Calibri"/>
          <w:noProof/>
          <w:lang w:eastAsia="nl-BE"/>
        </w:rPr>
      </w:pPr>
    </w:p>
    <w:p w14:paraId="54E542B6" w14:textId="7293896C" w:rsidR="006B2556" w:rsidRPr="006B2556" w:rsidRDefault="000A43EE" w:rsidP="006B2556">
      <w:pPr>
        <w:pStyle w:val="Lijstalinea"/>
        <w:numPr>
          <w:ilvl w:val="1"/>
          <w:numId w:val="44"/>
        </w:numPr>
        <w:spacing w:line="240" w:lineRule="auto"/>
        <w:jc w:val="both"/>
        <w:rPr>
          <w:rFonts w:ascii="Calibri" w:hAnsi="Calibri" w:cs="Calibri"/>
          <w:b/>
          <w:noProof/>
          <w:lang w:eastAsia="nl-BE"/>
        </w:rPr>
      </w:pPr>
      <w:r>
        <w:rPr>
          <w:rFonts w:ascii="Calibri" w:hAnsi="Calibri" w:cs="Calibri"/>
          <w:b/>
          <w:noProof/>
          <w:lang w:eastAsia="nl-BE"/>
        </w:rPr>
        <w:t xml:space="preserve"> Het niet-naleven van de begeleidingsovereenkomst</w:t>
      </w:r>
      <w:r w:rsidR="006B2556" w:rsidRPr="006B2556">
        <w:rPr>
          <w:rFonts w:ascii="Calibri" w:hAnsi="Calibri" w:cs="Calibri"/>
          <w:b/>
          <w:noProof/>
          <w:lang w:eastAsia="nl-BE"/>
        </w:rPr>
        <w:t>:</w:t>
      </w:r>
    </w:p>
    <w:p w14:paraId="7A3D10A9" w14:textId="77777777" w:rsidR="006B2556" w:rsidRPr="006B2556" w:rsidRDefault="006B2556" w:rsidP="006B2556">
      <w:pPr>
        <w:pStyle w:val="Lijstalinea"/>
        <w:rPr>
          <w:rFonts w:ascii="Calibri" w:hAnsi="Calibri" w:cs="Calibri"/>
          <w:noProof/>
          <w:lang w:eastAsia="nl-BE"/>
        </w:rPr>
      </w:pPr>
    </w:p>
    <w:p w14:paraId="13B52DB7" w14:textId="77777777" w:rsidR="006B2556" w:rsidRPr="006B2556" w:rsidRDefault="006B2556" w:rsidP="006B2556">
      <w:pPr>
        <w:pStyle w:val="Lijstalinea"/>
        <w:rPr>
          <w:rFonts w:ascii="Calibri" w:hAnsi="Calibri" w:cs="Calibri"/>
          <w:noProof/>
          <w:lang w:eastAsia="nl-BE"/>
        </w:rPr>
      </w:pPr>
      <w:r w:rsidRPr="006B2556">
        <w:rPr>
          <w:rFonts w:ascii="Calibri" w:hAnsi="Calibri" w:cs="Calibri"/>
          <w:noProof/>
          <w:lang w:eastAsia="nl-BE"/>
        </w:rPr>
        <w:lastRenderedPageBreak/>
        <w:t xml:space="preserve">Het nakomen van de afspraken, vermeld in deze begeleidingsovereenkomst, is een huurdersverplichting van huurder xxx.  </w:t>
      </w:r>
    </w:p>
    <w:p w14:paraId="28A784F2" w14:textId="77777777" w:rsidR="006B2556" w:rsidRPr="006B2556" w:rsidRDefault="006B2556" w:rsidP="006B2556">
      <w:pPr>
        <w:pStyle w:val="Lijstalinea"/>
        <w:rPr>
          <w:rFonts w:ascii="Calibri" w:hAnsi="Calibri" w:cs="Calibri"/>
          <w:noProof/>
          <w:lang w:eastAsia="nl-BE"/>
        </w:rPr>
      </w:pPr>
    </w:p>
    <w:p w14:paraId="596C94BE" w14:textId="6DB50775" w:rsidR="006B2556" w:rsidRDefault="006B2556" w:rsidP="006B2556">
      <w:pPr>
        <w:spacing w:after="200" w:line="276" w:lineRule="auto"/>
        <w:jc w:val="both"/>
        <w:rPr>
          <w:rFonts w:ascii="Calibri" w:hAnsi="Calibri" w:cs="Calibri"/>
          <w:noProof/>
          <w:lang w:eastAsia="nl-BE"/>
        </w:rPr>
      </w:pPr>
    </w:p>
    <w:p w14:paraId="54EC0AF0" w14:textId="34E0D784" w:rsidR="000A43EE" w:rsidRDefault="000A43EE" w:rsidP="000A43EE">
      <w:pPr>
        <w:spacing w:after="200" w:line="276" w:lineRule="auto"/>
        <w:ind w:left="360"/>
        <w:jc w:val="both"/>
        <w:rPr>
          <w:rFonts w:ascii="Calibri" w:hAnsi="Calibri" w:cs="Calibri"/>
          <w:noProof/>
          <w:lang w:eastAsia="nl-BE"/>
        </w:rPr>
      </w:pPr>
      <w:r>
        <w:rPr>
          <w:rFonts w:ascii="Calibri" w:hAnsi="Calibri" w:cs="Calibri"/>
          <w:noProof/>
          <w:lang w:eastAsia="nl-BE"/>
        </w:rPr>
        <w:t>Het SVK</w:t>
      </w:r>
      <w:r w:rsidRPr="000A43EE">
        <w:rPr>
          <w:rFonts w:ascii="Calibri" w:hAnsi="Calibri" w:cs="Calibri"/>
          <w:noProof/>
          <w:lang w:eastAsia="nl-BE"/>
        </w:rPr>
        <w:t xml:space="preserve"> kan de huurovereenkomst opzeggen bij een ernstige of blijvende tekortkoming van de huurder m</w:t>
      </w:r>
      <w:r w:rsidR="00DA072C">
        <w:rPr>
          <w:rFonts w:ascii="Calibri" w:hAnsi="Calibri" w:cs="Calibri"/>
          <w:noProof/>
          <w:lang w:eastAsia="nl-BE"/>
        </w:rPr>
        <w:t xml:space="preserve">et </w:t>
      </w:r>
      <w:r w:rsidRPr="000A43EE">
        <w:rPr>
          <w:rFonts w:ascii="Calibri" w:hAnsi="Calibri" w:cs="Calibri"/>
          <w:noProof/>
          <w:lang w:eastAsia="nl-BE"/>
        </w:rPr>
        <w:t>b</w:t>
      </w:r>
      <w:r w:rsidR="00DA072C">
        <w:rPr>
          <w:rFonts w:ascii="Calibri" w:hAnsi="Calibri" w:cs="Calibri"/>
          <w:noProof/>
          <w:lang w:eastAsia="nl-BE"/>
        </w:rPr>
        <w:t xml:space="preserve">etrekking </w:t>
      </w:r>
      <w:r w:rsidRPr="000A43EE">
        <w:rPr>
          <w:rFonts w:ascii="Calibri" w:hAnsi="Calibri" w:cs="Calibri"/>
          <w:noProof/>
          <w:lang w:eastAsia="nl-BE"/>
        </w:rPr>
        <w:t>t</w:t>
      </w:r>
      <w:r w:rsidR="00DA072C">
        <w:rPr>
          <w:rFonts w:ascii="Calibri" w:hAnsi="Calibri" w:cs="Calibri"/>
          <w:noProof/>
          <w:lang w:eastAsia="nl-BE"/>
        </w:rPr>
        <w:t>ot</w:t>
      </w:r>
      <w:r w:rsidRPr="000A43EE">
        <w:rPr>
          <w:rFonts w:ascii="Calibri" w:hAnsi="Calibri" w:cs="Calibri"/>
          <w:noProof/>
          <w:lang w:eastAsia="nl-BE"/>
        </w:rPr>
        <w:t xml:space="preserve"> zijn verplichtingen</w:t>
      </w:r>
      <w:r w:rsidR="00FB1F9A">
        <w:rPr>
          <w:rFonts w:ascii="Calibri" w:hAnsi="Calibri" w:cs="Calibri"/>
          <w:noProof/>
          <w:lang w:eastAsia="nl-BE"/>
        </w:rPr>
        <w:t xml:space="preserve"> en dit in overeenstemm</w:t>
      </w:r>
      <w:bookmarkStart w:id="0" w:name="_GoBack"/>
      <w:bookmarkEnd w:id="0"/>
      <w:r w:rsidR="00FB1F9A">
        <w:rPr>
          <w:rFonts w:ascii="Calibri" w:hAnsi="Calibri" w:cs="Calibri"/>
          <w:noProof/>
          <w:lang w:eastAsia="nl-BE"/>
        </w:rPr>
        <w:t xml:space="preserve">ing met artikel </w:t>
      </w:r>
      <w:r w:rsidR="00B63782">
        <w:rPr>
          <w:rFonts w:ascii="Calibri" w:hAnsi="Calibri" w:cs="Calibri"/>
          <w:noProof/>
          <w:lang w:eastAsia="nl-BE"/>
        </w:rPr>
        <w:t>6.33 Vlaamse Codex Wonen</w:t>
      </w:r>
      <w:r w:rsidR="00FB1F9A">
        <w:rPr>
          <w:rFonts w:ascii="Calibri" w:hAnsi="Calibri" w:cs="Calibri"/>
          <w:noProof/>
          <w:lang w:eastAsia="nl-BE"/>
        </w:rPr>
        <w:t>.</w:t>
      </w:r>
    </w:p>
    <w:p w14:paraId="2A98FA72" w14:textId="77777777" w:rsidR="000A43EE" w:rsidRPr="006B2556" w:rsidRDefault="000A43EE" w:rsidP="00FB1F9A">
      <w:pPr>
        <w:spacing w:after="200" w:line="276" w:lineRule="auto"/>
        <w:ind w:left="360"/>
        <w:jc w:val="both"/>
        <w:rPr>
          <w:rFonts w:ascii="Calibri" w:hAnsi="Calibri" w:cs="Calibri"/>
          <w:noProof/>
          <w:lang w:eastAsia="nl-BE"/>
        </w:rPr>
      </w:pPr>
    </w:p>
    <w:p w14:paraId="359320D4" w14:textId="11950468" w:rsidR="006B2556" w:rsidRPr="006B2556" w:rsidRDefault="006B2556" w:rsidP="006B2556">
      <w:pPr>
        <w:spacing w:after="200" w:line="276" w:lineRule="auto"/>
        <w:ind w:left="360"/>
        <w:jc w:val="both"/>
        <w:rPr>
          <w:rFonts w:ascii="Calibri" w:hAnsi="Calibri" w:cs="Calibri"/>
          <w:noProof/>
          <w:lang w:eastAsia="nl-BE"/>
        </w:rPr>
      </w:pPr>
      <w:r w:rsidRPr="006B2556">
        <w:rPr>
          <w:rFonts w:ascii="Calibri" w:hAnsi="Calibri" w:cs="Calibri"/>
          <w:noProof/>
          <w:lang w:eastAsia="nl-BE"/>
        </w:rPr>
        <w:t xml:space="preserve">Hierbij verklaren de </w:t>
      </w:r>
      <w:r w:rsidR="00412B9F">
        <w:rPr>
          <w:rFonts w:ascii="Calibri" w:hAnsi="Calibri" w:cs="Calibri"/>
          <w:noProof/>
          <w:lang w:eastAsia="nl-BE"/>
        </w:rPr>
        <w:t>twee</w:t>
      </w:r>
      <w:r w:rsidRPr="006B2556">
        <w:rPr>
          <w:rFonts w:ascii="Calibri" w:hAnsi="Calibri" w:cs="Calibri"/>
          <w:noProof/>
          <w:lang w:eastAsia="nl-BE"/>
        </w:rPr>
        <w:t xml:space="preserve"> partijen dat zij de begeleidingsovereenkomst hebben gelezen en goedgekeurd op </w:t>
      </w:r>
      <w:r w:rsidRPr="006B2556">
        <w:rPr>
          <w:rFonts w:ascii="Calibri" w:hAnsi="Calibri" w:cs="Calibri"/>
          <w:b/>
          <w:noProof/>
          <w:lang w:eastAsia="nl-BE"/>
        </w:rPr>
        <w:t>xx/xx/xxxx.</w:t>
      </w:r>
      <w:r w:rsidRPr="006B2556">
        <w:rPr>
          <w:rFonts w:ascii="Calibri" w:hAnsi="Calibri" w:cs="Calibri"/>
          <w:noProof/>
          <w:lang w:eastAsia="nl-BE"/>
        </w:rPr>
        <w:t xml:space="preserve"> </w:t>
      </w:r>
      <w:r w:rsidR="00412B9F">
        <w:rPr>
          <w:rFonts w:ascii="Calibri" w:hAnsi="Calibri" w:cs="Calibri"/>
          <w:noProof/>
          <w:lang w:eastAsia="nl-BE"/>
        </w:rPr>
        <w:t xml:space="preserve">Deze begeleidingsovereenkomst wordt als bijlage toegevoegd aan het onderhuurcontract tussen het SVK en huurder X. </w:t>
      </w:r>
    </w:p>
    <w:p w14:paraId="685F3CC1" w14:textId="77777777" w:rsidR="006B2556" w:rsidRPr="006B2556" w:rsidRDefault="006B2556" w:rsidP="006B2556">
      <w:pPr>
        <w:spacing w:after="200" w:line="276" w:lineRule="auto"/>
        <w:ind w:left="360"/>
        <w:jc w:val="both"/>
        <w:rPr>
          <w:rFonts w:ascii="Calibri" w:hAnsi="Calibri" w:cs="Calibri"/>
          <w:noProof/>
          <w:lang w:eastAsia="nl-BE"/>
        </w:rPr>
      </w:pPr>
    </w:p>
    <w:p w14:paraId="28AAACDA" w14:textId="77777777" w:rsidR="006B2556" w:rsidRPr="006B2556" w:rsidRDefault="006B2556" w:rsidP="006B2556">
      <w:pPr>
        <w:spacing w:after="200" w:line="276" w:lineRule="auto"/>
        <w:ind w:left="360"/>
        <w:jc w:val="both"/>
        <w:rPr>
          <w:rFonts w:ascii="Calibri" w:hAnsi="Calibri" w:cs="Calibri"/>
          <w:b/>
          <w:noProof/>
          <w:lang w:eastAsia="nl-BE"/>
        </w:rPr>
      </w:pPr>
      <w:r w:rsidRPr="006B2556">
        <w:rPr>
          <w:rFonts w:ascii="Calibri" w:hAnsi="Calibri" w:cs="Calibri"/>
          <w:b/>
          <w:noProof/>
          <w:lang w:eastAsia="nl-BE"/>
        </w:rPr>
        <w:t xml:space="preserve">Gelezen en goedgekeurd, begeleiding X </w:t>
      </w:r>
    </w:p>
    <w:p w14:paraId="36B600E3" w14:textId="77777777" w:rsidR="006B2556" w:rsidRPr="006B2556" w:rsidRDefault="006B2556" w:rsidP="006B2556">
      <w:pPr>
        <w:spacing w:after="200" w:line="276" w:lineRule="auto"/>
        <w:ind w:left="360"/>
        <w:jc w:val="both"/>
        <w:rPr>
          <w:rFonts w:ascii="Calibri" w:hAnsi="Calibri" w:cs="Calibri"/>
          <w:b/>
          <w:noProof/>
          <w:lang w:eastAsia="nl-BE"/>
        </w:rPr>
      </w:pPr>
      <w:r w:rsidRPr="006B2556">
        <w:rPr>
          <w:rFonts w:ascii="Calibri" w:hAnsi="Calibri" w:cs="Calibri"/>
          <w:b/>
          <w:noProof/>
          <w:lang w:eastAsia="nl-BE"/>
        </w:rPr>
        <w:t>(Handtekening)</w:t>
      </w:r>
    </w:p>
    <w:p w14:paraId="7F4CC832" w14:textId="77777777" w:rsidR="006B2556" w:rsidRPr="006B2556" w:rsidRDefault="006B2556" w:rsidP="006B2556">
      <w:pPr>
        <w:spacing w:after="200" w:line="276" w:lineRule="auto"/>
        <w:ind w:left="360"/>
        <w:jc w:val="both"/>
        <w:rPr>
          <w:rFonts w:ascii="Calibri" w:hAnsi="Calibri" w:cs="Calibri"/>
          <w:noProof/>
          <w:lang w:eastAsia="nl-BE"/>
        </w:rPr>
      </w:pPr>
    </w:p>
    <w:p w14:paraId="3FA92E29" w14:textId="77777777" w:rsidR="006B2556" w:rsidRPr="006B2556" w:rsidRDefault="006B2556" w:rsidP="006B2556">
      <w:pPr>
        <w:spacing w:after="200" w:line="276" w:lineRule="auto"/>
        <w:ind w:left="360"/>
        <w:jc w:val="both"/>
        <w:rPr>
          <w:rFonts w:ascii="Calibri" w:hAnsi="Calibri" w:cs="Calibri"/>
          <w:noProof/>
          <w:lang w:eastAsia="nl-BE"/>
        </w:rPr>
      </w:pPr>
    </w:p>
    <w:p w14:paraId="585CA872" w14:textId="77777777" w:rsidR="006B2556" w:rsidRPr="006B2556" w:rsidRDefault="006B2556" w:rsidP="006B2556">
      <w:pPr>
        <w:spacing w:after="200" w:line="276" w:lineRule="auto"/>
        <w:ind w:left="360"/>
        <w:jc w:val="both"/>
        <w:rPr>
          <w:rFonts w:ascii="Calibri" w:hAnsi="Calibri" w:cs="Calibri"/>
          <w:noProof/>
          <w:lang w:eastAsia="nl-BE"/>
        </w:rPr>
      </w:pPr>
    </w:p>
    <w:p w14:paraId="75B6F72D" w14:textId="77777777" w:rsidR="006B2556" w:rsidRPr="006B2556" w:rsidRDefault="006B2556" w:rsidP="006B2556">
      <w:pPr>
        <w:spacing w:after="200" w:line="276" w:lineRule="auto"/>
        <w:ind w:left="360"/>
        <w:jc w:val="both"/>
        <w:rPr>
          <w:rFonts w:ascii="Calibri" w:hAnsi="Calibri" w:cs="Calibri"/>
          <w:noProof/>
          <w:lang w:eastAsia="nl-BE"/>
        </w:rPr>
      </w:pPr>
    </w:p>
    <w:p w14:paraId="07356A6B" w14:textId="77777777" w:rsidR="006B2556" w:rsidRPr="006B2556" w:rsidRDefault="006B2556" w:rsidP="006B2556">
      <w:pPr>
        <w:spacing w:after="200" w:line="276" w:lineRule="auto"/>
        <w:ind w:left="360"/>
        <w:jc w:val="both"/>
        <w:rPr>
          <w:rFonts w:ascii="Calibri" w:hAnsi="Calibri" w:cs="Calibri"/>
          <w:noProof/>
          <w:lang w:eastAsia="nl-BE"/>
        </w:rPr>
      </w:pPr>
    </w:p>
    <w:p w14:paraId="27404218" w14:textId="77777777" w:rsidR="006B2556" w:rsidRPr="006B2556" w:rsidRDefault="006B2556" w:rsidP="006B2556">
      <w:pPr>
        <w:spacing w:after="200" w:line="276" w:lineRule="auto"/>
        <w:ind w:left="360"/>
        <w:jc w:val="both"/>
        <w:rPr>
          <w:rFonts w:ascii="Calibri" w:hAnsi="Calibri" w:cs="Calibri"/>
          <w:noProof/>
          <w:lang w:eastAsia="nl-BE"/>
        </w:rPr>
      </w:pPr>
    </w:p>
    <w:p w14:paraId="67346789" w14:textId="77777777" w:rsidR="006B2556" w:rsidRPr="006B2556" w:rsidRDefault="006B2556" w:rsidP="006B2556">
      <w:pPr>
        <w:spacing w:after="200" w:line="276" w:lineRule="auto"/>
        <w:ind w:left="360"/>
        <w:jc w:val="both"/>
        <w:rPr>
          <w:rFonts w:ascii="Calibri" w:hAnsi="Calibri" w:cs="Calibri"/>
          <w:noProof/>
          <w:lang w:eastAsia="nl-BE"/>
        </w:rPr>
      </w:pPr>
    </w:p>
    <w:p w14:paraId="6074E449" w14:textId="77777777" w:rsidR="006B2556" w:rsidRPr="006B2556" w:rsidRDefault="006B2556" w:rsidP="006B2556">
      <w:pPr>
        <w:spacing w:after="200" w:line="276" w:lineRule="auto"/>
        <w:ind w:left="360"/>
        <w:jc w:val="both"/>
        <w:rPr>
          <w:rFonts w:ascii="Calibri" w:hAnsi="Calibri" w:cs="Calibri"/>
          <w:b/>
          <w:noProof/>
          <w:lang w:eastAsia="nl-BE"/>
        </w:rPr>
      </w:pPr>
      <w:r w:rsidRPr="006B2556">
        <w:rPr>
          <w:rFonts w:ascii="Calibri" w:hAnsi="Calibri" w:cs="Calibri"/>
          <w:b/>
          <w:noProof/>
          <w:lang w:eastAsia="nl-BE"/>
        </w:rPr>
        <w:t xml:space="preserve">Gelezen en goedgekeurd, (Kandidaat-)huurder X </w:t>
      </w:r>
    </w:p>
    <w:p w14:paraId="7F66A579" w14:textId="77777777" w:rsidR="006B2556" w:rsidRPr="006B2556" w:rsidRDefault="006B2556" w:rsidP="006B2556">
      <w:pPr>
        <w:spacing w:after="200" w:line="276" w:lineRule="auto"/>
        <w:ind w:left="360"/>
        <w:jc w:val="both"/>
        <w:rPr>
          <w:rFonts w:ascii="Calibri" w:hAnsi="Calibri" w:cs="Calibri"/>
          <w:b/>
          <w:noProof/>
          <w:lang w:eastAsia="nl-BE"/>
        </w:rPr>
      </w:pPr>
      <w:r w:rsidRPr="006B2556">
        <w:rPr>
          <w:rFonts w:ascii="Calibri" w:hAnsi="Calibri" w:cs="Calibri"/>
          <w:b/>
          <w:noProof/>
          <w:lang w:eastAsia="nl-BE"/>
        </w:rPr>
        <w:t>(Handtekening)</w:t>
      </w:r>
    </w:p>
    <w:p w14:paraId="1B34CE69" w14:textId="77777777" w:rsidR="006B2556" w:rsidRPr="008C21A1" w:rsidRDefault="006B2556" w:rsidP="006B2556">
      <w:pPr>
        <w:rPr>
          <w:rFonts w:ascii="Calibri" w:hAnsi="Calibri"/>
        </w:rPr>
      </w:pPr>
    </w:p>
    <w:sectPr w:rsidR="006B2556" w:rsidRPr="008C21A1" w:rsidSect="0030010B">
      <w:footerReference w:type="default" r:id="rId9"/>
      <w:pgSz w:w="11907" w:h="16840"/>
      <w:pgMar w:top="1701" w:right="1701" w:bottom="1134" w:left="1701" w:header="709" w:footer="709"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1E0D5B" w14:textId="77777777" w:rsidR="00AA71CB" w:rsidRDefault="00AA71CB" w:rsidP="007B272B">
      <w:pPr>
        <w:spacing w:line="240" w:lineRule="auto"/>
      </w:pPr>
      <w:r>
        <w:separator/>
      </w:r>
    </w:p>
  </w:endnote>
  <w:endnote w:type="continuationSeparator" w:id="0">
    <w:p w14:paraId="7891CEBC" w14:textId="77777777" w:rsidR="00AA71CB" w:rsidRDefault="00AA71CB" w:rsidP="007B27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4E331F2D-1D1B-4A9B-94C5-78597F65F901}"/>
    <w:embedBold r:id="rId2" w:fontKey="{0F3AD1F6-E071-4455-A762-A9110EA89EED}"/>
    <w:embedItalic r:id="rId3" w:fontKey="{E60FD166-4927-49AA-AF29-93E391737DF2}"/>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erif-Bold">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4" w:fontKey="{4EE3474A-EA29-4964-BBB8-8753BDF2FBA6}"/>
    <w:embedBold r:id="rId5" w:fontKey="{DFFF224B-DB3A-45EA-8E0A-BD0227F4E86B}"/>
    <w:embedItalic r:id="rId6" w:fontKey="{D75CB337-5DD0-492B-8E4D-237399E922C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6048793"/>
      <w:docPartObj>
        <w:docPartGallery w:val="Page Numbers (Bottom of Page)"/>
        <w:docPartUnique/>
      </w:docPartObj>
    </w:sdtPr>
    <w:sdtEndPr/>
    <w:sdtContent>
      <w:p w14:paraId="78C76784" w14:textId="77777777" w:rsidR="007C1C41" w:rsidRDefault="007C1C41">
        <w:pPr>
          <w:pStyle w:val="Voettekst"/>
          <w:jc w:val="right"/>
        </w:pPr>
        <w:r>
          <w:fldChar w:fldCharType="begin"/>
        </w:r>
        <w:r>
          <w:instrText>PAGE   \* MERGEFORMAT</w:instrText>
        </w:r>
        <w:r>
          <w:fldChar w:fldCharType="separate"/>
        </w:r>
        <w:r>
          <w:rPr>
            <w:lang w:val="nl-NL"/>
          </w:rPr>
          <w:t>2</w:t>
        </w:r>
        <w:r>
          <w:fldChar w:fldCharType="end"/>
        </w:r>
      </w:p>
    </w:sdtContent>
  </w:sdt>
  <w:p w14:paraId="14DB3A34" w14:textId="77777777" w:rsidR="00187104" w:rsidRPr="00187104" w:rsidRDefault="00187104" w:rsidP="00187104">
    <w:pPr>
      <w:pStyle w:val="Voettekst"/>
    </w:pPr>
    <w:r w:rsidRPr="00187104">
      <w:t>SVK XXX vzw</w:t>
    </w:r>
  </w:p>
  <w:p w14:paraId="39548B1F" w14:textId="4415A524" w:rsidR="00187104" w:rsidRPr="00187104" w:rsidRDefault="006B2556" w:rsidP="00187104">
    <w:pPr>
      <w:pStyle w:val="Voettekst"/>
    </w:pPr>
    <w:r>
      <w:t>Begeleidingsovereenkomst versie 202</w:t>
    </w:r>
    <w:r w:rsidR="00270579">
      <w:t>1</w:t>
    </w:r>
  </w:p>
  <w:p w14:paraId="7B6A00DF" w14:textId="77777777" w:rsidR="007B272B" w:rsidRDefault="007B272B" w:rsidP="001871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E509F" w14:textId="77777777" w:rsidR="00AA71CB" w:rsidRDefault="00AA71CB" w:rsidP="007B272B">
      <w:pPr>
        <w:spacing w:line="240" w:lineRule="auto"/>
      </w:pPr>
      <w:r>
        <w:separator/>
      </w:r>
    </w:p>
  </w:footnote>
  <w:footnote w:type="continuationSeparator" w:id="0">
    <w:p w14:paraId="360EDA42" w14:textId="77777777" w:rsidR="00AA71CB" w:rsidRDefault="00AA71CB" w:rsidP="007B272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78A6331"/>
    <w:multiLevelType w:val="multilevel"/>
    <w:tmpl w:val="E504686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1580EA0"/>
    <w:multiLevelType w:val="hybridMultilevel"/>
    <w:tmpl w:val="53E2662A"/>
    <w:lvl w:ilvl="0" w:tplc="CA14F666">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C31121"/>
    <w:multiLevelType w:val="hybridMultilevel"/>
    <w:tmpl w:val="7BF047F8"/>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8" w15:restartNumberingAfterBreak="0">
    <w:nsid w:val="1F0F3725"/>
    <w:multiLevelType w:val="multilevel"/>
    <w:tmpl w:val="9CF28A1C"/>
    <w:lvl w:ilvl="0">
      <w:start w:val="3"/>
      <w:numFmt w:val="decimal"/>
      <w:lvlText w:val="%1."/>
      <w:lvlJc w:val="left"/>
      <w:pPr>
        <w:ind w:left="1068"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5748" w:hanging="720"/>
      </w:pPr>
      <w:rPr>
        <w:rFonts w:hint="default"/>
      </w:rPr>
    </w:lvl>
    <w:lvl w:ilvl="4">
      <w:start w:val="1"/>
      <w:numFmt w:val="decimal"/>
      <w:lvlText w:val="%1.%2.%3.%4.%5."/>
      <w:lvlJc w:val="left"/>
      <w:pPr>
        <w:ind w:left="7548" w:hanging="1080"/>
      </w:pPr>
      <w:rPr>
        <w:rFonts w:hint="default"/>
      </w:rPr>
    </w:lvl>
    <w:lvl w:ilvl="5">
      <w:start w:val="1"/>
      <w:numFmt w:val="decimal"/>
      <w:lvlText w:val="%1.%2.%3.%4.%5.%6."/>
      <w:lvlJc w:val="left"/>
      <w:pPr>
        <w:ind w:left="8988" w:hanging="1080"/>
      </w:pPr>
      <w:rPr>
        <w:rFonts w:hint="default"/>
      </w:rPr>
    </w:lvl>
    <w:lvl w:ilvl="6">
      <w:start w:val="1"/>
      <w:numFmt w:val="decimal"/>
      <w:lvlText w:val="%1.%2.%3.%4.%5.%6.%7."/>
      <w:lvlJc w:val="left"/>
      <w:pPr>
        <w:ind w:left="10788" w:hanging="1440"/>
      </w:pPr>
      <w:rPr>
        <w:rFonts w:hint="default"/>
      </w:rPr>
    </w:lvl>
    <w:lvl w:ilvl="7">
      <w:start w:val="1"/>
      <w:numFmt w:val="decimal"/>
      <w:lvlText w:val="%1.%2.%3.%4.%5.%6.%7.%8."/>
      <w:lvlJc w:val="left"/>
      <w:pPr>
        <w:ind w:left="12228" w:hanging="1440"/>
      </w:pPr>
      <w:rPr>
        <w:rFonts w:hint="default"/>
      </w:rPr>
    </w:lvl>
    <w:lvl w:ilvl="8">
      <w:start w:val="1"/>
      <w:numFmt w:val="decimal"/>
      <w:lvlText w:val="%1.%2.%3.%4.%5.%6.%7.%8.%9."/>
      <w:lvlJc w:val="left"/>
      <w:pPr>
        <w:ind w:left="14028" w:hanging="1800"/>
      </w:pPr>
      <w:rPr>
        <w:rFonts w:hint="default"/>
      </w:rPr>
    </w:lvl>
  </w:abstractNum>
  <w:abstractNum w:abstractNumId="19" w15:restartNumberingAfterBreak="0">
    <w:nsid w:val="26507EF1"/>
    <w:multiLevelType w:val="hybridMultilevel"/>
    <w:tmpl w:val="B4745EF2"/>
    <w:lvl w:ilvl="0" w:tplc="FFFFFFFF">
      <w:start w:val="2"/>
      <w:numFmt w:val="bullet"/>
      <w:lvlText w:val="-"/>
      <w:lvlJc w:val="left"/>
      <w:pPr>
        <w:tabs>
          <w:tab w:val="num" w:pos="645"/>
        </w:tabs>
        <w:ind w:left="645" w:hanging="360"/>
      </w:pPr>
      <w:rPr>
        <w:rFonts w:ascii="Times New Roman" w:eastAsia="Times New Roman" w:hAnsi="Times New Roman" w:cs="Times New Roman" w:hint="default"/>
      </w:rPr>
    </w:lvl>
    <w:lvl w:ilvl="1" w:tplc="FFFFFFFF">
      <w:start w:val="1"/>
      <w:numFmt w:val="bullet"/>
      <w:lvlText w:val="o"/>
      <w:lvlJc w:val="left"/>
      <w:pPr>
        <w:tabs>
          <w:tab w:val="num" w:pos="1365"/>
        </w:tabs>
        <w:ind w:left="1365" w:hanging="360"/>
      </w:pPr>
      <w:rPr>
        <w:rFonts w:ascii="Courier New" w:hAnsi="Courier New" w:hint="default"/>
      </w:rPr>
    </w:lvl>
    <w:lvl w:ilvl="2" w:tplc="FFFFFFFF" w:tentative="1">
      <w:start w:val="1"/>
      <w:numFmt w:val="bullet"/>
      <w:lvlText w:val=""/>
      <w:lvlJc w:val="left"/>
      <w:pPr>
        <w:tabs>
          <w:tab w:val="num" w:pos="2085"/>
        </w:tabs>
        <w:ind w:left="2085" w:hanging="360"/>
      </w:pPr>
      <w:rPr>
        <w:rFonts w:ascii="Wingdings" w:hAnsi="Wingdings" w:hint="default"/>
      </w:rPr>
    </w:lvl>
    <w:lvl w:ilvl="3" w:tplc="FFFFFFFF" w:tentative="1">
      <w:start w:val="1"/>
      <w:numFmt w:val="bullet"/>
      <w:lvlText w:val=""/>
      <w:lvlJc w:val="left"/>
      <w:pPr>
        <w:tabs>
          <w:tab w:val="num" w:pos="2805"/>
        </w:tabs>
        <w:ind w:left="2805" w:hanging="360"/>
      </w:pPr>
      <w:rPr>
        <w:rFonts w:ascii="Symbol" w:hAnsi="Symbol" w:hint="default"/>
      </w:rPr>
    </w:lvl>
    <w:lvl w:ilvl="4" w:tplc="FFFFFFFF" w:tentative="1">
      <w:start w:val="1"/>
      <w:numFmt w:val="bullet"/>
      <w:lvlText w:val="o"/>
      <w:lvlJc w:val="left"/>
      <w:pPr>
        <w:tabs>
          <w:tab w:val="num" w:pos="3525"/>
        </w:tabs>
        <w:ind w:left="3525" w:hanging="360"/>
      </w:pPr>
      <w:rPr>
        <w:rFonts w:ascii="Courier New" w:hAnsi="Courier New" w:hint="default"/>
      </w:rPr>
    </w:lvl>
    <w:lvl w:ilvl="5" w:tplc="FFFFFFFF" w:tentative="1">
      <w:start w:val="1"/>
      <w:numFmt w:val="bullet"/>
      <w:lvlText w:val=""/>
      <w:lvlJc w:val="left"/>
      <w:pPr>
        <w:tabs>
          <w:tab w:val="num" w:pos="4245"/>
        </w:tabs>
        <w:ind w:left="4245" w:hanging="360"/>
      </w:pPr>
      <w:rPr>
        <w:rFonts w:ascii="Wingdings" w:hAnsi="Wingdings" w:hint="default"/>
      </w:rPr>
    </w:lvl>
    <w:lvl w:ilvl="6" w:tplc="FFFFFFFF" w:tentative="1">
      <w:start w:val="1"/>
      <w:numFmt w:val="bullet"/>
      <w:lvlText w:val=""/>
      <w:lvlJc w:val="left"/>
      <w:pPr>
        <w:tabs>
          <w:tab w:val="num" w:pos="4965"/>
        </w:tabs>
        <w:ind w:left="4965" w:hanging="360"/>
      </w:pPr>
      <w:rPr>
        <w:rFonts w:ascii="Symbol" w:hAnsi="Symbol" w:hint="default"/>
      </w:rPr>
    </w:lvl>
    <w:lvl w:ilvl="7" w:tplc="FFFFFFFF" w:tentative="1">
      <w:start w:val="1"/>
      <w:numFmt w:val="bullet"/>
      <w:lvlText w:val="o"/>
      <w:lvlJc w:val="left"/>
      <w:pPr>
        <w:tabs>
          <w:tab w:val="num" w:pos="5685"/>
        </w:tabs>
        <w:ind w:left="5685" w:hanging="360"/>
      </w:pPr>
      <w:rPr>
        <w:rFonts w:ascii="Courier New" w:hAnsi="Courier New" w:hint="default"/>
      </w:rPr>
    </w:lvl>
    <w:lvl w:ilvl="8" w:tplc="FFFFFFFF" w:tentative="1">
      <w:start w:val="1"/>
      <w:numFmt w:val="bullet"/>
      <w:lvlText w:val=""/>
      <w:lvlJc w:val="left"/>
      <w:pPr>
        <w:tabs>
          <w:tab w:val="num" w:pos="6405"/>
        </w:tabs>
        <w:ind w:left="6405" w:hanging="360"/>
      </w:pPr>
      <w:rPr>
        <w:rFonts w:ascii="Wingdings" w:hAnsi="Wingdings" w:hint="default"/>
      </w:rPr>
    </w:lvl>
  </w:abstractNum>
  <w:abstractNum w:abstractNumId="20" w15:restartNumberingAfterBreak="0">
    <w:nsid w:val="2B2D057B"/>
    <w:multiLevelType w:val="hybridMultilevel"/>
    <w:tmpl w:val="AA7AAD54"/>
    <w:lvl w:ilvl="0" w:tplc="59D0FC68">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293A7A"/>
    <w:multiLevelType w:val="multilevel"/>
    <w:tmpl w:val="849A9F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3A3E167C"/>
    <w:multiLevelType w:val="hybridMultilevel"/>
    <w:tmpl w:val="9FEC9350"/>
    <w:lvl w:ilvl="0" w:tplc="59D0FC68">
      <w:numFmt w:val="bullet"/>
      <w:lvlText w:val="-"/>
      <w:lvlJc w:val="left"/>
      <w:pPr>
        <w:ind w:left="1440" w:hanging="360"/>
      </w:pPr>
      <w:rPr>
        <w:rFonts w:ascii="Trebuchet MS" w:eastAsia="Times New Roman" w:hAnsi="Trebuchet MS"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7"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497312E8"/>
    <w:multiLevelType w:val="hybridMultilevel"/>
    <w:tmpl w:val="DFAA3CE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2"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B0C7A6D"/>
    <w:multiLevelType w:val="hybridMultilevel"/>
    <w:tmpl w:val="8A7C3B5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5"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6" w15:restartNumberingAfterBreak="0">
    <w:nsid w:val="755F0FEC"/>
    <w:multiLevelType w:val="hybridMultilevel"/>
    <w:tmpl w:val="A44A15B2"/>
    <w:lvl w:ilvl="0" w:tplc="039AA784">
      <w:start w:val="1"/>
      <w:numFmt w:val="bullet"/>
      <w:lvlText w:val="-"/>
      <w:lvlJc w:val="left"/>
      <w:pPr>
        <w:tabs>
          <w:tab w:val="num" w:pos="720"/>
        </w:tabs>
        <w:ind w:left="720" w:hanging="360"/>
      </w:pPr>
      <w:rPr>
        <w:rFonts w:ascii="Times New Roman" w:eastAsia="Times New Roman" w:hAnsi="Times New Roman" w:cs="Times New Roman" w:hint="default"/>
      </w:rPr>
    </w:lvl>
    <w:lvl w:ilvl="1" w:tplc="97FAB582">
      <w:numFmt w:val="bullet"/>
      <w:lvlText w:val="-"/>
      <w:lvlJc w:val="left"/>
      <w:pPr>
        <w:tabs>
          <w:tab w:val="num" w:pos="1440"/>
        </w:tabs>
        <w:ind w:left="1440" w:hanging="360"/>
      </w:pPr>
      <w:rPr>
        <w:rFonts w:hint="default"/>
      </w:rPr>
    </w:lvl>
    <w:lvl w:ilvl="2" w:tplc="56F8D85E">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8"/>
  </w:num>
  <w:num w:numId="3">
    <w:abstractNumId w:val="25"/>
  </w:num>
  <w:num w:numId="4">
    <w:abstractNumId w:val="31"/>
  </w:num>
  <w:num w:numId="5">
    <w:abstractNumId w:val="35"/>
  </w:num>
  <w:num w:numId="6">
    <w:abstractNumId w:val="35"/>
  </w:num>
  <w:num w:numId="7">
    <w:abstractNumId w:val="35"/>
  </w:num>
  <w:num w:numId="8">
    <w:abstractNumId w:val="35"/>
  </w:num>
  <w:num w:numId="9">
    <w:abstractNumId w:val="35"/>
  </w:num>
  <w:num w:numId="10">
    <w:abstractNumId w:val="35"/>
  </w:num>
  <w:num w:numId="11">
    <w:abstractNumId w:val="35"/>
  </w:num>
  <w:num w:numId="12">
    <w:abstractNumId w:val="35"/>
  </w:num>
  <w:num w:numId="13">
    <w:abstractNumId w:val="35"/>
  </w:num>
  <w:num w:numId="14">
    <w:abstractNumId w:val="14"/>
  </w:num>
  <w:num w:numId="15">
    <w:abstractNumId w:val="9"/>
  </w:num>
  <w:num w:numId="16">
    <w:abstractNumId w:val="32"/>
  </w:num>
  <w:num w:numId="17">
    <w:abstractNumId w:val="7"/>
  </w:num>
  <w:num w:numId="18">
    <w:abstractNumId w:val="13"/>
  </w:num>
  <w:num w:numId="19">
    <w:abstractNumId w:val="6"/>
  </w:num>
  <w:num w:numId="20">
    <w:abstractNumId w:val="34"/>
  </w:num>
  <w:num w:numId="21">
    <w:abstractNumId w:val="5"/>
  </w:num>
  <w:num w:numId="22">
    <w:abstractNumId w:val="22"/>
  </w:num>
  <w:num w:numId="23">
    <w:abstractNumId w:val="4"/>
  </w:num>
  <w:num w:numId="24">
    <w:abstractNumId w:val="10"/>
  </w:num>
  <w:num w:numId="25">
    <w:abstractNumId w:val="8"/>
  </w:num>
  <w:num w:numId="26">
    <w:abstractNumId w:val="11"/>
  </w:num>
  <w:num w:numId="27">
    <w:abstractNumId w:val="3"/>
  </w:num>
  <w:num w:numId="28">
    <w:abstractNumId w:val="27"/>
  </w:num>
  <w:num w:numId="29">
    <w:abstractNumId w:val="2"/>
  </w:num>
  <w:num w:numId="30">
    <w:abstractNumId w:val="23"/>
  </w:num>
  <w:num w:numId="31">
    <w:abstractNumId w:val="1"/>
  </w:num>
  <w:num w:numId="32">
    <w:abstractNumId w:val="21"/>
  </w:num>
  <w:num w:numId="33">
    <w:abstractNumId w:val="0"/>
  </w:num>
  <w:num w:numId="34">
    <w:abstractNumId w:val="30"/>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36"/>
  </w:num>
  <w:num w:numId="39">
    <w:abstractNumId w:val="18"/>
  </w:num>
  <w:num w:numId="40">
    <w:abstractNumId w:val="12"/>
  </w:num>
  <w:num w:numId="41">
    <w:abstractNumId w:val="19"/>
  </w:num>
  <w:num w:numId="42">
    <w:abstractNumId w:val="16"/>
  </w:num>
  <w:num w:numId="43">
    <w:abstractNumId w:val="20"/>
  </w:num>
  <w:num w:numId="44">
    <w:abstractNumId w:val="24"/>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trackRevisions/>
  <w:defaultTabStop w:val="708"/>
  <w:hyphenationZone w:val="425"/>
  <w:drawingGridHorizontalSpacing w:val="90"/>
  <w:drawingGridVerticalSpacing w:val="245"/>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805"/>
    <w:rsid w:val="000053AA"/>
    <w:rsid w:val="00006CE1"/>
    <w:rsid w:val="00063DDC"/>
    <w:rsid w:val="00085602"/>
    <w:rsid w:val="000A43EE"/>
    <w:rsid w:val="000F6E60"/>
    <w:rsid w:val="001060E6"/>
    <w:rsid w:val="00137F94"/>
    <w:rsid w:val="001544CE"/>
    <w:rsid w:val="00187104"/>
    <w:rsid w:val="00223619"/>
    <w:rsid w:val="002472AB"/>
    <w:rsid w:val="00270579"/>
    <w:rsid w:val="00280011"/>
    <w:rsid w:val="002865DE"/>
    <w:rsid w:val="002A1179"/>
    <w:rsid w:val="002A4AEF"/>
    <w:rsid w:val="002A5487"/>
    <w:rsid w:val="0030010B"/>
    <w:rsid w:val="00315A0D"/>
    <w:rsid w:val="003260DD"/>
    <w:rsid w:val="0034214E"/>
    <w:rsid w:val="0039619D"/>
    <w:rsid w:val="003F1EA5"/>
    <w:rsid w:val="0041017B"/>
    <w:rsid w:val="00412B9F"/>
    <w:rsid w:val="00442C6C"/>
    <w:rsid w:val="00456059"/>
    <w:rsid w:val="00465BE6"/>
    <w:rsid w:val="00484224"/>
    <w:rsid w:val="00492CB8"/>
    <w:rsid w:val="004B4E1B"/>
    <w:rsid w:val="004B5A00"/>
    <w:rsid w:val="004D3EE8"/>
    <w:rsid w:val="004E1B2A"/>
    <w:rsid w:val="0054096D"/>
    <w:rsid w:val="00540E1B"/>
    <w:rsid w:val="005921A8"/>
    <w:rsid w:val="00595550"/>
    <w:rsid w:val="005A4769"/>
    <w:rsid w:val="005D76FE"/>
    <w:rsid w:val="005E7805"/>
    <w:rsid w:val="006435AF"/>
    <w:rsid w:val="00660805"/>
    <w:rsid w:val="00697AF4"/>
    <w:rsid w:val="006B2556"/>
    <w:rsid w:val="006E02B7"/>
    <w:rsid w:val="0072197D"/>
    <w:rsid w:val="00727F98"/>
    <w:rsid w:val="00730E8E"/>
    <w:rsid w:val="007B272B"/>
    <w:rsid w:val="007C1C41"/>
    <w:rsid w:val="007E7A1F"/>
    <w:rsid w:val="008C21A1"/>
    <w:rsid w:val="008D4892"/>
    <w:rsid w:val="008F1F87"/>
    <w:rsid w:val="00925AB2"/>
    <w:rsid w:val="009339F5"/>
    <w:rsid w:val="00954308"/>
    <w:rsid w:val="009A0858"/>
    <w:rsid w:val="009D3906"/>
    <w:rsid w:val="009E556D"/>
    <w:rsid w:val="009F67AF"/>
    <w:rsid w:val="00A07E8F"/>
    <w:rsid w:val="00A137CD"/>
    <w:rsid w:val="00A20E20"/>
    <w:rsid w:val="00A70346"/>
    <w:rsid w:val="00A84A50"/>
    <w:rsid w:val="00A90D2C"/>
    <w:rsid w:val="00AA5976"/>
    <w:rsid w:val="00AA71CB"/>
    <w:rsid w:val="00AB1B97"/>
    <w:rsid w:val="00AD1D25"/>
    <w:rsid w:val="00AD6B6B"/>
    <w:rsid w:val="00AE0FF7"/>
    <w:rsid w:val="00AF1B84"/>
    <w:rsid w:val="00B41142"/>
    <w:rsid w:val="00B413F6"/>
    <w:rsid w:val="00B63782"/>
    <w:rsid w:val="00BB3F1D"/>
    <w:rsid w:val="00BC303C"/>
    <w:rsid w:val="00C07C92"/>
    <w:rsid w:val="00C539DE"/>
    <w:rsid w:val="00C66380"/>
    <w:rsid w:val="00C7698B"/>
    <w:rsid w:val="00CA1D9B"/>
    <w:rsid w:val="00CA203E"/>
    <w:rsid w:val="00CC5D91"/>
    <w:rsid w:val="00D00965"/>
    <w:rsid w:val="00D56F31"/>
    <w:rsid w:val="00D71CD5"/>
    <w:rsid w:val="00D8017E"/>
    <w:rsid w:val="00DA072C"/>
    <w:rsid w:val="00DD0BD0"/>
    <w:rsid w:val="00DD2CE7"/>
    <w:rsid w:val="00E16E82"/>
    <w:rsid w:val="00E35F54"/>
    <w:rsid w:val="00E93315"/>
    <w:rsid w:val="00F00A19"/>
    <w:rsid w:val="00F310C0"/>
    <w:rsid w:val="00F329CC"/>
    <w:rsid w:val="00F50DC4"/>
    <w:rsid w:val="00F53942"/>
    <w:rsid w:val="00F62142"/>
    <w:rsid w:val="00FB1F9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6A3040A8"/>
  <w15:chartTrackingRefBased/>
  <w15:docId w15:val="{5D185582-5A19-4A45-A494-A02A7145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AA5976"/>
    <w:pPr>
      <w:keepNext/>
      <w:keepLines/>
      <w:numPr>
        <w:numId w:val="13"/>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13"/>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13"/>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13"/>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contextualSpacing w:val="0"/>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99"/>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99"/>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styleId="Plattetekstinspringen">
    <w:name w:val="Body Text Indent"/>
    <w:basedOn w:val="Standaard"/>
    <w:link w:val="PlattetekstinspringenChar"/>
    <w:rsid w:val="008C21A1"/>
    <w:pPr>
      <w:spacing w:line="240" w:lineRule="auto"/>
      <w:ind w:left="1080"/>
      <w:contextualSpacing w:val="0"/>
    </w:pPr>
    <w:rPr>
      <w:rFonts w:ascii="Arial" w:eastAsia="Times New Roman" w:hAnsi="Arial" w:cs="Arial"/>
      <w:sz w:val="20"/>
      <w:szCs w:val="24"/>
      <w:lang w:eastAsia="nl-NL"/>
    </w:rPr>
  </w:style>
  <w:style w:type="character" w:customStyle="1" w:styleId="PlattetekstinspringenChar">
    <w:name w:val="Platte tekst inspringen Char"/>
    <w:basedOn w:val="Standaardalinea-lettertype"/>
    <w:link w:val="Plattetekstinspringen"/>
    <w:rsid w:val="008C21A1"/>
    <w:rPr>
      <w:rFonts w:ascii="Arial" w:eastAsia="Times New Roman" w:hAnsi="Arial" w:cs="Arial"/>
      <w:szCs w:val="24"/>
      <w:lang w:eastAsia="nl-NL"/>
    </w:rPr>
  </w:style>
  <w:style w:type="paragraph" w:styleId="Plattetekst">
    <w:name w:val="Body Text"/>
    <w:basedOn w:val="Standaard"/>
    <w:link w:val="PlattetekstChar"/>
    <w:rsid w:val="008C21A1"/>
    <w:pPr>
      <w:spacing w:after="120" w:line="240" w:lineRule="auto"/>
      <w:contextualSpacing w:val="0"/>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8C21A1"/>
    <w:rPr>
      <w:rFonts w:eastAsia="Times New Roman"/>
      <w:sz w:val="24"/>
      <w:szCs w:val="24"/>
      <w:lang w:eastAsia="nl-NL"/>
    </w:rPr>
  </w:style>
  <w:style w:type="character" w:customStyle="1" w:styleId="txt10">
    <w:name w:val="txt10"/>
    <w:basedOn w:val="Standaardalinea-lettertype"/>
    <w:rsid w:val="008C21A1"/>
  </w:style>
  <w:style w:type="character" w:styleId="Verwijzingopmerking">
    <w:name w:val="annotation reference"/>
    <w:basedOn w:val="Standaardalinea-lettertype"/>
    <w:uiPriority w:val="99"/>
    <w:semiHidden/>
    <w:unhideWhenUsed/>
    <w:rsid w:val="00137F94"/>
    <w:rPr>
      <w:sz w:val="16"/>
      <w:szCs w:val="16"/>
    </w:rPr>
  </w:style>
  <w:style w:type="paragraph" w:styleId="Tekstopmerking">
    <w:name w:val="annotation text"/>
    <w:basedOn w:val="Standaard"/>
    <w:link w:val="TekstopmerkingChar"/>
    <w:uiPriority w:val="99"/>
    <w:semiHidden/>
    <w:unhideWhenUsed/>
    <w:rsid w:val="00137F9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37F94"/>
    <w:rPr>
      <w:rFonts w:ascii="FlandersArtSans-Regular" w:hAnsi="FlandersArtSans-Regular"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137F94"/>
    <w:rPr>
      <w:b/>
      <w:bCs/>
    </w:rPr>
  </w:style>
  <w:style w:type="character" w:customStyle="1" w:styleId="OnderwerpvanopmerkingChar">
    <w:name w:val="Onderwerp van opmerking Char"/>
    <w:basedOn w:val="TekstopmerkingChar"/>
    <w:link w:val="Onderwerpvanopmerking"/>
    <w:uiPriority w:val="99"/>
    <w:semiHidden/>
    <w:rsid w:val="00137F94"/>
    <w:rPr>
      <w:rFonts w:ascii="FlandersArtSans-Regular" w:hAnsi="FlandersArtSans-Regular"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075414">
      <w:bodyDiv w:val="1"/>
      <w:marLeft w:val="0"/>
      <w:marRight w:val="0"/>
      <w:marTop w:val="0"/>
      <w:marBottom w:val="0"/>
      <w:divBdr>
        <w:top w:val="none" w:sz="0" w:space="0" w:color="auto"/>
        <w:left w:val="none" w:sz="0" w:space="0" w:color="auto"/>
        <w:bottom w:val="none" w:sz="0" w:space="0" w:color="auto"/>
        <w:right w:val="none" w:sz="0" w:space="0" w:color="auto"/>
      </w:divBdr>
    </w:div>
    <w:div w:id="1022708879">
      <w:bodyDiv w:val="1"/>
      <w:marLeft w:val="0"/>
      <w:marRight w:val="0"/>
      <w:marTop w:val="0"/>
      <w:marBottom w:val="0"/>
      <w:divBdr>
        <w:top w:val="none" w:sz="0" w:space="0" w:color="auto"/>
        <w:left w:val="none" w:sz="0" w:space="0" w:color="auto"/>
        <w:bottom w:val="none" w:sz="0" w:space="0" w:color="auto"/>
        <w:right w:val="none" w:sz="0" w:space="0" w:color="auto"/>
      </w:divBdr>
    </w:div>
    <w:div w:id="1436708004">
      <w:bodyDiv w:val="1"/>
      <w:marLeft w:val="0"/>
      <w:marRight w:val="0"/>
      <w:marTop w:val="0"/>
      <w:marBottom w:val="0"/>
      <w:divBdr>
        <w:top w:val="none" w:sz="0" w:space="0" w:color="auto"/>
        <w:left w:val="none" w:sz="0" w:space="0" w:color="auto"/>
        <w:bottom w:val="none" w:sz="0" w:space="0" w:color="auto"/>
        <w:right w:val="none" w:sz="0" w:space="0" w:color="auto"/>
      </w:divBdr>
    </w:div>
    <w:div w:id="1833832386">
      <w:bodyDiv w:val="1"/>
      <w:marLeft w:val="0"/>
      <w:marRight w:val="0"/>
      <w:marTop w:val="0"/>
      <w:marBottom w:val="0"/>
      <w:divBdr>
        <w:top w:val="none" w:sz="0" w:space="0" w:color="auto"/>
        <w:left w:val="none" w:sz="0" w:space="0" w:color="auto"/>
        <w:bottom w:val="none" w:sz="0" w:space="0" w:color="auto"/>
        <w:right w:val="none" w:sz="0" w:space="0" w:color="auto"/>
      </w:divBdr>
    </w:div>
    <w:div w:id="1938440303">
      <w:bodyDiv w:val="1"/>
      <w:marLeft w:val="0"/>
      <w:marRight w:val="0"/>
      <w:marTop w:val="0"/>
      <w:marBottom w:val="0"/>
      <w:divBdr>
        <w:top w:val="none" w:sz="0" w:space="0" w:color="auto"/>
        <w:left w:val="none" w:sz="0" w:space="0" w:color="auto"/>
        <w:bottom w:val="none" w:sz="0" w:space="0" w:color="auto"/>
        <w:right w:val="none" w:sz="0" w:space="0" w:color="auto"/>
      </w:divBdr>
    </w:div>
    <w:div w:id="198261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70B1E-5DD4-4369-A735-70798A99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1034</Words>
  <Characters>6140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HOEFS Elke</dc:creator>
  <cp:keywords/>
  <dc:description/>
  <cp:lastModifiedBy>Van Hoefs Elke</cp:lastModifiedBy>
  <cp:revision>5</cp:revision>
  <cp:lastPrinted>2001-06-06T07:44:00Z</cp:lastPrinted>
  <dcterms:created xsi:type="dcterms:W3CDTF">2021-01-20T14:39:00Z</dcterms:created>
  <dcterms:modified xsi:type="dcterms:W3CDTF">2021-01-20T14:45:00Z</dcterms:modified>
</cp:coreProperties>
</file>