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4C4E36" w:rsidRPr="00CD2A58" w14:paraId="270EE7FE" w14:textId="77777777" w:rsidTr="007F1383">
        <w:trPr>
          <w:trHeight w:hRule="exact" w:val="397"/>
        </w:trPr>
        <w:tc>
          <w:tcPr>
            <w:tcW w:w="397" w:type="dxa"/>
            <w:tcBorders>
              <w:top w:val="nil"/>
              <w:left w:val="nil"/>
              <w:bottom w:val="nil"/>
              <w:right w:val="nil"/>
            </w:tcBorders>
          </w:tcPr>
          <w:p w14:paraId="444B23FA" w14:textId="77777777" w:rsidR="004C4E36" w:rsidRPr="00CD2A58" w:rsidRDefault="004C4E36" w:rsidP="007F1383">
            <w:pPr>
              <w:pStyle w:val="leeg"/>
            </w:pPr>
          </w:p>
        </w:tc>
        <w:tc>
          <w:tcPr>
            <w:tcW w:w="9866" w:type="dxa"/>
            <w:gridSpan w:val="2"/>
            <w:tcBorders>
              <w:top w:val="nil"/>
              <w:left w:val="nil"/>
              <w:bottom w:val="nil"/>
              <w:right w:val="nil"/>
            </w:tcBorders>
            <w:shd w:val="solid" w:color="7F7F7F" w:themeColor="text1" w:themeTint="80" w:fill="auto"/>
          </w:tcPr>
          <w:p w14:paraId="11AFF9CD" w14:textId="77777777" w:rsidR="004C4E36" w:rsidRPr="00CD2A58" w:rsidRDefault="004C4E36" w:rsidP="007F1383">
            <w:pPr>
              <w:pStyle w:val="Heading1"/>
              <w:spacing w:before="0"/>
              <w:ind w:left="29"/>
              <w:rPr>
                <w:rFonts w:cs="Calibri"/>
              </w:rPr>
            </w:pPr>
            <w:r w:rsidRPr="00CD2A58">
              <w:rPr>
                <w:rFonts w:cs="Calibri"/>
              </w:rPr>
              <w:t>Addendum E1 Effecten op mobiliteit</w:t>
            </w:r>
          </w:p>
        </w:tc>
      </w:tr>
      <w:tr w:rsidR="004C4E36" w:rsidRPr="00CD2A58" w14:paraId="0EBE7464" w14:textId="77777777" w:rsidTr="007F1383">
        <w:trPr>
          <w:trHeight w:hRule="exact" w:val="113"/>
        </w:trPr>
        <w:tc>
          <w:tcPr>
            <w:tcW w:w="10263" w:type="dxa"/>
            <w:gridSpan w:val="3"/>
            <w:tcBorders>
              <w:top w:val="nil"/>
              <w:left w:val="nil"/>
              <w:bottom w:val="nil"/>
              <w:right w:val="nil"/>
            </w:tcBorders>
            <w:shd w:val="clear" w:color="auto" w:fill="auto"/>
          </w:tcPr>
          <w:p w14:paraId="01E6CFCC" w14:textId="77777777" w:rsidR="004C4E36" w:rsidRPr="00CD2A58" w:rsidRDefault="004C4E36" w:rsidP="007F1383">
            <w:pPr>
              <w:pStyle w:val="leeg"/>
            </w:pPr>
          </w:p>
        </w:tc>
      </w:tr>
      <w:tr w:rsidR="004C4E36" w:rsidRPr="00CD2A58" w14:paraId="247DB379" w14:textId="77777777" w:rsidTr="007F1383">
        <w:trPr>
          <w:trHeight w:val="340"/>
        </w:trPr>
        <w:tc>
          <w:tcPr>
            <w:tcW w:w="397" w:type="dxa"/>
            <w:tcBorders>
              <w:top w:val="nil"/>
              <w:left w:val="nil"/>
              <w:bottom w:val="nil"/>
              <w:right w:val="nil"/>
            </w:tcBorders>
          </w:tcPr>
          <w:p w14:paraId="3B83EB69" w14:textId="77777777" w:rsidR="004C4E36" w:rsidRPr="00CD2A58" w:rsidRDefault="004C4E36" w:rsidP="007F1383">
            <w:pPr>
              <w:pStyle w:val="nummersvragen"/>
              <w:framePr w:hSpace="0" w:wrap="auto" w:vAnchor="margin" w:xAlign="left" w:yAlign="inline"/>
            </w:pPr>
          </w:p>
        </w:tc>
        <w:tc>
          <w:tcPr>
            <w:tcW w:w="9866" w:type="dxa"/>
            <w:gridSpan w:val="2"/>
            <w:tcBorders>
              <w:top w:val="nil"/>
              <w:left w:val="nil"/>
              <w:bottom w:val="nil"/>
              <w:right w:val="nil"/>
            </w:tcBorders>
            <w:hideMark/>
          </w:tcPr>
          <w:p w14:paraId="4EEAE5C6" w14:textId="77777777" w:rsidR="004C4E36" w:rsidRPr="00CD2A58" w:rsidRDefault="004C4E36" w:rsidP="007F1383">
            <w:pPr>
              <w:pStyle w:val="Aanwijzing"/>
              <w:rPr>
                <w:rStyle w:val="Emphasis"/>
                <w:bCs w:val="0"/>
              </w:rPr>
            </w:pPr>
            <w:r w:rsidRPr="00CD2A58">
              <w:t>Voeg de gegevens als bijlage E1 bij het formulier, tenzij anders vermeld.</w:t>
            </w:r>
          </w:p>
        </w:tc>
      </w:tr>
      <w:tr w:rsidR="004C4E36" w:rsidRPr="00CD2A58" w14:paraId="0E594B5D" w14:textId="77777777" w:rsidTr="007F1383">
        <w:trPr>
          <w:trHeight w:hRule="exact" w:val="113"/>
        </w:trPr>
        <w:tc>
          <w:tcPr>
            <w:tcW w:w="10263" w:type="dxa"/>
            <w:gridSpan w:val="3"/>
            <w:tcBorders>
              <w:top w:val="nil"/>
              <w:left w:val="nil"/>
              <w:bottom w:val="nil"/>
              <w:right w:val="nil"/>
            </w:tcBorders>
            <w:shd w:val="clear" w:color="auto" w:fill="auto"/>
          </w:tcPr>
          <w:p w14:paraId="055AFAEF" w14:textId="77777777" w:rsidR="004C4E36" w:rsidRPr="00CD2A58" w:rsidRDefault="004C4E36" w:rsidP="007F1383">
            <w:pPr>
              <w:pStyle w:val="leeg"/>
            </w:pPr>
          </w:p>
        </w:tc>
      </w:tr>
      <w:tr w:rsidR="004C4E36" w:rsidRPr="00CD2A58" w14:paraId="45495580" w14:textId="77777777" w:rsidTr="007F1383">
        <w:trPr>
          <w:trHeight w:val="340"/>
        </w:trPr>
        <w:tc>
          <w:tcPr>
            <w:tcW w:w="397" w:type="dxa"/>
            <w:tcBorders>
              <w:top w:val="nil"/>
              <w:left w:val="nil"/>
              <w:bottom w:val="nil"/>
              <w:right w:val="nil"/>
            </w:tcBorders>
            <w:shd w:val="clear" w:color="auto" w:fill="auto"/>
          </w:tcPr>
          <w:p w14:paraId="12ACEC87" w14:textId="77777777" w:rsidR="004C4E36" w:rsidRPr="00CD2A58" w:rsidRDefault="004C4E36" w:rsidP="007F138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0EFAC44C" w14:textId="77777777" w:rsidR="004C4E36" w:rsidRPr="00CD2A58" w:rsidRDefault="004C4E36" w:rsidP="007F1383">
            <w:pPr>
              <w:pStyle w:val="Vraag"/>
            </w:pPr>
            <w:r w:rsidRPr="00CD2A58">
              <w:t>Is er een mobiliteits</w:t>
            </w:r>
            <w:r>
              <w:t>studie</w:t>
            </w:r>
            <w:r w:rsidRPr="00CD2A58">
              <w:t xml:space="preserve"> opgemaakt?</w:t>
            </w:r>
          </w:p>
        </w:tc>
      </w:tr>
      <w:tr w:rsidR="004C4E36" w:rsidRPr="00CD2A58" w14:paraId="457565F3" w14:textId="77777777" w:rsidTr="007F1383">
        <w:trPr>
          <w:trHeight w:val="340"/>
        </w:trPr>
        <w:tc>
          <w:tcPr>
            <w:tcW w:w="397" w:type="dxa"/>
            <w:tcBorders>
              <w:top w:val="nil"/>
              <w:left w:val="nil"/>
              <w:bottom w:val="nil"/>
              <w:right w:val="nil"/>
            </w:tcBorders>
            <w:shd w:val="clear" w:color="auto" w:fill="auto"/>
          </w:tcPr>
          <w:p w14:paraId="2961EAB0" w14:textId="77777777" w:rsidR="004C4E36" w:rsidRPr="00CD2A58" w:rsidRDefault="004C4E36" w:rsidP="007F1383">
            <w:pPr>
              <w:pStyle w:val="leeg"/>
            </w:pPr>
          </w:p>
        </w:tc>
        <w:tc>
          <w:tcPr>
            <w:tcW w:w="283" w:type="dxa"/>
            <w:tcBorders>
              <w:top w:val="nil"/>
              <w:left w:val="nil"/>
              <w:bottom w:val="nil"/>
              <w:right w:val="nil"/>
            </w:tcBorders>
            <w:shd w:val="clear" w:color="auto" w:fill="auto"/>
          </w:tcPr>
          <w:p w14:paraId="2C753DF3" w14:textId="77777777" w:rsidR="004C4E36" w:rsidRPr="00CD2A58" w:rsidRDefault="004C4E36" w:rsidP="007F138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28D66F37" w14:textId="77777777" w:rsidR="004C4E36" w:rsidRPr="00CD2A58" w:rsidRDefault="004C4E36" w:rsidP="007F1383">
            <w:r w:rsidRPr="00CD2A58">
              <w:t xml:space="preserve">ja. </w:t>
            </w:r>
            <w:r w:rsidRPr="00CD2A58">
              <w:rPr>
                <w:rStyle w:val="Emphasis"/>
              </w:rPr>
              <w:t>Voeg d</w:t>
            </w:r>
            <w:r>
              <w:rPr>
                <w:rStyle w:val="Emphasis"/>
              </w:rPr>
              <w:t>e mobiliteitsstudie</w:t>
            </w:r>
            <w:r w:rsidRPr="00CD2A58">
              <w:rPr>
                <w:rStyle w:val="Emphasis"/>
              </w:rPr>
              <w:t xml:space="preserve"> als bijlage E1bis bij </w:t>
            </w:r>
            <w:r>
              <w:rPr>
                <w:rStyle w:val="Emphasis"/>
              </w:rPr>
              <w:t>het formulier</w:t>
            </w:r>
            <w:r w:rsidRPr="00CD2A58">
              <w:rPr>
                <w:rStyle w:val="Emphasis"/>
              </w:rPr>
              <w:t xml:space="preserve">. Als de antwoorden op </w:t>
            </w:r>
            <w:r>
              <w:rPr>
                <w:rStyle w:val="Emphasis"/>
              </w:rPr>
              <w:t xml:space="preserve">vragen 2 en 3 (indien van toepassing) </w:t>
            </w:r>
            <w:r w:rsidRPr="00CD2A58">
              <w:rPr>
                <w:rStyle w:val="Emphasis"/>
              </w:rPr>
              <w:t>opgenomen zijn in d</w:t>
            </w:r>
            <w:r>
              <w:rPr>
                <w:rStyle w:val="Emphasis"/>
              </w:rPr>
              <w:t>e mobiliteitsstudie</w:t>
            </w:r>
            <w:r w:rsidRPr="00CD2A58">
              <w:rPr>
                <w:rStyle w:val="Emphasis"/>
              </w:rPr>
              <w:t>, hoeft u die vragen niet in te vullen.</w:t>
            </w:r>
          </w:p>
        </w:tc>
      </w:tr>
      <w:tr w:rsidR="004C4E36" w:rsidRPr="00CD2A58" w14:paraId="57945328" w14:textId="77777777" w:rsidTr="007F1383">
        <w:trPr>
          <w:trHeight w:val="340"/>
        </w:trPr>
        <w:tc>
          <w:tcPr>
            <w:tcW w:w="397" w:type="dxa"/>
            <w:tcBorders>
              <w:top w:val="nil"/>
              <w:left w:val="nil"/>
              <w:bottom w:val="nil"/>
              <w:right w:val="nil"/>
            </w:tcBorders>
            <w:shd w:val="clear" w:color="auto" w:fill="auto"/>
          </w:tcPr>
          <w:p w14:paraId="43D4F45E" w14:textId="77777777" w:rsidR="004C4E36" w:rsidRPr="00CD2A58" w:rsidRDefault="004C4E36" w:rsidP="007F1383">
            <w:pPr>
              <w:pStyle w:val="leeg"/>
            </w:pPr>
          </w:p>
        </w:tc>
        <w:tc>
          <w:tcPr>
            <w:tcW w:w="283" w:type="dxa"/>
            <w:tcBorders>
              <w:top w:val="nil"/>
              <w:left w:val="nil"/>
              <w:bottom w:val="nil"/>
              <w:right w:val="nil"/>
            </w:tcBorders>
            <w:shd w:val="clear" w:color="auto" w:fill="auto"/>
          </w:tcPr>
          <w:p w14:paraId="5BAF92DD" w14:textId="77777777" w:rsidR="004C4E36" w:rsidRPr="00CD2A58" w:rsidRDefault="004C4E36" w:rsidP="007F138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fldChar w:fldCharType="separate"/>
            </w:r>
            <w:r w:rsidRPr="00CD2A58">
              <w:fldChar w:fldCharType="end"/>
            </w:r>
          </w:p>
        </w:tc>
        <w:tc>
          <w:tcPr>
            <w:tcW w:w="9583" w:type="dxa"/>
            <w:tcBorders>
              <w:top w:val="nil"/>
              <w:left w:val="nil"/>
              <w:bottom w:val="nil"/>
              <w:right w:val="nil"/>
            </w:tcBorders>
            <w:shd w:val="clear" w:color="auto" w:fill="auto"/>
          </w:tcPr>
          <w:p w14:paraId="79A20485" w14:textId="77777777" w:rsidR="004C4E36" w:rsidRPr="00CD2A58" w:rsidRDefault="004C4E36" w:rsidP="007F1383">
            <w:r w:rsidRPr="00CD2A58">
              <w:t xml:space="preserve">nee. </w:t>
            </w:r>
            <w:r w:rsidRPr="00CD2A58">
              <w:rPr>
                <w:rStyle w:val="Emphasis"/>
              </w:rPr>
              <w:t>Ga naar vraag 2.</w:t>
            </w:r>
          </w:p>
        </w:tc>
      </w:tr>
      <w:tr w:rsidR="004C4E36" w:rsidRPr="00CD2A58" w14:paraId="71F00C74" w14:textId="77777777" w:rsidTr="007F1383">
        <w:trPr>
          <w:trHeight w:hRule="exact" w:val="113"/>
        </w:trPr>
        <w:tc>
          <w:tcPr>
            <w:tcW w:w="10263" w:type="dxa"/>
            <w:gridSpan w:val="3"/>
            <w:tcBorders>
              <w:top w:val="nil"/>
              <w:left w:val="nil"/>
              <w:bottom w:val="nil"/>
              <w:right w:val="nil"/>
            </w:tcBorders>
            <w:shd w:val="clear" w:color="auto" w:fill="auto"/>
          </w:tcPr>
          <w:p w14:paraId="704714A6" w14:textId="77777777" w:rsidR="004C4E36" w:rsidRPr="00CD2A58" w:rsidRDefault="004C4E36" w:rsidP="007F1383">
            <w:pPr>
              <w:pStyle w:val="leeg"/>
            </w:pPr>
          </w:p>
        </w:tc>
      </w:tr>
      <w:tr w:rsidR="004C4E36" w:rsidRPr="00CD2A58" w14:paraId="6A8367AD" w14:textId="77777777" w:rsidTr="007F1383">
        <w:trPr>
          <w:trHeight w:val="340"/>
        </w:trPr>
        <w:tc>
          <w:tcPr>
            <w:tcW w:w="397" w:type="dxa"/>
            <w:tcBorders>
              <w:top w:val="nil"/>
              <w:left w:val="nil"/>
              <w:bottom w:val="nil"/>
              <w:right w:val="nil"/>
            </w:tcBorders>
            <w:shd w:val="clear" w:color="auto" w:fill="auto"/>
          </w:tcPr>
          <w:p w14:paraId="211AAA90" w14:textId="77777777" w:rsidR="004C4E36" w:rsidRPr="00CD2A58" w:rsidRDefault="004C4E36" w:rsidP="007F138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170E29DC" w14:textId="77777777" w:rsidR="004C4E36" w:rsidRPr="00CD2A58" w:rsidRDefault="004C4E36" w:rsidP="007F1383">
            <w:pPr>
              <w:pStyle w:val="Vraag"/>
              <w:rPr>
                <w:rStyle w:val="Strong"/>
                <w:b/>
              </w:rPr>
            </w:pPr>
            <w:r w:rsidRPr="00CD2A58">
              <w:rPr>
                <w:rStyle w:val="Strong"/>
                <w:b/>
              </w:rPr>
              <w:t>Beschrijf</w:t>
            </w:r>
            <w:r w:rsidRPr="00CD2A58">
              <w:rPr>
                <w:b w:val="0"/>
              </w:rPr>
              <w:t xml:space="preserve"> </w:t>
            </w:r>
            <w:r w:rsidRPr="00CD2A58">
              <w:rPr>
                <w:rStyle w:val="Strong"/>
                <w:b/>
              </w:rPr>
              <w:t>de mobiliteit die gegenereerd wordt door de aanvraag.</w:t>
            </w:r>
          </w:p>
          <w:p w14:paraId="1568A4B5" w14:textId="77777777" w:rsidR="004C4E36" w:rsidRPr="00CD2A58" w:rsidRDefault="004C4E36" w:rsidP="007F1383">
            <w:pPr>
              <w:pStyle w:val="Vraag"/>
              <w:rPr>
                <w:i/>
              </w:rPr>
            </w:pPr>
            <w:r w:rsidRPr="00CD2A58">
              <w:rPr>
                <w:rStyle w:val="Strong"/>
                <w:i/>
              </w:rPr>
              <w:t>Geef daarbij ook een beschrijving van de organisatie van het personenverkeer van en naar het project, en de gebruikte mobiliteitsmiddelen voor goederentransport, met vermelding v</w:t>
            </w:r>
            <w:r>
              <w:rPr>
                <w:rStyle w:val="Strong"/>
                <w:i/>
              </w:rPr>
              <w:t xml:space="preserve">an de aan- en afvoerfrequenties, de tijdstippen (indien relevant) van de transporten </w:t>
            </w:r>
            <w:r w:rsidRPr="00CD2A58">
              <w:rPr>
                <w:rStyle w:val="Strong"/>
                <w:i/>
              </w:rPr>
              <w:t>en de transportroute(s).</w:t>
            </w:r>
          </w:p>
        </w:tc>
      </w:tr>
      <w:tr w:rsidR="004C4E36" w:rsidRPr="00CD2A58" w14:paraId="00CF38F9"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2D5354" w14:textId="77777777" w:rsidR="004C4E36" w:rsidRPr="00CD2A58" w:rsidRDefault="004C4E36" w:rsidP="007F1383">
            <w:pPr>
              <w:pStyle w:val="leeg"/>
            </w:pPr>
          </w:p>
        </w:tc>
        <w:tc>
          <w:tcPr>
            <w:tcW w:w="9866" w:type="dxa"/>
            <w:gridSpan w:val="2"/>
            <w:tcBorders>
              <w:bottom w:val="dotted" w:sz="6" w:space="0" w:color="auto"/>
            </w:tcBorders>
            <w:shd w:val="clear" w:color="auto" w:fill="auto"/>
          </w:tcPr>
          <w:p w14:paraId="3BE2A48B" w14:textId="77777777" w:rsidR="004C4E36" w:rsidRPr="00CD2A58" w:rsidRDefault="004C4E36"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C4E36" w:rsidRPr="00CD2A58" w14:paraId="50516C11" w14:textId="77777777" w:rsidTr="007F1383">
        <w:trPr>
          <w:trHeight w:hRule="exact" w:val="113"/>
        </w:trPr>
        <w:tc>
          <w:tcPr>
            <w:tcW w:w="10263" w:type="dxa"/>
            <w:gridSpan w:val="3"/>
            <w:tcBorders>
              <w:top w:val="nil"/>
              <w:left w:val="nil"/>
              <w:bottom w:val="nil"/>
              <w:right w:val="nil"/>
            </w:tcBorders>
            <w:shd w:val="clear" w:color="auto" w:fill="auto"/>
          </w:tcPr>
          <w:p w14:paraId="28C95F15" w14:textId="77777777" w:rsidR="004C4E36" w:rsidRPr="00CD2A58" w:rsidRDefault="004C4E36" w:rsidP="007F1383">
            <w:pPr>
              <w:pStyle w:val="leeg"/>
            </w:pPr>
          </w:p>
        </w:tc>
      </w:tr>
      <w:tr w:rsidR="004C4E36" w:rsidRPr="00CD2A58" w14:paraId="3FCDCB7F" w14:textId="77777777" w:rsidTr="007F1383">
        <w:trPr>
          <w:trHeight w:val="340"/>
        </w:trPr>
        <w:tc>
          <w:tcPr>
            <w:tcW w:w="397" w:type="dxa"/>
            <w:tcBorders>
              <w:top w:val="nil"/>
              <w:left w:val="nil"/>
              <w:bottom w:val="nil"/>
              <w:right w:val="nil"/>
            </w:tcBorders>
            <w:shd w:val="clear" w:color="auto" w:fill="auto"/>
          </w:tcPr>
          <w:p w14:paraId="5EAB996F" w14:textId="77777777" w:rsidR="004C4E36" w:rsidRPr="00CD2A58" w:rsidRDefault="004C4E36" w:rsidP="007F1383">
            <w:pPr>
              <w:pStyle w:val="nummersvragen"/>
              <w:framePr w:hSpace="0" w:wrap="auto" w:vAnchor="margin" w:xAlign="left" w:yAlign="inline"/>
              <w:suppressOverlap w:val="0"/>
            </w:pPr>
            <w:r w:rsidRPr="000E4FBC">
              <w:rPr>
                <w:sz w:val="12"/>
                <w:szCs w:val="12"/>
              </w:rPr>
              <w:t>O</w:t>
            </w:r>
            <w:r>
              <w:rPr>
                <w:sz w:val="12"/>
                <w:szCs w:val="12"/>
              </w:rPr>
              <w:t xml:space="preserve">    </w:t>
            </w:r>
            <w:r>
              <w:t>3</w:t>
            </w:r>
          </w:p>
        </w:tc>
        <w:tc>
          <w:tcPr>
            <w:tcW w:w="9866" w:type="dxa"/>
            <w:gridSpan w:val="2"/>
            <w:tcBorders>
              <w:top w:val="nil"/>
              <w:left w:val="nil"/>
              <w:bottom w:val="nil"/>
              <w:right w:val="nil"/>
            </w:tcBorders>
            <w:shd w:val="clear" w:color="auto" w:fill="auto"/>
          </w:tcPr>
          <w:p w14:paraId="782A23F8" w14:textId="77777777" w:rsidR="004C4E36" w:rsidRPr="00CD2A58" w:rsidRDefault="004C4E36" w:rsidP="007F1383">
            <w:pPr>
              <w:pStyle w:val="Vraag"/>
              <w:rPr>
                <w:rStyle w:val="Strong"/>
                <w:b/>
              </w:rPr>
            </w:pPr>
            <w:r>
              <w:rPr>
                <w:rStyle w:val="Strong"/>
                <w:b/>
              </w:rPr>
              <w:t>Motiveer waarom de effecten op de mobiliteit al dan niet aanzienlijk zijn.</w:t>
            </w:r>
          </w:p>
          <w:p w14:paraId="03B2C979" w14:textId="77777777" w:rsidR="004C4E36" w:rsidRDefault="004C4E36" w:rsidP="007F1383">
            <w:pPr>
              <w:pStyle w:val="Vraag"/>
              <w:rPr>
                <w:rStyle w:val="Strong"/>
                <w:i/>
              </w:rPr>
            </w:pPr>
            <w:r>
              <w:rPr>
                <w:rStyle w:val="Strong"/>
                <w:i/>
              </w:rPr>
              <w:t xml:space="preserve">Deze vraag moet alleen beantwoord worden als </w:t>
            </w:r>
            <w:r w:rsidRPr="00F11E49">
              <w:rPr>
                <w:rStyle w:val="Strong"/>
                <w:i/>
              </w:rPr>
              <w:t>de aanvraag betrekking</w:t>
            </w:r>
            <w:r>
              <w:rPr>
                <w:rStyle w:val="Strong"/>
                <w:i/>
              </w:rPr>
              <w:t xml:space="preserve"> heeft</w:t>
            </w:r>
            <w:r w:rsidRPr="00F11E49">
              <w:rPr>
                <w:rStyle w:val="Strong"/>
                <w:i/>
              </w:rPr>
              <w:t xml:space="preserve"> op een project als vermeld in bijlage III van het besluit van de Vlaamse Regering van 10 december 2004 houdende vaststelling van de categorieën van projecten, onderworpen aan milieueffectrapportage (project-MER-screening)</w:t>
            </w:r>
            <w:r>
              <w:rPr>
                <w:rStyle w:val="Strong"/>
                <w:i/>
              </w:rPr>
              <w:t>.</w:t>
            </w:r>
          </w:p>
          <w:p w14:paraId="7CE7DB7A" w14:textId="77777777" w:rsidR="004C4E36" w:rsidRDefault="004C4E36" w:rsidP="007F1383">
            <w:pPr>
              <w:pStyle w:val="Vraag"/>
              <w:rPr>
                <w:rStyle w:val="Strong"/>
                <w:i/>
              </w:rPr>
            </w:pPr>
            <w:r>
              <w:rPr>
                <w:rStyle w:val="Strong"/>
                <w:i/>
              </w:rPr>
              <w:t>Deze vraag moet niet beantwoord worden als het voorwerp van de aanvraag l</w:t>
            </w:r>
            <w:r w:rsidRPr="000E4FBC">
              <w:rPr>
                <w:rStyle w:val="Strong"/>
                <w:i/>
              </w:rPr>
              <w:t>outer een hernieuwing van een milieu- of omgevingsvergunning</w:t>
            </w:r>
            <w:r>
              <w:rPr>
                <w:rStyle w:val="Strong"/>
                <w:i/>
              </w:rPr>
              <w:t xml:space="preserve"> of een m</w:t>
            </w:r>
            <w:r w:rsidRPr="000E4FBC">
              <w:rPr>
                <w:rStyle w:val="Strong"/>
                <w:i/>
              </w:rPr>
              <w:t xml:space="preserve">ededeling met de vraag tot omzetting van een milieuvergunning betreft en de hernieuwing </w:t>
            </w:r>
            <w:r>
              <w:rPr>
                <w:rStyle w:val="Strong"/>
                <w:i/>
              </w:rPr>
              <w:t xml:space="preserve">of omzetting </w:t>
            </w:r>
            <w:r w:rsidRPr="000E4FBC">
              <w:rPr>
                <w:rStyle w:val="Strong"/>
                <w:i/>
              </w:rPr>
              <w:t>betrekking heeft op activiteiten die geen fysieke ingrepen in het leefmilieu tot gevolg hebben.</w:t>
            </w:r>
          </w:p>
          <w:p w14:paraId="65DBE42F" w14:textId="77777777" w:rsidR="004C4E36" w:rsidRPr="00CD2A58" w:rsidRDefault="004C4E36" w:rsidP="007F1383">
            <w:pPr>
              <w:pStyle w:val="Vraag"/>
              <w:rPr>
                <w:i/>
              </w:rPr>
            </w:pPr>
            <w:r w:rsidRPr="00CD2A58">
              <w:rPr>
                <w:rStyle w:val="Strong"/>
                <w:i/>
              </w:rPr>
              <w:t>Geef daarbij ook een eventuele toename in de vervoersbewegingen aan en mogelijke andere effecten voor weggebruikers of omwonenden, bijvoorbeeld verkeersemissies.</w:t>
            </w:r>
          </w:p>
        </w:tc>
      </w:tr>
      <w:tr w:rsidR="004C4E36" w:rsidRPr="00CD2A58" w14:paraId="60745A74"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049A9B" w14:textId="77777777" w:rsidR="004C4E36" w:rsidRPr="00CD2A58" w:rsidRDefault="004C4E36" w:rsidP="007F1383">
            <w:pPr>
              <w:pStyle w:val="leeg"/>
            </w:pPr>
          </w:p>
        </w:tc>
        <w:tc>
          <w:tcPr>
            <w:tcW w:w="9866" w:type="dxa"/>
            <w:gridSpan w:val="2"/>
            <w:tcBorders>
              <w:bottom w:val="dotted" w:sz="6" w:space="0" w:color="auto"/>
            </w:tcBorders>
            <w:shd w:val="clear" w:color="auto" w:fill="auto"/>
          </w:tcPr>
          <w:p w14:paraId="2CAC137D" w14:textId="77777777" w:rsidR="004C4E36" w:rsidRPr="00CD2A58" w:rsidRDefault="004C4E36" w:rsidP="007F138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ABF0F3F" w14:textId="77777777" w:rsidR="004C4E36" w:rsidRPr="00CD2A58" w:rsidRDefault="004C4E36" w:rsidP="004C4E36"/>
    <w:p w14:paraId="3EB8CE6F" w14:textId="77777777" w:rsidR="004C4E36" w:rsidRDefault="004C4E36" w:rsidP="004C4E36">
      <w:r>
        <w:br w:type="page"/>
      </w:r>
    </w:p>
    <w:p w14:paraId="52D45D67" w14:textId="77777777" w:rsidR="004C4E36" w:rsidRDefault="004C4E36" w:rsidP="004C4E3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C4E36" w:rsidRPr="00693D99" w14:paraId="73D8A4D5" w14:textId="77777777" w:rsidTr="007F1383">
        <w:trPr>
          <w:trHeight w:hRule="exact" w:val="397"/>
        </w:trPr>
        <w:tc>
          <w:tcPr>
            <w:tcW w:w="397" w:type="dxa"/>
            <w:tcBorders>
              <w:top w:val="nil"/>
              <w:left w:val="nil"/>
              <w:bottom w:val="nil"/>
              <w:right w:val="nil"/>
            </w:tcBorders>
          </w:tcPr>
          <w:p w14:paraId="38101388" w14:textId="77777777" w:rsidR="004C4E36" w:rsidRPr="00693D99" w:rsidRDefault="004C4E36" w:rsidP="007F1383">
            <w:pPr>
              <w:pStyle w:val="leeg"/>
              <w:rPr>
                <w:rFonts w:asciiTheme="minorHAnsi" w:hAnsiTheme="minorHAnsi"/>
                <w:sz w:val="24"/>
                <w:szCs w:val="24"/>
              </w:rPr>
            </w:pPr>
          </w:p>
        </w:tc>
        <w:tc>
          <w:tcPr>
            <w:tcW w:w="9866" w:type="dxa"/>
            <w:tcBorders>
              <w:top w:val="nil"/>
              <w:left w:val="nil"/>
              <w:bottom w:val="nil"/>
              <w:right w:val="nil"/>
            </w:tcBorders>
            <w:shd w:val="solid" w:color="7F7F7F" w:themeColor="text1" w:themeTint="80" w:fill="auto"/>
          </w:tcPr>
          <w:p w14:paraId="5BCA1D73" w14:textId="77777777" w:rsidR="004C4E36" w:rsidRPr="00693D99" w:rsidRDefault="004C4E36" w:rsidP="007F1383">
            <w:pPr>
              <w:pStyle w:val="Heading1"/>
              <w:spacing w:before="0"/>
              <w:ind w:left="29"/>
              <w:rPr>
                <w:rFonts w:asciiTheme="minorHAnsi" w:hAnsiTheme="minorHAnsi" w:cs="Calibri"/>
                <w:szCs w:val="24"/>
              </w:rPr>
            </w:pPr>
            <w:r w:rsidRPr="00693D99">
              <w:rPr>
                <w:rFonts w:asciiTheme="minorHAnsi" w:hAnsiTheme="minorHAnsi" w:cs="Calibri"/>
                <w:szCs w:val="24"/>
              </w:rPr>
              <w:t>Addendum E1bis Mobiliteitsstudie</w:t>
            </w:r>
          </w:p>
        </w:tc>
      </w:tr>
      <w:tr w:rsidR="004C4E36" w:rsidRPr="00662345" w14:paraId="66BA11ED" w14:textId="77777777" w:rsidTr="007F1383">
        <w:trPr>
          <w:trHeight w:hRule="exact" w:val="113"/>
        </w:trPr>
        <w:tc>
          <w:tcPr>
            <w:tcW w:w="10263" w:type="dxa"/>
            <w:gridSpan w:val="2"/>
            <w:tcBorders>
              <w:top w:val="nil"/>
              <w:left w:val="nil"/>
              <w:bottom w:val="nil"/>
              <w:right w:val="nil"/>
            </w:tcBorders>
            <w:shd w:val="clear" w:color="auto" w:fill="auto"/>
          </w:tcPr>
          <w:p w14:paraId="59387A56" w14:textId="77777777" w:rsidR="004C4E36" w:rsidRPr="00662345" w:rsidRDefault="004C4E36" w:rsidP="007F1383">
            <w:pPr>
              <w:pStyle w:val="leeg"/>
              <w:rPr>
                <w:rFonts w:ascii="Verdana" w:hAnsi="Verdana"/>
              </w:rPr>
            </w:pPr>
          </w:p>
        </w:tc>
      </w:tr>
      <w:tr w:rsidR="004C4E36" w:rsidRPr="00693D99" w14:paraId="1A4F1965" w14:textId="77777777" w:rsidTr="007F1383">
        <w:trPr>
          <w:trHeight w:val="340"/>
        </w:trPr>
        <w:tc>
          <w:tcPr>
            <w:tcW w:w="397" w:type="dxa"/>
            <w:tcBorders>
              <w:top w:val="nil"/>
              <w:left w:val="nil"/>
              <w:bottom w:val="nil"/>
              <w:right w:val="nil"/>
            </w:tcBorders>
          </w:tcPr>
          <w:p w14:paraId="0B4EA564" w14:textId="77777777" w:rsidR="004C4E36" w:rsidRPr="00693D99" w:rsidRDefault="004C4E36" w:rsidP="007F1383">
            <w:pPr>
              <w:pStyle w:val="nummersvragen"/>
              <w:framePr w:hSpace="0" w:wrap="auto" w:vAnchor="margin" w:xAlign="left" w:yAlign="inline"/>
              <w:rPr>
                <w:rFonts w:asciiTheme="minorHAnsi" w:hAnsiTheme="minorHAnsi"/>
              </w:rPr>
            </w:pPr>
          </w:p>
          <w:p w14:paraId="632B9D35" w14:textId="77777777" w:rsidR="004C4E36" w:rsidRPr="00693D99" w:rsidRDefault="004C4E36" w:rsidP="007F1383">
            <w:pPr>
              <w:pStyle w:val="nummersvragen"/>
              <w:framePr w:hSpace="0" w:wrap="auto" w:vAnchor="margin" w:xAlign="left" w:yAlign="inline"/>
              <w:rPr>
                <w:rFonts w:asciiTheme="minorHAnsi" w:hAnsiTheme="minorHAnsi"/>
              </w:rPr>
            </w:pPr>
          </w:p>
        </w:tc>
        <w:tc>
          <w:tcPr>
            <w:tcW w:w="9866" w:type="dxa"/>
            <w:tcBorders>
              <w:top w:val="nil"/>
              <w:left w:val="nil"/>
              <w:bottom w:val="nil"/>
              <w:right w:val="nil"/>
            </w:tcBorders>
            <w:hideMark/>
          </w:tcPr>
          <w:p w14:paraId="1B3AD6B8" w14:textId="77777777" w:rsidR="004C4E36" w:rsidRPr="00693D99" w:rsidRDefault="004C4E36" w:rsidP="007F1383">
            <w:pPr>
              <w:pStyle w:val="Aanwijzing"/>
              <w:rPr>
                <w:rFonts w:asciiTheme="minorHAnsi" w:hAnsiTheme="minorHAnsi"/>
              </w:rPr>
            </w:pPr>
            <w:r w:rsidRPr="00693D99">
              <w:rPr>
                <w:rFonts w:asciiTheme="minorHAnsi" w:hAnsiTheme="minorHAnsi"/>
              </w:rPr>
              <w:t>Voeg de gegevens als bijlage E1bis bij het formulier, tenzij anders vermeld.</w:t>
            </w:r>
          </w:p>
          <w:p w14:paraId="3B4C09DD" w14:textId="77777777" w:rsidR="004C4E36" w:rsidRPr="00693D99" w:rsidRDefault="004C4E36" w:rsidP="007F1383">
            <w:pPr>
              <w:pStyle w:val="Aanwijzing"/>
              <w:rPr>
                <w:rFonts w:asciiTheme="minorHAnsi" w:hAnsiTheme="minorHAnsi"/>
              </w:rPr>
            </w:pPr>
          </w:p>
          <w:p w14:paraId="6F2345E3" w14:textId="77777777" w:rsidR="004C4E36" w:rsidRPr="00693D99" w:rsidRDefault="004C4E36" w:rsidP="007F1383">
            <w:pPr>
              <w:rPr>
                <w:rFonts w:asciiTheme="minorHAnsi" w:eastAsia="Times New Roman" w:hAnsiTheme="minorHAnsi" w:cs="Lucida Sans Unicode"/>
                <w:u w:val="single"/>
                <w:shd w:val="clear" w:color="auto" w:fill="FFFFFF"/>
              </w:rPr>
            </w:pPr>
            <w:r w:rsidRPr="00693D99">
              <w:rPr>
                <w:rFonts w:asciiTheme="minorHAnsi" w:eastAsia="Times New Roman" w:hAnsiTheme="minorHAnsi" w:cs="Lucida Sans Unicode"/>
                <w:shd w:val="clear" w:color="auto" w:fill="FFFFFF"/>
              </w:rPr>
              <w:t>Een mobiliteitsstudie moet de onderstaande onderdelen bevatten.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1. Bereikbaarheidsprofiel</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1.1. Doel : Het bereikbaarheidsprofiel geeft een inzicht in de bereikbaarheid van de projectlocatie.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1.2. Inhoud : Het bereikbaarheidsprofiel omvat een beschrijving van hoe de site waar het project wordt ingeplant, momenteel bereikbaar is, zowel voor auto, openbaar vervoer, fiets als voetganger. Daarbij worden eventuele knelpunten in kaart gebracht op het gebied van verkeersafwikkeling (filevorming), verkeersleefbaarheid (de mate waarin het verkeer de normale uitoefening van andere activiteiten hindert, bijvoorbeeld als gevolg van geluidsoverlast), verkeersveiligheid, bereikbaarheid, parkeerdruk, alsook de verkeersintensiteit op de toeleidende wegen en kruispunten. Als verschillende alternatieven behandeld worden, worden die allemaal weergegeven. Die alternatieven worden in een latere fase van de mobiliteitsstudie (stap 3) gebruikt om de effecten te bepalen.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2. Mobiliteitsprofiel - raming van de verkeersgeneratie</w:t>
            </w:r>
          </w:p>
          <w:p w14:paraId="373D172B"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2.1. Doel : Het mobiliteitsprofiel geeft een inzicht in de omvang en de aard van het verkeer dat door het geplande project wordt gegenereerd. Dat geldt met name voor personenverkeer, en in voorkomend geval ook voor goederenverkeer.</w:t>
            </w:r>
          </w:p>
          <w:p w14:paraId="3DAE904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2.2. Inhoud : Het mobiliteitsprofiel van een activiteit wordt bepaald aan de hand van een aantal basisgegevens. </w:t>
            </w:r>
          </w:p>
          <w:p w14:paraId="6CE1F4D1" w14:textId="77777777" w:rsidR="004C4E36" w:rsidRPr="00693D99" w:rsidRDefault="004C4E36" w:rsidP="007F1383">
            <w:pPr>
              <w:rPr>
                <w:rFonts w:asciiTheme="minorHAnsi" w:eastAsia="Times New Roman" w:hAnsiTheme="minorHAnsi" w:cs="Lucida Sans Unicode"/>
                <w:i/>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a) Minimaal te toetsen beoordelingscriteria : </w:t>
            </w:r>
          </w:p>
          <w:p w14:paraId="3379EDE3" w14:textId="77777777" w:rsidR="004C4E36" w:rsidRPr="00693D99" w:rsidRDefault="004C4E36" w:rsidP="007F1383">
            <w:pPr>
              <w:rPr>
                <w:rFonts w:asciiTheme="minorHAnsi" w:eastAsia="Times New Roman" w:hAnsiTheme="minorHAnsi"/>
              </w:rPr>
            </w:pPr>
            <w:r w:rsidRPr="00693D99">
              <w:rPr>
                <w:rFonts w:asciiTheme="minorHAnsi" w:eastAsia="Times New Roman" w:hAnsiTheme="minorHAnsi" w:cs="Lucida Sans Unicode"/>
                <w:shd w:val="clear" w:color="auto" w:fill="FFFFFF"/>
              </w:rPr>
              <w:t>Het mobiliteitsprofiel wordt ten minste vastgesteld op basis van de elementen die worden weergegeven in de onderstaande tabel.</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15"/>
              <w:gridCol w:w="1703"/>
            </w:tblGrid>
            <w:tr w:rsidR="004C4E36" w:rsidRPr="00693D99" w14:paraId="0C87C5D6"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A7EFF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Elementen Mobiliteitsprofiel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AD89AF"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5B579362"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BD4C40"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Aard/doelstelling/omvang van het project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23253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6FE5244A"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DFFB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Exploitatiefase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8565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6E11DA88"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AE1F2C"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Verkeersproductie en -attractie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EB13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per dagdeel</w:t>
                  </w:r>
                  <w:r w:rsidRPr="00693D99">
                    <w:rPr>
                      <w:rFonts w:asciiTheme="minorHAnsi" w:hAnsiTheme="minorHAnsi"/>
                    </w:rPr>
                    <w:br/>
                    <w:t>werknemers</w:t>
                  </w:r>
                  <w:r w:rsidRPr="00693D99">
                    <w:rPr>
                      <w:rFonts w:asciiTheme="minorHAnsi" w:hAnsiTheme="minorHAnsi"/>
                    </w:rPr>
                    <w:br/>
                    <w:t>bezoekers</w:t>
                  </w:r>
                  <w:r w:rsidRPr="00693D99">
                    <w:rPr>
                      <w:rFonts w:asciiTheme="minorHAnsi" w:hAnsiTheme="minorHAnsi"/>
                    </w:rPr>
                    <w:br/>
                    <w:t>bewoners</w:t>
                  </w:r>
                  <w:r w:rsidRPr="00693D99">
                    <w:rPr>
                      <w:rFonts w:asciiTheme="minorHAnsi" w:hAnsiTheme="minorHAnsi"/>
                    </w:rPr>
                    <w:br/>
                    <w:t>vrachtverkeer</w:t>
                  </w:r>
                </w:p>
              </w:tc>
            </w:tr>
            <w:tr w:rsidR="004C4E36" w:rsidRPr="00693D99" w14:paraId="41B1521E"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F972C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Keuze van vervoerswijze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59211"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auto</w:t>
                  </w:r>
                  <w:r w:rsidRPr="00693D99">
                    <w:rPr>
                      <w:rFonts w:asciiTheme="minorHAnsi" w:hAnsiTheme="minorHAnsi"/>
                    </w:rPr>
                    <w:br/>
                    <w:t>vrachtwagen</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p>
              </w:tc>
            </w:tr>
            <w:tr w:rsidR="004C4E36" w:rsidRPr="00693D99" w14:paraId="1D828AC7"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A82EB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Ritgeneratie (aantal voertuigverplaatsingen)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1569A4"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4DE6BB02" w14:textId="77777777" w:rsidTr="007F1383">
              <w:tc>
                <w:tcPr>
                  <w:tcW w:w="4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2B1BC"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Parkeerbehoefte </w:t>
                  </w:r>
                </w:p>
              </w:tc>
              <w:tc>
                <w:tcPr>
                  <w:tcW w:w="17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9510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auto</w:t>
                  </w:r>
                  <w:r w:rsidRPr="00693D99">
                    <w:rPr>
                      <w:rFonts w:asciiTheme="minorHAnsi" w:hAnsiTheme="minorHAnsi"/>
                    </w:rPr>
                    <w:br/>
                    <w:t>fiets</w:t>
                  </w:r>
                </w:p>
              </w:tc>
            </w:tr>
          </w:tbl>
          <w:p w14:paraId="27A1156B" w14:textId="77777777" w:rsidR="004C4E36" w:rsidRPr="00693D99" w:rsidRDefault="004C4E36" w:rsidP="007F1383">
            <w:pPr>
              <w:textAlignment w:val="baseline"/>
              <w:rPr>
                <w:rFonts w:asciiTheme="minorHAnsi" w:hAnsiTheme="minorHAnsi"/>
              </w:rPr>
            </w:pPr>
            <w:r w:rsidRPr="00693D99">
              <w:rPr>
                <w:rFonts w:asciiTheme="minorHAnsi" w:hAnsiTheme="minorHAnsi"/>
              </w:rPr>
              <w:t> </w:t>
            </w:r>
          </w:p>
          <w:p w14:paraId="69BF6D9B"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b) Toelichting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 Aard/doelstelling/omvang van het project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aard van de activiteit bepaalt in belangrijke mate de randvoorwaarden en aannames die gemaakt moeten worden om het mobiliteitsprofiel te berekenen. Concreet houdt dat in dat duidelijk moet worden aangegeven wat de functie van het project is (wonen, handel ...). Voor kantoorfuncties moet in ieder geval ook aangegeven worden of er een loketfunctie verbonden is aan die kantoorfunctie.</w:t>
            </w:r>
          </w:p>
          <w:p w14:paraId="6FDCB4F0" w14:textId="3B731572"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2) Exploitatiefase</w:t>
            </w:r>
            <w:r>
              <w:rPr>
                <w:rFonts w:asciiTheme="minorHAnsi" w:eastAsia="Times New Roman" w:hAnsiTheme="minorHAnsi" w:cs="Lucida Sans Unicode"/>
              </w:rPr>
              <w:t xml:space="preserve">: </w:t>
            </w:r>
            <w:r w:rsidRPr="00693D99">
              <w:rPr>
                <w:rFonts w:asciiTheme="minorHAnsi" w:eastAsia="Times New Roman" w:hAnsiTheme="minorHAnsi" w:cs="Lucida Sans Unicode"/>
                <w:shd w:val="clear" w:color="auto" w:fill="FFFFFF"/>
              </w:rPr>
              <w:t>De verkeersgeneratie van het project wordt geraamd voor de exploitatiefase (eventueel gefaseerd naargelang van de ontwikkeling).</w:t>
            </w:r>
          </w:p>
          <w:p w14:paraId="01164F0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lastRenderedPageBreak/>
              <w:t>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3) Verkeersproductie en -attractie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Verkeersproductie, respectievelijk -attractie verwijst naar het aantal verplaatsingen dat vertrekt, respectievelijk aankomt op de projectlocatie. De verkeersproductie en -attractie van het project moet worden bepaald voor de verschillende doelgroepen, afhankelijk van het project (werknemers, bezoekers, bewoners, vrachtverkeer). Aangezien kan worden aangenomen dat het verkeer niet gelijkmatig verdeeld is over de dag, wordt de verkeersproductie en -attractie bepaald voor een maatgevende periode, dat is de periode waarop de grootste hoeveelheid verkeer wordt gegenereerd. Vaak zal dat de ochtend- of avondspits zijn. In het geval van recreatiefunctie kan de pieksituatie zich situeren tijdens het weekend.</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Om een zo goed mogelijke inschatting te maken van de verschillende parameters worden waar mogelijk de cijfers gebaseerd op de waarden die bij vergelijkbare activiteiten op vergelijkbare locaties gevonden worden, eventueel aangevuld met waarden die gevonden worden door middel van een literatuuronderzoek. Een belangrijke bron hierbij vormt de gegevens van het OVG (Onderzoek Verplaatsingsgedrag) die de Vlaamse overheid heeft uitgevoerd en beschikbaar stelt op de website www.mobielvlaanderen.be/ovg van het Departement Mobiliteit en Openbare Werken. Kencijfers houden geen rekening met de bijzonderheden van elk individueel project. Het gebruik van kencijfers voor de bepaling van de verkeersproductie en -attractie moet dan ook als een laatste noodoplossing beschouwd worden. De verkeersproductie en -attractie worden weergegeven voor het drukste uur of de drukste uren van de dag.</w:t>
            </w:r>
          </w:p>
          <w:p w14:paraId="4FE2927D"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4) Keuze van de vervoerswijze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de berekening van de vervoerswijzekeuze wordt het aantal verplaatsingen verdeeld over de verschillende vervoerswijzen volgens beredeneerde aannames. Daarbij wordt ook rekening gehouden met verplaatsingen als autobestuurder of als autopassagier. Dat onderscheid is belangrijk met het oog op de bepaling van het aantal autoritten en de parkeerbehoefte. De keuze van vervoerswijze is afhankelijk van de projectlocatie, maar ook van de aard van de activiteiten. Daarom moet de keuze van vervoerswijze bij voorkeur worden bepaald aan de hand van vergelijkbare functies op vergelijkbare locaties. Als die niet voorhanden zijn, wordt teruggevallen op vaste kencijfers (bijvoorbeeld op basis van het Onderzoek Verplaatsingsgedrag Vlaanderen OVG, dat geconsulteerd kan worden op /http://www.mobielvlaanderen.be/ovg </w:t>
            </w:r>
          </w:p>
          <w:p w14:paraId="421AA22C"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5) Ritgeneratie</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Vervolgens wordt in de mobiliteitsstudie het aantal autoritten bepaald. De ritgeneratie is het product van de verkeersproductie en het aandeel van de verplaatsingen als autobestuurder. Hetzelfde kan gedaan worden voor de andere vervoerswijzen. Dat is nuttig voor de dimensionering van de specifieke voorzieningen. Zo wordt bij een groot aantal fietsers beter een breder fietspad voorzien. Hetzelfde geldt voor voetgangers.</w:t>
            </w:r>
          </w:p>
          <w:p w14:paraId="12CC525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6) Parkeerdruk</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parkeerbehoefte wordt berekend aan de hand van de autoritgeneratie en de verblijfstijden. De autoritgeneratie geeft het aantal auto's dat binnen een bepaalde tijdsspanne toekomt of wegrijdt van de locatie. Als auto's maar gedurende een korte periode ter plaatse blijven en niet alle voertuigen tegelijk aankomen, kan een parkeerplaats opeenvolgend door verschillende voertuigen gebruikt worden en zijn er bijgevolg minder parkeerplaatsen nodig. Een parkeeronderzoek bij vergelijkbare functies kan daarin meer inzicht in geven. Parkeerkencijfers kunnen aanvullend gebruikt worden als toetsing van de verkregen resultaten. Analoog wordt de behoefte aan fietsenstallingen bepaald.</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3. Confrontatie bereikbaarheidsprofiel en mobiliteitsprofiel = de te verwachten effecten</w:t>
            </w:r>
            <w:r w:rsidRPr="00693D99">
              <w:rPr>
                <w:rFonts w:asciiTheme="minorHAnsi" w:eastAsia="Times New Roman" w:hAnsiTheme="minorHAnsi" w:cs="Lucida Sans Unicode"/>
              </w:rPr>
              <w:br/>
            </w:r>
          </w:p>
          <w:p w14:paraId="437FC413"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3.1. Doel : De confrontatie van het bereikbaarheidsprofiel van de locatie met het mobiliteitsprofiel van de activiteit is een toets over de mate waarop activiteiten en locatie bij elkaar passen. Vraag en aanbod worden in deze stap bij elkaar gebracht. Door die confrontatie komen de te verwachten effecten in beeld. </w:t>
            </w:r>
          </w:p>
          <w:p w14:paraId="1791D908"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3.2. Inhoud : Er wordt in deze stap van de mobiliteitsstudie nagegaan in hoeverre de vervoersstructuur aangepast is aan de te verwachten verkeersgeneratie (en omgekeerd).</w:t>
            </w:r>
          </w:p>
          <w:p w14:paraId="513FD05C" w14:textId="77777777" w:rsidR="004C4E36" w:rsidRPr="00693D99" w:rsidRDefault="004C4E36" w:rsidP="007F1383">
            <w:pPr>
              <w:rPr>
                <w:rFonts w:asciiTheme="minorHAnsi" w:eastAsia="Times New Roman" w:hAnsiTheme="minorHAnsi" w:cs="Lucida Sans Unicode"/>
                <w:i/>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 xml:space="preserve">a) Minimaal te toetsen beoordelingscriteria : </w:t>
            </w:r>
          </w:p>
          <w:p w14:paraId="18294C11"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In onderstaande tabel worden de te behandelen thema's weergegeven.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75"/>
              <w:gridCol w:w="2082"/>
            </w:tblGrid>
            <w:tr w:rsidR="004C4E36" w:rsidRPr="00693D99" w14:paraId="26EC4707"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57D83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Elementen Confrontatie bereikbaarheidsprofiel - mobiliteitsprofiel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0E2D4A"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2B22ECEA"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6D9489"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Verschillende alternatieven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82010"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5EFE85E6"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7A472"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lastRenderedPageBreak/>
                    <w:t>Routekeuze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9CA8A4"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auto</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r w:rsidRPr="00693D99">
                    <w:rPr>
                      <w:rFonts w:asciiTheme="minorHAnsi" w:hAnsiTheme="minorHAnsi"/>
                    </w:rPr>
                    <w:br/>
                    <w:t>vrachtwagen</w:t>
                  </w:r>
                </w:p>
              </w:tc>
            </w:tr>
            <w:tr w:rsidR="004C4E36" w:rsidRPr="00693D99" w14:paraId="1DA70B4D"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63BF17"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Toedeling op wegennet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6BCD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3C7F91AD"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94D3C"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Totale belasting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C4BC7B"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65D1EA83"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46F4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Capaciteitstoets (verkeersafwikkeling)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D603E"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wegvakken</w:t>
                  </w:r>
                  <w:r w:rsidRPr="00693D99">
                    <w:rPr>
                      <w:rFonts w:asciiTheme="minorHAnsi" w:hAnsiTheme="minorHAnsi"/>
                    </w:rPr>
                    <w:br/>
                    <w:t>kruispunten</w:t>
                  </w:r>
                </w:p>
              </w:tc>
            </w:tr>
            <w:tr w:rsidR="004C4E36" w:rsidRPr="00693D99" w14:paraId="697EE376" w14:textId="77777777" w:rsidTr="007F1383">
              <w:tc>
                <w:tcPr>
                  <w:tcW w:w="64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1E8213"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Andere effecten dan verkeersafwikkeling </w:t>
                  </w:r>
                </w:p>
              </w:tc>
              <w:tc>
                <w:tcPr>
                  <w:tcW w:w="20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0EE9D"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Verkeersveiligheid</w:t>
                  </w:r>
                  <w:r w:rsidRPr="00693D99">
                    <w:rPr>
                      <w:rFonts w:asciiTheme="minorHAnsi" w:hAnsiTheme="minorHAnsi"/>
                    </w:rPr>
                    <w:br/>
                    <w:t>Verkeersleefbaarheid</w:t>
                  </w:r>
                  <w:r w:rsidRPr="00693D99">
                    <w:rPr>
                      <w:rFonts w:asciiTheme="minorHAnsi" w:hAnsiTheme="minorHAnsi"/>
                    </w:rPr>
                    <w:br/>
                    <w:t>Oversteekbaarheid</w:t>
                  </w:r>
                  <w:r w:rsidRPr="00693D99">
                    <w:rPr>
                      <w:rFonts w:asciiTheme="minorHAnsi" w:hAnsiTheme="minorHAnsi"/>
                    </w:rPr>
                    <w:br/>
                    <w:t>Parkeerdruk</w:t>
                  </w:r>
                </w:p>
              </w:tc>
            </w:tr>
          </w:tbl>
          <w:p w14:paraId="43E90B52" w14:textId="77777777" w:rsidR="004C4E36" w:rsidRPr="00693D99" w:rsidRDefault="004C4E36" w:rsidP="007F1383">
            <w:pPr>
              <w:textAlignment w:val="baseline"/>
              <w:rPr>
                <w:rFonts w:asciiTheme="minorHAnsi" w:hAnsiTheme="minorHAnsi"/>
              </w:rPr>
            </w:pPr>
            <w:r w:rsidRPr="00693D99">
              <w:rPr>
                <w:rFonts w:asciiTheme="minorHAnsi" w:hAnsiTheme="minorHAnsi"/>
              </w:rPr>
              <w:t> </w:t>
            </w:r>
          </w:p>
          <w:p w14:paraId="5E642061"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i/>
                <w:shd w:val="clear" w:color="auto" w:fill="FFFFFF"/>
              </w:rPr>
              <w:t>b) Toelichting :</w:t>
            </w:r>
            <w:r w:rsidRPr="00693D99">
              <w:rPr>
                <w:rFonts w:asciiTheme="minorHAnsi" w:eastAsia="Times New Roman" w:hAnsiTheme="minorHAnsi" w:cs="Lucida Sans Unicode"/>
                <w:shd w:val="clear" w:color="auto" w:fill="FFFFFF"/>
              </w:rPr>
              <w:t>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1) Verschillende alternatieven</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Bij de bepaling van het bereikbaarheidsprofiel worden verschillende alternatieven bestudeerd. Zo kunnen verschillende ontsluitingsvarianten bekeken worden. Deze alternatieven komen ook in deze confrontatie aan bod. De verschillende alternatieven worden vervolgens onderling vergeleken met betrekking tot de gegenereerde mobiliteitseffecten.</w:t>
            </w:r>
            <w:r w:rsidRPr="00693D99">
              <w:rPr>
                <w:rFonts w:asciiTheme="minorHAnsi" w:eastAsia="Times New Roman" w:hAnsiTheme="minorHAnsi" w:cs="Lucida Sans Unicode"/>
              </w:rPr>
              <w:br/>
            </w:r>
          </w:p>
          <w:p w14:paraId="423B100A"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2) Routekeuze en toebedeling op wegennet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het mobiliteitsprofiel wordt de totale verkeersproductie bepaald die door een bepaalde activiteit gegenereerd wordt op vlak van automobiliteit. Het verkeer maakt uiteraard gebruik van de beschikbare infrastructuur (weergegeven in het bereikbaarheidsprofiel). In dit deel wordt het verkeer toegedeeld aan het wegennet. Voor projecten die minder dan 1 000 parkeerplaatsen omvatten, gebeurt de toedeling op micro- en op mesoniveau. Op microniveau wordt nagegaan in welke richting het verkeer rijdt ter hoogte van de aansluiting op het wegennet en op de relevante kruispunten in de onmiddellijke buurt van de projectlocatie. Op mesoniveau wordt nagegaan welke routes het meest gebruikt worden. Bij projecten met meer dan 1 000 parkeerplaatsen moet ook een toedeling op macroschaal worden geïmplementeerd.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Als er voetgangers-, fiets- of vrachtverkeer wordt gegenereerd, moet voor die vervoerswijzen een toedeling gemaakt te worden. Voor voetgangers en fietsers worden de belangrijkste wandel- en fietsroutes aangeduid die gebruikt zullen worden. Voor vrachtwagens worden dat de belangrijkste vrachtroutes, waarbij rekening wordt gehouden met bestaande beperkingen (bijvoorbeeld een brug met beperkte doorrijhoogte).</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toedeling gebeurt op basis van de totale verkeersproductie en -attractie, bepaald in het mobiliteitsprofiel, en de (verwachte) herkomst en bestemmingen van bewoners, werknemers of bezoekers (afhankelijk van de aard van het project). Op basis van die kennis kan een meest waarschijnlijke route bepaald worden.</w:t>
            </w:r>
            <w:r w:rsidRPr="00693D99">
              <w:rPr>
                <w:rFonts w:asciiTheme="minorHAnsi" w:eastAsia="Times New Roman" w:hAnsiTheme="minorHAnsi" w:cs="Lucida Sans Unicode"/>
              </w:rPr>
              <w:br/>
            </w:r>
          </w:p>
          <w:p w14:paraId="6EE33190"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3) Totale belasting</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Nadat de toedeling aan het wegennet is uitgevoerd, kunnen de verschillende effecten op de omgeving bepaald worden. In eerste instantie wordt de totale belasting van het wegennet bepaald. Daartoe wordt niet alleen rekening gehouden met het verkeer dat extra gegenereerd wordt door het project. Er wordt ook rekening gehouden met de huidige verkeersbelasting (dat is de verkeersbelasting zonder toevoeging van het project). Daarnaast wordt ook rekening gehouden met de autonome groei van het verkeer, los van het bestudeerde project.</w:t>
            </w:r>
            <w:r w:rsidRPr="00693D99">
              <w:rPr>
                <w:rFonts w:asciiTheme="minorHAnsi" w:eastAsia="Times New Roman" w:hAnsiTheme="minorHAnsi" w:cs="Lucida Sans Unicode"/>
              </w:rPr>
              <w:br/>
            </w:r>
          </w:p>
          <w:p w14:paraId="1CF14AAA"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4) Capaciteitstoets</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Voor de capaciteitstoets wordt de verwachte belasting vergeleken met de capaciteit van de rijweg. Die toetsing gebeurt in de eerste plaats op micro- en mesoniveau, op specifieke locaties zowel op wegvakken als op kruispunten. Als de capaciteit overschreden of benaderd wordt, wijst dat op problemen met de verkeersafwikkeling. Op hoofdwegen is de capaciteit gekoppeld aan het aantal rijstroken; op wegen in een stedelijk gebied is de capaciteit afhankelijk van het aantal kruisende wegen. De vooropgestelde capaciteit wordt in belangrijke mate bepaald door de wegencategorisering en dus de functie van de weg. Op het onderliggende wegennet wordt de capaciteit bepaald door de capaciteit van de knooppunten. Naast een bepaling van de locaties waar capaciteitsproblemen kunnen optreden, is ook de invloed </w:t>
            </w:r>
            <w:r w:rsidRPr="00693D99">
              <w:rPr>
                <w:rFonts w:asciiTheme="minorHAnsi" w:eastAsia="Times New Roman" w:hAnsiTheme="minorHAnsi" w:cs="Lucida Sans Unicode"/>
                <w:shd w:val="clear" w:color="auto" w:fill="FFFFFF"/>
              </w:rPr>
              <w:lastRenderedPageBreak/>
              <w:t>daarvan op het wegennet van belang. Problemen kunnen zich immers doorzetten naar andere locaties, waardoor het verkeer op zoek gaat naar alternatieven (sluipwegen). Ter hoogte van een knelpunt kunnen immers files ontstaan die reiken tot voorbij de volgende aansluiting. Daardoor bestaat het risico dat er ook problemen optreden op het onderliggende wegennet. </w:t>
            </w:r>
            <w:r w:rsidRPr="00693D99">
              <w:rPr>
                <w:rFonts w:asciiTheme="minorHAnsi" w:eastAsia="Times New Roman" w:hAnsiTheme="minorHAnsi" w:cs="Lucida Sans Unicode"/>
              </w:rPr>
              <w:br/>
            </w:r>
          </w:p>
          <w:p w14:paraId="6FCA1E37"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5) Andere effecten dan verkeersafwikkeling</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 De verkeersveiligheid : Het verwachte aantal ongevallen zal in het algemeen toenemen bij een toenemende verkeersintensiteit of een hogere rijsnelheid. Als ook infrastructuuraanpassingen (of routewijzigingen) worden uitgevoerd, verandert de verkeersveiligheid ook.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ii) De verkeersleefbaarheid : De verkeersleefbaarheid is in belangrijke mate een subjectief gegeven dat echter geobjectiveerd kan worden aan de hand van een aantal parameters : verkeersdruk, het aandeel en het totale aantal vrachtwagens, de rijsnelheid. Die indicatoren worden kwantitatief bepaald en worden aangevuld door een kwalitatieve verdere invulling van het begrip. Om het belang van de verschillende parameters met betrekking tot verkeersleefbaarheid te onderzoeken, kan een bevraging van de bewoners langs de onderzochte routes georganiseerd worden.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iii) De oversteekbaarheid : De oversteekbaarheid wordt bepaald door de verkeersdrukte, de rijsnelheid en de breedte van de rijweg. De oversteekbaarheid is vooral belangrijk ter hoogte van openbaar-vervoerhaltes of wegvakken met verschillende functies aan weerszijden van de weg. </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iv) De parkeerdruk : De parkeerdruk wordt bepaald aan de hand van de parkeerbehoefte (bepaald in het mobiliteitsprofiel) en de huidige parkeerdruk (bepaald aan de hand van een parkeeronderzoek).</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4. Verkeerstechnische en flankerende maatregelen</w:t>
            </w:r>
            <w:r w:rsidRPr="00693D99">
              <w:rPr>
                <w:rFonts w:asciiTheme="minorHAnsi" w:eastAsia="Times New Roman" w:hAnsiTheme="minorHAnsi" w:cs="Lucida Sans Unicode"/>
                <w:u w:val="single"/>
              </w:rPr>
              <w:br/>
            </w:r>
          </w:p>
          <w:p w14:paraId="37F6289B" w14:textId="77777777" w:rsidR="004C4E36" w:rsidRPr="00693D99" w:rsidRDefault="004C4E36" w:rsidP="007F1383">
            <w:pPr>
              <w:rPr>
                <w:rFonts w:asciiTheme="minorHAnsi" w:eastAsia="Times New Roman" w:hAnsiTheme="minorHAnsi" w:cs="Lucida Sans Unicode"/>
                <w:shd w:val="clear" w:color="auto" w:fill="FFFFFF"/>
              </w:rPr>
            </w:pPr>
            <w:r w:rsidRPr="00693D99">
              <w:rPr>
                <w:rFonts w:asciiTheme="minorHAnsi" w:eastAsia="Times New Roman" w:hAnsiTheme="minorHAnsi" w:cs="Lucida Sans Unicode"/>
                <w:shd w:val="clear" w:color="auto" w:fill="FFFFFF"/>
              </w:rPr>
              <w:t>4.1. Doel : Als uit de confrontatie van het bereikbaarheidsprofiel met het mobiliteitsprofiel blijkt dat het aanbod de vraag niet kan opvangen (negatieve effecten), moet gezocht worden naar remediërende maatregelen die inspelen op de vraag of op het aanbod. Dat kunnen zowel infrastructurele ingrepen als meer ondersteunende maatregelen zijn (zie onderstaande tabel). </w:t>
            </w:r>
            <w:r w:rsidRPr="00693D99">
              <w:rPr>
                <w:rFonts w:asciiTheme="minorHAnsi" w:eastAsia="Times New Roman" w:hAnsiTheme="minorHAnsi" w:cs="Lucida Sans Unicode"/>
              </w:rPr>
              <w:br/>
            </w:r>
          </w:p>
          <w:p w14:paraId="79808943" w14:textId="77777777" w:rsidR="004C4E36" w:rsidRPr="00693D99" w:rsidRDefault="004C4E36" w:rsidP="007F1383">
            <w:pPr>
              <w:rPr>
                <w:rFonts w:asciiTheme="minorHAnsi" w:eastAsia="Times New Roman" w:hAnsiTheme="minorHAnsi"/>
              </w:rPr>
            </w:pPr>
            <w:r w:rsidRPr="00693D99">
              <w:rPr>
                <w:rFonts w:asciiTheme="minorHAnsi" w:eastAsia="Times New Roman" w:hAnsiTheme="minorHAnsi" w:cs="Lucida Sans Unicode"/>
                <w:shd w:val="clear" w:color="auto" w:fill="FFFFFF"/>
              </w:rPr>
              <w:t>4.2. Inhoud : De maatregelen kunnen zowel gericht zijn op het verminderen van de hoeveelheid (auto)verkeer (preventieve maatregelen) als op een terugdringing van de nadelige effecten (curatieve maatregelen).</w:t>
            </w:r>
            <w:r w:rsidRPr="00693D99">
              <w:rPr>
                <w:rFonts w:asciiTheme="minorHAnsi" w:eastAsia="Times New Roman" w:hAnsiTheme="minorHAnsi" w:cs="Lucida Sans Unicode"/>
              </w:rPr>
              <w:br/>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5"/>
              <w:gridCol w:w="2183"/>
            </w:tblGrid>
            <w:tr w:rsidR="004C4E36" w:rsidRPr="00693D99" w14:paraId="6BE6C4FC"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ED011"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Milderende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20F869"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54D68FA4"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FE685"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Inrichtingsconcept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B303E"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toegangswegen</w:t>
                  </w:r>
                </w:p>
              </w:tc>
            </w:tr>
            <w:tr w:rsidR="004C4E36" w:rsidRPr="00693D99" w14:paraId="77260CA4"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16D9B"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Wijzigingen in omvang project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E6A3C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3388CB99"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BFD961"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Infrastructureel/verkeerstechnisch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032400"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kruispunten</w:t>
                  </w:r>
                  <w:r w:rsidRPr="00693D99">
                    <w:rPr>
                      <w:rFonts w:asciiTheme="minorHAnsi" w:hAnsiTheme="minorHAnsi"/>
                    </w:rPr>
                    <w:br/>
                    <w:t>parkeren</w:t>
                  </w:r>
                  <w:r w:rsidRPr="00693D99">
                    <w:rPr>
                      <w:rFonts w:asciiTheme="minorHAnsi" w:hAnsiTheme="minorHAnsi"/>
                    </w:rPr>
                    <w:br/>
                    <w:t>signalisatie</w:t>
                  </w:r>
                  <w:r w:rsidRPr="00693D99">
                    <w:rPr>
                      <w:rFonts w:asciiTheme="minorHAnsi" w:hAnsiTheme="minorHAnsi"/>
                    </w:rPr>
                    <w:br/>
                    <w:t>gemotoriseerd verkeer</w:t>
                  </w:r>
                  <w:r w:rsidRPr="00693D99">
                    <w:rPr>
                      <w:rFonts w:asciiTheme="minorHAnsi" w:hAnsiTheme="minorHAnsi"/>
                    </w:rPr>
                    <w:br/>
                    <w:t>openbaar vervoer</w:t>
                  </w:r>
                  <w:r w:rsidRPr="00693D99">
                    <w:rPr>
                      <w:rFonts w:asciiTheme="minorHAnsi" w:hAnsiTheme="minorHAnsi"/>
                    </w:rPr>
                    <w:br/>
                    <w:t>fiets</w:t>
                  </w:r>
                  <w:r w:rsidRPr="00693D99">
                    <w:rPr>
                      <w:rFonts w:asciiTheme="minorHAnsi" w:hAnsiTheme="minorHAnsi"/>
                    </w:rPr>
                    <w:br/>
                    <w:t>voetganger</w:t>
                  </w:r>
                </w:p>
              </w:tc>
            </w:tr>
            <w:tr w:rsidR="004C4E36" w:rsidRPr="00693D99" w14:paraId="0AA3AC24"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77DE2"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Flankerende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A4FDA7"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 </w:t>
                  </w:r>
                </w:p>
              </w:tc>
            </w:tr>
            <w:tr w:rsidR="004C4E36" w:rsidRPr="00693D99" w14:paraId="2218EBA8" w14:textId="77777777" w:rsidTr="007F1383">
              <w:tc>
                <w:tcPr>
                  <w:tcW w:w="33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0F8498"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Milderende maatregelen </w:t>
                  </w:r>
                </w:p>
              </w:tc>
              <w:tc>
                <w:tcPr>
                  <w:tcW w:w="21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E98CE" w14:textId="77777777" w:rsidR="004C4E36" w:rsidRPr="00693D99" w:rsidRDefault="004C4E36" w:rsidP="007F1383">
                  <w:pPr>
                    <w:suppressOverlap/>
                    <w:textAlignment w:val="baseline"/>
                    <w:rPr>
                      <w:rFonts w:asciiTheme="minorHAnsi" w:hAnsiTheme="minorHAnsi"/>
                    </w:rPr>
                  </w:pPr>
                  <w:r w:rsidRPr="00693D99">
                    <w:rPr>
                      <w:rFonts w:asciiTheme="minorHAnsi" w:hAnsiTheme="minorHAnsi"/>
                    </w:rPr>
                    <w:t>capaciteit</w:t>
                  </w:r>
                  <w:r w:rsidRPr="00693D99">
                    <w:rPr>
                      <w:rFonts w:asciiTheme="minorHAnsi" w:hAnsiTheme="minorHAnsi"/>
                    </w:rPr>
                    <w:br/>
                    <w:t>verkeersveiligheid</w:t>
                  </w:r>
                  <w:r w:rsidRPr="00693D99">
                    <w:rPr>
                      <w:rFonts w:asciiTheme="minorHAnsi" w:hAnsiTheme="minorHAnsi"/>
                    </w:rPr>
                    <w:br/>
                    <w:t>leefbaarheid</w:t>
                  </w:r>
                  <w:r w:rsidRPr="00693D99">
                    <w:rPr>
                      <w:rFonts w:asciiTheme="minorHAnsi" w:hAnsiTheme="minorHAnsi"/>
                    </w:rPr>
                    <w:br/>
                  </w:r>
                  <w:r w:rsidRPr="00693D99">
                    <w:rPr>
                      <w:rFonts w:asciiTheme="minorHAnsi" w:hAnsiTheme="minorHAnsi"/>
                      <w:bdr w:val="none" w:sz="0" w:space="0" w:color="auto" w:frame="1"/>
                    </w:rPr>
                    <w:t>overesteekbaarheid</w:t>
                  </w:r>
                  <w:r w:rsidRPr="00693D99">
                    <w:rPr>
                      <w:rFonts w:asciiTheme="minorHAnsi" w:hAnsiTheme="minorHAnsi"/>
                    </w:rPr>
                    <w:br/>
                  </w:r>
                  <w:r w:rsidRPr="00693D99">
                    <w:rPr>
                      <w:rFonts w:asciiTheme="minorHAnsi" w:hAnsiTheme="minorHAnsi"/>
                      <w:bdr w:val="none" w:sz="0" w:space="0" w:color="auto" w:frame="1"/>
                    </w:rPr>
                    <w:t>vervoerswijzekeurze</w:t>
                  </w:r>
                </w:p>
              </w:tc>
            </w:tr>
          </w:tbl>
          <w:p w14:paraId="31155730" w14:textId="77777777" w:rsidR="004C4E36" w:rsidRPr="00693D99" w:rsidRDefault="004C4E36" w:rsidP="007F1383">
            <w:pPr>
              <w:textAlignment w:val="baseline"/>
              <w:rPr>
                <w:rFonts w:asciiTheme="minorHAnsi" w:hAnsiTheme="minorHAnsi"/>
              </w:rPr>
            </w:pPr>
            <w:r w:rsidRPr="00693D99">
              <w:rPr>
                <w:rFonts w:asciiTheme="minorHAnsi" w:hAnsiTheme="minorHAnsi"/>
              </w:rPr>
              <w:t> </w:t>
            </w:r>
          </w:p>
          <w:p w14:paraId="1ABE8709" w14:textId="77777777" w:rsidR="004C4E36" w:rsidRPr="00693D99" w:rsidRDefault="004C4E36" w:rsidP="007F1383">
            <w:pPr>
              <w:rPr>
                <w:rStyle w:val="Emphasis"/>
                <w:rFonts w:asciiTheme="minorHAnsi" w:hAnsiTheme="minorHAnsi"/>
                <w:bCs/>
              </w:rPr>
            </w:pP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de vorige stap werd een aantal (te verwachten) knelpunten blootgelegd. Om die te voorkomen of te beperken, stelt de aanvrager een aantal maatregelen voor.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Een aantal maatregelen kunnen zonder meer geïntegreerd worden in de uitvoeringsplannen van het project. Dat zijn op de eerste plaats infrastructuurwerken op het terrein waarop het project gelegen is (bijvoorbeeld parkeerplaatsen, </w:t>
            </w:r>
            <w:r w:rsidRPr="00693D99">
              <w:rPr>
                <w:rFonts w:asciiTheme="minorHAnsi" w:eastAsia="Times New Roman" w:hAnsiTheme="minorHAnsi" w:cs="Lucida Sans Unicode"/>
                <w:shd w:val="clear" w:color="auto" w:fill="FFFFFF"/>
              </w:rPr>
              <w:lastRenderedPageBreak/>
              <w:t>fietsstalling). Door de mobiliteitsstudie gelijklopend met het ontwerp op te maken kan daar in het ingediende project al rekening mee worden gehouden. In de afgewerkte mobiliteitsstudie wordt dan aangegeven hoe die studie de opmaak van het ontwerp heeft beïnvloed. Een andere ingreep die de aanvrager kan nemen, is een inkrimping van de omvang van het project. Door het verkleinen van het project zal de verkeersproductie kleiner worden en dus ook de verkeersdruk.</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In een aantal gevallen heeft de aanvrager niet de mogelijkheid om zelf de nodige maatregelen door te voeren. In dat geval wordt aangegeven welke maatregelen noodzakelijk zijn om de druk op de omgeving binnen de perken te houden.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De preventieve maatregelen spelen in op de vraagzijde van de vervoersmarkt. Die maatregelen kunnen gericht zijn op het verminderen van het totale aantal verplaatsingen of kunnen inspelen op een modale verschuiving naar minder belastende vervoerswijzen. Een vermindering van het totale aantal verplaatsingen kan gerealiseerd worden door een inkrimping van de omvang van het project. Ook door ingrepen in bijvoorbeeld de arbeidsorganisatie kan het aantal verplaatsingen verminderd worden (door bijvoorbeeld telewerken), of beter gespreid over de tijd waardoor de piekbelastingen afnemen.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Om het aantal autoverplaatsingen te beperken kan ook geopteerd worden voor een verschuiving naar meer ruimtebesparende alternatieven (fiets en voetganger, maar ook openbaar vervoer). Een andere manier is om voordelen te geven aan personen die zich op een duurzame manier verplaatsen (fietsvergoeding, terugbetaling openbaar vervoer, voorzien van douches op het werk). De opmaak van een school- of bedrijfsvervoersplan kan daarbij de nodige informatie leveren. Verplaatsingen kunnen ook meer gespreid worden zodat de spitsproblematiek minder uitgesproken is (glijdende werktijden, thuisleveringen).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Ook infrastructuuraanpassingen kunnen bijdragen tot een modal shift (aanleg fietspad met het oog op het verhogen van het fietsaandeel). Elke mobiliteitsstudie moet een deel bevatten over hoe een duurzame modal shift bewerkstelligd zal worden.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Als aan de vraagzijde van de vervoersmarkt niet voldoende 'winst' gehaald kan worden, kan ook ingegrepen worden aan de aanbodzijde van de vervoersmarkt. Daarbij wordt de beschikbare infrastructuur uitgebreid of verbeterd. We denken daarbij aan het aanleggen van een extra rijstrook of een vrijliggend fietspad. Er kunnen verkeerslichten geplaatst worden op een kruispunt of ter hoogte van de toegangsweg tot het domein. Ook het busaanbod kan uitgebreid worden (hogere frequentie, extra lijnen) of afgestemd worden op de activiteiten. Door het verplaatsen van een halte kan de aantrekkelijkheid van het openbaar vervoer eveneens verhoogd worden. Voor de uitvoering van deze maatregelen is meestal een externe partner verantwoordelijk (de wegbeheerder, De Lijn, NMBS). Het is dan ook belangrijk om overleg te plegen met die externe partijen.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Bij het formuleren van milderende maatregelen is het belangrijk dat alle verschillende vervoerswijzen in ogenschouw worden genomen, van voetgangers tot vrachtwagens, voor zover die relevant zijn voor het project. De voorgestelde maatregelen staan daarbij niet los van de vastgestelde of verwachte problemen. Ze dienen daaraan tegemoet te komen. </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5. Sensitiviteitstoets</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5.1. Doel : Tijdens de uitvoering van de mobiliteitsstudie worden op verschillende plaatsen veronderstellingen gemaakt over het aantal verplaatsingen per persoon, over de vervoerswijzekeuze, over de impact van maatregelen op de vervoerswijzekeuze, herkomst en bestemming van het verkeer enzovoort. Met een sensitiviteitstoets wordt aangegeven welke de gevolgen kunnen zijn van de variaties in die aannames (bijvoorbeeld andere verdeling spits-dal, andere verdeling van de herkomst van het verkeer). De sensitiviteitstoets beoogt na te gaan of variaties in de aannames aanleiding geven tot andere resultaten (netwerkbelastingen...) die andere maatregelen vragen.</w:t>
            </w:r>
            <w:r w:rsidRPr="00693D99">
              <w:rPr>
                <w:rFonts w:asciiTheme="minorHAnsi" w:eastAsia="Times New Roman" w:hAnsiTheme="minorHAnsi" w:cs="Lucida Sans Unicode"/>
              </w:rPr>
              <w:br/>
            </w:r>
            <w:r w:rsidRPr="00693D99">
              <w:rPr>
                <w:rFonts w:asciiTheme="minorHAnsi" w:eastAsia="Times New Roman" w:hAnsiTheme="minorHAnsi" w:cs="Lucida Sans Unicode"/>
              </w:rPr>
              <w:br/>
            </w:r>
            <w:r w:rsidRPr="00693D99">
              <w:rPr>
                <w:rFonts w:asciiTheme="minorHAnsi" w:eastAsia="Times New Roman" w:hAnsiTheme="minorHAnsi" w:cs="Lucida Sans Unicode"/>
                <w:u w:val="single"/>
                <w:shd w:val="clear" w:color="auto" w:fill="FFFFFF"/>
              </w:rPr>
              <w:t>6. Besluit</w:t>
            </w:r>
            <w:r w:rsidRPr="00693D99">
              <w:rPr>
                <w:rFonts w:asciiTheme="minorHAnsi" w:eastAsia="Times New Roman" w:hAnsiTheme="minorHAnsi" w:cs="Lucida Sans Unicode"/>
              </w:rPr>
              <w:br/>
            </w:r>
            <w:r w:rsidRPr="00693D99">
              <w:rPr>
                <w:rFonts w:asciiTheme="minorHAnsi" w:eastAsia="Times New Roman" w:hAnsiTheme="minorHAnsi" w:cs="Lucida Sans Unicode"/>
                <w:shd w:val="clear" w:color="auto" w:fill="FFFFFF"/>
              </w:rPr>
              <w:t xml:space="preserve">De mobiliteitsstudie bevat een samenvattende conclusie, met een opgave van de ruimtelijke maatregelen die de aanvrager, met het oog op het voorkomen of beperken van de mobiliteitseffecten als gevolg van de uitvoering van zijn project, zal treffen binnen de grenzen van de projectlocatie en een omschrijving van de mobiliteitseffecten die relevant zijn bij de beoordeling van de verenigbaarheid van de aanvraag met de ruimtelijke context in de ruimere omgeving. </w:t>
            </w:r>
          </w:p>
        </w:tc>
      </w:tr>
      <w:tr w:rsidR="004C4E36" w:rsidRPr="00662345" w14:paraId="4F044E6F" w14:textId="77777777" w:rsidTr="007F1383">
        <w:trPr>
          <w:trHeight w:hRule="exact" w:val="113"/>
        </w:trPr>
        <w:tc>
          <w:tcPr>
            <w:tcW w:w="10263" w:type="dxa"/>
            <w:gridSpan w:val="2"/>
            <w:tcBorders>
              <w:top w:val="nil"/>
              <w:left w:val="nil"/>
              <w:bottom w:val="nil"/>
              <w:right w:val="nil"/>
            </w:tcBorders>
            <w:shd w:val="clear" w:color="auto" w:fill="auto"/>
          </w:tcPr>
          <w:p w14:paraId="678E0936" w14:textId="77777777" w:rsidR="004C4E36" w:rsidRPr="00662345" w:rsidRDefault="004C4E36" w:rsidP="007F1383">
            <w:pPr>
              <w:pStyle w:val="leeg"/>
              <w:rPr>
                <w:rFonts w:ascii="Verdana" w:hAnsi="Verdana"/>
              </w:rPr>
            </w:pPr>
          </w:p>
        </w:tc>
      </w:tr>
    </w:tbl>
    <w:p w14:paraId="7341CECA" w14:textId="77777777" w:rsidR="004C4E36" w:rsidRDefault="004C4E36" w:rsidP="004C4E36"/>
    <w:p w14:paraId="3EA70CC0" w14:textId="77777777" w:rsidR="004C4E36" w:rsidRDefault="004C4E36" w:rsidP="004C4E36">
      <w:r w:rsidRPr="00CD2A58">
        <w:br w:type="page"/>
      </w:r>
    </w:p>
    <w:p w14:paraId="29A0F4D9" w14:textId="77777777" w:rsidR="004C4E36" w:rsidRDefault="004C4E36" w:rsidP="004C4E3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3"/>
        <w:gridCol w:w="17"/>
        <w:gridCol w:w="134"/>
        <w:gridCol w:w="7523"/>
      </w:tblGrid>
      <w:tr w:rsidR="004C4E36" w:rsidRPr="00CD2A58" w14:paraId="42E05746" w14:textId="77777777" w:rsidTr="007F1383">
        <w:trPr>
          <w:trHeight w:hRule="exact" w:val="340"/>
        </w:trPr>
        <w:tc>
          <w:tcPr>
            <w:tcW w:w="10263" w:type="dxa"/>
            <w:gridSpan w:val="5"/>
            <w:tcBorders>
              <w:top w:val="nil"/>
              <w:left w:val="nil"/>
              <w:bottom w:val="nil"/>
              <w:right w:val="nil"/>
            </w:tcBorders>
            <w:shd w:val="clear" w:color="auto" w:fill="auto"/>
          </w:tcPr>
          <w:p w14:paraId="1EDDED2B" w14:textId="77777777" w:rsidR="004C4E36" w:rsidRPr="00CD2A58" w:rsidRDefault="004C4E36" w:rsidP="007F1383">
            <w:pPr>
              <w:pStyle w:val="leeg"/>
            </w:pPr>
          </w:p>
        </w:tc>
      </w:tr>
      <w:tr w:rsidR="004C4E36" w:rsidRPr="00CD2A58" w14:paraId="03D63E39" w14:textId="77777777" w:rsidTr="007F1383">
        <w:trPr>
          <w:trHeight w:hRule="exact" w:val="397"/>
        </w:trPr>
        <w:tc>
          <w:tcPr>
            <w:tcW w:w="396" w:type="dxa"/>
            <w:tcBorders>
              <w:top w:val="nil"/>
              <w:left w:val="nil"/>
              <w:bottom w:val="nil"/>
              <w:right w:val="nil"/>
            </w:tcBorders>
          </w:tcPr>
          <w:p w14:paraId="3380EB4D" w14:textId="77777777" w:rsidR="004C4E36" w:rsidRPr="00CD2A58" w:rsidRDefault="004C4E36" w:rsidP="007F1383">
            <w:pPr>
              <w:pStyle w:val="leeg"/>
            </w:pPr>
          </w:p>
        </w:tc>
        <w:tc>
          <w:tcPr>
            <w:tcW w:w="9867" w:type="dxa"/>
            <w:gridSpan w:val="4"/>
            <w:tcBorders>
              <w:top w:val="nil"/>
              <w:left w:val="nil"/>
              <w:bottom w:val="nil"/>
              <w:right w:val="nil"/>
            </w:tcBorders>
            <w:shd w:val="solid" w:color="7F7F7F" w:themeColor="text1" w:themeTint="80" w:fill="auto"/>
          </w:tcPr>
          <w:p w14:paraId="73CFBEC3" w14:textId="77777777" w:rsidR="004C4E36" w:rsidRPr="00CD2A58" w:rsidRDefault="004C4E36" w:rsidP="007F1383">
            <w:pPr>
              <w:pStyle w:val="Heading1"/>
              <w:spacing w:before="0"/>
              <w:ind w:left="29"/>
              <w:rPr>
                <w:rFonts w:cs="Calibri"/>
              </w:rPr>
            </w:pPr>
            <w:r w:rsidRPr="00CD2A58">
              <w:rPr>
                <w:rFonts w:cs="Calibri"/>
              </w:rPr>
              <w:t xml:space="preserve">Addendum </w:t>
            </w:r>
            <w:r>
              <w:rPr>
                <w:rFonts w:cs="Calibri"/>
              </w:rPr>
              <w:t>E1ter</w:t>
            </w:r>
            <w:r w:rsidRPr="00CD2A58">
              <w:rPr>
                <w:rFonts w:cs="Calibri"/>
              </w:rPr>
              <w:t xml:space="preserve"> </w:t>
            </w:r>
            <w:r>
              <w:rPr>
                <w:rFonts w:cs="Calibri"/>
              </w:rPr>
              <w:t>Mobiliteitstoets detailhandel</w:t>
            </w:r>
          </w:p>
        </w:tc>
      </w:tr>
      <w:tr w:rsidR="004C4E36" w:rsidRPr="00CD2A58" w14:paraId="08C59EB8" w14:textId="77777777" w:rsidTr="007F1383">
        <w:trPr>
          <w:trHeight w:hRule="exact" w:val="113"/>
        </w:trPr>
        <w:tc>
          <w:tcPr>
            <w:tcW w:w="10263" w:type="dxa"/>
            <w:gridSpan w:val="5"/>
            <w:tcBorders>
              <w:top w:val="nil"/>
              <w:left w:val="nil"/>
              <w:bottom w:val="nil"/>
              <w:right w:val="nil"/>
            </w:tcBorders>
            <w:shd w:val="clear" w:color="auto" w:fill="auto"/>
          </w:tcPr>
          <w:p w14:paraId="4D1DBC17" w14:textId="77777777" w:rsidR="004C4E36" w:rsidRPr="00CD2A58" w:rsidRDefault="004C4E36" w:rsidP="007F1383">
            <w:pPr>
              <w:pStyle w:val="nummersvragen"/>
              <w:framePr w:hSpace="0" w:wrap="auto" w:vAnchor="margin" w:xAlign="left" w:yAlign="inline"/>
              <w:suppressOverlap w:val="0"/>
              <w:jc w:val="left"/>
              <w:rPr>
                <w:color w:val="FFFFFF"/>
              </w:rPr>
            </w:pPr>
          </w:p>
        </w:tc>
      </w:tr>
      <w:tr w:rsidR="004C4E36" w:rsidRPr="00CD2A58" w14:paraId="49158638" w14:textId="77777777" w:rsidTr="007F1383">
        <w:trPr>
          <w:trHeight w:val="340"/>
        </w:trPr>
        <w:tc>
          <w:tcPr>
            <w:tcW w:w="396" w:type="dxa"/>
            <w:tcBorders>
              <w:top w:val="nil"/>
              <w:left w:val="nil"/>
              <w:bottom w:val="nil"/>
              <w:right w:val="nil"/>
            </w:tcBorders>
            <w:shd w:val="clear" w:color="auto" w:fill="auto"/>
          </w:tcPr>
          <w:p w14:paraId="20669C96" w14:textId="77777777" w:rsidR="004C4E36" w:rsidRPr="00CD2A58" w:rsidRDefault="004C4E36" w:rsidP="007F1383">
            <w:pPr>
              <w:pStyle w:val="nummersvragen"/>
              <w:framePr w:hSpace="0" w:wrap="auto" w:vAnchor="margin" w:xAlign="left" w:yAlign="inline"/>
              <w:suppressOverlap w:val="0"/>
            </w:pPr>
            <w:r w:rsidRPr="00CD2A58">
              <w:t>1</w:t>
            </w:r>
          </w:p>
        </w:tc>
        <w:tc>
          <w:tcPr>
            <w:tcW w:w="9867" w:type="dxa"/>
            <w:gridSpan w:val="4"/>
            <w:tcBorders>
              <w:top w:val="nil"/>
              <w:left w:val="nil"/>
              <w:bottom w:val="nil"/>
              <w:right w:val="nil"/>
            </w:tcBorders>
            <w:shd w:val="clear" w:color="auto" w:fill="auto"/>
          </w:tcPr>
          <w:p w14:paraId="1B91F29F" w14:textId="77777777" w:rsidR="004C4E36" w:rsidRPr="00CD2A58" w:rsidRDefault="004C4E36" w:rsidP="007F1383">
            <w:pPr>
              <w:rPr>
                <w:rStyle w:val="Emphasis"/>
                <w:b/>
              </w:rPr>
            </w:pPr>
            <w:r>
              <w:rPr>
                <w:rStyle w:val="Emphasis"/>
              </w:rPr>
              <w:t>U bent verplicht addendum E1ter in te vullen. Als u een aanvullende toelichting wilt geven die kan helpen om uw project te beoordelen op duurzame mobiliteit, voegt u een toelichtingsnota mobiliteit als bijlage bij het formulier.</w:t>
            </w:r>
          </w:p>
        </w:tc>
      </w:tr>
      <w:tr w:rsidR="004C4E36" w:rsidRPr="003D114E" w14:paraId="56CB5027" w14:textId="77777777" w:rsidTr="007F1383">
        <w:trPr>
          <w:trHeight w:hRule="exact" w:val="227"/>
        </w:trPr>
        <w:tc>
          <w:tcPr>
            <w:tcW w:w="10263" w:type="dxa"/>
            <w:gridSpan w:val="5"/>
            <w:tcBorders>
              <w:top w:val="nil"/>
              <w:left w:val="nil"/>
              <w:bottom w:val="nil"/>
              <w:right w:val="nil"/>
            </w:tcBorders>
            <w:shd w:val="clear" w:color="auto" w:fill="auto"/>
          </w:tcPr>
          <w:p w14:paraId="59CADE9F" w14:textId="77777777" w:rsidR="004C4E36" w:rsidRPr="003D114E" w:rsidRDefault="004C4E36" w:rsidP="007F1383">
            <w:pPr>
              <w:pStyle w:val="leeg"/>
            </w:pPr>
          </w:p>
        </w:tc>
      </w:tr>
      <w:tr w:rsidR="004C4E36" w:rsidRPr="003D114E" w14:paraId="69ADC447" w14:textId="77777777" w:rsidTr="007F1383">
        <w:trPr>
          <w:trHeight w:hRule="exact" w:val="397"/>
        </w:trPr>
        <w:tc>
          <w:tcPr>
            <w:tcW w:w="396" w:type="dxa"/>
            <w:tcBorders>
              <w:top w:val="nil"/>
              <w:left w:val="nil"/>
              <w:bottom w:val="nil"/>
              <w:right w:val="nil"/>
            </w:tcBorders>
          </w:tcPr>
          <w:p w14:paraId="50CED291" w14:textId="77777777" w:rsidR="004C4E36" w:rsidRPr="003D114E" w:rsidRDefault="004C4E36" w:rsidP="007F1383">
            <w:pPr>
              <w:pStyle w:val="leeg"/>
            </w:pPr>
          </w:p>
        </w:tc>
        <w:tc>
          <w:tcPr>
            <w:tcW w:w="9867" w:type="dxa"/>
            <w:gridSpan w:val="4"/>
            <w:tcBorders>
              <w:top w:val="nil"/>
              <w:left w:val="nil"/>
              <w:bottom w:val="nil"/>
              <w:right w:val="nil"/>
            </w:tcBorders>
            <w:shd w:val="solid" w:color="BFBFBF" w:themeColor="background1" w:themeShade="BF" w:fill="auto"/>
          </w:tcPr>
          <w:p w14:paraId="2970DBD2" w14:textId="77777777" w:rsidR="004C4E36" w:rsidRPr="003D114E" w:rsidRDefault="004C4E36" w:rsidP="007F1383">
            <w:pPr>
              <w:pStyle w:val="Heading2"/>
              <w:spacing w:before="0"/>
              <w:ind w:left="29"/>
              <w:rPr>
                <w:rFonts w:cs="Calibri"/>
              </w:rPr>
            </w:pPr>
            <w:r>
              <w:rPr>
                <w:rFonts w:cs="Calibri"/>
              </w:rPr>
              <w:t>Bereikbaarheidsprofiel - mesoniveau</w:t>
            </w:r>
          </w:p>
        </w:tc>
      </w:tr>
      <w:tr w:rsidR="004C4E36" w:rsidRPr="003D114E" w14:paraId="73496CE0" w14:textId="77777777" w:rsidTr="007F1383">
        <w:trPr>
          <w:trHeight w:hRule="exact" w:val="113"/>
        </w:trPr>
        <w:tc>
          <w:tcPr>
            <w:tcW w:w="10263" w:type="dxa"/>
            <w:gridSpan w:val="5"/>
            <w:tcBorders>
              <w:top w:val="nil"/>
              <w:left w:val="nil"/>
              <w:bottom w:val="nil"/>
              <w:right w:val="nil"/>
            </w:tcBorders>
            <w:shd w:val="clear" w:color="auto" w:fill="auto"/>
          </w:tcPr>
          <w:p w14:paraId="4A4FD273"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5AEF42E4" w14:textId="77777777" w:rsidTr="007F1383">
        <w:trPr>
          <w:trHeight w:val="340"/>
        </w:trPr>
        <w:tc>
          <w:tcPr>
            <w:tcW w:w="396" w:type="dxa"/>
            <w:tcBorders>
              <w:top w:val="nil"/>
              <w:left w:val="nil"/>
              <w:bottom w:val="nil"/>
              <w:right w:val="nil"/>
            </w:tcBorders>
            <w:shd w:val="clear" w:color="auto" w:fill="auto"/>
          </w:tcPr>
          <w:p w14:paraId="62E2CB2E" w14:textId="77777777" w:rsidR="004C4E36" w:rsidRPr="003D114E" w:rsidRDefault="004C4E36" w:rsidP="007F1383">
            <w:pPr>
              <w:pStyle w:val="nummersvragen"/>
              <w:framePr w:hSpace="0" w:wrap="auto" w:vAnchor="margin" w:xAlign="left" w:yAlign="inline"/>
              <w:suppressOverlap w:val="0"/>
            </w:pPr>
            <w:r>
              <w:t>2</w:t>
            </w:r>
          </w:p>
        </w:tc>
        <w:tc>
          <w:tcPr>
            <w:tcW w:w="9867" w:type="dxa"/>
            <w:gridSpan w:val="4"/>
            <w:tcBorders>
              <w:top w:val="nil"/>
              <w:left w:val="nil"/>
              <w:bottom w:val="nil"/>
              <w:right w:val="nil"/>
            </w:tcBorders>
            <w:shd w:val="clear" w:color="auto" w:fill="auto"/>
          </w:tcPr>
          <w:p w14:paraId="31997CA7" w14:textId="77777777" w:rsidR="004C4E36" w:rsidRPr="00232277" w:rsidRDefault="004C4E36" w:rsidP="007F1383">
            <w:pPr>
              <w:pStyle w:val="Vraag"/>
            </w:pPr>
            <w:r>
              <w:t xml:space="preserve">Beschrijf de voorzieningen en de aangewezen routes voor fietsers en voetgangers. </w:t>
            </w:r>
          </w:p>
          <w:p w14:paraId="684FDD72" w14:textId="77777777" w:rsidR="004C4E36" w:rsidRPr="00B90884" w:rsidRDefault="004C4E36" w:rsidP="007F1383">
            <w:pPr>
              <w:pStyle w:val="Aanwijzing"/>
              <w:rPr>
                <w:rStyle w:val="Strong"/>
                <w:b w:val="0"/>
              </w:rPr>
            </w:pPr>
            <w:r>
              <w:t>Geef daarbij een beschrijving van de weginrichting, de netwerken, de kruispunten en de snelheidsbeperkingen.</w:t>
            </w:r>
          </w:p>
        </w:tc>
      </w:tr>
      <w:tr w:rsidR="004C4E36" w:rsidRPr="003D114E" w14:paraId="3EB399AA"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7E614EC" w14:textId="77777777" w:rsidR="004C4E36" w:rsidRPr="00463023" w:rsidRDefault="004C4E36" w:rsidP="007F1383">
            <w:pPr>
              <w:pStyle w:val="leeg"/>
            </w:pPr>
          </w:p>
        </w:tc>
        <w:tc>
          <w:tcPr>
            <w:tcW w:w="9867" w:type="dxa"/>
            <w:gridSpan w:val="4"/>
            <w:tcBorders>
              <w:bottom w:val="dotted" w:sz="6" w:space="0" w:color="auto"/>
            </w:tcBorders>
            <w:shd w:val="clear" w:color="auto" w:fill="auto"/>
          </w:tcPr>
          <w:p w14:paraId="40BD7162" w14:textId="77777777" w:rsidR="004C4E36" w:rsidRPr="00A76FCD" w:rsidRDefault="004C4E36" w:rsidP="007F1383">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C4E36" w:rsidRPr="003D114E" w14:paraId="2009E1E6" w14:textId="77777777" w:rsidTr="007F1383">
        <w:trPr>
          <w:trHeight w:hRule="exact" w:val="113"/>
        </w:trPr>
        <w:tc>
          <w:tcPr>
            <w:tcW w:w="10263" w:type="dxa"/>
            <w:gridSpan w:val="5"/>
            <w:tcBorders>
              <w:top w:val="nil"/>
              <w:left w:val="nil"/>
              <w:bottom w:val="nil"/>
              <w:right w:val="nil"/>
            </w:tcBorders>
            <w:shd w:val="clear" w:color="auto" w:fill="auto"/>
          </w:tcPr>
          <w:p w14:paraId="0B1AD92A"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67147498" w14:textId="77777777" w:rsidTr="007F1383">
        <w:trPr>
          <w:trHeight w:val="340"/>
        </w:trPr>
        <w:tc>
          <w:tcPr>
            <w:tcW w:w="396" w:type="dxa"/>
            <w:tcBorders>
              <w:top w:val="nil"/>
              <w:left w:val="nil"/>
              <w:bottom w:val="nil"/>
              <w:right w:val="nil"/>
            </w:tcBorders>
            <w:shd w:val="clear" w:color="auto" w:fill="auto"/>
          </w:tcPr>
          <w:p w14:paraId="362BEC87" w14:textId="77777777" w:rsidR="004C4E36" w:rsidRPr="003D114E" w:rsidRDefault="004C4E36" w:rsidP="007F1383">
            <w:pPr>
              <w:pStyle w:val="nummersvragen"/>
              <w:framePr w:hSpace="0" w:wrap="auto" w:vAnchor="margin" w:xAlign="left" w:yAlign="inline"/>
              <w:suppressOverlap w:val="0"/>
            </w:pPr>
            <w:r>
              <w:t>3</w:t>
            </w:r>
          </w:p>
        </w:tc>
        <w:tc>
          <w:tcPr>
            <w:tcW w:w="9867" w:type="dxa"/>
            <w:gridSpan w:val="4"/>
            <w:tcBorders>
              <w:top w:val="nil"/>
              <w:left w:val="nil"/>
              <w:bottom w:val="nil"/>
              <w:right w:val="nil"/>
            </w:tcBorders>
            <w:shd w:val="clear" w:color="auto" w:fill="auto"/>
          </w:tcPr>
          <w:p w14:paraId="4E1DC4D1" w14:textId="77777777" w:rsidR="004C4E36" w:rsidRPr="00B90884" w:rsidRDefault="004C4E36" w:rsidP="007F1383">
            <w:pPr>
              <w:pStyle w:val="Vraag"/>
              <w:rPr>
                <w:rStyle w:val="Strong"/>
                <w:bCs w:val="0"/>
                <w:i/>
              </w:rPr>
            </w:pPr>
            <w:r>
              <w:t>Wat is de loopafstand tot de dichtstbijzijnde openbaarvervoerhalte?</w:t>
            </w:r>
          </w:p>
        </w:tc>
      </w:tr>
      <w:tr w:rsidR="004C4E36" w:rsidRPr="003D114E" w14:paraId="67A83A4B"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6C9CFED" w14:textId="77777777" w:rsidR="004C4E36" w:rsidRPr="00463023" w:rsidRDefault="004C4E36" w:rsidP="007F1383">
            <w:pPr>
              <w:pStyle w:val="leeg"/>
            </w:pPr>
          </w:p>
        </w:tc>
        <w:tc>
          <w:tcPr>
            <w:tcW w:w="2210" w:type="dxa"/>
            <w:gridSpan w:val="2"/>
            <w:tcBorders>
              <w:bottom w:val="dotted" w:sz="6" w:space="0" w:color="auto"/>
            </w:tcBorders>
            <w:shd w:val="clear" w:color="auto" w:fill="auto"/>
          </w:tcPr>
          <w:p w14:paraId="573A6F5E"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
            <w:shd w:val="clear" w:color="auto" w:fill="auto"/>
          </w:tcPr>
          <w:p w14:paraId="77CF52CB" w14:textId="77777777" w:rsidR="004C4E36" w:rsidRPr="003D114E" w:rsidRDefault="004C4E36" w:rsidP="007F1383">
            <w:pPr>
              <w:pStyle w:val="invulveld"/>
              <w:framePr w:hSpace="0" w:wrap="auto" w:vAnchor="margin" w:xAlign="left" w:yAlign="inline"/>
              <w:suppressOverlap w:val="0"/>
            </w:pPr>
            <w:r>
              <w:t>meter</w:t>
            </w:r>
          </w:p>
        </w:tc>
      </w:tr>
      <w:tr w:rsidR="004C4E36" w:rsidRPr="003D114E" w14:paraId="63FF2D32" w14:textId="77777777" w:rsidTr="007F1383">
        <w:trPr>
          <w:trHeight w:hRule="exact" w:val="113"/>
        </w:trPr>
        <w:tc>
          <w:tcPr>
            <w:tcW w:w="10263" w:type="dxa"/>
            <w:gridSpan w:val="5"/>
            <w:tcBorders>
              <w:top w:val="nil"/>
              <w:left w:val="nil"/>
              <w:bottom w:val="nil"/>
              <w:right w:val="nil"/>
            </w:tcBorders>
            <w:shd w:val="clear" w:color="auto" w:fill="auto"/>
          </w:tcPr>
          <w:p w14:paraId="3BD13586"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4D6E88EA" w14:textId="77777777" w:rsidTr="007F1383">
        <w:trPr>
          <w:trHeight w:val="340"/>
        </w:trPr>
        <w:tc>
          <w:tcPr>
            <w:tcW w:w="396" w:type="dxa"/>
            <w:tcBorders>
              <w:top w:val="nil"/>
              <w:left w:val="nil"/>
              <w:bottom w:val="nil"/>
              <w:right w:val="nil"/>
            </w:tcBorders>
            <w:shd w:val="clear" w:color="auto" w:fill="auto"/>
          </w:tcPr>
          <w:p w14:paraId="4F75B6FF" w14:textId="77777777" w:rsidR="004C4E36" w:rsidRPr="003D114E" w:rsidRDefault="004C4E36" w:rsidP="007F1383">
            <w:pPr>
              <w:pStyle w:val="nummersvragen"/>
              <w:framePr w:hSpace="0" w:wrap="auto" w:vAnchor="margin" w:xAlign="left" w:yAlign="inline"/>
              <w:suppressOverlap w:val="0"/>
            </w:pPr>
            <w:r>
              <w:t>4</w:t>
            </w:r>
          </w:p>
        </w:tc>
        <w:tc>
          <w:tcPr>
            <w:tcW w:w="9867" w:type="dxa"/>
            <w:gridSpan w:val="4"/>
            <w:tcBorders>
              <w:top w:val="nil"/>
              <w:left w:val="nil"/>
              <w:bottom w:val="nil"/>
              <w:right w:val="nil"/>
            </w:tcBorders>
            <w:shd w:val="clear" w:color="auto" w:fill="auto"/>
          </w:tcPr>
          <w:p w14:paraId="71FA3AB0" w14:textId="77777777" w:rsidR="004C4E36" w:rsidRDefault="004C4E36" w:rsidP="007F1383">
            <w:pPr>
              <w:pStyle w:val="Vraag"/>
            </w:pPr>
            <w:r>
              <w:t>Beschrijf de aanwezige halteaccommodatie.</w:t>
            </w:r>
          </w:p>
          <w:p w14:paraId="27AA5AEA" w14:textId="77777777" w:rsidR="004C4E36" w:rsidRPr="008C0FC9" w:rsidRDefault="004C4E36" w:rsidP="007F1383">
            <w:pPr>
              <w:pStyle w:val="Vraag"/>
              <w:rPr>
                <w:rStyle w:val="Strong"/>
                <w:i/>
              </w:rPr>
            </w:pPr>
            <w:r>
              <w:rPr>
                <w:b w:val="0"/>
                <w:i/>
              </w:rPr>
              <w:t>Geef</w:t>
            </w:r>
            <w:r w:rsidRPr="008C0FC9">
              <w:rPr>
                <w:b w:val="0"/>
                <w:i/>
              </w:rPr>
              <w:t xml:space="preserve"> </w:t>
            </w:r>
            <w:r>
              <w:rPr>
                <w:b w:val="0"/>
                <w:i/>
              </w:rPr>
              <w:t xml:space="preserve">daarbij aan </w:t>
            </w:r>
            <w:r w:rsidRPr="008C0FC9">
              <w:rPr>
                <w:b w:val="0"/>
                <w:i/>
              </w:rPr>
              <w:t xml:space="preserve">op welke wijze er informatie verstrekt wordt, of er tickets gekocht kunnen worden. Vermeld ook of er een schuilhuisje, een zitbank, fietsenrekken, parkeerplaatsen en consumptiemogelijkheden zijn. </w:t>
            </w:r>
            <w:r>
              <w:rPr>
                <w:b w:val="0"/>
                <w:i/>
              </w:rPr>
              <w:t>Licht toe</w:t>
            </w:r>
            <w:r w:rsidRPr="008C0FC9">
              <w:rPr>
                <w:b w:val="0"/>
                <w:i/>
              </w:rPr>
              <w:t xml:space="preserve"> of die voorzieningen voldoen aan de toegankelijkheidsnorm.</w:t>
            </w:r>
          </w:p>
        </w:tc>
      </w:tr>
      <w:tr w:rsidR="004C4E36" w:rsidRPr="003D114E" w14:paraId="496F7DE7"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48764E8" w14:textId="77777777" w:rsidR="004C4E36" w:rsidRPr="00463023" w:rsidRDefault="004C4E36" w:rsidP="007F1383">
            <w:pPr>
              <w:pStyle w:val="leeg"/>
            </w:pPr>
          </w:p>
        </w:tc>
        <w:tc>
          <w:tcPr>
            <w:tcW w:w="9867" w:type="dxa"/>
            <w:gridSpan w:val="4"/>
            <w:tcBorders>
              <w:bottom w:val="dotted" w:sz="6" w:space="0" w:color="auto"/>
            </w:tcBorders>
            <w:shd w:val="clear" w:color="auto" w:fill="auto"/>
          </w:tcPr>
          <w:p w14:paraId="7936E155" w14:textId="77777777" w:rsidR="004C4E36" w:rsidRPr="00A76FCD" w:rsidRDefault="004C4E36" w:rsidP="007F138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4234C087" w14:textId="77777777" w:rsidTr="007F1383">
        <w:trPr>
          <w:trHeight w:hRule="exact" w:val="113"/>
        </w:trPr>
        <w:tc>
          <w:tcPr>
            <w:tcW w:w="10263" w:type="dxa"/>
            <w:gridSpan w:val="5"/>
            <w:tcBorders>
              <w:top w:val="nil"/>
              <w:left w:val="nil"/>
              <w:bottom w:val="nil"/>
              <w:right w:val="nil"/>
            </w:tcBorders>
            <w:shd w:val="clear" w:color="auto" w:fill="auto"/>
          </w:tcPr>
          <w:p w14:paraId="553DE2DB"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001E696B" w14:textId="77777777" w:rsidTr="007F1383">
        <w:trPr>
          <w:trHeight w:val="340"/>
        </w:trPr>
        <w:tc>
          <w:tcPr>
            <w:tcW w:w="396" w:type="dxa"/>
            <w:tcBorders>
              <w:top w:val="nil"/>
              <w:left w:val="nil"/>
              <w:bottom w:val="nil"/>
              <w:right w:val="nil"/>
            </w:tcBorders>
            <w:shd w:val="clear" w:color="auto" w:fill="auto"/>
          </w:tcPr>
          <w:p w14:paraId="7CCAD421" w14:textId="77777777" w:rsidR="004C4E36" w:rsidRPr="003D114E" w:rsidRDefault="004C4E36" w:rsidP="007F1383">
            <w:pPr>
              <w:pStyle w:val="nummersvragen"/>
              <w:framePr w:hSpace="0" w:wrap="auto" w:vAnchor="margin" w:xAlign="left" w:yAlign="inline"/>
              <w:suppressOverlap w:val="0"/>
            </w:pPr>
            <w:r>
              <w:t>5</w:t>
            </w:r>
          </w:p>
        </w:tc>
        <w:tc>
          <w:tcPr>
            <w:tcW w:w="9867" w:type="dxa"/>
            <w:gridSpan w:val="4"/>
            <w:tcBorders>
              <w:top w:val="nil"/>
              <w:left w:val="nil"/>
              <w:bottom w:val="nil"/>
              <w:right w:val="nil"/>
            </w:tcBorders>
            <w:shd w:val="clear" w:color="auto" w:fill="auto"/>
          </w:tcPr>
          <w:p w14:paraId="0C38F512" w14:textId="77777777" w:rsidR="004C4E36" w:rsidRPr="00B90884" w:rsidRDefault="004C4E36" w:rsidP="007F1383">
            <w:pPr>
              <w:pStyle w:val="Vraag"/>
              <w:rPr>
                <w:rStyle w:val="Strong"/>
                <w:b/>
              </w:rPr>
            </w:pPr>
            <w:r>
              <w:t>Hoeveel keer per uur is er een verbinding met het openbaar vervoer mogelijk?</w:t>
            </w:r>
          </w:p>
        </w:tc>
      </w:tr>
      <w:tr w:rsidR="004C4E36" w:rsidRPr="003D114E" w14:paraId="0D5BD7F2"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9BED1FD" w14:textId="77777777" w:rsidR="004C4E36" w:rsidRPr="00463023" w:rsidRDefault="004C4E36" w:rsidP="007F1383">
            <w:pPr>
              <w:pStyle w:val="leeg"/>
            </w:pPr>
          </w:p>
        </w:tc>
        <w:tc>
          <w:tcPr>
            <w:tcW w:w="2210" w:type="dxa"/>
            <w:gridSpan w:val="2"/>
            <w:tcBorders>
              <w:bottom w:val="dotted" w:sz="6" w:space="0" w:color="auto"/>
            </w:tcBorders>
            <w:shd w:val="clear" w:color="auto" w:fill="auto"/>
          </w:tcPr>
          <w:p w14:paraId="188A9F85"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
            <w:shd w:val="clear" w:color="auto" w:fill="auto"/>
          </w:tcPr>
          <w:p w14:paraId="1916738E" w14:textId="77777777" w:rsidR="004C4E36" w:rsidRPr="003D114E" w:rsidRDefault="004C4E36" w:rsidP="007F1383">
            <w:pPr>
              <w:pStyle w:val="invulveld"/>
              <w:framePr w:hSpace="0" w:wrap="auto" w:vAnchor="margin" w:xAlign="left" w:yAlign="inline"/>
              <w:suppressOverlap w:val="0"/>
            </w:pPr>
            <w:r>
              <w:t>keer per uur</w:t>
            </w:r>
          </w:p>
        </w:tc>
      </w:tr>
      <w:tr w:rsidR="004C4E36" w:rsidRPr="003D114E" w14:paraId="73668382" w14:textId="77777777" w:rsidTr="007F1383">
        <w:trPr>
          <w:trHeight w:hRule="exact" w:val="113"/>
        </w:trPr>
        <w:tc>
          <w:tcPr>
            <w:tcW w:w="10263" w:type="dxa"/>
            <w:gridSpan w:val="5"/>
            <w:tcBorders>
              <w:top w:val="nil"/>
              <w:left w:val="nil"/>
              <w:bottom w:val="nil"/>
              <w:right w:val="nil"/>
            </w:tcBorders>
            <w:shd w:val="clear" w:color="auto" w:fill="auto"/>
          </w:tcPr>
          <w:p w14:paraId="17780BB9"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7D7128E8" w14:textId="77777777" w:rsidTr="007F1383">
        <w:trPr>
          <w:trHeight w:val="340"/>
        </w:trPr>
        <w:tc>
          <w:tcPr>
            <w:tcW w:w="396" w:type="dxa"/>
            <w:tcBorders>
              <w:top w:val="nil"/>
              <w:left w:val="nil"/>
              <w:bottom w:val="nil"/>
              <w:right w:val="nil"/>
            </w:tcBorders>
            <w:shd w:val="clear" w:color="auto" w:fill="auto"/>
          </w:tcPr>
          <w:p w14:paraId="3ED0011F" w14:textId="77777777" w:rsidR="004C4E36" w:rsidRPr="003D114E" w:rsidRDefault="004C4E36" w:rsidP="007F1383">
            <w:pPr>
              <w:pStyle w:val="nummersvragen"/>
              <w:framePr w:hSpace="0" w:wrap="auto" w:vAnchor="margin" w:xAlign="left" w:yAlign="inline"/>
              <w:suppressOverlap w:val="0"/>
            </w:pPr>
            <w:r>
              <w:t>6</w:t>
            </w:r>
          </w:p>
        </w:tc>
        <w:tc>
          <w:tcPr>
            <w:tcW w:w="9867" w:type="dxa"/>
            <w:gridSpan w:val="4"/>
            <w:tcBorders>
              <w:top w:val="nil"/>
              <w:left w:val="nil"/>
              <w:bottom w:val="nil"/>
              <w:right w:val="nil"/>
            </w:tcBorders>
            <w:shd w:val="clear" w:color="auto" w:fill="auto"/>
          </w:tcPr>
          <w:p w14:paraId="4CC7D582" w14:textId="77777777" w:rsidR="004C4E36" w:rsidRDefault="004C4E36" w:rsidP="007F1383">
            <w:pPr>
              <w:pStyle w:val="Vraag"/>
            </w:pPr>
            <w:r>
              <w:t>Welke lijnen bedienen de halte?</w:t>
            </w:r>
          </w:p>
          <w:p w14:paraId="2956AE80" w14:textId="77777777" w:rsidR="004C4E36" w:rsidRPr="008C0FC9" w:rsidRDefault="004C4E36" w:rsidP="007F1383">
            <w:pPr>
              <w:pStyle w:val="Vraag"/>
              <w:rPr>
                <w:rStyle w:val="Strong"/>
                <w:b/>
                <w:i/>
              </w:rPr>
            </w:pPr>
            <w:r w:rsidRPr="008C0FC9">
              <w:rPr>
                <w:b w:val="0"/>
                <w:i/>
              </w:rPr>
              <w:t>Vermeld van elke lijn het lijnnummer en de lijnnaam.</w:t>
            </w:r>
          </w:p>
        </w:tc>
      </w:tr>
      <w:tr w:rsidR="004C4E36" w:rsidRPr="003D114E" w14:paraId="088AD163"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93B4643" w14:textId="77777777" w:rsidR="004C4E36" w:rsidRPr="00463023" w:rsidRDefault="004C4E36" w:rsidP="007F1383">
            <w:pPr>
              <w:pStyle w:val="leeg"/>
            </w:pPr>
          </w:p>
        </w:tc>
        <w:tc>
          <w:tcPr>
            <w:tcW w:w="9867" w:type="dxa"/>
            <w:gridSpan w:val="4"/>
            <w:tcBorders>
              <w:bottom w:val="dotted" w:sz="6" w:space="0" w:color="auto"/>
            </w:tcBorders>
            <w:shd w:val="clear" w:color="auto" w:fill="auto"/>
          </w:tcPr>
          <w:p w14:paraId="72036D73" w14:textId="77777777" w:rsidR="004C4E36" w:rsidRPr="00A76FCD" w:rsidRDefault="004C4E36" w:rsidP="007F138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2B271A12" w14:textId="77777777" w:rsidTr="007F1383">
        <w:trPr>
          <w:trHeight w:hRule="exact" w:val="113"/>
        </w:trPr>
        <w:tc>
          <w:tcPr>
            <w:tcW w:w="10263" w:type="dxa"/>
            <w:gridSpan w:val="5"/>
            <w:tcBorders>
              <w:top w:val="nil"/>
              <w:left w:val="nil"/>
              <w:bottom w:val="nil"/>
              <w:right w:val="nil"/>
            </w:tcBorders>
            <w:shd w:val="clear" w:color="auto" w:fill="auto"/>
          </w:tcPr>
          <w:p w14:paraId="508F7923"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2D570040" w14:textId="77777777" w:rsidTr="007F1383">
        <w:trPr>
          <w:trHeight w:val="340"/>
        </w:trPr>
        <w:tc>
          <w:tcPr>
            <w:tcW w:w="396" w:type="dxa"/>
            <w:tcBorders>
              <w:top w:val="nil"/>
              <w:left w:val="nil"/>
              <w:bottom w:val="nil"/>
              <w:right w:val="nil"/>
            </w:tcBorders>
            <w:shd w:val="clear" w:color="auto" w:fill="auto"/>
          </w:tcPr>
          <w:p w14:paraId="161FDCAA" w14:textId="77777777" w:rsidR="004C4E36" w:rsidRPr="003D114E" w:rsidRDefault="004C4E36" w:rsidP="007F1383">
            <w:pPr>
              <w:pStyle w:val="nummersvragen"/>
              <w:framePr w:hSpace="0" w:wrap="auto" w:vAnchor="margin" w:xAlign="left" w:yAlign="inline"/>
              <w:suppressOverlap w:val="0"/>
            </w:pPr>
            <w:r>
              <w:t>7</w:t>
            </w:r>
          </w:p>
        </w:tc>
        <w:tc>
          <w:tcPr>
            <w:tcW w:w="9867" w:type="dxa"/>
            <w:gridSpan w:val="4"/>
            <w:tcBorders>
              <w:top w:val="nil"/>
              <w:left w:val="nil"/>
              <w:bottom w:val="nil"/>
              <w:right w:val="nil"/>
            </w:tcBorders>
            <w:shd w:val="clear" w:color="auto" w:fill="auto"/>
          </w:tcPr>
          <w:p w14:paraId="5F611B1B" w14:textId="77777777" w:rsidR="004C4E36" w:rsidRPr="00232277" w:rsidRDefault="004C4E36" w:rsidP="007F1383">
            <w:pPr>
              <w:pStyle w:val="Vraag"/>
            </w:pPr>
            <w:r>
              <w:t xml:space="preserve">Beschrijf de voorzieningen en de aangewezen routes voor auto’s en vrachtwagens. </w:t>
            </w:r>
          </w:p>
          <w:p w14:paraId="2B59C13D" w14:textId="77777777" w:rsidR="004C4E36" w:rsidRPr="00B90884" w:rsidRDefault="004C4E36" w:rsidP="007F1383">
            <w:pPr>
              <w:pStyle w:val="Aanwijzing"/>
              <w:rPr>
                <w:rStyle w:val="Strong"/>
                <w:b w:val="0"/>
              </w:rPr>
            </w:pPr>
            <w:r>
              <w:t>Geef daarbij een beschrijving van de weginrichting, de netwerken, de kruispunten en de snelheidsbeperkingen.</w:t>
            </w:r>
          </w:p>
        </w:tc>
      </w:tr>
      <w:tr w:rsidR="004C4E36" w:rsidRPr="003D114E" w14:paraId="6D8CEA36" w14:textId="77777777" w:rsidTr="007F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DB16ED6" w14:textId="77777777" w:rsidR="004C4E36" w:rsidRPr="00463023" w:rsidRDefault="004C4E36" w:rsidP="007F1383">
            <w:pPr>
              <w:pStyle w:val="leeg"/>
            </w:pPr>
          </w:p>
        </w:tc>
        <w:tc>
          <w:tcPr>
            <w:tcW w:w="9867" w:type="dxa"/>
            <w:gridSpan w:val="4"/>
            <w:tcBorders>
              <w:bottom w:val="dotted" w:sz="6" w:space="0" w:color="auto"/>
            </w:tcBorders>
            <w:shd w:val="clear" w:color="auto" w:fill="auto"/>
          </w:tcPr>
          <w:p w14:paraId="1AF614E9" w14:textId="77777777" w:rsidR="004C4E36" w:rsidRPr="00A76FCD" w:rsidRDefault="004C4E36" w:rsidP="007F138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3238A68E" w14:textId="77777777" w:rsidTr="007F1383">
        <w:trPr>
          <w:trHeight w:hRule="exact" w:val="227"/>
        </w:trPr>
        <w:tc>
          <w:tcPr>
            <w:tcW w:w="10263" w:type="dxa"/>
            <w:gridSpan w:val="5"/>
            <w:tcBorders>
              <w:top w:val="nil"/>
              <w:left w:val="nil"/>
              <w:bottom w:val="nil"/>
              <w:right w:val="nil"/>
            </w:tcBorders>
            <w:shd w:val="clear" w:color="auto" w:fill="auto"/>
          </w:tcPr>
          <w:p w14:paraId="520202F7" w14:textId="77777777" w:rsidR="004C4E36" w:rsidRPr="003D114E" w:rsidRDefault="004C4E36" w:rsidP="007F1383">
            <w:pPr>
              <w:pStyle w:val="leeg"/>
            </w:pPr>
          </w:p>
        </w:tc>
      </w:tr>
      <w:tr w:rsidR="004C4E36" w:rsidRPr="003D114E" w14:paraId="60A6EA01" w14:textId="77777777" w:rsidTr="007F1383">
        <w:trPr>
          <w:trHeight w:hRule="exact" w:val="397"/>
        </w:trPr>
        <w:tc>
          <w:tcPr>
            <w:tcW w:w="396" w:type="dxa"/>
            <w:tcBorders>
              <w:top w:val="nil"/>
              <w:left w:val="nil"/>
              <w:bottom w:val="nil"/>
              <w:right w:val="nil"/>
            </w:tcBorders>
          </w:tcPr>
          <w:p w14:paraId="425A73D9" w14:textId="77777777" w:rsidR="004C4E36" w:rsidRPr="003D114E" w:rsidRDefault="004C4E36" w:rsidP="007F1383">
            <w:pPr>
              <w:pStyle w:val="leeg"/>
            </w:pPr>
          </w:p>
        </w:tc>
        <w:tc>
          <w:tcPr>
            <w:tcW w:w="9867" w:type="dxa"/>
            <w:gridSpan w:val="4"/>
            <w:tcBorders>
              <w:top w:val="nil"/>
              <w:left w:val="nil"/>
              <w:bottom w:val="nil"/>
              <w:right w:val="nil"/>
            </w:tcBorders>
            <w:shd w:val="solid" w:color="BFBFBF" w:themeColor="background1" w:themeShade="BF" w:fill="auto"/>
          </w:tcPr>
          <w:p w14:paraId="231B12A4" w14:textId="77777777" w:rsidR="004C4E36" w:rsidRPr="003D114E" w:rsidRDefault="004C4E36" w:rsidP="007F1383">
            <w:pPr>
              <w:pStyle w:val="Heading2"/>
              <w:spacing w:before="0"/>
              <w:ind w:left="29"/>
              <w:rPr>
                <w:rFonts w:cs="Calibri"/>
              </w:rPr>
            </w:pPr>
            <w:r>
              <w:rPr>
                <w:rFonts w:cs="Calibri"/>
              </w:rPr>
              <w:t>Bereikbaarheidsprofiel - microniveau</w:t>
            </w:r>
          </w:p>
        </w:tc>
      </w:tr>
      <w:tr w:rsidR="004C4E36" w:rsidRPr="003D114E" w14:paraId="122FC476" w14:textId="77777777" w:rsidTr="007F1383">
        <w:trPr>
          <w:trHeight w:hRule="exact" w:val="113"/>
        </w:trPr>
        <w:tc>
          <w:tcPr>
            <w:tcW w:w="10263" w:type="dxa"/>
            <w:gridSpan w:val="5"/>
            <w:tcBorders>
              <w:top w:val="nil"/>
              <w:left w:val="nil"/>
              <w:bottom w:val="nil"/>
              <w:right w:val="nil"/>
            </w:tcBorders>
            <w:shd w:val="clear" w:color="auto" w:fill="auto"/>
          </w:tcPr>
          <w:p w14:paraId="7E6C0CB0" w14:textId="77777777" w:rsidR="004C4E36" w:rsidRPr="003D114E" w:rsidRDefault="004C4E36" w:rsidP="007F1383">
            <w:pPr>
              <w:pStyle w:val="nummersvragen"/>
              <w:framePr w:hSpace="0" w:wrap="auto" w:vAnchor="margin" w:xAlign="left" w:yAlign="inline"/>
              <w:suppressOverlap w:val="0"/>
              <w:jc w:val="left"/>
              <w:rPr>
                <w:color w:val="FFFFFF"/>
              </w:rPr>
            </w:pPr>
          </w:p>
        </w:tc>
      </w:tr>
      <w:tr w:rsidR="004C4E36" w:rsidRPr="003D114E" w14:paraId="0867A298" w14:textId="77777777" w:rsidTr="007F1383">
        <w:trPr>
          <w:trHeight w:val="340"/>
        </w:trPr>
        <w:tc>
          <w:tcPr>
            <w:tcW w:w="396" w:type="dxa"/>
            <w:tcBorders>
              <w:top w:val="nil"/>
              <w:left w:val="nil"/>
              <w:bottom w:val="nil"/>
              <w:right w:val="nil"/>
            </w:tcBorders>
            <w:shd w:val="clear" w:color="auto" w:fill="auto"/>
          </w:tcPr>
          <w:p w14:paraId="4D90948B" w14:textId="77777777" w:rsidR="004C4E36" w:rsidRPr="003D114E" w:rsidRDefault="004C4E36" w:rsidP="007F1383">
            <w:pPr>
              <w:pStyle w:val="nummersvragen"/>
              <w:framePr w:hSpace="0" w:wrap="auto" w:vAnchor="margin" w:xAlign="left" w:yAlign="inline"/>
              <w:suppressOverlap w:val="0"/>
            </w:pPr>
            <w:r>
              <w:t>8</w:t>
            </w:r>
          </w:p>
        </w:tc>
        <w:tc>
          <w:tcPr>
            <w:tcW w:w="9867" w:type="dxa"/>
            <w:gridSpan w:val="4"/>
            <w:tcBorders>
              <w:top w:val="nil"/>
              <w:left w:val="nil"/>
              <w:bottom w:val="nil"/>
              <w:right w:val="nil"/>
            </w:tcBorders>
            <w:shd w:val="clear" w:color="auto" w:fill="auto"/>
          </w:tcPr>
          <w:p w14:paraId="3E9F82BF" w14:textId="77777777" w:rsidR="004C4E36" w:rsidRPr="003D114E" w:rsidRDefault="004C4E36" w:rsidP="007F1383">
            <w:pPr>
              <w:pStyle w:val="Aanwijzing"/>
              <w:rPr>
                <w:rStyle w:val="Emphasis"/>
                <w:b/>
                <w:bCs w:val="0"/>
                <w:i/>
              </w:rPr>
            </w:pPr>
            <w:r>
              <w:t xml:space="preserve">Voeg bij het formulier een mobiliteitsplan waarop minstens de volgende gegevens staan: de situering van de gebouwen op de site, de toegangen tot de site voor voetgangers, fietsers, auto’s en vrachtwagens, de indeling van het parkeerterrein, zowel voor auto’s als voor fietsers, met aanduiding van de parkeerplaatsen voor andersvaliden, de looproutes voor fietsers en wandelaars op de buitenoppervlakte van de site, het circulatieplan voor leveringen en afhalingen op de buitenoppervlakte van de site, en de situering van de laad- en loszones. Voeg op het plan eventueel andere aanduidingen toe die relevant zijn voor de aanvraag. Als u ook een omgevingsvergunning voor stedenbouwkundige handelingen aanvraagt, kunt u die gegevens ook opnemen in het inplantingsplan dat u bij die aanvraag voegt. </w:t>
            </w:r>
          </w:p>
        </w:tc>
      </w:tr>
      <w:tr w:rsidR="004C4E36" w:rsidRPr="003D114E" w14:paraId="37C843B0" w14:textId="77777777" w:rsidTr="007F1383">
        <w:trPr>
          <w:trHeight w:hRule="exact" w:val="113"/>
        </w:trPr>
        <w:tc>
          <w:tcPr>
            <w:tcW w:w="10263" w:type="dxa"/>
            <w:gridSpan w:val="5"/>
            <w:tcBorders>
              <w:top w:val="nil"/>
              <w:left w:val="nil"/>
              <w:bottom w:val="nil"/>
              <w:right w:val="nil"/>
            </w:tcBorders>
            <w:shd w:val="clear" w:color="auto" w:fill="auto"/>
          </w:tcPr>
          <w:p w14:paraId="0AD56675"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0FB97479" w14:textId="77777777" w:rsidTr="007F1383">
        <w:trPr>
          <w:trHeight w:val="340"/>
        </w:trPr>
        <w:tc>
          <w:tcPr>
            <w:tcW w:w="396" w:type="dxa"/>
            <w:tcBorders>
              <w:top w:val="nil"/>
              <w:left w:val="nil"/>
              <w:bottom w:val="nil"/>
              <w:right w:val="nil"/>
            </w:tcBorders>
            <w:shd w:val="clear" w:color="auto" w:fill="auto"/>
          </w:tcPr>
          <w:p w14:paraId="18D97EB9" w14:textId="77777777" w:rsidR="004C4E36" w:rsidRPr="003D114E" w:rsidRDefault="004C4E36" w:rsidP="007F1383">
            <w:pPr>
              <w:pStyle w:val="nummersvragen"/>
              <w:framePr w:hSpace="0" w:wrap="auto" w:vAnchor="margin" w:xAlign="left" w:yAlign="inline"/>
              <w:suppressOverlap w:val="0"/>
            </w:pPr>
            <w:r>
              <w:t>9</w:t>
            </w:r>
          </w:p>
        </w:tc>
        <w:tc>
          <w:tcPr>
            <w:tcW w:w="9867" w:type="dxa"/>
            <w:gridSpan w:val="4"/>
            <w:tcBorders>
              <w:top w:val="nil"/>
              <w:left w:val="nil"/>
              <w:bottom w:val="nil"/>
              <w:right w:val="nil"/>
            </w:tcBorders>
            <w:shd w:val="clear" w:color="auto" w:fill="auto"/>
          </w:tcPr>
          <w:p w14:paraId="6ADF3321" w14:textId="77777777" w:rsidR="004C4E36" w:rsidRPr="008C0FC9" w:rsidRDefault="004C4E36" w:rsidP="007F1383">
            <w:pPr>
              <w:pStyle w:val="Vraag"/>
              <w:rPr>
                <w:rStyle w:val="Strong"/>
                <w:b/>
                <w:bCs w:val="0"/>
                <w:i/>
              </w:rPr>
            </w:pPr>
            <w:r>
              <w:t>Omschrijf de bereikbaarheid voor de volgende personen en voertuigen.</w:t>
            </w:r>
          </w:p>
        </w:tc>
      </w:tr>
      <w:tr w:rsidR="004C4E36" w:rsidRPr="003D114E" w14:paraId="5A28D23C" w14:textId="77777777" w:rsidTr="007F1383">
        <w:trPr>
          <w:trHeight w:hRule="exact" w:val="113"/>
        </w:trPr>
        <w:tc>
          <w:tcPr>
            <w:tcW w:w="10263" w:type="dxa"/>
            <w:gridSpan w:val="5"/>
            <w:tcBorders>
              <w:top w:val="nil"/>
              <w:left w:val="nil"/>
              <w:bottom w:val="nil"/>
              <w:right w:val="nil"/>
            </w:tcBorders>
            <w:shd w:val="clear" w:color="auto" w:fill="auto"/>
          </w:tcPr>
          <w:p w14:paraId="58B6069E" w14:textId="77777777" w:rsidR="004C4E36" w:rsidRPr="003D114E" w:rsidRDefault="004C4E36" w:rsidP="007F1383">
            <w:pPr>
              <w:pStyle w:val="leeg"/>
            </w:pPr>
          </w:p>
        </w:tc>
      </w:tr>
      <w:tr w:rsidR="004C4E36" w:rsidRPr="003D114E" w14:paraId="5931AF45" w14:textId="77777777" w:rsidTr="007F1383">
        <w:trPr>
          <w:trHeight w:val="340"/>
        </w:trPr>
        <w:tc>
          <w:tcPr>
            <w:tcW w:w="396" w:type="dxa"/>
            <w:tcBorders>
              <w:top w:val="nil"/>
              <w:left w:val="nil"/>
              <w:bottom w:val="nil"/>
              <w:right w:val="nil"/>
            </w:tcBorders>
            <w:shd w:val="clear" w:color="auto" w:fill="auto"/>
          </w:tcPr>
          <w:p w14:paraId="6B1624C8"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4B8DF674" w14:textId="77777777" w:rsidR="004C4E36" w:rsidRPr="0031551C" w:rsidRDefault="004C4E36" w:rsidP="007F1383">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14:paraId="2034AC44" w14:textId="77777777" w:rsidR="004C4E36" w:rsidRPr="003D114E" w:rsidRDefault="004C4E36" w:rsidP="007F1383"/>
        </w:tc>
        <w:tc>
          <w:tcPr>
            <w:tcW w:w="7523" w:type="dxa"/>
            <w:tcBorders>
              <w:top w:val="single" w:sz="12" w:space="0" w:color="7F7F7F" w:themeColor="text1" w:themeTint="80"/>
              <w:left w:val="nil"/>
              <w:bottom w:val="single" w:sz="12" w:space="0" w:color="7F7F7F" w:themeColor="text1" w:themeTint="80"/>
              <w:right w:val="nil"/>
            </w:tcBorders>
            <w:shd w:val="clear" w:color="auto" w:fill="auto"/>
          </w:tcPr>
          <w:p w14:paraId="1FC1644D" w14:textId="77777777" w:rsidR="004C4E36" w:rsidRPr="003D114E" w:rsidRDefault="004C4E36" w:rsidP="007F1383">
            <w:pPr>
              <w:pStyle w:val="kolomhoofd"/>
              <w:framePr w:wrap="auto" w:xAlign="left"/>
              <w:pBdr>
                <w:top w:val="none" w:sz="0" w:space="0" w:color="auto"/>
                <w:bottom w:val="none" w:sz="0" w:space="0" w:color="auto"/>
              </w:pBdr>
              <w:rPr>
                <w:rFonts w:cs="Calibri"/>
              </w:rPr>
            </w:pPr>
            <w:r>
              <w:rPr>
                <w:rFonts w:cs="Calibri"/>
              </w:rPr>
              <w:t>Omschrijving</w:t>
            </w:r>
          </w:p>
        </w:tc>
      </w:tr>
      <w:tr w:rsidR="004C4E36" w:rsidRPr="003D114E" w14:paraId="7536153B" w14:textId="77777777" w:rsidTr="007F1383">
        <w:trPr>
          <w:trHeight w:val="340"/>
        </w:trPr>
        <w:tc>
          <w:tcPr>
            <w:tcW w:w="396" w:type="dxa"/>
            <w:tcBorders>
              <w:top w:val="nil"/>
              <w:left w:val="nil"/>
              <w:bottom w:val="nil"/>
              <w:right w:val="nil"/>
            </w:tcBorders>
            <w:shd w:val="clear" w:color="auto" w:fill="auto"/>
          </w:tcPr>
          <w:p w14:paraId="621DC6FA"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2B6747A7" w14:textId="77777777" w:rsidR="004C4E36" w:rsidRPr="003D114E" w:rsidRDefault="004C4E36" w:rsidP="007F1383">
            <w:pPr>
              <w:pStyle w:val="rechts"/>
            </w:pPr>
            <w:r>
              <w:t>voetgangers</w:t>
            </w:r>
          </w:p>
        </w:tc>
        <w:tc>
          <w:tcPr>
            <w:tcW w:w="151" w:type="dxa"/>
            <w:gridSpan w:val="2"/>
            <w:tcBorders>
              <w:top w:val="nil"/>
              <w:left w:val="nil"/>
              <w:bottom w:val="nil"/>
              <w:right w:val="nil"/>
            </w:tcBorders>
            <w:shd w:val="clear" w:color="auto" w:fill="auto"/>
          </w:tcPr>
          <w:p w14:paraId="34349B8C" w14:textId="77777777" w:rsidR="004C4E36" w:rsidRPr="003D114E" w:rsidRDefault="004C4E36" w:rsidP="007F1383"/>
        </w:tc>
        <w:tc>
          <w:tcPr>
            <w:tcW w:w="7523" w:type="dxa"/>
            <w:tcBorders>
              <w:top w:val="nil"/>
              <w:left w:val="nil"/>
              <w:bottom w:val="dotted" w:sz="6" w:space="0" w:color="auto"/>
              <w:right w:val="nil"/>
            </w:tcBorders>
            <w:shd w:val="clear" w:color="auto" w:fill="auto"/>
          </w:tcPr>
          <w:p w14:paraId="61402771"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0570CCA8" w14:textId="77777777" w:rsidTr="007F1383">
        <w:trPr>
          <w:trHeight w:val="340"/>
        </w:trPr>
        <w:tc>
          <w:tcPr>
            <w:tcW w:w="396" w:type="dxa"/>
            <w:tcBorders>
              <w:top w:val="nil"/>
              <w:left w:val="nil"/>
              <w:bottom w:val="nil"/>
              <w:right w:val="nil"/>
            </w:tcBorders>
            <w:shd w:val="clear" w:color="auto" w:fill="auto"/>
          </w:tcPr>
          <w:p w14:paraId="36D969F3"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4DC2704F" w14:textId="77777777" w:rsidR="004C4E36" w:rsidRPr="003D114E" w:rsidRDefault="004C4E36" w:rsidP="007F1383">
            <w:pPr>
              <w:pStyle w:val="rechts"/>
            </w:pPr>
            <w:r>
              <w:t>fietsers</w:t>
            </w:r>
          </w:p>
        </w:tc>
        <w:tc>
          <w:tcPr>
            <w:tcW w:w="151" w:type="dxa"/>
            <w:gridSpan w:val="2"/>
            <w:tcBorders>
              <w:top w:val="nil"/>
              <w:left w:val="nil"/>
              <w:bottom w:val="nil"/>
              <w:right w:val="nil"/>
            </w:tcBorders>
            <w:shd w:val="clear" w:color="auto" w:fill="auto"/>
          </w:tcPr>
          <w:p w14:paraId="375B6928" w14:textId="77777777" w:rsidR="004C4E36" w:rsidRPr="003D114E" w:rsidRDefault="004C4E36" w:rsidP="007F1383"/>
        </w:tc>
        <w:tc>
          <w:tcPr>
            <w:tcW w:w="7523" w:type="dxa"/>
            <w:tcBorders>
              <w:top w:val="nil"/>
              <w:left w:val="nil"/>
              <w:bottom w:val="dotted" w:sz="6" w:space="0" w:color="auto"/>
              <w:right w:val="nil"/>
            </w:tcBorders>
            <w:shd w:val="clear" w:color="auto" w:fill="auto"/>
          </w:tcPr>
          <w:p w14:paraId="48DDF0EF"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2E445CE2" w14:textId="77777777" w:rsidTr="007F1383">
        <w:trPr>
          <w:trHeight w:val="340"/>
        </w:trPr>
        <w:tc>
          <w:tcPr>
            <w:tcW w:w="396" w:type="dxa"/>
            <w:tcBorders>
              <w:top w:val="nil"/>
              <w:left w:val="nil"/>
              <w:bottom w:val="nil"/>
              <w:right w:val="nil"/>
            </w:tcBorders>
            <w:shd w:val="clear" w:color="auto" w:fill="auto"/>
          </w:tcPr>
          <w:p w14:paraId="5367F59D"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564664CC" w14:textId="77777777" w:rsidR="004C4E36" w:rsidRPr="003D114E" w:rsidRDefault="004C4E36" w:rsidP="007F1383">
            <w:pPr>
              <w:pStyle w:val="rechts"/>
            </w:pPr>
            <w:r>
              <w:t>auto’s</w:t>
            </w:r>
          </w:p>
        </w:tc>
        <w:tc>
          <w:tcPr>
            <w:tcW w:w="151" w:type="dxa"/>
            <w:gridSpan w:val="2"/>
            <w:tcBorders>
              <w:top w:val="nil"/>
              <w:left w:val="nil"/>
              <w:bottom w:val="nil"/>
              <w:right w:val="nil"/>
            </w:tcBorders>
            <w:shd w:val="clear" w:color="auto" w:fill="auto"/>
          </w:tcPr>
          <w:p w14:paraId="6595BB00" w14:textId="77777777" w:rsidR="004C4E36" w:rsidRPr="003D114E" w:rsidRDefault="004C4E36" w:rsidP="007F1383"/>
        </w:tc>
        <w:tc>
          <w:tcPr>
            <w:tcW w:w="7523" w:type="dxa"/>
            <w:tcBorders>
              <w:top w:val="nil"/>
              <w:left w:val="nil"/>
              <w:bottom w:val="dotted" w:sz="6" w:space="0" w:color="auto"/>
              <w:right w:val="nil"/>
            </w:tcBorders>
            <w:shd w:val="clear" w:color="auto" w:fill="auto"/>
          </w:tcPr>
          <w:p w14:paraId="3C33E77C"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6FEA5469" w14:textId="77777777" w:rsidTr="007F1383">
        <w:trPr>
          <w:trHeight w:val="340"/>
        </w:trPr>
        <w:tc>
          <w:tcPr>
            <w:tcW w:w="396" w:type="dxa"/>
            <w:tcBorders>
              <w:top w:val="nil"/>
              <w:left w:val="nil"/>
              <w:bottom w:val="nil"/>
              <w:right w:val="nil"/>
            </w:tcBorders>
            <w:shd w:val="clear" w:color="auto" w:fill="auto"/>
          </w:tcPr>
          <w:p w14:paraId="0FAC25F8"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5A3942BB" w14:textId="77777777" w:rsidR="004C4E36" w:rsidRPr="003D114E" w:rsidRDefault="004C4E36" w:rsidP="007F1383">
            <w:pPr>
              <w:pStyle w:val="rechts"/>
            </w:pPr>
            <w:r>
              <w:t>vrachtwagens</w:t>
            </w:r>
          </w:p>
        </w:tc>
        <w:tc>
          <w:tcPr>
            <w:tcW w:w="151" w:type="dxa"/>
            <w:gridSpan w:val="2"/>
            <w:tcBorders>
              <w:top w:val="nil"/>
              <w:left w:val="nil"/>
              <w:bottom w:val="nil"/>
              <w:right w:val="nil"/>
            </w:tcBorders>
            <w:shd w:val="clear" w:color="auto" w:fill="auto"/>
          </w:tcPr>
          <w:p w14:paraId="61C1DD25" w14:textId="77777777" w:rsidR="004C4E36" w:rsidRPr="003D114E" w:rsidRDefault="004C4E36" w:rsidP="007F1383"/>
        </w:tc>
        <w:tc>
          <w:tcPr>
            <w:tcW w:w="7523" w:type="dxa"/>
            <w:tcBorders>
              <w:top w:val="nil"/>
              <w:left w:val="nil"/>
              <w:bottom w:val="dotted" w:sz="6" w:space="0" w:color="auto"/>
              <w:right w:val="nil"/>
            </w:tcBorders>
            <w:shd w:val="clear" w:color="auto" w:fill="auto"/>
          </w:tcPr>
          <w:p w14:paraId="654DACC8"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B54598" w14:textId="77777777" w:rsidR="004C4E36" w:rsidRDefault="004C4E36" w:rsidP="004C4E3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93"/>
        <w:gridCol w:w="151"/>
        <w:gridCol w:w="292"/>
        <w:gridCol w:w="994"/>
        <w:gridCol w:w="1274"/>
        <w:gridCol w:w="142"/>
        <w:gridCol w:w="285"/>
        <w:gridCol w:w="66"/>
        <w:gridCol w:w="1352"/>
        <w:gridCol w:w="850"/>
        <w:gridCol w:w="2268"/>
      </w:tblGrid>
      <w:tr w:rsidR="004C4E36" w:rsidRPr="003D114E" w14:paraId="3E509BF8" w14:textId="77777777" w:rsidTr="007F1383">
        <w:trPr>
          <w:trHeight w:hRule="exact" w:val="113"/>
        </w:trPr>
        <w:tc>
          <w:tcPr>
            <w:tcW w:w="10263" w:type="dxa"/>
            <w:gridSpan w:val="12"/>
            <w:tcBorders>
              <w:top w:val="nil"/>
              <w:left w:val="nil"/>
              <w:bottom w:val="nil"/>
              <w:right w:val="nil"/>
            </w:tcBorders>
            <w:shd w:val="clear" w:color="auto" w:fill="auto"/>
          </w:tcPr>
          <w:p w14:paraId="443B9F07"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777F0637" w14:textId="77777777" w:rsidTr="007F1383">
        <w:trPr>
          <w:trHeight w:val="340"/>
        </w:trPr>
        <w:tc>
          <w:tcPr>
            <w:tcW w:w="396" w:type="dxa"/>
            <w:tcBorders>
              <w:top w:val="nil"/>
              <w:left w:val="nil"/>
              <w:bottom w:val="nil"/>
              <w:right w:val="nil"/>
            </w:tcBorders>
            <w:shd w:val="clear" w:color="auto" w:fill="auto"/>
          </w:tcPr>
          <w:p w14:paraId="357C5D6C" w14:textId="77777777" w:rsidR="004C4E36" w:rsidRPr="003D114E" w:rsidRDefault="004C4E36" w:rsidP="007F1383">
            <w:pPr>
              <w:pStyle w:val="nummersvragen"/>
              <w:framePr w:hSpace="0" w:wrap="auto" w:vAnchor="margin" w:xAlign="left" w:yAlign="inline"/>
              <w:suppressOverlap w:val="0"/>
            </w:pPr>
            <w:r w:rsidRPr="003D114E">
              <w:t>1</w:t>
            </w:r>
            <w:r>
              <w:t>0</w:t>
            </w:r>
          </w:p>
        </w:tc>
        <w:tc>
          <w:tcPr>
            <w:tcW w:w="9867" w:type="dxa"/>
            <w:gridSpan w:val="11"/>
            <w:tcBorders>
              <w:top w:val="nil"/>
              <w:left w:val="nil"/>
              <w:bottom w:val="nil"/>
              <w:right w:val="nil"/>
            </w:tcBorders>
            <w:shd w:val="clear" w:color="auto" w:fill="auto"/>
          </w:tcPr>
          <w:p w14:paraId="7F18DA63" w14:textId="77777777" w:rsidR="004C4E36" w:rsidRPr="00B90884" w:rsidRDefault="004C4E36" w:rsidP="007F1383">
            <w:pPr>
              <w:pStyle w:val="Vraag"/>
              <w:rPr>
                <w:rStyle w:val="Strong"/>
                <w:bCs w:val="0"/>
                <w:i/>
              </w:rPr>
            </w:pPr>
            <w:r>
              <w:t xml:space="preserve">Geef het aantal parkeerplaatsen voor de volgende personen en voertuigen. </w:t>
            </w:r>
          </w:p>
        </w:tc>
      </w:tr>
      <w:tr w:rsidR="004C4E36" w:rsidRPr="003D114E" w14:paraId="2D8AD46D" w14:textId="77777777" w:rsidTr="007F1383">
        <w:trPr>
          <w:trHeight w:hRule="exact" w:val="113"/>
        </w:trPr>
        <w:tc>
          <w:tcPr>
            <w:tcW w:w="10263" w:type="dxa"/>
            <w:gridSpan w:val="12"/>
            <w:tcBorders>
              <w:top w:val="nil"/>
              <w:left w:val="nil"/>
              <w:bottom w:val="nil"/>
              <w:right w:val="nil"/>
            </w:tcBorders>
            <w:shd w:val="clear" w:color="auto" w:fill="auto"/>
          </w:tcPr>
          <w:p w14:paraId="5F1E6EBB" w14:textId="77777777" w:rsidR="004C4E36" w:rsidRPr="003D114E" w:rsidRDefault="004C4E36" w:rsidP="007F1383">
            <w:pPr>
              <w:pStyle w:val="leeg"/>
            </w:pPr>
          </w:p>
        </w:tc>
      </w:tr>
      <w:tr w:rsidR="004C4E36" w:rsidRPr="003D114E" w14:paraId="77449111" w14:textId="77777777" w:rsidTr="007F1383">
        <w:trPr>
          <w:trHeight w:val="340"/>
        </w:trPr>
        <w:tc>
          <w:tcPr>
            <w:tcW w:w="396" w:type="dxa"/>
            <w:tcBorders>
              <w:top w:val="nil"/>
              <w:left w:val="nil"/>
              <w:bottom w:val="nil"/>
              <w:right w:val="nil"/>
            </w:tcBorders>
            <w:shd w:val="clear" w:color="auto" w:fill="auto"/>
          </w:tcPr>
          <w:p w14:paraId="420420EE"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3370214E" w14:textId="77777777" w:rsidR="004C4E36" w:rsidRPr="0031551C" w:rsidRDefault="004C4E36" w:rsidP="007F1383">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6FBA74D1" w14:textId="77777777" w:rsidR="004C4E36" w:rsidRPr="003D114E" w:rsidRDefault="004C4E36" w:rsidP="007F1383"/>
        </w:tc>
        <w:tc>
          <w:tcPr>
            <w:tcW w:w="752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F205AB4" w14:textId="77777777" w:rsidR="004C4E36" w:rsidRPr="003D114E" w:rsidRDefault="004C4E36" w:rsidP="007F1383">
            <w:pPr>
              <w:pStyle w:val="kolomhoofd"/>
              <w:framePr w:wrap="auto" w:xAlign="left"/>
              <w:pBdr>
                <w:top w:val="none" w:sz="0" w:space="0" w:color="auto"/>
                <w:bottom w:val="none" w:sz="0" w:space="0" w:color="auto"/>
              </w:pBdr>
              <w:rPr>
                <w:rFonts w:cs="Calibri"/>
              </w:rPr>
            </w:pPr>
            <w:r>
              <w:rPr>
                <w:rFonts w:cs="Calibri"/>
              </w:rPr>
              <w:t>aantal parkeerplaatsen</w:t>
            </w:r>
          </w:p>
        </w:tc>
      </w:tr>
      <w:tr w:rsidR="004C4E36" w:rsidRPr="003D114E" w14:paraId="40652A96" w14:textId="77777777" w:rsidTr="007F1383">
        <w:trPr>
          <w:trHeight w:val="340"/>
        </w:trPr>
        <w:tc>
          <w:tcPr>
            <w:tcW w:w="396" w:type="dxa"/>
            <w:tcBorders>
              <w:top w:val="nil"/>
              <w:left w:val="nil"/>
              <w:bottom w:val="nil"/>
              <w:right w:val="nil"/>
            </w:tcBorders>
            <w:shd w:val="clear" w:color="auto" w:fill="auto"/>
          </w:tcPr>
          <w:p w14:paraId="1C7E25AD"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2E7811ED" w14:textId="77777777" w:rsidR="004C4E36" w:rsidRPr="003D114E" w:rsidRDefault="004C4E36" w:rsidP="007F1383">
            <w:pPr>
              <w:pStyle w:val="rechts"/>
            </w:pPr>
            <w:r>
              <w:t xml:space="preserve">auto’s </w:t>
            </w:r>
          </w:p>
        </w:tc>
        <w:tc>
          <w:tcPr>
            <w:tcW w:w="151" w:type="dxa"/>
            <w:tcBorders>
              <w:top w:val="nil"/>
              <w:left w:val="nil"/>
              <w:bottom w:val="nil"/>
              <w:right w:val="nil"/>
            </w:tcBorders>
            <w:shd w:val="clear" w:color="auto" w:fill="auto"/>
          </w:tcPr>
          <w:p w14:paraId="4F546DCA" w14:textId="77777777" w:rsidR="004C4E36" w:rsidRPr="003D114E" w:rsidRDefault="004C4E36" w:rsidP="007F1383"/>
        </w:tc>
        <w:tc>
          <w:tcPr>
            <w:tcW w:w="1286" w:type="dxa"/>
            <w:gridSpan w:val="2"/>
            <w:tcBorders>
              <w:top w:val="nil"/>
              <w:left w:val="nil"/>
              <w:bottom w:val="nil"/>
              <w:right w:val="nil"/>
            </w:tcBorders>
            <w:shd w:val="clear" w:color="auto" w:fill="auto"/>
          </w:tcPr>
          <w:p w14:paraId="7504BD2A" w14:textId="77777777" w:rsidR="004C4E36" w:rsidRPr="003D114E" w:rsidRDefault="004C4E36" w:rsidP="007F1383">
            <w:pPr>
              <w:pStyle w:val="invulveld"/>
              <w:framePr w:hSpace="0" w:wrap="auto" w:vAnchor="margin" w:xAlign="left" w:yAlign="inline"/>
              <w:suppressOverlap w:val="0"/>
            </w:pPr>
            <w:r>
              <w:t>bovengronds:</w:t>
            </w:r>
          </w:p>
        </w:tc>
        <w:tc>
          <w:tcPr>
            <w:tcW w:w="1767" w:type="dxa"/>
            <w:gridSpan w:val="4"/>
            <w:tcBorders>
              <w:top w:val="nil"/>
              <w:left w:val="nil"/>
              <w:bottom w:val="dotted" w:sz="6" w:space="0" w:color="auto"/>
              <w:right w:val="nil"/>
            </w:tcBorders>
            <w:shd w:val="clear" w:color="auto" w:fill="auto"/>
          </w:tcPr>
          <w:p w14:paraId="51D9EBD8"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2" w:type="dxa"/>
            <w:tcBorders>
              <w:top w:val="nil"/>
              <w:left w:val="nil"/>
              <w:bottom w:val="nil"/>
              <w:right w:val="nil"/>
            </w:tcBorders>
            <w:shd w:val="clear" w:color="auto" w:fill="auto"/>
          </w:tcPr>
          <w:p w14:paraId="3039936A" w14:textId="77777777" w:rsidR="004C4E36" w:rsidRPr="003D114E" w:rsidRDefault="004C4E36" w:rsidP="007F1383">
            <w:pPr>
              <w:pStyle w:val="invulveld"/>
              <w:framePr w:hSpace="0" w:wrap="auto" w:vAnchor="margin" w:xAlign="left" w:yAlign="inline"/>
              <w:suppressOverlap w:val="0"/>
            </w:pPr>
            <w:r>
              <w:t>ondergronds:</w:t>
            </w:r>
          </w:p>
        </w:tc>
        <w:tc>
          <w:tcPr>
            <w:tcW w:w="3118" w:type="dxa"/>
            <w:gridSpan w:val="2"/>
            <w:tcBorders>
              <w:top w:val="nil"/>
              <w:left w:val="nil"/>
              <w:bottom w:val="dotted" w:sz="6" w:space="0" w:color="auto"/>
              <w:right w:val="nil"/>
            </w:tcBorders>
            <w:shd w:val="clear" w:color="auto" w:fill="auto"/>
          </w:tcPr>
          <w:p w14:paraId="2BD90A19"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23ABD7F6" w14:textId="77777777" w:rsidTr="007F1383">
        <w:trPr>
          <w:trHeight w:val="340"/>
        </w:trPr>
        <w:tc>
          <w:tcPr>
            <w:tcW w:w="396" w:type="dxa"/>
            <w:tcBorders>
              <w:top w:val="nil"/>
              <w:left w:val="nil"/>
              <w:bottom w:val="nil"/>
              <w:right w:val="nil"/>
            </w:tcBorders>
            <w:shd w:val="clear" w:color="auto" w:fill="auto"/>
          </w:tcPr>
          <w:p w14:paraId="041F9D9A"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4BEDE001" w14:textId="77777777" w:rsidR="004C4E36" w:rsidRPr="003D114E" w:rsidRDefault="004C4E36" w:rsidP="007F1383">
            <w:pPr>
              <w:pStyle w:val="rechts"/>
            </w:pPr>
            <w:r>
              <w:t>andersvaliden</w:t>
            </w:r>
          </w:p>
        </w:tc>
        <w:tc>
          <w:tcPr>
            <w:tcW w:w="151" w:type="dxa"/>
            <w:tcBorders>
              <w:top w:val="nil"/>
              <w:left w:val="nil"/>
              <w:bottom w:val="nil"/>
              <w:right w:val="nil"/>
            </w:tcBorders>
            <w:shd w:val="clear" w:color="auto" w:fill="auto"/>
          </w:tcPr>
          <w:p w14:paraId="7FB77601" w14:textId="77777777" w:rsidR="004C4E36" w:rsidRPr="003D114E" w:rsidRDefault="004C4E36" w:rsidP="007F1383"/>
        </w:tc>
        <w:tc>
          <w:tcPr>
            <w:tcW w:w="7523" w:type="dxa"/>
            <w:gridSpan w:val="9"/>
            <w:tcBorders>
              <w:top w:val="nil"/>
              <w:left w:val="nil"/>
              <w:bottom w:val="dotted" w:sz="6" w:space="0" w:color="auto"/>
              <w:right w:val="nil"/>
            </w:tcBorders>
            <w:shd w:val="clear" w:color="auto" w:fill="auto"/>
          </w:tcPr>
          <w:p w14:paraId="3C36F6EE"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73E2F133" w14:textId="77777777" w:rsidTr="007F1383">
        <w:trPr>
          <w:trHeight w:val="340"/>
        </w:trPr>
        <w:tc>
          <w:tcPr>
            <w:tcW w:w="396" w:type="dxa"/>
            <w:tcBorders>
              <w:top w:val="nil"/>
              <w:left w:val="nil"/>
              <w:bottom w:val="nil"/>
              <w:right w:val="nil"/>
            </w:tcBorders>
            <w:shd w:val="clear" w:color="auto" w:fill="auto"/>
          </w:tcPr>
          <w:p w14:paraId="1288C77F"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2459FF6C" w14:textId="77777777" w:rsidR="004C4E36" w:rsidRPr="003D114E" w:rsidRDefault="004C4E36" w:rsidP="007F1383">
            <w:pPr>
              <w:pStyle w:val="rechts"/>
            </w:pPr>
            <w:r>
              <w:t>vrachtwagens</w:t>
            </w:r>
          </w:p>
        </w:tc>
        <w:tc>
          <w:tcPr>
            <w:tcW w:w="151" w:type="dxa"/>
            <w:tcBorders>
              <w:top w:val="nil"/>
              <w:left w:val="nil"/>
              <w:bottom w:val="nil"/>
              <w:right w:val="nil"/>
            </w:tcBorders>
            <w:shd w:val="clear" w:color="auto" w:fill="auto"/>
          </w:tcPr>
          <w:p w14:paraId="2BA89320" w14:textId="77777777" w:rsidR="004C4E36" w:rsidRPr="003D114E" w:rsidRDefault="004C4E36" w:rsidP="007F1383"/>
        </w:tc>
        <w:tc>
          <w:tcPr>
            <w:tcW w:w="7523" w:type="dxa"/>
            <w:gridSpan w:val="9"/>
            <w:tcBorders>
              <w:top w:val="nil"/>
              <w:left w:val="nil"/>
              <w:bottom w:val="dotted" w:sz="6" w:space="0" w:color="auto"/>
              <w:right w:val="nil"/>
            </w:tcBorders>
            <w:shd w:val="clear" w:color="auto" w:fill="auto"/>
          </w:tcPr>
          <w:p w14:paraId="7D20F1A3"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704888C5" w14:textId="77777777" w:rsidTr="007F1383">
        <w:trPr>
          <w:trHeight w:val="340"/>
        </w:trPr>
        <w:tc>
          <w:tcPr>
            <w:tcW w:w="396" w:type="dxa"/>
            <w:tcBorders>
              <w:top w:val="nil"/>
              <w:left w:val="nil"/>
              <w:bottom w:val="nil"/>
              <w:right w:val="nil"/>
            </w:tcBorders>
            <w:shd w:val="clear" w:color="auto" w:fill="auto"/>
          </w:tcPr>
          <w:p w14:paraId="644C1C73"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56EC4968" w14:textId="77777777" w:rsidR="004C4E36" w:rsidRPr="003D114E" w:rsidRDefault="004C4E36" w:rsidP="007F1383">
            <w:pPr>
              <w:pStyle w:val="rechts"/>
            </w:pPr>
            <w:r>
              <w:t>fietsers</w:t>
            </w:r>
          </w:p>
        </w:tc>
        <w:tc>
          <w:tcPr>
            <w:tcW w:w="151" w:type="dxa"/>
            <w:tcBorders>
              <w:top w:val="nil"/>
              <w:left w:val="nil"/>
              <w:bottom w:val="nil"/>
              <w:right w:val="nil"/>
            </w:tcBorders>
            <w:shd w:val="clear" w:color="auto" w:fill="auto"/>
          </w:tcPr>
          <w:p w14:paraId="41C90E9F" w14:textId="77777777" w:rsidR="004C4E36" w:rsidRPr="003D114E" w:rsidRDefault="004C4E36" w:rsidP="007F1383"/>
        </w:tc>
        <w:tc>
          <w:tcPr>
            <w:tcW w:w="7523" w:type="dxa"/>
            <w:gridSpan w:val="9"/>
            <w:tcBorders>
              <w:top w:val="nil"/>
              <w:left w:val="nil"/>
              <w:bottom w:val="dotted" w:sz="6" w:space="0" w:color="auto"/>
              <w:right w:val="nil"/>
            </w:tcBorders>
            <w:shd w:val="clear" w:color="auto" w:fill="auto"/>
          </w:tcPr>
          <w:p w14:paraId="5942BC8E"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7733EA9F" w14:textId="77777777" w:rsidTr="007F1383">
        <w:trPr>
          <w:trHeight w:hRule="exact" w:val="113"/>
        </w:trPr>
        <w:tc>
          <w:tcPr>
            <w:tcW w:w="10263" w:type="dxa"/>
            <w:gridSpan w:val="12"/>
            <w:tcBorders>
              <w:top w:val="nil"/>
              <w:left w:val="nil"/>
              <w:bottom w:val="nil"/>
              <w:right w:val="nil"/>
            </w:tcBorders>
            <w:shd w:val="clear" w:color="auto" w:fill="auto"/>
          </w:tcPr>
          <w:p w14:paraId="29B3F111"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1132EB92" w14:textId="77777777" w:rsidTr="007F1383">
        <w:trPr>
          <w:trHeight w:val="340"/>
        </w:trPr>
        <w:tc>
          <w:tcPr>
            <w:tcW w:w="396" w:type="dxa"/>
            <w:tcBorders>
              <w:top w:val="nil"/>
              <w:left w:val="nil"/>
              <w:bottom w:val="nil"/>
              <w:right w:val="nil"/>
            </w:tcBorders>
            <w:shd w:val="clear" w:color="auto" w:fill="auto"/>
          </w:tcPr>
          <w:p w14:paraId="1DBCC09D" w14:textId="77777777" w:rsidR="004C4E36" w:rsidRPr="003D114E" w:rsidRDefault="004C4E36" w:rsidP="007F1383">
            <w:pPr>
              <w:pStyle w:val="nummersvragen"/>
              <w:framePr w:hSpace="0" w:wrap="auto" w:vAnchor="margin" w:xAlign="left" w:yAlign="inline"/>
              <w:suppressOverlap w:val="0"/>
            </w:pPr>
            <w:r>
              <w:t>1</w:t>
            </w:r>
            <w:r w:rsidRPr="003D114E">
              <w:t>1</w:t>
            </w:r>
          </w:p>
        </w:tc>
        <w:tc>
          <w:tcPr>
            <w:tcW w:w="9867" w:type="dxa"/>
            <w:gridSpan w:val="11"/>
            <w:tcBorders>
              <w:top w:val="nil"/>
              <w:left w:val="nil"/>
              <w:bottom w:val="nil"/>
              <w:right w:val="nil"/>
            </w:tcBorders>
            <w:shd w:val="clear" w:color="auto" w:fill="auto"/>
          </w:tcPr>
          <w:p w14:paraId="6D35FB68" w14:textId="77777777" w:rsidR="004C4E36" w:rsidRPr="00232277" w:rsidRDefault="004C4E36" w:rsidP="007F1383">
            <w:pPr>
              <w:pStyle w:val="Vraag"/>
            </w:pPr>
            <w:r>
              <w:t>Omschrijf de volgende aspecten van de bereikbaarheid.</w:t>
            </w:r>
          </w:p>
          <w:p w14:paraId="4AFAC3B6" w14:textId="77777777" w:rsidR="004C4E36" w:rsidRPr="00B90884" w:rsidRDefault="004C4E36" w:rsidP="007F1383">
            <w:pPr>
              <w:pStyle w:val="Aanwijzing"/>
              <w:rPr>
                <w:rStyle w:val="Strong"/>
                <w:b w:val="0"/>
              </w:rPr>
            </w:pPr>
            <w:r>
              <w:t xml:space="preserve">Vermeld bij de parkeerregeling ook de eventuele beperkingen in het gebruik van of de toegang tot de parkeerplaatsen. </w:t>
            </w:r>
          </w:p>
        </w:tc>
      </w:tr>
      <w:tr w:rsidR="004C4E36" w:rsidRPr="003D114E" w14:paraId="072774DC" w14:textId="77777777" w:rsidTr="007F1383">
        <w:trPr>
          <w:trHeight w:hRule="exact" w:val="113"/>
        </w:trPr>
        <w:tc>
          <w:tcPr>
            <w:tcW w:w="10263" w:type="dxa"/>
            <w:gridSpan w:val="12"/>
            <w:tcBorders>
              <w:top w:val="nil"/>
              <w:left w:val="nil"/>
              <w:bottom w:val="nil"/>
              <w:right w:val="nil"/>
            </w:tcBorders>
            <w:shd w:val="clear" w:color="auto" w:fill="auto"/>
          </w:tcPr>
          <w:p w14:paraId="6983FA55" w14:textId="77777777" w:rsidR="004C4E36" w:rsidRPr="003D114E" w:rsidRDefault="004C4E36" w:rsidP="007F1383">
            <w:pPr>
              <w:pStyle w:val="leeg"/>
            </w:pPr>
          </w:p>
        </w:tc>
      </w:tr>
      <w:tr w:rsidR="004C4E36" w:rsidRPr="003D114E" w14:paraId="23855E32" w14:textId="77777777" w:rsidTr="007F1383">
        <w:trPr>
          <w:trHeight w:val="340"/>
        </w:trPr>
        <w:tc>
          <w:tcPr>
            <w:tcW w:w="396" w:type="dxa"/>
            <w:tcBorders>
              <w:top w:val="nil"/>
              <w:left w:val="nil"/>
              <w:bottom w:val="nil"/>
              <w:right w:val="nil"/>
            </w:tcBorders>
            <w:shd w:val="clear" w:color="auto" w:fill="auto"/>
          </w:tcPr>
          <w:p w14:paraId="0FBAD791"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0DEC9FA2" w14:textId="77777777" w:rsidR="004C4E36" w:rsidRPr="0031551C" w:rsidRDefault="004C4E36" w:rsidP="007F1383">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49B4C80B" w14:textId="77777777" w:rsidR="004C4E36" w:rsidRPr="003D114E" w:rsidRDefault="004C4E36" w:rsidP="007F1383"/>
        </w:tc>
        <w:tc>
          <w:tcPr>
            <w:tcW w:w="752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76B1EB2" w14:textId="77777777" w:rsidR="004C4E36" w:rsidRPr="003D114E" w:rsidRDefault="004C4E36" w:rsidP="007F1383">
            <w:pPr>
              <w:pStyle w:val="kolomhoofd"/>
              <w:framePr w:wrap="auto" w:xAlign="left"/>
              <w:pBdr>
                <w:top w:val="none" w:sz="0" w:space="0" w:color="auto"/>
                <w:bottom w:val="none" w:sz="0" w:space="0" w:color="auto"/>
              </w:pBdr>
              <w:rPr>
                <w:rFonts w:cs="Calibri"/>
              </w:rPr>
            </w:pPr>
            <w:r>
              <w:rPr>
                <w:rFonts w:cs="Calibri"/>
              </w:rPr>
              <w:t>omschrijving</w:t>
            </w:r>
          </w:p>
        </w:tc>
      </w:tr>
      <w:tr w:rsidR="004C4E36" w:rsidRPr="003D114E" w14:paraId="37F5192C" w14:textId="77777777" w:rsidTr="007F1383">
        <w:trPr>
          <w:trHeight w:val="340"/>
        </w:trPr>
        <w:tc>
          <w:tcPr>
            <w:tcW w:w="396" w:type="dxa"/>
            <w:tcBorders>
              <w:top w:val="nil"/>
              <w:left w:val="nil"/>
              <w:bottom w:val="nil"/>
              <w:right w:val="nil"/>
            </w:tcBorders>
            <w:shd w:val="clear" w:color="auto" w:fill="auto"/>
          </w:tcPr>
          <w:p w14:paraId="4E7B5B3C"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6D67FA0A" w14:textId="77777777" w:rsidR="004C4E36" w:rsidRPr="003D114E" w:rsidRDefault="004C4E36" w:rsidP="007F1383">
            <w:pPr>
              <w:pStyle w:val="rechts"/>
            </w:pPr>
            <w:r>
              <w:t xml:space="preserve">laad- en loszones voor vrachtverkeer </w:t>
            </w:r>
          </w:p>
        </w:tc>
        <w:tc>
          <w:tcPr>
            <w:tcW w:w="151" w:type="dxa"/>
            <w:tcBorders>
              <w:top w:val="nil"/>
              <w:left w:val="nil"/>
              <w:bottom w:val="nil"/>
              <w:right w:val="nil"/>
            </w:tcBorders>
            <w:shd w:val="clear" w:color="auto" w:fill="auto"/>
          </w:tcPr>
          <w:p w14:paraId="48F04B64" w14:textId="77777777" w:rsidR="004C4E36" w:rsidRPr="003D114E" w:rsidRDefault="004C4E36" w:rsidP="007F1383"/>
        </w:tc>
        <w:tc>
          <w:tcPr>
            <w:tcW w:w="7523" w:type="dxa"/>
            <w:gridSpan w:val="9"/>
            <w:tcBorders>
              <w:top w:val="nil"/>
              <w:left w:val="nil"/>
              <w:bottom w:val="dotted" w:sz="6" w:space="0" w:color="auto"/>
              <w:right w:val="nil"/>
            </w:tcBorders>
            <w:shd w:val="clear" w:color="auto" w:fill="auto"/>
          </w:tcPr>
          <w:p w14:paraId="45891B9C"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73B896BA" w14:textId="77777777" w:rsidTr="007F1383">
        <w:trPr>
          <w:trHeight w:val="340"/>
        </w:trPr>
        <w:tc>
          <w:tcPr>
            <w:tcW w:w="396" w:type="dxa"/>
            <w:tcBorders>
              <w:top w:val="nil"/>
              <w:left w:val="nil"/>
              <w:bottom w:val="nil"/>
              <w:right w:val="nil"/>
            </w:tcBorders>
            <w:shd w:val="clear" w:color="auto" w:fill="auto"/>
          </w:tcPr>
          <w:p w14:paraId="50D37D3B"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5C782EE0" w14:textId="77777777" w:rsidR="004C4E36" w:rsidRPr="003D114E" w:rsidRDefault="004C4E36" w:rsidP="007F1383">
            <w:pPr>
              <w:pStyle w:val="rechts"/>
            </w:pPr>
            <w:r>
              <w:t>parkeerregeling</w:t>
            </w:r>
          </w:p>
        </w:tc>
        <w:tc>
          <w:tcPr>
            <w:tcW w:w="151" w:type="dxa"/>
            <w:tcBorders>
              <w:top w:val="nil"/>
              <w:left w:val="nil"/>
              <w:bottom w:val="nil"/>
              <w:right w:val="nil"/>
            </w:tcBorders>
            <w:shd w:val="clear" w:color="auto" w:fill="auto"/>
          </w:tcPr>
          <w:p w14:paraId="09AB3D8A" w14:textId="77777777" w:rsidR="004C4E36" w:rsidRPr="003D114E" w:rsidRDefault="004C4E36" w:rsidP="007F1383"/>
        </w:tc>
        <w:tc>
          <w:tcPr>
            <w:tcW w:w="7523" w:type="dxa"/>
            <w:gridSpan w:val="9"/>
            <w:tcBorders>
              <w:top w:val="nil"/>
              <w:left w:val="nil"/>
              <w:bottom w:val="dotted" w:sz="6" w:space="0" w:color="auto"/>
              <w:right w:val="nil"/>
            </w:tcBorders>
            <w:shd w:val="clear" w:color="auto" w:fill="auto"/>
          </w:tcPr>
          <w:p w14:paraId="09649BC5"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3A77D555" w14:textId="77777777" w:rsidTr="007F1383">
        <w:trPr>
          <w:trHeight w:val="340"/>
        </w:trPr>
        <w:tc>
          <w:tcPr>
            <w:tcW w:w="396" w:type="dxa"/>
            <w:tcBorders>
              <w:top w:val="nil"/>
              <w:left w:val="nil"/>
              <w:bottom w:val="nil"/>
              <w:right w:val="nil"/>
            </w:tcBorders>
            <w:shd w:val="clear" w:color="auto" w:fill="auto"/>
          </w:tcPr>
          <w:p w14:paraId="0B7B4653" w14:textId="77777777" w:rsidR="004C4E36" w:rsidRPr="00CA4C88" w:rsidRDefault="004C4E36" w:rsidP="007F1383">
            <w:pPr>
              <w:pStyle w:val="leeg"/>
            </w:pPr>
          </w:p>
        </w:tc>
        <w:tc>
          <w:tcPr>
            <w:tcW w:w="2193" w:type="dxa"/>
            <w:tcBorders>
              <w:top w:val="nil"/>
              <w:left w:val="nil"/>
              <w:bottom w:val="nil"/>
              <w:right w:val="nil"/>
            </w:tcBorders>
            <w:shd w:val="clear" w:color="auto" w:fill="auto"/>
          </w:tcPr>
          <w:p w14:paraId="13458F3C" w14:textId="77777777" w:rsidR="004C4E36" w:rsidRPr="003D114E" w:rsidRDefault="004C4E36" w:rsidP="007F1383">
            <w:pPr>
              <w:pStyle w:val="rechts"/>
            </w:pPr>
            <w:r>
              <w:t xml:space="preserve">voetgangerslooplijnen </w:t>
            </w:r>
          </w:p>
        </w:tc>
        <w:tc>
          <w:tcPr>
            <w:tcW w:w="151" w:type="dxa"/>
            <w:tcBorders>
              <w:top w:val="nil"/>
              <w:left w:val="nil"/>
              <w:bottom w:val="nil"/>
              <w:right w:val="nil"/>
            </w:tcBorders>
            <w:shd w:val="clear" w:color="auto" w:fill="auto"/>
          </w:tcPr>
          <w:p w14:paraId="6E94A34C" w14:textId="77777777" w:rsidR="004C4E36" w:rsidRPr="003D114E" w:rsidRDefault="004C4E36" w:rsidP="007F1383"/>
        </w:tc>
        <w:tc>
          <w:tcPr>
            <w:tcW w:w="7523" w:type="dxa"/>
            <w:gridSpan w:val="9"/>
            <w:tcBorders>
              <w:top w:val="nil"/>
              <w:left w:val="nil"/>
              <w:bottom w:val="dotted" w:sz="6" w:space="0" w:color="auto"/>
              <w:right w:val="nil"/>
            </w:tcBorders>
            <w:shd w:val="clear" w:color="auto" w:fill="auto"/>
          </w:tcPr>
          <w:p w14:paraId="574984C8"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09A20FF2" w14:textId="77777777" w:rsidTr="007F1383">
        <w:trPr>
          <w:trHeight w:hRule="exact" w:val="227"/>
        </w:trPr>
        <w:tc>
          <w:tcPr>
            <w:tcW w:w="10263" w:type="dxa"/>
            <w:gridSpan w:val="12"/>
            <w:tcBorders>
              <w:top w:val="nil"/>
              <w:left w:val="nil"/>
              <w:bottom w:val="nil"/>
              <w:right w:val="nil"/>
            </w:tcBorders>
            <w:shd w:val="clear" w:color="auto" w:fill="auto"/>
          </w:tcPr>
          <w:p w14:paraId="223FEE34" w14:textId="77777777" w:rsidR="004C4E36" w:rsidRPr="003D114E" w:rsidRDefault="004C4E36" w:rsidP="007F1383">
            <w:pPr>
              <w:pStyle w:val="leeg"/>
            </w:pPr>
          </w:p>
        </w:tc>
      </w:tr>
      <w:tr w:rsidR="004C4E36" w:rsidRPr="003D114E" w14:paraId="1C6DBC0E" w14:textId="77777777" w:rsidTr="007F1383">
        <w:trPr>
          <w:trHeight w:hRule="exact" w:val="397"/>
        </w:trPr>
        <w:tc>
          <w:tcPr>
            <w:tcW w:w="396" w:type="dxa"/>
            <w:tcBorders>
              <w:top w:val="nil"/>
              <w:left w:val="nil"/>
              <w:bottom w:val="nil"/>
              <w:right w:val="nil"/>
            </w:tcBorders>
          </w:tcPr>
          <w:p w14:paraId="294A5C3B" w14:textId="77777777" w:rsidR="004C4E36" w:rsidRPr="003D114E" w:rsidRDefault="004C4E36" w:rsidP="007F1383">
            <w:pPr>
              <w:pStyle w:val="leeg"/>
            </w:pPr>
          </w:p>
        </w:tc>
        <w:tc>
          <w:tcPr>
            <w:tcW w:w="9867" w:type="dxa"/>
            <w:gridSpan w:val="11"/>
            <w:tcBorders>
              <w:top w:val="nil"/>
              <w:left w:val="nil"/>
              <w:bottom w:val="nil"/>
              <w:right w:val="nil"/>
            </w:tcBorders>
            <w:shd w:val="solid" w:color="BFBFBF" w:themeColor="background1" w:themeShade="BF" w:fill="auto"/>
          </w:tcPr>
          <w:p w14:paraId="24C10872" w14:textId="77777777" w:rsidR="004C4E36" w:rsidRPr="003D114E" w:rsidRDefault="004C4E36" w:rsidP="007F1383">
            <w:pPr>
              <w:pStyle w:val="Heading2"/>
              <w:spacing w:before="0"/>
              <w:ind w:left="29"/>
              <w:rPr>
                <w:rFonts w:cs="Calibri"/>
              </w:rPr>
            </w:pPr>
            <w:r>
              <w:rPr>
                <w:rFonts w:cs="Calibri"/>
              </w:rPr>
              <w:t>Mobiliteitsprofiel</w:t>
            </w:r>
          </w:p>
        </w:tc>
      </w:tr>
      <w:tr w:rsidR="004C4E36" w:rsidRPr="003D114E" w14:paraId="40A46599" w14:textId="77777777" w:rsidTr="007F1383">
        <w:trPr>
          <w:trHeight w:hRule="exact" w:val="113"/>
        </w:trPr>
        <w:tc>
          <w:tcPr>
            <w:tcW w:w="10263" w:type="dxa"/>
            <w:gridSpan w:val="12"/>
            <w:tcBorders>
              <w:top w:val="nil"/>
              <w:left w:val="nil"/>
              <w:bottom w:val="nil"/>
              <w:right w:val="nil"/>
            </w:tcBorders>
            <w:shd w:val="clear" w:color="auto" w:fill="auto"/>
          </w:tcPr>
          <w:p w14:paraId="38D4393B" w14:textId="77777777" w:rsidR="004C4E36" w:rsidRPr="003D114E" w:rsidRDefault="004C4E36" w:rsidP="007F1383">
            <w:pPr>
              <w:pStyle w:val="nummersvragen"/>
              <w:framePr w:hSpace="0" w:wrap="auto" w:vAnchor="margin" w:xAlign="left" w:yAlign="inline"/>
              <w:suppressOverlap w:val="0"/>
              <w:jc w:val="left"/>
              <w:rPr>
                <w:b w:val="0"/>
                <w:color w:val="FFFFFF"/>
              </w:rPr>
            </w:pPr>
          </w:p>
        </w:tc>
      </w:tr>
      <w:tr w:rsidR="004C4E36" w:rsidRPr="003D114E" w14:paraId="2EA5B1CD" w14:textId="77777777" w:rsidTr="007F1383">
        <w:trPr>
          <w:trHeight w:val="340"/>
        </w:trPr>
        <w:tc>
          <w:tcPr>
            <w:tcW w:w="396" w:type="dxa"/>
            <w:tcBorders>
              <w:top w:val="nil"/>
              <w:left w:val="nil"/>
              <w:bottom w:val="nil"/>
              <w:right w:val="nil"/>
            </w:tcBorders>
            <w:shd w:val="clear" w:color="auto" w:fill="auto"/>
          </w:tcPr>
          <w:p w14:paraId="7DDA7E43" w14:textId="77777777" w:rsidR="004C4E36" w:rsidRPr="003D114E" w:rsidRDefault="004C4E36" w:rsidP="007F1383">
            <w:pPr>
              <w:pStyle w:val="nummersvragen"/>
              <w:framePr w:hSpace="0" w:wrap="auto" w:vAnchor="margin" w:xAlign="left" w:yAlign="inline"/>
              <w:suppressOverlap w:val="0"/>
            </w:pPr>
            <w:r w:rsidRPr="003D114E">
              <w:t>1</w:t>
            </w:r>
            <w:r>
              <w:t>2</w:t>
            </w:r>
          </w:p>
        </w:tc>
        <w:tc>
          <w:tcPr>
            <w:tcW w:w="9867" w:type="dxa"/>
            <w:gridSpan w:val="11"/>
            <w:tcBorders>
              <w:top w:val="nil"/>
              <w:left w:val="nil"/>
              <w:bottom w:val="nil"/>
              <w:right w:val="nil"/>
            </w:tcBorders>
            <w:shd w:val="clear" w:color="auto" w:fill="auto"/>
          </w:tcPr>
          <w:p w14:paraId="422ACED2" w14:textId="77777777" w:rsidR="004C4E36" w:rsidRPr="00232277" w:rsidRDefault="004C4E36" w:rsidP="007F1383">
            <w:pPr>
              <w:pStyle w:val="Vraag"/>
            </w:pPr>
            <w:r w:rsidRPr="00232277">
              <w:t>V</w:t>
            </w:r>
            <w:r>
              <w:t xml:space="preserve">ul de gegevens van de verschillende functies in. </w:t>
            </w:r>
          </w:p>
          <w:p w14:paraId="7F4D1924" w14:textId="77777777" w:rsidR="004C4E36" w:rsidRDefault="004C4E36" w:rsidP="007F1383">
            <w:pPr>
              <w:pStyle w:val="Aanwijzing"/>
            </w:pPr>
            <w:r>
              <w:t>Als producten die online of op een andere locatie aangekocht worden, afgehaald kunnen worden op de site, is dat een aparte functie. De opslagruimte voor die functie wordt mee in rekening gebracht.</w:t>
            </w:r>
          </w:p>
          <w:p w14:paraId="4BCA6586" w14:textId="77777777" w:rsidR="004C4E36" w:rsidRPr="00B90884" w:rsidRDefault="004C4E36" w:rsidP="007F1383">
            <w:pPr>
              <w:pStyle w:val="Aanwijzing"/>
              <w:rPr>
                <w:rStyle w:val="Strong"/>
                <w:b w:val="0"/>
              </w:rPr>
            </w:pPr>
            <w:r>
              <w:t>Als een bepaald invulvak niet van toepassing is voor een functie, vult u het niet in.</w:t>
            </w:r>
          </w:p>
        </w:tc>
      </w:tr>
      <w:tr w:rsidR="004C4E36" w:rsidRPr="003D114E" w14:paraId="74FBEA9E" w14:textId="77777777" w:rsidTr="007F1383">
        <w:trPr>
          <w:trHeight w:hRule="exact" w:val="113"/>
        </w:trPr>
        <w:tc>
          <w:tcPr>
            <w:tcW w:w="10263" w:type="dxa"/>
            <w:gridSpan w:val="12"/>
            <w:tcBorders>
              <w:top w:val="nil"/>
              <w:left w:val="nil"/>
              <w:bottom w:val="nil"/>
              <w:right w:val="nil"/>
            </w:tcBorders>
            <w:shd w:val="clear" w:color="auto" w:fill="auto"/>
          </w:tcPr>
          <w:p w14:paraId="25A2E36F" w14:textId="77777777" w:rsidR="004C4E36" w:rsidRPr="003D114E" w:rsidRDefault="004C4E36" w:rsidP="007F1383">
            <w:pPr>
              <w:pStyle w:val="leeg"/>
            </w:pPr>
          </w:p>
        </w:tc>
      </w:tr>
      <w:tr w:rsidR="004C4E36" w:rsidRPr="003D114E" w14:paraId="1B4DCBDC" w14:textId="77777777" w:rsidTr="007F1383">
        <w:trPr>
          <w:trHeight w:val="340"/>
        </w:trPr>
        <w:tc>
          <w:tcPr>
            <w:tcW w:w="396" w:type="dxa"/>
            <w:tcBorders>
              <w:top w:val="nil"/>
              <w:left w:val="nil"/>
              <w:bottom w:val="nil"/>
              <w:right w:val="nil"/>
            </w:tcBorders>
            <w:shd w:val="clear" w:color="auto" w:fill="auto"/>
          </w:tcPr>
          <w:p w14:paraId="7F64B2AB" w14:textId="77777777" w:rsidR="004C4E36" w:rsidRPr="004C6E93" w:rsidRDefault="004C4E36" w:rsidP="007F1383">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5275350" w14:textId="77777777" w:rsidR="004C4E36" w:rsidRPr="008C0FC9" w:rsidRDefault="004C4E36" w:rsidP="007F1383">
            <w:pPr>
              <w:jc w:val="right"/>
              <w:rPr>
                <w:b/>
              </w:rPr>
            </w:pPr>
            <w:r w:rsidRPr="008C0FC9">
              <w:rPr>
                <w:b/>
              </w:rPr>
              <w:t>functie</w:t>
            </w:r>
          </w:p>
        </w:tc>
        <w:tc>
          <w:tcPr>
            <w:tcW w:w="2410" w:type="dxa"/>
            <w:gridSpan w:val="3"/>
            <w:tcBorders>
              <w:top w:val="nil"/>
              <w:left w:val="nil"/>
              <w:bottom w:val="nil"/>
              <w:right w:val="nil"/>
            </w:tcBorders>
            <w:shd w:val="clear" w:color="auto" w:fill="auto"/>
          </w:tcPr>
          <w:p w14:paraId="60B41461" w14:textId="77777777" w:rsidR="004C4E36" w:rsidRPr="003D114E" w:rsidRDefault="004C4E36" w:rsidP="007F1383">
            <w:pPr>
              <w:pStyle w:val="invulveld"/>
              <w:framePr w:hSpace="0" w:wrap="auto" w:vAnchor="margin" w:xAlign="left" w:yAlign="inline"/>
              <w:suppressOverlap w:val="0"/>
            </w:pPr>
            <w:r>
              <w:t>detailhandel</w:t>
            </w:r>
          </w:p>
        </w:tc>
        <w:tc>
          <w:tcPr>
            <w:tcW w:w="285" w:type="dxa"/>
            <w:tcBorders>
              <w:top w:val="nil"/>
              <w:left w:val="nil"/>
              <w:bottom w:val="nil"/>
              <w:right w:val="nil"/>
            </w:tcBorders>
            <w:shd w:val="clear" w:color="auto" w:fill="auto"/>
          </w:tcPr>
          <w:p w14:paraId="777EB1CA" w14:textId="77777777" w:rsidR="004C4E36" w:rsidRPr="003D114E" w:rsidRDefault="004C4E36" w:rsidP="007F1383">
            <w:pPr>
              <w:pStyle w:val="invulveld"/>
              <w:framePr w:hSpace="0" w:wrap="auto" w:vAnchor="margin" w:xAlign="left" w:yAlign="inline"/>
              <w:suppressOverlap w:val="0"/>
            </w:pPr>
            <w:r>
              <w:t>/</w:t>
            </w:r>
          </w:p>
        </w:tc>
        <w:tc>
          <w:tcPr>
            <w:tcW w:w="2268" w:type="dxa"/>
            <w:gridSpan w:val="3"/>
            <w:tcBorders>
              <w:top w:val="nil"/>
              <w:left w:val="nil"/>
              <w:bottom w:val="dotted" w:sz="6" w:space="0" w:color="auto"/>
              <w:right w:val="nil"/>
            </w:tcBorders>
            <w:shd w:val="clear" w:color="auto" w:fill="auto"/>
          </w:tcPr>
          <w:p w14:paraId="52778971"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shd w:val="clear" w:color="auto" w:fill="auto"/>
          </w:tcPr>
          <w:p w14:paraId="4EE0A604" w14:textId="77777777" w:rsidR="004C4E36" w:rsidRPr="003D114E" w:rsidRDefault="004C4E36" w:rsidP="007F1383">
            <w:pPr>
              <w:pStyle w:val="invulveld"/>
              <w:framePr w:hSpace="0" w:wrap="auto" w:vAnchor="margin" w:xAlign="left" w:yAlign="inline"/>
              <w:suppressOverlap w:val="0"/>
            </w:pPr>
            <w:r>
              <w:t>BVO</w:t>
            </w:r>
          </w:p>
        </w:tc>
      </w:tr>
      <w:tr w:rsidR="004C4E36" w:rsidRPr="003D114E" w14:paraId="18530259" w14:textId="77777777" w:rsidTr="007F1383">
        <w:trPr>
          <w:trHeight w:hRule="exact" w:val="113"/>
        </w:trPr>
        <w:tc>
          <w:tcPr>
            <w:tcW w:w="10263" w:type="dxa"/>
            <w:gridSpan w:val="12"/>
            <w:tcBorders>
              <w:top w:val="nil"/>
              <w:left w:val="nil"/>
              <w:bottom w:val="nil"/>
              <w:right w:val="nil"/>
            </w:tcBorders>
            <w:shd w:val="clear" w:color="auto" w:fill="auto"/>
          </w:tcPr>
          <w:p w14:paraId="129279B0" w14:textId="77777777" w:rsidR="004C4E36" w:rsidRPr="003D114E" w:rsidRDefault="004C4E36" w:rsidP="007F1383">
            <w:pPr>
              <w:pStyle w:val="leeg"/>
            </w:pPr>
          </w:p>
        </w:tc>
      </w:tr>
      <w:tr w:rsidR="004C4E36" w:rsidRPr="003D114E" w14:paraId="16196BB8" w14:textId="77777777" w:rsidTr="007F1383">
        <w:trPr>
          <w:trHeight w:val="340"/>
        </w:trPr>
        <w:tc>
          <w:tcPr>
            <w:tcW w:w="396" w:type="dxa"/>
            <w:tcBorders>
              <w:top w:val="nil"/>
              <w:left w:val="nil"/>
              <w:bottom w:val="nil"/>
              <w:right w:val="nil"/>
            </w:tcBorders>
            <w:shd w:val="clear" w:color="auto" w:fill="auto"/>
          </w:tcPr>
          <w:p w14:paraId="438DC6A8"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310AE8F5" w14:textId="77777777" w:rsidR="004C4E36" w:rsidRPr="003D114E" w:rsidRDefault="004C4E36" w:rsidP="007F1383">
            <w:pPr>
              <w:jc w:val="right"/>
            </w:pPr>
            <w:r>
              <w:t>aantal wooneenheden</w:t>
            </w:r>
          </w:p>
        </w:tc>
        <w:tc>
          <w:tcPr>
            <w:tcW w:w="2268" w:type="dxa"/>
            <w:gridSpan w:val="2"/>
            <w:tcBorders>
              <w:top w:val="nil"/>
              <w:left w:val="nil"/>
              <w:bottom w:val="dotted" w:sz="6" w:space="0" w:color="auto"/>
              <w:right w:val="nil"/>
            </w:tcBorders>
            <w:shd w:val="clear" w:color="auto" w:fill="auto"/>
          </w:tcPr>
          <w:p w14:paraId="0A97D540"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7DDCAE58" w14:textId="77777777" w:rsidR="004C4E36" w:rsidRPr="003D114E" w:rsidRDefault="004C4E36" w:rsidP="007F1383">
            <w:r w:rsidRPr="003D114E">
              <w:t>woo</w:t>
            </w:r>
            <w:r>
              <w:t>neenheden</w:t>
            </w:r>
          </w:p>
        </w:tc>
      </w:tr>
      <w:tr w:rsidR="004C4E36" w:rsidRPr="003D114E" w14:paraId="0C000A30" w14:textId="77777777" w:rsidTr="007F1383">
        <w:trPr>
          <w:trHeight w:val="340"/>
        </w:trPr>
        <w:tc>
          <w:tcPr>
            <w:tcW w:w="396" w:type="dxa"/>
            <w:tcBorders>
              <w:top w:val="nil"/>
              <w:left w:val="nil"/>
              <w:bottom w:val="nil"/>
              <w:right w:val="nil"/>
            </w:tcBorders>
            <w:shd w:val="clear" w:color="auto" w:fill="auto"/>
          </w:tcPr>
          <w:p w14:paraId="68462E29"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6765BD33" w14:textId="77777777" w:rsidR="004C4E36" w:rsidRPr="003D114E" w:rsidRDefault="004C4E36" w:rsidP="007F1383">
            <w:pPr>
              <w:jc w:val="right"/>
            </w:pPr>
            <w:r>
              <w:t>aantal werkplaatsen</w:t>
            </w:r>
          </w:p>
        </w:tc>
        <w:tc>
          <w:tcPr>
            <w:tcW w:w="2268" w:type="dxa"/>
            <w:gridSpan w:val="2"/>
            <w:tcBorders>
              <w:top w:val="nil"/>
              <w:left w:val="nil"/>
              <w:bottom w:val="dotted" w:sz="6" w:space="0" w:color="auto"/>
              <w:right w:val="nil"/>
            </w:tcBorders>
            <w:shd w:val="clear" w:color="auto" w:fill="auto"/>
          </w:tcPr>
          <w:p w14:paraId="4518335B"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4C76FE21" w14:textId="77777777" w:rsidR="004C4E36" w:rsidRPr="003D114E" w:rsidRDefault="004C4E36" w:rsidP="007F1383">
            <w:r>
              <w:t>werkplaatsen</w:t>
            </w:r>
          </w:p>
        </w:tc>
      </w:tr>
      <w:tr w:rsidR="004C4E36" w:rsidRPr="003D114E" w14:paraId="0E23E7DB" w14:textId="77777777" w:rsidTr="007F1383">
        <w:trPr>
          <w:trHeight w:val="340"/>
        </w:trPr>
        <w:tc>
          <w:tcPr>
            <w:tcW w:w="396" w:type="dxa"/>
            <w:tcBorders>
              <w:top w:val="nil"/>
              <w:left w:val="nil"/>
              <w:bottom w:val="nil"/>
              <w:right w:val="nil"/>
            </w:tcBorders>
            <w:shd w:val="clear" w:color="auto" w:fill="auto"/>
          </w:tcPr>
          <w:p w14:paraId="789390E0"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5029DF7B" w14:textId="77777777" w:rsidR="004C4E36" w:rsidRPr="003D114E" w:rsidRDefault="004C4E36" w:rsidP="007F1383">
            <w:pPr>
              <w:jc w:val="right"/>
            </w:pPr>
            <w:r>
              <w:t>aantal bezoekers per dag</w:t>
            </w:r>
          </w:p>
        </w:tc>
        <w:tc>
          <w:tcPr>
            <w:tcW w:w="2268" w:type="dxa"/>
            <w:gridSpan w:val="2"/>
            <w:tcBorders>
              <w:top w:val="nil"/>
              <w:left w:val="nil"/>
              <w:bottom w:val="dotted" w:sz="6" w:space="0" w:color="auto"/>
              <w:right w:val="nil"/>
            </w:tcBorders>
            <w:shd w:val="clear" w:color="auto" w:fill="auto"/>
          </w:tcPr>
          <w:p w14:paraId="716F4021"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53FC3902" w14:textId="77777777" w:rsidR="004C4E36" w:rsidRPr="003D114E" w:rsidRDefault="004C4E36" w:rsidP="007F1383">
            <w:r>
              <w:t>bezoekers</w:t>
            </w:r>
          </w:p>
        </w:tc>
      </w:tr>
      <w:tr w:rsidR="004C4E36" w:rsidRPr="003D114E" w14:paraId="38DD92E7" w14:textId="77777777" w:rsidTr="007F1383">
        <w:trPr>
          <w:trHeight w:val="340"/>
        </w:trPr>
        <w:tc>
          <w:tcPr>
            <w:tcW w:w="396" w:type="dxa"/>
            <w:tcBorders>
              <w:top w:val="nil"/>
              <w:left w:val="nil"/>
              <w:bottom w:val="nil"/>
              <w:right w:val="nil"/>
            </w:tcBorders>
            <w:shd w:val="clear" w:color="auto" w:fill="auto"/>
          </w:tcPr>
          <w:p w14:paraId="12828624"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3460D4CB" w14:textId="77777777" w:rsidR="004C4E36" w:rsidRPr="003D114E" w:rsidRDefault="004C4E36" w:rsidP="007F1383">
            <w:pPr>
              <w:jc w:val="right"/>
            </w:pPr>
            <w:r>
              <w:t>aantal leveringen per dag</w:t>
            </w:r>
          </w:p>
        </w:tc>
        <w:tc>
          <w:tcPr>
            <w:tcW w:w="2268" w:type="dxa"/>
            <w:gridSpan w:val="2"/>
            <w:tcBorders>
              <w:top w:val="nil"/>
              <w:left w:val="nil"/>
              <w:bottom w:val="dotted" w:sz="6" w:space="0" w:color="auto"/>
              <w:right w:val="nil"/>
            </w:tcBorders>
            <w:shd w:val="clear" w:color="auto" w:fill="auto"/>
          </w:tcPr>
          <w:p w14:paraId="01D02EB1"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2A9BDF98" w14:textId="77777777" w:rsidR="004C4E36" w:rsidRPr="003D114E" w:rsidRDefault="004C4E36" w:rsidP="007F1383">
            <w:r>
              <w:t>leveringen</w:t>
            </w:r>
          </w:p>
        </w:tc>
      </w:tr>
      <w:tr w:rsidR="004C4E36" w:rsidRPr="003D114E" w14:paraId="2EA02EFD" w14:textId="77777777" w:rsidTr="007F1383">
        <w:trPr>
          <w:trHeight w:hRule="exact" w:val="113"/>
        </w:trPr>
        <w:tc>
          <w:tcPr>
            <w:tcW w:w="10263" w:type="dxa"/>
            <w:gridSpan w:val="12"/>
            <w:tcBorders>
              <w:top w:val="nil"/>
              <w:left w:val="nil"/>
              <w:bottom w:val="nil"/>
              <w:right w:val="nil"/>
            </w:tcBorders>
            <w:shd w:val="clear" w:color="auto" w:fill="auto"/>
          </w:tcPr>
          <w:p w14:paraId="275979BE" w14:textId="77777777" w:rsidR="004C4E36" w:rsidRPr="003D114E" w:rsidRDefault="004C4E36" w:rsidP="007F1383">
            <w:pPr>
              <w:pStyle w:val="leeg"/>
            </w:pPr>
          </w:p>
        </w:tc>
      </w:tr>
      <w:tr w:rsidR="004C4E36" w:rsidRPr="003D114E" w14:paraId="1E6F0311" w14:textId="77777777" w:rsidTr="007F1383">
        <w:trPr>
          <w:trHeight w:val="340"/>
        </w:trPr>
        <w:tc>
          <w:tcPr>
            <w:tcW w:w="396" w:type="dxa"/>
            <w:tcBorders>
              <w:top w:val="nil"/>
              <w:left w:val="nil"/>
              <w:bottom w:val="nil"/>
              <w:right w:val="nil"/>
            </w:tcBorders>
            <w:shd w:val="clear" w:color="auto" w:fill="auto"/>
          </w:tcPr>
          <w:p w14:paraId="523765E4" w14:textId="77777777" w:rsidR="004C4E36" w:rsidRPr="004C6E93" w:rsidRDefault="004C4E36" w:rsidP="007F1383">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24CCEB2" w14:textId="77777777" w:rsidR="004C4E36" w:rsidRPr="00330734" w:rsidRDefault="004C4E36" w:rsidP="007F1383">
            <w:pPr>
              <w:jc w:val="right"/>
              <w:rPr>
                <w:b/>
              </w:rPr>
            </w:pPr>
            <w:r w:rsidRPr="00330734">
              <w:rPr>
                <w:b/>
              </w:rPr>
              <w:t>functie</w:t>
            </w:r>
          </w:p>
        </w:tc>
        <w:tc>
          <w:tcPr>
            <w:tcW w:w="2410" w:type="dxa"/>
            <w:gridSpan w:val="3"/>
            <w:tcBorders>
              <w:top w:val="nil"/>
              <w:left w:val="nil"/>
              <w:bottom w:val="dotted" w:sz="6" w:space="0" w:color="auto"/>
              <w:right w:val="nil"/>
            </w:tcBorders>
            <w:shd w:val="clear" w:color="auto" w:fill="auto"/>
          </w:tcPr>
          <w:p w14:paraId="47A24799"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nil"/>
              <w:left w:val="nil"/>
              <w:bottom w:val="nil"/>
              <w:right w:val="nil"/>
            </w:tcBorders>
            <w:shd w:val="clear" w:color="auto" w:fill="auto"/>
          </w:tcPr>
          <w:p w14:paraId="37A1969E" w14:textId="77777777" w:rsidR="004C4E36" w:rsidRPr="003D114E" w:rsidRDefault="004C4E36" w:rsidP="007F1383">
            <w:pPr>
              <w:pStyle w:val="invulveld"/>
              <w:framePr w:hSpace="0" w:wrap="auto" w:vAnchor="margin" w:xAlign="left" w:yAlign="inline"/>
              <w:suppressOverlap w:val="0"/>
            </w:pPr>
            <w:r>
              <w:t>/</w:t>
            </w:r>
          </w:p>
        </w:tc>
        <w:tc>
          <w:tcPr>
            <w:tcW w:w="2268" w:type="dxa"/>
            <w:gridSpan w:val="3"/>
            <w:tcBorders>
              <w:top w:val="nil"/>
              <w:left w:val="nil"/>
              <w:bottom w:val="dotted" w:sz="6" w:space="0" w:color="auto"/>
              <w:right w:val="nil"/>
            </w:tcBorders>
            <w:shd w:val="clear" w:color="auto" w:fill="auto"/>
          </w:tcPr>
          <w:p w14:paraId="4D1C03AA"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shd w:val="clear" w:color="auto" w:fill="auto"/>
          </w:tcPr>
          <w:p w14:paraId="46C5698C" w14:textId="77777777" w:rsidR="004C4E36" w:rsidRPr="003D114E" w:rsidRDefault="004C4E36" w:rsidP="007F1383">
            <w:pPr>
              <w:pStyle w:val="invulveld"/>
              <w:framePr w:hSpace="0" w:wrap="auto" w:vAnchor="margin" w:xAlign="left" w:yAlign="inline"/>
              <w:suppressOverlap w:val="0"/>
            </w:pPr>
          </w:p>
        </w:tc>
      </w:tr>
      <w:tr w:rsidR="004C4E36" w:rsidRPr="003D114E" w14:paraId="4D3E75C0" w14:textId="77777777" w:rsidTr="007F1383">
        <w:trPr>
          <w:trHeight w:hRule="exact" w:val="113"/>
        </w:trPr>
        <w:tc>
          <w:tcPr>
            <w:tcW w:w="10263" w:type="dxa"/>
            <w:gridSpan w:val="12"/>
            <w:tcBorders>
              <w:top w:val="nil"/>
              <w:left w:val="nil"/>
              <w:bottom w:val="nil"/>
              <w:right w:val="nil"/>
            </w:tcBorders>
            <w:shd w:val="clear" w:color="auto" w:fill="auto"/>
          </w:tcPr>
          <w:p w14:paraId="23D56989" w14:textId="77777777" w:rsidR="004C4E36" w:rsidRPr="003D114E" w:rsidRDefault="004C4E36" w:rsidP="007F1383">
            <w:pPr>
              <w:pStyle w:val="leeg"/>
            </w:pPr>
          </w:p>
        </w:tc>
      </w:tr>
      <w:tr w:rsidR="004C4E36" w:rsidRPr="003D114E" w14:paraId="4340557A" w14:textId="77777777" w:rsidTr="007F1383">
        <w:trPr>
          <w:trHeight w:val="340"/>
        </w:trPr>
        <w:tc>
          <w:tcPr>
            <w:tcW w:w="396" w:type="dxa"/>
            <w:tcBorders>
              <w:top w:val="nil"/>
              <w:left w:val="nil"/>
              <w:bottom w:val="nil"/>
              <w:right w:val="nil"/>
            </w:tcBorders>
            <w:shd w:val="clear" w:color="auto" w:fill="auto"/>
          </w:tcPr>
          <w:p w14:paraId="70381D70"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33CE57F6" w14:textId="77777777" w:rsidR="004C4E36" w:rsidRPr="003D114E" w:rsidRDefault="004C4E36" w:rsidP="007F1383">
            <w:pPr>
              <w:jc w:val="right"/>
            </w:pPr>
            <w:r>
              <w:t>aantal wooneenheden</w:t>
            </w:r>
          </w:p>
        </w:tc>
        <w:tc>
          <w:tcPr>
            <w:tcW w:w="2268" w:type="dxa"/>
            <w:gridSpan w:val="2"/>
            <w:tcBorders>
              <w:top w:val="nil"/>
              <w:left w:val="nil"/>
              <w:bottom w:val="dotted" w:sz="6" w:space="0" w:color="auto"/>
              <w:right w:val="nil"/>
            </w:tcBorders>
            <w:shd w:val="clear" w:color="auto" w:fill="auto"/>
          </w:tcPr>
          <w:p w14:paraId="0E113F07"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46ABAE08" w14:textId="77777777" w:rsidR="004C4E36" w:rsidRPr="003D114E" w:rsidRDefault="004C4E36" w:rsidP="007F1383">
            <w:r w:rsidRPr="003D114E">
              <w:t>woo</w:t>
            </w:r>
            <w:r>
              <w:t>neenheden</w:t>
            </w:r>
          </w:p>
        </w:tc>
      </w:tr>
      <w:tr w:rsidR="004C4E36" w:rsidRPr="003D114E" w14:paraId="618D5A70" w14:textId="77777777" w:rsidTr="007F1383">
        <w:trPr>
          <w:trHeight w:val="340"/>
        </w:trPr>
        <w:tc>
          <w:tcPr>
            <w:tcW w:w="396" w:type="dxa"/>
            <w:tcBorders>
              <w:top w:val="nil"/>
              <w:left w:val="nil"/>
              <w:bottom w:val="nil"/>
              <w:right w:val="nil"/>
            </w:tcBorders>
            <w:shd w:val="clear" w:color="auto" w:fill="auto"/>
          </w:tcPr>
          <w:p w14:paraId="161C0ABB"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4CD46081" w14:textId="77777777" w:rsidR="004C4E36" w:rsidRPr="003D114E" w:rsidRDefault="004C4E36" w:rsidP="007F1383">
            <w:pPr>
              <w:jc w:val="right"/>
            </w:pPr>
            <w:r>
              <w:t>aantal werkplaatsen</w:t>
            </w:r>
          </w:p>
        </w:tc>
        <w:tc>
          <w:tcPr>
            <w:tcW w:w="2268" w:type="dxa"/>
            <w:gridSpan w:val="2"/>
            <w:tcBorders>
              <w:top w:val="nil"/>
              <w:left w:val="nil"/>
              <w:bottom w:val="dotted" w:sz="6" w:space="0" w:color="auto"/>
              <w:right w:val="nil"/>
            </w:tcBorders>
            <w:shd w:val="clear" w:color="auto" w:fill="auto"/>
          </w:tcPr>
          <w:p w14:paraId="0A871407"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7B17F7E1" w14:textId="77777777" w:rsidR="004C4E36" w:rsidRPr="003D114E" w:rsidRDefault="004C4E36" w:rsidP="007F1383">
            <w:r>
              <w:t>werkplaatsen</w:t>
            </w:r>
          </w:p>
        </w:tc>
      </w:tr>
      <w:tr w:rsidR="004C4E36" w:rsidRPr="003D114E" w14:paraId="63E9C395" w14:textId="77777777" w:rsidTr="007F1383">
        <w:trPr>
          <w:trHeight w:val="340"/>
        </w:trPr>
        <w:tc>
          <w:tcPr>
            <w:tcW w:w="396" w:type="dxa"/>
            <w:tcBorders>
              <w:top w:val="nil"/>
              <w:left w:val="nil"/>
              <w:bottom w:val="nil"/>
              <w:right w:val="nil"/>
            </w:tcBorders>
            <w:shd w:val="clear" w:color="auto" w:fill="auto"/>
          </w:tcPr>
          <w:p w14:paraId="06D36384"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769D76D9" w14:textId="77777777" w:rsidR="004C4E36" w:rsidRPr="003D114E" w:rsidRDefault="004C4E36" w:rsidP="007F1383">
            <w:pPr>
              <w:jc w:val="right"/>
            </w:pPr>
            <w:r>
              <w:t>aantal bezoekers per dag</w:t>
            </w:r>
          </w:p>
        </w:tc>
        <w:tc>
          <w:tcPr>
            <w:tcW w:w="2268" w:type="dxa"/>
            <w:gridSpan w:val="2"/>
            <w:tcBorders>
              <w:top w:val="nil"/>
              <w:left w:val="nil"/>
              <w:bottom w:val="dotted" w:sz="6" w:space="0" w:color="auto"/>
              <w:right w:val="nil"/>
            </w:tcBorders>
            <w:shd w:val="clear" w:color="auto" w:fill="auto"/>
          </w:tcPr>
          <w:p w14:paraId="11E55001"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253B02DE" w14:textId="77777777" w:rsidR="004C4E36" w:rsidRPr="003D114E" w:rsidRDefault="004C4E36" w:rsidP="007F1383">
            <w:r>
              <w:t>bezoekers</w:t>
            </w:r>
          </w:p>
        </w:tc>
      </w:tr>
      <w:tr w:rsidR="004C4E36" w:rsidRPr="003D114E" w14:paraId="125841D5" w14:textId="77777777" w:rsidTr="007F1383">
        <w:trPr>
          <w:trHeight w:val="340"/>
        </w:trPr>
        <w:tc>
          <w:tcPr>
            <w:tcW w:w="396" w:type="dxa"/>
            <w:tcBorders>
              <w:top w:val="nil"/>
              <w:left w:val="nil"/>
              <w:bottom w:val="nil"/>
              <w:right w:val="nil"/>
            </w:tcBorders>
            <w:shd w:val="clear" w:color="auto" w:fill="auto"/>
          </w:tcPr>
          <w:p w14:paraId="1A01092B"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34C96886" w14:textId="77777777" w:rsidR="004C4E36" w:rsidRPr="003D114E" w:rsidRDefault="004C4E36" w:rsidP="007F1383">
            <w:pPr>
              <w:jc w:val="right"/>
            </w:pPr>
            <w:r>
              <w:t>aantal leveringen per dag</w:t>
            </w:r>
          </w:p>
        </w:tc>
        <w:tc>
          <w:tcPr>
            <w:tcW w:w="2268" w:type="dxa"/>
            <w:gridSpan w:val="2"/>
            <w:tcBorders>
              <w:top w:val="nil"/>
              <w:left w:val="nil"/>
              <w:bottom w:val="dotted" w:sz="6" w:space="0" w:color="auto"/>
              <w:right w:val="nil"/>
            </w:tcBorders>
            <w:shd w:val="clear" w:color="auto" w:fill="auto"/>
          </w:tcPr>
          <w:p w14:paraId="2DBBB579"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152D9FCD" w14:textId="77777777" w:rsidR="004C4E36" w:rsidRPr="003D114E" w:rsidRDefault="004C4E36" w:rsidP="007F1383">
            <w:r>
              <w:t>leveringen</w:t>
            </w:r>
          </w:p>
        </w:tc>
      </w:tr>
      <w:tr w:rsidR="004C4E36" w:rsidRPr="003D114E" w14:paraId="2B580D1E" w14:textId="77777777" w:rsidTr="007F1383">
        <w:trPr>
          <w:trHeight w:hRule="exact" w:val="113"/>
        </w:trPr>
        <w:tc>
          <w:tcPr>
            <w:tcW w:w="10263" w:type="dxa"/>
            <w:gridSpan w:val="12"/>
            <w:tcBorders>
              <w:top w:val="nil"/>
              <w:left w:val="nil"/>
              <w:bottom w:val="nil"/>
              <w:right w:val="nil"/>
            </w:tcBorders>
            <w:shd w:val="clear" w:color="auto" w:fill="auto"/>
          </w:tcPr>
          <w:p w14:paraId="5EE2515C" w14:textId="77777777" w:rsidR="004C4E36" w:rsidRPr="003D114E" w:rsidRDefault="004C4E36" w:rsidP="007F1383">
            <w:pPr>
              <w:pStyle w:val="leeg"/>
            </w:pPr>
          </w:p>
        </w:tc>
      </w:tr>
      <w:tr w:rsidR="004C4E36" w:rsidRPr="003D114E" w14:paraId="04497C49" w14:textId="77777777" w:rsidTr="007F1383">
        <w:trPr>
          <w:trHeight w:val="340"/>
        </w:trPr>
        <w:tc>
          <w:tcPr>
            <w:tcW w:w="396" w:type="dxa"/>
            <w:tcBorders>
              <w:top w:val="nil"/>
              <w:left w:val="nil"/>
              <w:bottom w:val="nil"/>
              <w:right w:val="nil"/>
            </w:tcBorders>
            <w:shd w:val="clear" w:color="auto" w:fill="auto"/>
          </w:tcPr>
          <w:p w14:paraId="6BFBF171" w14:textId="77777777" w:rsidR="004C4E36" w:rsidRPr="004C6E93" w:rsidRDefault="004C4E36" w:rsidP="007F1383">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B6A6912" w14:textId="77777777" w:rsidR="004C4E36" w:rsidRPr="00330734" w:rsidRDefault="004C4E36" w:rsidP="007F1383">
            <w:pPr>
              <w:jc w:val="right"/>
              <w:rPr>
                <w:b/>
              </w:rPr>
            </w:pPr>
            <w:r w:rsidRPr="00330734">
              <w:rPr>
                <w:b/>
              </w:rPr>
              <w:t>functie</w:t>
            </w:r>
          </w:p>
        </w:tc>
        <w:tc>
          <w:tcPr>
            <w:tcW w:w="2410" w:type="dxa"/>
            <w:gridSpan w:val="3"/>
            <w:tcBorders>
              <w:top w:val="nil"/>
              <w:left w:val="nil"/>
              <w:bottom w:val="dotted" w:sz="6" w:space="0" w:color="auto"/>
              <w:right w:val="nil"/>
            </w:tcBorders>
            <w:shd w:val="clear" w:color="auto" w:fill="auto"/>
          </w:tcPr>
          <w:p w14:paraId="7C4DBC77"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nil"/>
              <w:left w:val="nil"/>
              <w:bottom w:val="nil"/>
              <w:right w:val="nil"/>
            </w:tcBorders>
            <w:shd w:val="clear" w:color="auto" w:fill="auto"/>
          </w:tcPr>
          <w:p w14:paraId="4D4414C5" w14:textId="77777777" w:rsidR="004C4E36" w:rsidRPr="003D114E" w:rsidRDefault="004C4E36" w:rsidP="007F1383">
            <w:pPr>
              <w:pStyle w:val="invulveld"/>
              <w:framePr w:hSpace="0" w:wrap="auto" w:vAnchor="margin" w:xAlign="left" w:yAlign="inline"/>
              <w:suppressOverlap w:val="0"/>
            </w:pPr>
            <w:r>
              <w:t>/</w:t>
            </w:r>
          </w:p>
        </w:tc>
        <w:tc>
          <w:tcPr>
            <w:tcW w:w="2268" w:type="dxa"/>
            <w:gridSpan w:val="3"/>
            <w:tcBorders>
              <w:top w:val="nil"/>
              <w:left w:val="nil"/>
              <w:bottom w:val="dotted" w:sz="6" w:space="0" w:color="auto"/>
              <w:right w:val="nil"/>
            </w:tcBorders>
            <w:shd w:val="clear" w:color="auto" w:fill="auto"/>
          </w:tcPr>
          <w:p w14:paraId="47DDA700"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shd w:val="clear" w:color="auto" w:fill="auto"/>
          </w:tcPr>
          <w:p w14:paraId="1D5C983F" w14:textId="77777777" w:rsidR="004C4E36" w:rsidRPr="003D114E" w:rsidRDefault="004C4E36" w:rsidP="007F1383">
            <w:pPr>
              <w:pStyle w:val="invulveld"/>
              <w:framePr w:hSpace="0" w:wrap="auto" w:vAnchor="margin" w:xAlign="left" w:yAlign="inline"/>
              <w:suppressOverlap w:val="0"/>
            </w:pPr>
          </w:p>
        </w:tc>
      </w:tr>
      <w:tr w:rsidR="004C4E36" w:rsidRPr="003D114E" w14:paraId="182DF052" w14:textId="77777777" w:rsidTr="007F1383">
        <w:trPr>
          <w:trHeight w:hRule="exact" w:val="113"/>
        </w:trPr>
        <w:tc>
          <w:tcPr>
            <w:tcW w:w="10263" w:type="dxa"/>
            <w:gridSpan w:val="12"/>
            <w:tcBorders>
              <w:top w:val="nil"/>
              <w:left w:val="nil"/>
              <w:bottom w:val="nil"/>
              <w:right w:val="nil"/>
            </w:tcBorders>
            <w:shd w:val="clear" w:color="auto" w:fill="auto"/>
          </w:tcPr>
          <w:p w14:paraId="1231B65E" w14:textId="77777777" w:rsidR="004C4E36" w:rsidRPr="003D114E" w:rsidRDefault="004C4E36" w:rsidP="007F1383">
            <w:pPr>
              <w:pStyle w:val="leeg"/>
            </w:pPr>
          </w:p>
        </w:tc>
      </w:tr>
      <w:tr w:rsidR="004C4E36" w:rsidRPr="003D114E" w14:paraId="530B3547" w14:textId="77777777" w:rsidTr="007F1383">
        <w:trPr>
          <w:trHeight w:val="340"/>
        </w:trPr>
        <w:tc>
          <w:tcPr>
            <w:tcW w:w="396" w:type="dxa"/>
            <w:tcBorders>
              <w:top w:val="nil"/>
              <w:left w:val="nil"/>
              <w:bottom w:val="nil"/>
              <w:right w:val="nil"/>
            </w:tcBorders>
            <w:shd w:val="clear" w:color="auto" w:fill="auto"/>
          </w:tcPr>
          <w:p w14:paraId="356927CC"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1E2884D1" w14:textId="77777777" w:rsidR="004C4E36" w:rsidRPr="003D114E" w:rsidRDefault="004C4E36" w:rsidP="007F1383">
            <w:pPr>
              <w:jc w:val="right"/>
            </w:pPr>
            <w:r>
              <w:t>aantal wooneenheden</w:t>
            </w:r>
          </w:p>
        </w:tc>
        <w:tc>
          <w:tcPr>
            <w:tcW w:w="2268" w:type="dxa"/>
            <w:gridSpan w:val="2"/>
            <w:tcBorders>
              <w:top w:val="nil"/>
              <w:left w:val="nil"/>
              <w:bottom w:val="dotted" w:sz="6" w:space="0" w:color="auto"/>
              <w:right w:val="nil"/>
            </w:tcBorders>
            <w:shd w:val="clear" w:color="auto" w:fill="auto"/>
          </w:tcPr>
          <w:p w14:paraId="137C1940"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1AE15F21" w14:textId="77777777" w:rsidR="004C4E36" w:rsidRPr="003D114E" w:rsidRDefault="004C4E36" w:rsidP="007F1383">
            <w:r w:rsidRPr="003D114E">
              <w:t>woo</w:t>
            </w:r>
            <w:r>
              <w:t>neenheden</w:t>
            </w:r>
          </w:p>
        </w:tc>
      </w:tr>
      <w:tr w:rsidR="004C4E36" w:rsidRPr="003D114E" w14:paraId="049B600C" w14:textId="77777777" w:rsidTr="007F1383">
        <w:trPr>
          <w:trHeight w:val="340"/>
        </w:trPr>
        <w:tc>
          <w:tcPr>
            <w:tcW w:w="396" w:type="dxa"/>
            <w:tcBorders>
              <w:top w:val="nil"/>
              <w:left w:val="nil"/>
              <w:bottom w:val="nil"/>
              <w:right w:val="nil"/>
            </w:tcBorders>
            <w:shd w:val="clear" w:color="auto" w:fill="auto"/>
          </w:tcPr>
          <w:p w14:paraId="7007B8C9"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7348E89C" w14:textId="77777777" w:rsidR="004C4E36" w:rsidRPr="003D114E" w:rsidRDefault="004C4E36" w:rsidP="007F1383">
            <w:pPr>
              <w:jc w:val="right"/>
            </w:pPr>
            <w:r>
              <w:t>aantal werkplaatsen</w:t>
            </w:r>
          </w:p>
        </w:tc>
        <w:tc>
          <w:tcPr>
            <w:tcW w:w="2268" w:type="dxa"/>
            <w:gridSpan w:val="2"/>
            <w:tcBorders>
              <w:top w:val="nil"/>
              <w:left w:val="nil"/>
              <w:bottom w:val="dotted" w:sz="6" w:space="0" w:color="auto"/>
              <w:right w:val="nil"/>
            </w:tcBorders>
            <w:shd w:val="clear" w:color="auto" w:fill="auto"/>
          </w:tcPr>
          <w:p w14:paraId="4F109099"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49881506" w14:textId="77777777" w:rsidR="004C4E36" w:rsidRPr="003D114E" w:rsidRDefault="004C4E36" w:rsidP="007F1383">
            <w:r>
              <w:t>werkplaatsen</w:t>
            </w:r>
          </w:p>
        </w:tc>
      </w:tr>
      <w:tr w:rsidR="004C4E36" w:rsidRPr="003D114E" w14:paraId="45A90CDA" w14:textId="77777777" w:rsidTr="007F1383">
        <w:trPr>
          <w:trHeight w:val="340"/>
        </w:trPr>
        <w:tc>
          <w:tcPr>
            <w:tcW w:w="396" w:type="dxa"/>
            <w:tcBorders>
              <w:top w:val="nil"/>
              <w:left w:val="nil"/>
              <w:bottom w:val="nil"/>
              <w:right w:val="nil"/>
            </w:tcBorders>
            <w:shd w:val="clear" w:color="auto" w:fill="auto"/>
          </w:tcPr>
          <w:p w14:paraId="57C0702B"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0C9C0A39" w14:textId="77777777" w:rsidR="004C4E36" w:rsidRPr="003D114E" w:rsidRDefault="004C4E36" w:rsidP="007F1383">
            <w:pPr>
              <w:jc w:val="right"/>
            </w:pPr>
            <w:r>
              <w:t>aantal bezoekers per dag</w:t>
            </w:r>
          </w:p>
        </w:tc>
        <w:tc>
          <w:tcPr>
            <w:tcW w:w="2268" w:type="dxa"/>
            <w:gridSpan w:val="2"/>
            <w:tcBorders>
              <w:top w:val="nil"/>
              <w:left w:val="nil"/>
              <w:bottom w:val="dotted" w:sz="6" w:space="0" w:color="auto"/>
              <w:right w:val="nil"/>
            </w:tcBorders>
            <w:shd w:val="clear" w:color="auto" w:fill="auto"/>
          </w:tcPr>
          <w:p w14:paraId="5940F610"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2C2C96FC" w14:textId="77777777" w:rsidR="004C4E36" w:rsidRPr="003D114E" w:rsidRDefault="004C4E36" w:rsidP="007F1383">
            <w:r>
              <w:t>bezoekers</w:t>
            </w:r>
          </w:p>
        </w:tc>
      </w:tr>
      <w:tr w:rsidR="004C4E36" w:rsidRPr="003D114E" w14:paraId="6F8B8BF4" w14:textId="77777777" w:rsidTr="007F1383">
        <w:trPr>
          <w:trHeight w:val="340"/>
        </w:trPr>
        <w:tc>
          <w:tcPr>
            <w:tcW w:w="396" w:type="dxa"/>
            <w:tcBorders>
              <w:top w:val="nil"/>
              <w:left w:val="nil"/>
              <w:bottom w:val="nil"/>
              <w:right w:val="nil"/>
            </w:tcBorders>
            <w:shd w:val="clear" w:color="auto" w:fill="auto"/>
          </w:tcPr>
          <w:p w14:paraId="015ECFBB" w14:textId="77777777" w:rsidR="004C4E36" w:rsidRPr="004C6E93" w:rsidRDefault="004C4E36" w:rsidP="007F1383">
            <w:pPr>
              <w:pStyle w:val="leeg"/>
            </w:pPr>
          </w:p>
        </w:tc>
        <w:tc>
          <w:tcPr>
            <w:tcW w:w="2636" w:type="dxa"/>
            <w:gridSpan w:val="3"/>
            <w:tcBorders>
              <w:top w:val="nil"/>
              <w:left w:val="nil"/>
              <w:bottom w:val="nil"/>
              <w:right w:val="nil"/>
            </w:tcBorders>
            <w:shd w:val="clear" w:color="auto" w:fill="auto"/>
          </w:tcPr>
          <w:p w14:paraId="2D53E5D1" w14:textId="77777777" w:rsidR="004C4E36" w:rsidRPr="003D114E" w:rsidRDefault="004C4E36" w:rsidP="007F1383">
            <w:pPr>
              <w:jc w:val="right"/>
            </w:pPr>
            <w:r>
              <w:t>aantal leveringen per dag</w:t>
            </w:r>
          </w:p>
        </w:tc>
        <w:tc>
          <w:tcPr>
            <w:tcW w:w="2268" w:type="dxa"/>
            <w:gridSpan w:val="2"/>
            <w:tcBorders>
              <w:top w:val="nil"/>
              <w:left w:val="nil"/>
              <w:bottom w:val="dotted" w:sz="6" w:space="0" w:color="auto"/>
              <w:right w:val="nil"/>
            </w:tcBorders>
            <w:shd w:val="clear" w:color="auto" w:fill="auto"/>
          </w:tcPr>
          <w:p w14:paraId="06A45534" w14:textId="77777777" w:rsidR="004C4E36" w:rsidRPr="003D114E" w:rsidRDefault="004C4E36" w:rsidP="007F138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shd w:val="clear" w:color="auto" w:fill="auto"/>
          </w:tcPr>
          <w:p w14:paraId="69655570" w14:textId="77777777" w:rsidR="004C4E36" w:rsidRPr="003D114E" w:rsidRDefault="004C4E36" w:rsidP="007F1383">
            <w:r>
              <w:t>leveringen</w:t>
            </w:r>
          </w:p>
        </w:tc>
      </w:tr>
      <w:tr w:rsidR="004C4E36" w:rsidRPr="003D114E" w14:paraId="252295A3" w14:textId="77777777" w:rsidTr="007F1383">
        <w:trPr>
          <w:trHeight w:hRule="exact" w:val="113"/>
        </w:trPr>
        <w:tc>
          <w:tcPr>
            <w:tcW w:w="10263" w:type="dxa"/>
            <w:gridSpan w:val="12"/>
            <w:tcBorders>
              <w:top w:val="nil"/>
              <w:left w:val="nil"/>
              <w:bottom w:val="nil"/>
              <w:right w:val="nil"/>
            </w:tcBorders>
            <w:shd w:val="clear" w:color="auto" w:fill="auto"/>
          </w:tcPr>
          <w:p w14:paraId="57850521" w14:textId="77777777" w:rsidR="004C4E36" w:rsidRPr="003D114E" w:rsidRDefault="004C4E36" w:rsidP="007F1383">
            <w:pPr>
              <w:pStyle w:val="nummersvragen"/>
              <w:framePr w:hSpace="0" w:wrap="auto" w:vAnchor="margin" w:xAlign="left" w:yAlign="inline"/>
              <w:suppressOverlap w:val="0"/>
              <w:jc w:val="left"/>
              <w:rPr>
                <w:b w:val="0"/>
                <w:color w:val="FFFFFF"/>
              </w:rPr>
            </w:pPr>
          </w:p>
        </w:tc>
      </w:tr>
    </w:tbl>
    <w:tbl>
      <w:tblPr>
        <w:tblpPr w:leftFromText="180" w:rightFromText="180" w:vertAnchor="text" w:horzAnchor="margin" w:tblpXSpec="center" w:tblpY="812"/>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268"/>
        <w:gridCol w:w="994"/>
        <w:gridCol w:w="2314"/>
        <w:gridCol w:w="1655"/>
      </w:tblGrid>
      <w:tr w:rsidR="004C4E36" w:rsidRPr="003D114E" w14:paraId="1E443A93" w14:textId="77777777" w:rsidTr="004C4E36">
        <w:trPr>
          <w:trHeight w:val="340"/>
        </w:trPr>
        <w:tc>
          <w:tcPr>
            <w:tcW w:w="396" w:type="dxa"/>
            <w:tcBorders>
              <w:top w:val="nil"/>
              <w:left w:val="nil"/>
              <w:bottom w:val="nil"/>
              <w:right w:val="nil"/>
            </w:tcBorders>
            <w:shd w:val="clear" w:color="auto" w:fill="auto"/>
          </w:tcPr>
          <w:p w14:paraId="191984DF" w14:textId="77777777" w:rsidR="004C4E36" w:rsidRPr="003D114E" w:rsidRDefault="004C4E36" w:rsidP="004C4E36">
            <w:pPr>
              <w:pStyle w:val="nummersvragen"/>
              <w:framePr w:hSpace="0" w:wrap="auto" w:vAnchor="margin" w:xAlign="left" w:yAlign="inline"/>
              <w:suppressOverlap w:val="0"/>
              <w:jc w:val="left"/>
            </w:pPr>
            <w:r w:rsidRPr="003D114E">
              <w:t>1</w:t>
            </w:r>
            <w:r>
              <w:t>3</w:t>
            </w:r>
          </w:p>
        </w:tc>
        <w:tc>
          <w:tcPr>
            <w:tcW w:w="9867" w:type="dxa"/>
            <w:gridSpan w:val="5"/>
            <w:tcBorders>
              <w:top w:val="nil"/>
              <w:left w:val="nil"/>
              <w:bottom w:val="nil"/>
              <w:right w:val="nil"/>
            </w:tcBorders>
            <w:shd w:val="clear" w:color="auto" w:fill="auto"/>
          </w:tcPr>
          <w:p w14:paraId="030B1BB5" w14:textId="77777777" w:rsidR="004C4E36" w:rsidRPr="00232277" w:rsidRDefault="004C4E36" w:rsidP="004C4E36">
            <w:pPr>
              <w:pStyle w:val="Vraag"/>
            </w:pPr>
            <w:r>
              <w:t>Geef een raming van de benodigde parkeerplaatsen voor de onderstaande gebruikers.</w:t>
            </w:r>
          </w:p>
          <w:p w14:paraId="5C32A72C" w14:textId="77777777" w:rsidR="004C4E36" w:rsidRPr="00B90884" w:rsidRDefault="004C4E36" w:rsidP="004C4E36">
            <w:pPr>
              <w:pStyle w:val="Aanwijzing"/>
              <w:rPr>
                <w:rStyle w:val="Strong"/>
                <w:b w:val="0"/>
              </w:rPr>
            </w:pPr>
            <w:r>
              <w:t>Als een bepaald invulvak niet van toepassing is, vult u het niet in.</w:t>
            </w:r>
          </w:p>
        </w:tc>
      </w:tr>
      <w:tr w:rsidR="004C4E36" w:rsidRPr="003D114E" w14:paraId="4B77A07C" w14:textId="77777777" w:rsidTr="004C4E36">
        <w:trPr>
          <w:trHeight w:val="340"/>
        </w:trPr>
        <w:tc>
          <w:tcPr>
            <w:tcW w:w="396" w:type="dxa"/>
            <w:tcBorders>
              <w:top w:val="nil"/>
              <w:left w:val="nil"/>
              <w:bottom w:val="nil"/>
              <w:right w:val="nil"/>
            </w:tcBorders>
            <w:shd w:val="clear" w:color="auto" w:fill="auto"/>
          </w:tcPr>
          <w:p w14:paraId="3A87DFFC" w14:textId="77777777" w:rsidR="004C4E36" w:rsidRPr="004C6E93" w:rsidRDefault="004C4E36" w:rsidP="004C4E36">
            <w:pPr>
              <w:pStyle w:val="leeg"/>
            </w:pPr>
          </w:p>
        </w:tc>
        <w:tc>
          <w:tcPr>
            <w:tcW w:w="2636" w:type="dxa"/>
            <w:tcBorders>
              <w:top w:val="nil"/>
              <w:left w:val="nil"/>
              <w:bottom w:val="nil"/>
              <w:right w:val="nil"/>
            </w:tcBorders>
            <w:shd w:val="clear" w:color="auto" w:fill="auto"/>
          </w:tcPr>
          <w:p w14:paraId="09A8A470" w14:textId="77777777" w:rsidR="004C4E36" w:rsidRPr="003D114E" w:rsidRDefault="004C4E36" w:rsidP="004C4E36">
            <w:pPr>
              <w:jc w:val="right"/>
            </w:pPr>
            <w:r>
              <w:t>bewoners</w:t>
            </w:r>
          </w:p>
        </w:tc>
        <w:tc>
          <w:tcPr>
            <w:tcW w:w="2268" w:type="dxa"/>
            <w:tcBorders>
              <w:top w:val="nil"/>
              <w:left w:val="nil"/>
              <w:bottom w:val="dotted" w:sz="6" w:space="0" w:color="auto"/>
              <w:right w:val="nil"/>
            </w:tcBorders>
            <w:shd w:val="clear" w:color="auto" w:fill="auto"/>
          </w:tcPr>
          <w:p w14:paraId="25B900A8" w14:textId="77777777" w:rsidR="004C4E36" w:rsidRPr="003D114E" w:rsidRDefault="004C4E36" w:rsidP="004C4E3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3"/>
            <w:tcBorders>
              <w:top w:val="nil"/>
              <w:left w:val="nil"/>
              <w:bottom w:val="nil"/>
              <w:right w:val="nil"/>
            </w:tcBorders>
            <w:shd w:val="clear" w:color="auto" w:fill="auto"/>
          </w:tcPr>
          <w:p w14:paraId="455AE7B3" w14:textId="77777777" w:rsidR="004C4E36" w:rsidRPr="003D114E" w:rsidRDefault="004C4E36" w:rsidP="004C4E36">
            <w:r>
              <w:t>auto’s</w:t>
            </w:r>
          </w:p>
        </w:tc>
      </w:tr>
      <w:tr w:rsidR="004C4E36" w:rsidRPr="003D114E" w14:paraId="27A7D2C7" w14:textId="77777777" w:rsidTr="004C4E36">
        <w:trPr>
          <w:trHeight w:val="340"/>
        </w:trPr>
        <w:tc>
          <w:tcPr>
            <w:tcW w:w="396" w:type="dxa"/>
            <w:tcBorders>
              <w:top w:val="nil"/>
              <w:left w:val="nil"/>
              <w:bottom w:val="nil"/>
              <w:right w:val="nil"/>
            </w:tcBorders>
            <w:shd w:val="clear" w:color="auto" w:fill="auto"/>
          </w:tcPr>
          <w:p w14:paraId="47548273" w14:textId="77777777" w:rsidR="004C4E36" w:rsidRPr="004C6E93" w:rsidRDefault="004C4E36" w:rsidP="004C4E36">
            <w:pPr>
              <w:pStyle w:val="leeg"/>
            </w:pPr>
          </w:p>
        </w:tc>
        <w:tc>
          <w:tcPr>
            <w:tcW w:w="2636" w:type="dxa"/>
            <w:tcBorders>
              <w:top w:val="nil"/>
              <w:left w:val="nil"/>
              <w:bottom w:val="nil"/>
              <w:right w:val="nil"/>
            </w:tcBorders>
            <w:shd w:val="clear" w:color="auto" w:fill="auto"/>
          </w:tcPr>
          <w:p w14:paraId="101D419C" w14:textId="77777777" w:rsidR="004C4E36" w:rsidRPr="003D114E" w:rsidRDefault="004C4E36" w:rsidP="004C4E36">
            <w:pPr>
              <w:jc w:val="right"/>
            </w:pPr>
            <w:r>
              <w:t>werknemers</w:t>
            </w:r>
          </w:p>
        </w:tc>
        <w:tc>
          <w:tcPr>
            <w:tcW w:w="2268" w:type="dxa"/>
            <w:tcBorders>
              <w:top w:val="nil"/>
              <w:left w:val="nil"/>
              <w:bottom w:val="dotted" w:sz="6" w:space="0" w:color="auto"/>
              <w:right w:val="nil"/>
            </w:tcBorders>
            <w:shd w:val="clear" w:color="auto" w:fill="auto"/>
          </w:tcPr>
          <w:p w14:paraId="4D6AAA41" w14:textId="77777777" w:rsidR="004C4E36" w:rsidRPr="003D114E" w:rsidRDefault="004C4E36" w:rsidP="004C4E3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Borders>
              <w:top w:val="nil"/>
              <w:left w:val="nil"/>
              <w:bottom w:val="nil"/>
              <w:right w:val="nil"/>
            </w:tcBorders>
            <w:shd w:val="clear" w:color="auto" w:fill="auto"/>
          </w:tcPr>
          <w:p w14:paraId="10125C61" w14:textId="77777777" w:rsidR="004C4E36" w:rsidRPr="003D114E" w:rsidRDefault="004C4E36" w:rsidP="004C4E36">
            <w:r>
              <w:t>auto’s</w:t>
            </w:r>
          </w:p>
        </w:tc>
        <w:tc>
          <w:tcPr>
            <w:tcW w:w="2314" w:type="dxa"/>
            <w:tcBorders>
              <w:top w:val="nil"/>
              <w:left w:val="nil"/>
              <w:bottom w:val="dotted" w:sz="6" w:space="0" w:color="auto"/>
              <w:right w:val="nil"/>
            </w:tcBorders>
            <w:shd w:val="clear" w:color="auto" w:fill="auto"/>
          </w:tcPr>
          <w:p w14:paraId="2B6EA3C5" w14:textId="77777777" w:rsidR="004C4E36" w:rsidRPr="003D114E" w:rsidRDefault="004C4E36" w:rsidP="004C4E3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5" w:type="dxa"/>
            <w:tcBorders>
              <w:top w:val="nil"/>
              <w:left w:val="nil"/>
              <w:bottom w:val="nil"/>
              <w:right w:val="nil"/>
            </w:tcBorders>
            <w:shd w:val="clear" w:color="auto" w:fill="auto"/>
          </w:tcPr>
          <w:p w14:paraId="4E8D8EB0" w14:textId="77777777" w:rsidR="004C4E36" w:rsidRPr="003D114E" w:rsidRDefault="004C4E36" w:rsidP="004C4E36">
            <w:r>
              <w:t>vrachtwagens</w:t>
            </w:r>
          </w:p>
        </w:tc>
      </w:tr>
      <w:tr w:rsidR="004C4E36" w:rsidRPr="003D114E" w14:paraId="4F7BC74B" w14:textId="77777777" w:rsidTr="004C4E36">
        <w:trPr>
          <w:trHeight w:val="340"/>
        </w:trPr>
        <w:tc>
          <w:tcPr>
            <w:tcW w:w="396" w:type="dxa"/>
            <w:tcBorders>
              <w:top w:val="nil"/>
              <w:left w:val="nil"/>
              <w:bottom w:val="nil"/>
              <w:right w:val="nil"/>
            </w:tcBorders>
            <w:shd w:val="clear" w:color="auto" w:fill="auto"/>
          </w:tcPr>
          <w:p w14:paraId="6C4DD1CA" w14:textId="77777777" w:rsidR="004C4E36" w:rsidRPr="004C6E93" w:rsidRDefault="004C4E36" w:rsidP="004C4E36">
            <w:pPr>
              <w:pStyle w:val="leeg"/>
            </w:pPr>
          </w:p>
        </w:tc>
        <w:tc>
          <w:tcPr>
            <w:tcW w:w="2636" w:type="dxa"/>
            <w:tcBorders>
              <w:top w:val="nil"/>
              <w:left w:val="nil"/>
              <w:bottom w:val="nil"/>
              <w:right w:val="nil"/>
            </w:tcBorders>
            <w:shd w:val="clear" w:color="auto" w:fill="auto"/>
          </w:tcPr>
          <w:p w14:paraId="007626C0" w14:textId="77777777" w:rsidR="004C4E36" w:rsidRPr="003D114E" w:rsidRDefault="004C4E36" w:rsidP="004C4E36">
            <w:pPr>
              <w:jc w:val="right"/>
            </w:pPr>
            <w:r>
              <w:t>bezoekers</w:t>
            </w:r>
          </w:p>
        </w:tc>
        <w:tc>
          <w:tcPr>
            <w:tcW w:w="2268" w:type="dxa"/>
            <w:tcBorders>
              <w:top w:val="nil"/>
              <w:left w:val="nil"/>
              <w:bottom w:val="dotted" w:sz="6" w:space="0" w:color="auto"/>
              <w:right w:val="nil"/>
            </w:tcBorders>
            <w:shd w:val="clear" w:color="auto" w:fill="auto"/>
          </w:tcPr>
          <w:p w14:paraId="4FB94AAC" w14:textId="77777777" w:rsidR="004C4E36" w:rsidRPr="003D114E" w:rsidRDefault="004C4E36" w:rsidP="004C4E3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Borders>
              <w:top w:val="nil"/>
              <w:left w:val="nil"/>
              <w:bottom w:val="nil"/>
              <w:right w:val="nil"/>
            </w:tcBorders>
            <w:shd w:val="clear" w:color="auto" w:fill="auto"/>
          </w:tcPr>
          <w:p w14:paraId="127287CC" w14:textId="77777777" w:rsidR="004C4E36" w:rsidRPr="003D114E" w:rsidRDefault="004C4E36" w:rsidP="004C4E36">
            <w:r>
              <w:t>auto’s</w:t>
            </w:r>
          </w:p>
        </w:tc>
        <w:tc>
          <w:tcPr>
            <w:tcW w:w="2314" w:type="dxa"/>
            <w:tcBorders>
              <w:top w:val="nil"/>
              <w:left w:val="nil"/>
              <w:bottom w:val="dotted" w:sz="6" w:space="0" w:color="auto"/>
              <w:right w:val="nil"/>
            </w:tcBorders>
            <w:shd w:val="clear" w:color="auto" w:fill="auto"/>
          </w:tcPr>
          <w:p w14:paraId="4ED05DD9" w14:textId="77777777" w:rsidR="004C4E36" w:rsidRPr="003D114E" w:rsidRDefault="004C4E36" w:rsidP="004C4E3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5" w:type="dxa"/>
            <w:tcBorders>
              <w:top w:val="nil"/>
              <w:left w:val="nil"/>
              <w:bottom w:val="nil"/>
              <w:right w:val="nil"/>
            </w:tcBorders>
            <w:shd w:val="clear" w:color="auto" w:fill="auto"/>
          </w:tcPr>
          <w:p w14:paraId="2AAD2546" w14:textId="77777777" w:rsidR="004C4E36" w:rsidRPr="003D114E" w:rsidRDefault="004C4E36" w:rsidP="004C4E36">
            <w:r>
              <w:t>vrachtwagens</w:t>
            </w:r>
          </w:p>
        </w:tc>
      </w:tr>
      <w:tr w:rsidR="004C4E36" w:rsidRPr="003D114E" w14:paraId="50BBA319" w14:textId="77777777" w:rsidTr="004C4E36">
        <w:trPr>
          <w:trHeight w:val="340"/>
        </w:trPr>
        <w:tc>
          <w:tcPr>
            <w:tcW w:w="396" w:type="dxa"/>
            <w:tcBorders>
              <w:top w:val="nil"/>
              <w:left w:val="nil"/>
              <w:bottom w:val="nil"/>
              <w:right w:val="nil"/>
            </w:tcBorders>
            <w:shd w:val="clear" w:color="auto" w:fill="auto"/>
          </w:tcPr>
          <w:p w14:paraId="5A99726B" w14:textId="77777777" w:rsidR="004C4E36" w:rsidRPr="004C6E93" w:rsidRDefault="004C4E36" w:rsidP="004C4E36">
            <w:pPr>
              <w:pStyle w:val="leeg"/>
            </w:pPr>
          </w:p>
        </w:tc>
        <w:tc>
          <w:tcPr>
            <w:tcW w:w="2636" w:type="dxa"/>
            <w:tcBorders>
              <w:top w:val="nil"/>
              <w:left w:val="nil"/>
              <w:bottom w:val="nil"/>
              <w:right w:val="nil"/>
            </w:tcBorders>
            <w:shd w:val="clear" w:color="auto" w:fill="auto"/>
          </w:tcPr>
          <w:p w14:paraId="4BC75B78" w14:textId="77777777" w:rsidR="004C4E36" w:rsidRPr="003D114E" w:rsidRDefault="004C4E36" w:rsidP="004C4E36">
            <w:pPr>
              <w:jc w:val="right"/>
            </w:pPr>
            <w:r>
              <w:t>laad- en loskades</w:t>
            </w:r>
          </w:p>
        </w:tc>
        <w:tc>
          <w:tcPr>
            <w:tcW w:w="2268" w:type="dxa"/>
            <w:tcBorders>
              <w:top w:val="nil"/>
              <w:left w:val="nil"/>
              <w:bottom w:val="dotted" w:sz="6" w:space="0" w:color="auto"/>
              <w:right w:val="nil"/>
            </w:tcBorders>
            <w:shd w:val="clear" w:color="auto" w:fill="auto"/>
          </w:tcPr>
          <w:p w14:paraId="3A0CFA50" w14:textId="77777777" w:rsidR="004C4E36" w:rsidRPr="003D114E" w:rsidRDefault="004C4E36" w:rsidP="004C4E3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3"/>
            <w:tcBorders>
              <w:top w:val="nil"/>
              <w:left w:val="nil"/>
              <w:bottom w:val="nil"/>
              <w:right w:val="nil"/>
            </w:tcBorders>
            <w:shd w:val="clear" w:color="auto" w:fill="auto"/>
          </w:tcPr>
          <w:p w14:paraId="1EEBA23C" w14:textId="77777777" w:rsidR="004C4E36" w:rsidRPr="003D114E" w:rsidRDefault="004C4E36" w:rsidP="004C4E36">
            <w:r>
              <w:t>parkeerplaatsen</w:t>
            </w:r>
          </w:p>
        </w:tc>
      </w:tr>
      <w:tr w:rsidR="004C4E36" w:rsidRPr="003D114E" w14:paraId="71991E10" w14:textId="77777777" w:rsidTr="004C4E36">
        <w:trPr>
          <w:trHeight w:hRule="exact" w:val="113"/>
        </w:trPr>
        <w:tc>
          <w:tcPr>
            <w:tcW w:w="10263" w:type="dxa"/>
            <w:gridSpan w:val="6"/>
            <w:tcBorders>
              <w:top w:val="nil"/>
              <w:left w:val="nil"/>
              <w:bottom w:val="nil"/>
              <w:right w:val="nil"/>
            </w:tcBorders>
            <w:shd w:val="clear" w:color="auto" w:fill="auto"/>
          </w:tcPr>
          <w:p w14:paraId="496CE4FA" w14:textId="77777777" w:rsidR="004C4E36" w:rsidRPr="003D114E" w:rsidRDefault="004C4E36" w:rsidP="004C4E36">
            <w:pPr>
              <w:pStyle w:val="nummersvragen"/>
              <w:framePr w:hSpace="0" w:wrap="auto" w:vAnchor="margin" w:xAlign="left" w:yAlign="inline"/>
              <w:suppressOverlap w:val="0"/>
              <w:jc w:val="left"/>
              <w:rPr>
                <w:b w:val="0"/>
                <w:color w:val="FFFFFF"/>
              </w:rPr>
            </w:pPr>
          </w:p>
        </w:tc>
      </w:tr>
      <w:tr w:rsidR="004C4E36" w:rsidRPr="003D114E" w14:paraId="765EA219" w14:textId="77777777" w:rsidTr="004C4E36">
        <w:trPr>
          <w:trHeight w:val="340"/>
        </w:trPr>
        <w:tc>
          <w:tcPr>
            <w:tcW w:w="396" w:type="dxa"/>
            <w:tcBorders>
              <w:top w:val="nil"/>
              <w:left w:val="nil"/>
              <w:bottom w:val="nil"/>
              <w:right w:val="nil"/>
            </w:tcBorders>
            <w:shd w:val="clear" w:color="auto" w:fill="auto"/>
          </w:tcPr>
          <w:p w14:paraId="1A234473" w14:textId="77777777" w:rsidR="004C4E36" w:rsidRPr="004C6E93" w:rsidRDefault="004C4E36" w:rsidP="004C4E36">
            <w:pPr>
              <w:pStyle w:val="leeg"/>
            </w:pPr>
          </w:p>
        </w:tc>
        <w:tc>
          <w:tcPr>
            <w:tcW w:w="2636" w:type="dxa"/>
            <w:tcBorders>
              <w:top w:val="single" w:sz="4" w:space="0" w:color="000000" w:themeColor="text1"/>
              <w:left w:val="nil"/>
              <w:bottom w:val="nil"/>
              <w:right w:val="nil"/>
            </w:tcBorders>
            <w:shd w:val="clear" w:color="auto" w:fill="auto"/>
          </w:tcPr>
          <w:p w14:paraId="5605B456" w14:textId="77777777" w:rsidR="004C4E36" w:rsidRPr="008C0FC9" w:rsidRDefault="004C4E36" w:rsidP="004C4E36">
            <w:pPr>
              <w:jc w:val="right"/>
              <w:rPr>
                <w:b/>
              </w:rPr>
            </w:pPr>
            <w:r w:rsidRPr="008C0FC9">
              <w:rPr>
                <w:b/>
              </w:rPr>
              <w:t>totaal aantal parkeerplaatsen</w:t>
            </w:r>
          </w:p>
        </w:tc>
        <w:tc>
          <w:tcPr>
            <w:tcW w:w="2268" w:type="dxa"/>
            <w:tcBorders>
              <w:top w:val="single" w:sz="4" w:space="0" w:color="000000" w:themeColor="text1"/>
              <w:left w:val="nil"/>
              <w:bottom w:val="dotted" w:sz="6" w:space="0" w:color="auto"/>
              <w:right w:val="nil"/>
            </w:tcBorders>
            <w:shd w:val="clear" w:color="auto" w:fill="auto"/>
          </w:tcPr>
          <w:p w14:paraId="33E428CD" w14:textId="77777777" w:rsidR="004C4E36" w:rsidRPr="008C0FC9" w:rsidRDefault="004C4E36" w:rsidP="004C4E36">
            <w:pPr>
              <w:pStyle w:val="invulveld"/>
              <w:framePr w:hSpace="0" w:wrap="auto" w:vAnchor="margin" w:xAlign="left" w:yAlign="inline"/>
              <w:suppressOverlap w:val="0"/>
              <w:rPr>
                <w:b/>
              </w:rPr>
            </w:pPr>
            <w:r w:rsidRPr="008C0FC9">
              <w:rPr>
                <w:b/>
              </w:rPr>
              <w:fldChar w:fldCharType="begin">
                <w:ffData>
                  <w:name w:val=""/>
                  <w:enabled/>
                  <w:calcOnExit w:val="0"/>
                  <w:textInput/>
                </w:ffData>
              </w:fldChar>
            </w:r>
            <w:r w:rsidRPr="008C0FC9">
              <w:rPr>
                <w:b/>
              </w:rPr>
              <w:instrText xml:space="preserve"> FORMTEXT </w:instrText>
            </w:r>
            <w:r w:rsidRPr="008C0FC9">
              <w:rPr>
                <w:b/>
              </w:rPr>
            </w:r>
            <w:r w:rsidRPr="008C0FC9">
              <w:rPr>
                <w:b/>
              </w:rPr>
              <w:fldChar w:fldCharType="separate"/>
            </w:r>
            <w:r w:rsidRPr="008C0FC9">
              <w:rPr>
                <w:b/>
                <w:noProof/>
              </w:rPr>
              <w:t> </w:t>
            </w:r>
            <w:r w:rsidRPr="008C0FC9">
              <w:rPr>
                <w:b/>
                <w:noProof/>
              </w:rPr>
              <w:t> </w:t>
            </w:r>
            <w:r w:rsidRPr="008C0FC9">
              <w:rPr>
                <w:b/>
                <w:noProof/>
              </w:rPr>
              <w:t> </w:t>
            </w:r>
            <w:r w:rsidRPr="008C0FC9">
              <w:rPr>
                <w:b/>
                <w:noProof/>
              </w:rPr>
              <w:t> </w:t>
            </w:r>
            <w:r w:rsidRPr="008C0FC9">
              <w:rPr>
                <w:b/>
                <w:noProof/>
              </w:rPr>
              <w:t> </w:t>
            </w:r>
            <w:r w:rsidRPr="008C0FC9">
              <w:rPr>
                <w:b/>
              </w:rPr>
              <w:fldChar w:fldCharType="end"/>
            </w:r>
          </w:p>
        </w:tc>
        <w:tc>
          <w:tcPr>
            <w:tcW w:w="4963" w:type="dxa"/>
            <w:gridSpan w:val="3"/>
            <w:tcBorders>
              <w:top w:val="single" w:sz="4" w:space="0" w:color="000000" w:themeColor="text1"/>
              <w:left w:val="nil"/>
              <w:bottom w:val="nil"/>
              <w:right w:val="nil"/>
            </w:tcBorders>
            <w:shd w:val="clear" w:color="auto" w:fill="auto"/>
          </w:tcPr>
          <w:p w14:paraId="52FE06FB" w14:textId="77777777" w:rsidR="004C4E36" w:rsidRPr="008C0FC9" w:rsidRDefault="004C4E36" w:rsidP="004C4E36">
            <w:pPr>
              <w:rPr>
                <w:b/>
              </w:rPr>
            </w:pPr>
            <w:r>
              <w:rPr>
                <w:b/>
              </w:rPr>
              <w:t>parkeerplaatsen</w:t>
            </w:r>
          </w:p>
        </w:tc>
      </w:tr>
      <w:tr w:rsidR="004C4E36" w:rsidRPr="003D114E" w14:paraId="16B96AED" w14:textId="77777777" w:rsidTr="004C4E36">
        <w:trPr>
          <w:trHeight w:hRule="exact" w:val="340"/>
        </w:trPr>
        <w:tc>
          <w:tcPr>
            <w:tcW w:w="10263" w:type="dxa"/>
            <w:gridSpan w:val="6"/>
            <w:tcBorders>
              <w:top w:val="nil"/>
              <w:left w:val="nil"/>
              <w:bottom w:val="nil"/>
              <w:right w:val="nil"/>
            </w:tcBorders>
            <w:shd w:val="clear" w:color="auto" w:fill="auto"/>
          </w:tcPr>
          <w:p w14:paraId="277D8DE6" w14:textId="77777777" w:rsidR="004C4E36" w:rsidRPr="003D114E" w:rsidRDefault="004C4E36" w:rsidP="004C4E36">
            <w:pPr>
              <w:pStyle w:val="leeg"/>
            </w:pPr>
          </w:p>
        </w:tc>
      </w:tr>
      <w:tr w:rsidR="004C4E36" w:rsidRPr="003D114E" w14:paraId="1FF7426A" w14:textId="77777777" w:rsidTr="004C4E36">
        <w:trPr>
          <w:trHeight w:hRule="exact" w:val="397"/>
        </w:trPr>
        <w:tc>
          <w:tcPr>
            <w:tcW w:w="396" w:type="dxa"/>
            <w:tcBorders>
              <w:top w:val="nil"/>
              <w:left w:val="nil"/>
              <w:bottom w:val="nil"/>
              <w:right w:val="nil"/>
            </w:tcBorders>
          </w:tcPr>
          <w:p w14:paraId="6247CCAE" w14:textId="77777777" w:rsidR="004C4E36" w:rsidRPr="003D114E" w:rsidRDefault="004C4E36" w:rsidP="004C4E36">
            <w:pPr>
              <w:pStyle w:val="leeg"/>
            </w:pPr>
          </w:p>
        </w:tc>
        <w:tc>
          <w:tcPr>
            <w:tcW w:w="9867" w:type="dxa"/>
            <w:gridSpan w:val="5"/>
            <w:tcBorders>
              <w:top w:val="nil"/>
              <w:left w:val="nil"/>
              <w:bottom w:val="nil"/>
              <w:right w:val="nil"/>
            </w:tcBorders>
            <w:shd w:val="solid" w:color="7F7F7F" w:themeColor="text1" w:themeTint="80" w:fill="auto"/>
          </w:tcPr>
          <w:p w14:paraId="77840D18" w14:textId="77777777" w:rsidR="004C4E36" w:rsidRPr="003D114E" w:rsidRDefault="004C4E36" w:rsidP="004C4E36">
            <w:pPr>
              <w:pStyle w:val="Heading1"/>
              <w:spacing w:before="0"/>
              <w:ind w:left="29"/>
              <w:rPr>
                <w:rFonts w:cs="Calibri"/>
              </w:rPr>
            </w:pPr>
            <w:r>
              <w:rPr>
                <w:rFonts w:cs="Calibri"/>
              </w:rPr>
              <w:t>Afstemming tussen bereikbaarheids- en mobiliteitsprofiel</w:t>
            </w:r>
          </w:p>
        </w:tc>
      </w:tr>
      <w:tr w:rsidR="004C4E36" w:rsidRPr="003D114E" w14:paraId="16A37BCE" w14:textId="77777777" w:rsidTr="004C4E36">
        <w:trPr>
          <w:trHeight w:hRule="exact" w:val="113"/>
        </w:trPr>
        <w:tc>
          <w:tcPr>
            <w:tcW w:w="10263" w:type="dxa"/>
            <w:gridSpan w:val="6"/>
            <w:tcBorders>
              <w:top w:val="nil"/>
              <w:left w:val="nil"/>
              <w:bottom w:val="nil"/>
              <w:right w:val="nil"/>
            </w:tcBorders>
            <w:shd w:val="clear" w:color="auto" w:fill="auto"/>
          </w:tcPr>
          <w:p w14:paraId="6BBB972D" w14:textId="77777777" w:rsidR="004C4E36" w:rsidRPr="003D114E" w:rsidRDefault="004C4E36" w:rsidP="004C4E36">
            <w:pPr>
              <w:pStyle w:val="nummersvragen"/>
              <w:framePr w:hSpace="0" w:wrap="auto" w:vAnchor="margin" w:xAlign="left" w:yAlign="inline"/>
              <w:suppressOverlap w:val="0"/>
              <w:jc w:val="left"/>
              <w:rPr>
                <w:b w:val="0"/>
                <w:color w:val="FFFFFF"/>
              </w:rPr>
            </w:pPr>
          </w:p>
        </w:tc>
      </w:tr>
      <w:tr w:rsidR="004C4E36" w:rsidRPr="003D114E" w14:paraId="5DF708B9" w14:textId="77777777" w:rsidTr="004C4E36">
        <w:trPr>
          <w:trHeight w:val="340"/>
        </w:trPr>
        <w:tc>
          <w:tcPr>
            <w:tcW w:w="396" w:type="dxa"/>
            <w:tcBorders>
              <w:top w:val="nil"/>
              <w:left w:val="nil"/>
              <w:bottom w:val="nil"/>
              <w:right w:val="nil"/>
            </w:tcBorders>
            <w:shd w:val="clear" w:color="auto" w:fill="auto"/>
          </w:tcPr>
          <w:p w14:paraId="18D15B64" w14:textId="77777777" w:rsidR="004C4E36" w:rsidRPr="003D114E" w:rsidRDefault="004C4E36" w:rsidP="004C4E36">
            <w:pPr>
              <w:pStyle w:val="nummersvragen"/>
              <w:framePr w:hSpace="0" w:wrap="auto" w:vAnchor="margin" w:xAlign="left" w:yAlign="inline"/>
              <w:suppressOverlap w:val="0"/>
            </w:pPr>
            <w:r w:rsidRPr="003D114E">
              <w:t>1</w:t>
            </w:r>
            <w:r>
              <w:t>4</w:t>
            </w:r>
          </w:p>
        </w:tc>
        <w:tc>
          <w:tcPr>
            <w:tcW w:w="9867" w:type="dxa"/>
            <w:gridSpan w:val="5"/>
            <w:tcBorders>
              <w:top w:val="nil"/>
              <w:left w:val="nil"/>
              <w:bottom w:val="nil"/>
              <w:right w:val="nil"/>
            </w:tcBorders>
            <w:shd w:val="clear" w:color="auto" w:fill="auto"/>
          </w:tcPr>
          <w:p w14:paraId="32ABBEBB" w14:textId="77777777" w:rsidR="004C4E36" w:rsidRPr="00232277" w:rsidRDefault="004C4E36" w:rsidP="004C4E36">
            <w:pPr>
              <w:pStyle w:val="Vraag"/>
            </w:pPr>
            <w:r>
              <w:t>Omschrijf de te verwachten effecten en knelpunten.</w:t>
            </w:r>
          </w:p>
          <w:p w14:paraId="01C0D6A4" w14:textId="77777777" w:rsidR="004C4E36" w:rsidRPr="00B90884" w:rsidRDefault="004C4E36" w:rsidP="004C4E36">
            <w:pPr>
              <w:pStyle w:val="Aanwijzing"/>
              <w:rPr>
                <w:rStyle w:val="Strong"/>
                <w:b w:val="0"/>
                <w:bCs/>
                <w:i w:val="0"/>
              </w:rPr>
            </w:pPr>
            <w:r>
              <w:t>Hou rekening met de spreiding van de verplaatsingen door bezoekers en personeel, bij afhalingen en leveringen over de dag, de week en de seizoenen. Ook de tijdstippen van de leveringen en het type vervoermiddel, grote of kleine vrachtwagen of bestelwagen, kunnen bepalend zijn voor de impact ervan. Hou ook rekening met de verdeling van de vervoersbewegingen over de verschillende vervoerswijzen, namelijk te voet, met de fiets, met de auto of met de vrachtwagen.</w:t>
            </w:r>
          </w:p>
        </w:tc>
      </w:tr>
      <w:tr w:rsidR="004C4E36" w:rsidRPr="003D114E" w14:paraId="1F8B171C" w14:textId="77777777" w:rsidTr="004C4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916956C" w14:textId="77777777" w:rsidR="004C4E36" w:rsidRPr="00463023" w:rsidRDefault="004C4E36" w:rsidP="004C4E36">
            <w:pPr>
              <w:pStyle w:val="leeg"/>
            </w:pPr>
          </w:p>
        </w:tc>
        <w:tc>
          <w:tcPr>
            <w:tcW w:w="9867" w:type="dxa"/>
            <w:gridSpan w:val="5"/>
            <w:tcBorders>
              <w:bottom w:val="dotted" w:sz="6" w:space="0" w:color="auto"/>
            </w:tcBorders>
            <w:shd w:val="clear" w:color="auto" w:fill="auto"/>
          </w:tcPr>
          <w:p w14:paraId="226F3683" w14:textId="77777777" w:rsidR="004C4E36" w:rsidRPr="00A76FCD" w:rsidRDefault="004C4E36" w:rsidP="004C4E36">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4E36" w:rsidRPr="003D114E" w14:paraId="105CE7A2" w14:textId="77777777" w:rsidTr="004C4E36">
        <w:trPr>
          <w:trHeight w:hRule="exact" w:val="113"/>
        </w:trPr>
        <w:tc>
          <w:tcPr>
            <w:tcW w:w="10263" w:type="dxa"/>
            <w:gridSpan w:val="6"/>
            <w:tcBorders>
              <w:top w:val="nil"/>
              <w:left w:val="nil"/>
              <w:bottom w:val="nil"/>
              <w:right w:val="nil"/>
            </w:tcBorders>
            <w:shd w:val="clear" w:color="auto" w:fill="auto"/>
          </w:tcPr>
          <w:p w14:paraId="360246A5" w14:textId="77777777" w:rsidR="004C4E36" w:rsidRPr="003D114E" w:rsidRDefault="004C4E36" w:rsidP="004C4E36">
            <w:pPr>
              <w:pStyle w:val="nummersvragen"/>
              <w:framePr w:hSpace="0" w:wrap="auto" w:vAnchor="margin" w:xAlign="left" w:yAlign="inline"/>
              <w:suppressOverlap w:val="0"/>
              <w:jc w:val="left"/>
              <w:rPr>
                <w:b w:val="0"/>
                <w:color w:val="FFFFFF"/>
              </w:rPr>
            </w:pPr>
          </w:p>
        </w:tc>
      </w:tr>
      <w:tr w:rsidR="004C4E36" w:rsidRPr="003D114E" w14:paraId="2A312DBE" w14:textId="77777777" w:rsidTr="004C4E36">
        <w:trPr>
          <w:trHeight w:val="340"/>
        </w:trPr>
        <w:tc>
          <w:tcPr>
            <w:tcW w:w="396" w:type="dxa"/>
            <w:tcBorders>
              <w:top w:val="nil"/>
              <w:left w:val="nil"/>
              <w:bottom w:val="nil"/>
              <w:right w:val="nil"/>
            </w:tcBorders>
            <w:shd w:val="clear" w:color="auto" w:fill="auto"/>
          </w:tcPr>
          <w:p w14:paraId="572EF476" w14:textId="77777777" w:rsidR="004C4E36" w:rsidRPr="003D114E" w:rsidRDefault="004C4E36" w:rsidP="004C4E36">
            <w:pPr>
              <w:pStyle w:val="nummersvragen"/>
              <w:framePr w:hSpace="0" w:wrap="auto" w:vAnchor="margin" w:xAlign="left" w:yAlign="inline"/>
              <w:suppressOverlap w:val="0"/>
            </w:pPr>
            <w:r w:rsidRPr="003D114E">
              <w:t>1</w:t>
            </w:r>
            <w:r>
              <w:t>5</w:t>
            </w:r>
          </w:p>
        </w:tc>
        <w:tc>
          <w:tcPr>
            <w:tcW w:w="9867" w:type="dxa"/>
            <w:gridSpan w:val="5"/>
            <w:tcBorders>
              <w:top w:val="nil"/>
              <w:left w:val="nil"/>
              <w:bottom w:val="nil"/>
              <w:right w:val="nil"/>
            </w:tcBorders>
            <w:shd w:val="clear" w:color="auto" w:fill="auto"/>
          </w:tcPr>
          <w:p w14:paraId="3F653F10" w14:textId="77777777" w:rsidR="004C4E36" w:rsidRPr="00B90884" w:rsidRDefault="004C4E36" w:rsidP="004C4E36">
            <w:pPr>
              <w:pStyle w:val="Vraag"/>
              <w:rPr>
                <w:rStyle w:val="Strong"/>
                <w:bCs w:val="0"/>
                <w:i/>
              </w:rPr>
            </w:pPr>
            <w:r>
              <w:t>Welke maatregelen zullen genomen worden om de te verwachten effecten en knelpunten te verkleinen.</w:t>
            </w:r>
          </w:p>
        </w:tc>
      </w:tr>
      <w:tr w:rsidR="004C4E36" w:rsidRPr="003D114E" w14:paraId="57F8BEDF" w14:textId="77777777" w:rsidTr="004C4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BB49F33" w14:textId="77777777" w:rsidR="004C4E36" w:rsidRPr="00463023" w:rsidRDefault="004C4E36" w:rsidP="004C4E36">
            <w:pPr>
              <w:pStyle w:val="leeg"/>
            </w:pPr>
          </w:p>
        </w:tc>
        <w:tc>
          <w:tcPr>
            <w:tcW w:w="9867" w:type="dxa"/>
            <w:gridSpan w:val="5"/>
            <w:tcBorders>
              <w:bottom w:val="dotted" w:sz="6" w:space="0" w:color="auto"/>
            </w:tcBorders>
            <w:shd w:val="clear" w:color="auto" w:fill="auto"/>
          </w:tcPr>
          <w:p w14:paraId="1B4C44D1" w14:textId="77777777" w:rsidR="004C4E36" w:rsidRPr="00A76FCD" w:rsidRDefault="004C4E36" w:rsidP="004C4E36">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D34F1A" w14:textId="77777777" w:rsidR="004C4E36" w:rsidRDefault="004C4E36" w:rsidP="004C4E36">
      <w:r>
        <w:br w:type="page"/>
      </w:r>
    </w:p>
    <w:p w14:paraId="22114F69" w14:textId="77777777" w:rsidR="004C4E36" w:rsidRDefault="004C4E36" w:rsidP="004C4E36"/>
    <w:p w14:paraId="0D203B6D" w14:textId="77777777" w:rsidR="004C4E36" w:rsidRDefault="004C4E36" w:rsidP="004C4E36"/>
    <w:p w14:paraId="289474A1" w14:textId="77777777" w:rsidR="004C4E36" w:rsidRDefault="004C4E36" w:rsidP="004C4E36"/>
    <w:p w14:paraId="6A6FC89B" w14:textId="31C927C4" w:rsidR="00CD78A0" w:rsidRPr="004C4E36" w:rsidRDefault="00CD78A0" w:rsidP="004C4E36"/>
    <w:sectPr w:rsidR="00CD78A0" w:rsidRPr="004C4E36" w:rsidSect="000640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EEDFA" w14:textId="77777777" w:rsidR="007B3A34" w:rsidRDefault="007B3A34" w:rsidP="00B85F70">
      <w:r>
        <w:separator/>
      </w:r>
    </w:p>
  </w:endnote>
  <w:endnote w:type="continuationSeparator" w:id="0">
    <w:p w14:paraId="41791302" w14:textId="77777777" w:rsidR="007B3A34" w:rsidRDefault="007B3A34" w:rsidP="00B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04A0" w14:textId="41E1B7D5" w:rsidR="00B85F70" w:rsidRPr="004C4E36" w:rsidRDefault="00B85F70" w:rsidP="004C4E36">
    <w:pPr>
      <w:pStyle w:val="Aanwijzing"/>
      <w:rPr>
        <w:b/>
        <w:sz w:val="16"/>
        <w:szCs w:val="16"/>
      </w:rPr>
    </w:pPr>
    <w:r w:rsidRPr="004C4E36">
      <w:rPr>
        <w:rStyle w:val="Emphasis"/>
        <w:b/>
        <w:sz w:val="16"/>
        <w:szCs w:val="16"/>
      </w:rPr>
      <w:t xml:space="preserve">Samenstelling van een </w:t>
    </w:r>
    <w:r w:rsidR="00073B76" w:rsidRPr="004C4E36">
      <w:rPr>
        <w:rStyle w:val="Emphasis"/>
        <w:b/>
        <w:sz w:val="16"/>
        <w:szCs w:val="16"/>
      </w:rPr>
      <w:t>dossier</w:t>
    </w:r>
    <w:r w:rsidRPr="004C4E36">
      <w:rPr>
        <w:rStyle w:val="Emphasis"/>
        <w:b/>
        <w:sz w:val="16"/>
        <w:szCs w:val="16"/>
      </w:rPr>
      <w:t xml:space="preserve"> voor </w:t>
    </w:r>
    <w:r w:rsidR="00073B76" w:rsidRPr="004C4E36">
      <w:rPr>
        <w:rStyle w:val="Emphasis"/>
        <w:b/>
        <w:sz w:val="16"/>
        <w:szCs w:val="16"/>
      </w:rPr>
      <w:t xml:space="preserve">een </w:t>
    </w:r>
    <w:r w:rsidRPr="004C4E36">
      <w:rPr>
        <w:rStyle w:val="Emphasis"/>
        <w:b/>
        <w:sz w:val="16"/>
        <w:szCs w:val="16"/>
      </w:rPr>
      <w:t>omgevingsvergunning</w:t>
    </w:r>
    <w:r w:rsidR="00073B76" w:rsidRPr="004C4E36">
      <w:rPr>
        <w:rStyle w:val="Emphasis"/>
        <w:b/>
        <w:sz w:val="16"/>
        <w:szCs w:val="16"/>
      </w:rPr>
      <w:t xml:space="preserve"> of melding</w:t>
    </w:r>
    <w:r w:rsidRPr="004C4E36">
      <w:rPr>
        <w:rStyle w:val="Emphasis"/>
        <w:b/>
        <w:sz w:val="16"/>
        <w:szCs w:val="16"/>
      </w:rPr>
      <w:t>:</w:t>
    </w:r>
    <w:r w:rsidR="004C4E36" w:rsidRPr="004C4E36">
      <w:rPr>
        <w:rStyle w:val="Emphasis"/>
        <w:b/>
        <w:sz w:val="16"/>
        <w:szCs w:val="16"/>
      </w:rPr>
      <w:t xml:space="preserve"> </w:t>
    </w:r>
    <w:r w:rsidRPr="004C4E36">
      <w:rPr>
        <w:sz w:val="16"/>
        <w:szCs w:val="16"/>
      </w:rPr>
      <w:t xml:space="preserve">Het </w:t>
    </w:r>
    <w:r w:rsidR="00073B76" w:rsidRPr="004C4E36">
      <w:rPr>
        <w:sz w:val="16"/>
        <w:szCs w:val="16"/>
      </w:rPr>
      <w:t>hoofd</w:t>
    </w:r>
    <w:r w:rsidRPr="004C4E36">
      <w:rPr>
        <w:sz w:val="16"/>
        <w:szCs w:val="16"/>
      </w:rPr>
      <w:t xml:space="preserve">formulier verwijst naar addenda. </w:t>
    </w:r>
    <w:r w:rsidRPr="004C4E36">
      <w:rPr>
        <w:sz w:val="16"/>
        <w:szCs w:val="16"/>
      </w:rPr>
      <w:t xml:space="preserve">U hoeft alleen de </w:t>
    </w:r>
    <w:r w:rsidRPr="004C4E36">
      <w:rPr>
        <w:sz w:val="16"/>
        <w:szCs w:val="16"/>
      </w:rPr>
      <w:t>addenda</w:t>
    </w:r>
    <w:r w:rsidRPr="004C4E36">
      <w:rPr>
        <w:sz w:val="16"/>
        <w:szCs w:val="16"/>
      </w:rPr>
      <w:t xml:space="preserve"> toe te voegen die zijn aangegeven in het </w:t>
    </w:r>
    <w:r w:rsidR="00073B76" w:rsidRPr="004C4E36">
      <w:rPr>
        <w:sz w:val="16"/>
        <w:szCs w:val="16"/>
      </w:rPr>
      <w:t>hoofd</w:t>
    </w:r>
    <w:r w:rsidRPr="004C4E36">
      <w:rPr>
        <w:sz w:val="16"/>
        <w:szCs w:val="16"/>
      </w:rPr>
      <w:t>formulier</w:t>
    </w:r>
    <w:r w:rsidRPr="004C4E36">
      <w:rPr>
        <w:sz w:val="16"/>
        <w:szCs w:val="16"/>
      </w:rPr>
      <w:t xml:space="preserve">. </w:t>
    </w:r>
    <w:r w:rsidR="00FA216E" w:rsidRPr="004C4E36">
      <w:rPr>
        <w:sz w:val="16"/>
        <w:szCs w:val="16"/>
      </w:rPr>
      <w:tab/>
    </w:r>
    <w:r w:rsidR="00FA216E" w:rsidRPr="004C4E36">
      <w:rPr>
        <w:sz w:val="16"/>
        <w:szCs w:val="16"/>
      </w:rPr>
      <w:tab/>
    </w:r>
    <w:r w:rsidR="00FA216E" w:rsidRPr="004C4E36">
      <w:rPr>
        <w:sz w:val="16"/>
        <w:szCs w:val="16"/>
      </w:rPr>
      <w:tab/>
    </w:r>
    <w:r w:rsidR="00FA216E" w:rsidRPr="004C4E36">
      <w:rPr>
        <w:sz w:val="16"/>
        <w:szCs w:val="16"/>
      </w:rPr>
      <w:tab/>
      <w:t xml:space="preserve">Pagina </w:t>
    </w:r>
    <w:r w:rsidR="00FA216E" w:rsidRPr="004C4E36">
      <w:rPr>
        <w:b/>
        <w:bCs w:val="0"/>
        <w:sz w:val="16"/>
        <w:szCs w:val="16"/>
      </w:rPr>
      <w:fldChar w:fldCharType="begin"/>
    </w:r>
    <w:r w:rsidR="00FA216E" w:rsidRPr="004C4E36">
      <w:rPr>
        <w:b/>
        <w:sz w:val="16"/>
        <w:szCs w:val="16"/>
      </w:rPr>
      <w:instrText xml:space="preserve"> PAGE  \* Arabic  \* MERGEFORMAT </w:instrText>
    </w:r>
    <w:r w:rsidR="00FA216E" w:rsidRPr="004C4E36">
      <w:rPr>
        <w:b/>
        <w:bCs w:val="0"/>
        <w:sz w:val="16"/>
        <w:szCs w:val="16"/>
      </w:rPr>
      <w:fldChar w:fldCharType="separate"/>
    </w:r>
    <w:r w:rsidR="00FA216E" w:rsidRPr="004C4E36">
      <w:rPr>
        <w:b/>
        <w:noProof/>
        <w:sz w:val="16"/>
        <w:szCs w:val="16"/>
      </w:rPr>
      <w:t>1</w:t>
    </w:r>
    <w:r w:rsidR="00FA216E" w:rsidRPr="004C4E36">
      <w:rPr>
        <w:b/>
        <w:bCs w:val="0"/>
        <w:sz w:val="16"/>
        <w:szCs w:val="16"/>
      </w:rPr>
      <w:fldChar w:fldCharType="end"/>
    </w:r>
    <w:r w:rsidR="00FA216E" w:rsidRPr="004C4E36">
      <w:rPr>
        <w:sz w:val="16"/>
        <w:szCs w:val="16"/>
      </w:rPr>
      <w:t xml:space="preserve"> / </w:t>
    </w:r>
    <w:r w:rsidR="00FA216E" w:rsidRPr="004C4E36">
      <w:rPr>
        <w:b/>
        <w:bCs w:val="0"/>
        <w:sz w:val="16"/>
        <w:szCs w:val="16"/>
      </w:rPr>
      <w:fldChar w:fldCharType="begin"/>
    </w:r>
    <w:r w:rsidR="00FA216E" w:rsidRPr="004C4E36">
      <w:rPr>
        <w:b/>
        <w:sz w:val="16"/>
        <w:szCs w:val="16"/>
      </w:rPr>
      <w:instrText xml:space="preserve"> NUMPAGES  \* Arabic  \* MERGEFORMAT </w:instrText>
    </w:r>
    <w:r w:rsidR="00FA216E" w:rsidRPr="004C4E36">
      <w:rPr>
        <w:b/>
        <w:bCs w:val="0"/>
        <w:sz w:val="16"/>
        <w:szCs w:val="16"/>
      </w:rPr>
      <w:fldChar w:fldCharType="separate"/>
    </w:r>
    <w:r w:rsidR="00FA216E" w:rsidRPr="004C4E36">
      <w:rPr>
        <w:b/>
        <w:noProof/>
        <w:sz w:val="16"/>
        <w:szCs w:val="16"/>
      </w:rPr>
      <w:t>2</w:t>
    </w:r>
    <w:r w:rsidR="00FA216E" w:rsidRPr="004C4E36">
      <w:rPr>
        <w:b/>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FEFE" w14:textId="77777777" w:rsidR="007B3A34" w:rsidRDefault="007B3A34" w:rsidP="00B85F70">
      <w:r>
        <w:separator/>
      </w:r>
    </w:p>
  </w:footnote>
  <w:footnote w:type="continuationSeparator" w:id="0">
    <w:p w14:paraId="1982DB64" w14:textId="77777777" w:rsidR="007B3A34" w:rsidRDefault="007B3A34" w:rsidP="00B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D982FFA"/>
    <w:multiLevelType w:val="hybridMultilevel"/>
    <w:tmpl w:val="077A0F1A"/>
    <w:lvl w:ilvl="0" w:tplc="13FE6DC8">
      <w:numFmt w:val="bullet"/>
      <w:lvlText w:val="-"/>
      <w:lvlJc w:val="left"/>
      <w:pPr>
        <w:ind w:left="1428" w:hanging="360"/>
      </w:pPr>
      <w:rPr>
        <w:rFonts w:ascii="Calibri" w:eastAsiaTheme="minorHAns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2"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3"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4"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5"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9"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30"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3"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5"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9"/>
  </w:num>
  <w:num w:numId="6">
    <w:abstractNumId w:val="3"/>
  </w:num>
  <w:num w:numId="7">
    <w:abstractNumId w:val="11"/>
  </w:num>
  <w:num w:numId="8">
    <w:abstractNumId w:val="26"/>
  </w:num>
  <w:num w:numId="9">
    <w:abstractNumId w:val="27"/>
  </w:num>
  <w:num w:numId="10">
    <w:abstractNumId w:val="24"/>
  </w:num>
  <w:num w:numId="11">
    <w:abstractNumId w:val="22"/>
  </w:num>
  <w:num w:numId="12">
    <w:abstractNumId w:val="2"/>
  </w:num>
  <w:num w:numId="13">
    <w:abstractNumId w:val="34"/>
  </w:num>
  <w:num w:numId="14">
    <w:abstractNumId w:val="29"/>
  </w:num>
  <w:num w:numId="15">
    <w:abstractNumId w:val="32"/>
  </w:num>
  <w:num w:numId="16">
    <w:abstractNumId w:val="31"/>
  </w:num>
  <w:num w:numId="17">
    <w:abstractNumId w:val="30"/>
  </w:num>
  <w:num w:numId="18">
    <w:abstractNumId w:val="12"/>
  </w:num>
  <w:num w:numId="19">
    <w:abstractNumId w:val="19"/>
  </w:num>
  <w:num w:numId="20">
    <w:abstractNumId w:val="36"/>
  </w:num>
  <w:num w:numId="21">
    <w:abstractNumId w:val="23"/>
  </w:num>
  <w:num w:numId="22">
    <w:abstractNumId w:val="10"/>
  </w:num>
  <w:num w:numId="23">
    <w:abstractNumId w:val="7"/>
  </w:num>
  <w:num w:numId="24">
    <w:abstractNumId w:val="25"/>
  </w:num>
  <w:num w:numId="25">
    <w:abstractNumId w:val="13"/>
  </w:num>
  <w:num w:numId="26">
    <w:abstractNumId w:val="33"/>
  </w:num>
  <w:num w:numId="27">
    <w:abstractNumId w:val="8"/>
  </w:num>
  <w:num w:numId="28">
    <w:abstractNumId w:val="17"/>
  </w:num>
  <w:num w:numId="29">
    <w:abstractNumId w:val="5"/>
  </w:num>
  <w:num w:numId="30">
    <w:abstractNumId w:val="4"/>
  </w:num>
  <w:num w:numId="31">
    <w:abstractNumId w:val="28"/>
  </w:num>
  <w:num w:numId="32">
    <w:abstractNumId w:val="21"/>
  </w:num>
  <w:num w:numId="33">
    <w:abstractNumId w:val="20"/>
  </w:num>
  <w:num w:numId="34">
    <w:abstractNumId w:val="16"/>
  </w:num>
  <w:num w:numId="35">
    <w:abstractNumId w:val="35"/>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70"/>
    <w:rsid w:val="00003ED5"/>
    <w:rsid w:val="0001217D"/>
    <w:rsid w:val="00047F6F"/>
    <w:rsid w:val="000640F1"/>
    <w:rsid w:val="00073B76"/>
    <w:rsid w:val="000D50B2"/>
    <w:rsid w:val="0013338A"/>
    <w:rsid w:val="00136B45"/>
    <w:rsid w:val="00177CF2"/>
    <w:rsid w:val="001A47AE"/>
    <w:rsid w:val="001C6F42"/>
    <w:rsid w:val="00264CA9"/>
    <w:rsid w:val="002B4781"/>
    <w:rsid w:val="002D5388"/>
    <w:rsid w:val="0032653C"/>
    <w:rsid w:val="003F760B"/>
    <w:rsid w:val="004129D8"/>
    <w:rsid w:val="00443EF3"/>
    <w:rsid w:val="004A59C0"/>
    <w:rsid w:val="004C4E36"/>
    <w:rsid w:val="005276D8"/>
    <w:rsid w:val="00577714"/>
    <w:rsid w:val="005D2B27"/>
    <w:rsid w:val="005D41F4"/>
    <w:rsid w:val="005D76F7"/>
    <w:rsid w:val="005E7A3C"/>
    <w:rsid w:val="005F1CA9"/>
    <w:rsid w:val="00656CE6"/>
    <w:rsid w:val="006C5321"/>
    <w:rsid w:val="00700901"/>
    <w:rsid w:val="007B3A34"/>
    <w:rsid w:val="007F3E32"/>
    <w:rsid w:val="008362FE"/>
    <w:rsid w:val="008A7DBA"/>
    <w:rsid w:val="00923D9E"/>
    <w:rsid w:val="00970F76"/>
    <w:rsid w:val="009F70B1"/>
    <w:rsid w:val="00A664AC"/>
    <w:rsid w:val="00A6657C"/>
    <w:rsid w:val="00A87E56"/>
    <w:rsid w:val="00B308A4"/>
    <w:rsid w:val="00B50D63"/>
    <w:rsid w:val="00B85F70"/>
    <w:rsid w:val="00BF5F41"/>
    <w:rsid w:val="00C122E7"/>
    <w:rsid w:val="00C57AA1"/>
    <w:rsid w:val="00C7550E"/>
    <w:rsid w:val="00C9046E"/>
    <w:rsid w:val="00C907A3"/>
    <w:rsid w:val="00CD78A0"/>
    <w:rsid w:val="00DA4FD3"/>
    <w:rsid w:val="00DC1B20"/>
    <w:rsid w:val="00DC2E8F"/>
    <w:rsid w:val="00E028D6"/>
    <w:rsid w:val="00E10BA1"/>
    <w:rsid w:val="00E11169"/>
    <w:rsid w:val="00E36BB5"/>
    <w:rsid w:val="00F17884"/>
    <w:rsid w:val="00FA216E"/>
    <w:rsid w:val="00FE1F1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D92B"/>
  <w15:chartTrackingRefBased/>
  <w15:docId w15:val="{045C1181-D628-4356-A948-BA8AEC5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F70"/>
    <w:pPr>
      <w:spacing w:after="0" w:line="240" w:lineRule="auto"/>
    </w:pPr>
    <w:rPr>
      <w:rFonts w:ascii="Calibri" w:hAnsi="Calibri" w:cs="Calibri"/>
      <w:color w:val="000000" w:themeColor="text1"/>
      <w:sz w:val="20"/>
      <w:szCs w:val="20"/>
      <w:lang w:val="nl-BE"/>
    </w:rPr>
  </w:style>
  <w:style w:type="paragraph" w:styleId="Heading1">
    <w:name w:val="heading 1"/>
    <w:basedOn w:val="Normal"/>
    <w:next w:val="Normal"/>
    <w:link w:val="Heading1Char"/>
    <w:uiPriority w:val="1"/>
    <w:qFormat/>
    <w:rsid w:val="00B85F70"/>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CD78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C57A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1CA9"/>
    <w:pPr>
      <w:keepNext/>
      <w:keepLines/>
      <w:spacing w:before="200"/>
      <w:outlineLvl w:val="3"/>
    </w:pPr>
    <w:rPr>
      <w:rFonts w:eastAsiaTheme="majorEastAsia" w:cstheme="majorBidi"/>
      <w:b/>
      <w:bCs/>
      <w:i/>
      <w:iCs/>
      <w:color w:val="2F5496" w:themeColor="accent1" w:themeShade="BF"/>
    </w:rPr>
  </w:style>
  <w:style w:type="paragraph" w:styleId="Heading5">
    <w:name w:val="heading 5"/>
    <w:basedOn w:val="Normal"/>
    <w:next w:val="Normal"/>
    <w:link w:val="Heading5Char"/>
    <w:uiPriority w:val="9"/>
    <w:unhideWhenUsed/>
    <w:qFormat/>
    <w:rsid w:val="005F1CA9"/>
    <w:pPr>
      <w:keepNext/>
      <w:keepLines/>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5F1CA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5F70"/>
    <w:rPr>
      <w:rFonts w:ascii="Calibri" w:eastAsiaTheme="majorEastAsia" w:hAnsi="Calibri" w:cstheme="majorBidi"/>
      <w:b/>
      <w:bCs/>
      <w:color w:val="FFFFFF" w:themeColor="background1"/>
      <w:sz w:val="24"/>
      <w:szCs w:val="28"/>
      <w:lang w:val="nl-BE"/>
    </w:rPr>
  </w:style>
  <w:style w:type="character" w:styleId="Emphasis">
    <w:name w:val="Emphasis"/>
    <w:aliases w:val="aanwijzing"/>
    <w:basedOn w:val="DefaultParagraphFont"/>
    <w:uiPriority w:val="20"/>
    <w:qFormat/>
    <w:rsid w:val="00B85F70"/>
    <w:rPr>
      <w:rFonts w:ascii="Calibri" w:hAnsi="Calibri"/>
      <w:b w:val="0"/>
      <w:i/>
      <w:iCs/>
      <w:sz w:val="20"/>
    </w:rPr>
  </w:style>
  <w:style w:type="paragraph" w:customStyle="1" w:styleId="nummersvragen">
    <w:name w:val="nummers vragen"/>
    <w:basedOn w:val="Normal"/>
    <w:uiPriority w:val="1"/>
    <w:qFormat/>
    <w:rsid w:val="00B85F70"/>
    <w:pPr>
      <w:framePr w:hSpace="142" w:wrap="around" w:vAnchor="text" w:hAnchor="text" w:x="55" w:y="1"/>
      <w:suppressOverlap/>
      <w:jc w:val="right"/>
    </w:pPr>
    <w:rPr>
      <w:b/>
    </w:rPr>
  </w:style>
  <w:style w:type="paragraph" w:customStyle="1" w:styleId="leeg">
    <w:name w:val="leeg"/>
    <w:basedOn w:val="Normal"/>
    <w:qFormat/>
    <w:rsid w:val="00B85F70"/>
    <w:pPr>
      <w:jc w:val="right"/>
    </w:pPr>
  </w:style>
  <w:style w:type="paragraph" w:customStyle="1" w:styleId="Aanwijzing">
    <w:name w:val="Aanwijzing"/>
    <w:basedOn w:val="Normal"/>
    <w:link w:val="AanwijzingChar"/>
    <w:qFormat/>
    <w:rsid w:val="00B85F70"/>
    <w:pPr>
      <w:ind w:left="28"/>
    </w:pPr>
    <w:rPr>
      <w:bCs/>
      <w:i/>
    </w:rPr>
  </w:style>
  <w:style w:type="character" w:customStyle="1" w:styleId="AanwijzingChar">
    <w:name w:val="Aanwijzing Char"/>
    <w:basedOn w:val="DefaultParagraphFont"/>
    <w:link w:val="Aanwijzing"/>
    <w:rsid w:val="00B85F70"/>
    <w:rPr>
      <w:rFonts w:ascii="Calibri" w:hAnsi="Calibri" w:cs="Calibri"/>
      <w:bCs/>
      <w:i/>
      <w:color w:val="000000" w:themeColor="text1"/>
      <w:sz w:val="20"/>
      <w:szCs w:val="20"/>
      <w:lang w:val="nl-BE"/>
    </w:rPr>
  </w:style>
  <w:style w:type="paragraph" w:styleId="Header">
    <w:name w:val="header"/>
    <w:basedOn w:val="Normal"/>
    <w:link w:val="HeaderChar"/>
    <w:uiPriority w:val="1"/>
    <w:unhideWhenUsed/>
    <w:rsid w:val="00B85F70"/>
    <w:pPr>
      <w:tabs>
        <w:tab w:val="center" w:pos="4513"/>
        <w:tab w:val="right" w:pos="9026"/>
      </w:tabs>
    </w:pPr>
  </w:style>
  <w:style w:type="character" w:customStyle="1" w:styleId="HeaderChar">
    <w:name w:val="Header Char"/>
    <w:basedOn w:val="DefaultParagraphFont"/>
    <w:link w:val="Header"/>
    <w:uiPriority w:val="1"/>
    <w:rsid w:val="00B85F70"/>
    <w:rPr>
      <w:rFonts w:ascii="Calibri" w:hAnsi="Calibri" w:cs="Calibri"/>
      <w:color w:val="000000" w:themeColor="text1"/>
      <w:sz w:val="20"/>
      <w:szCs w:val="20"/>
      <w:lang w:val="nl-BE"/>
    </w:rPr>
  </w:style>
  <w:style w:type="paragraph" w:styleId="Footer">
    <w:name w:val="footer"/>
    <w:basedOn w:val="Normal"/>
    <w:link w:val="FooterChar"/>
    <w:uiPriority w:val="2"/>
    <w:unhideWhenUsed/>
    <w:rsid w:val="00B85F70"/>
    <w:pPr>
      <w:tabs>
        <w:tab w:val="center" w:pos="4513"/>
        <w:tab w:val="right" w:pos="9026"/>
      </w:tabs>
    </w:pPr>
  </w:style>
  <w:style w:type="character" w:customStyle="1" w:styleId="FooterChar">
    <w:name w:val="Footer Char"/>
    <w:basedOn w:val="DefaultParagraphFont"/>
    <w:link w:val="Footer"/>
    <w:uiPriority w:val="2"/>
    <w:rsid w:val="00B85F70"/>
    <w:rPr>
      <w:rFonts w:ascii="Calibri" w:hAnsi="Calibri" w:cs="Calibri"/>
      <w:color w:val="000000" w:themeColor="text1"/>
      <w:sz w:val="20"/>
      <w:szCs w:val="20"/>
      <w:lang w:val="nl-BE"/>
    </w:rPr>
  </w:style>
  <w:style w:type="character" w:styleId="Strong">
    <w:name w:val="Strong"/>
    <w:basedOn w:val="DefaultParagraphFont"/>
    <w:uiPriority w:val="22"/>
    <w:qFormat/>
    <w:rsid w:val="00B50D63"/>
    <w:rPr>
      <w:b/>
      <w:bCs/>
    </w:rPr>
  </w:style>
  <w:style w:type="paragraph" w:customStyle="1" w:styleId="rechts">
    <w:name w:val="rechts"/>
    <w:basedOn w:val="Normal"/>
    <w:link w:val="rechtsChar"/>
    <w:uiPriority w:val="1"/>
    <w:qFormat/>
    <w:rsid w:val="00C57AA1"/>
    <w:pPr>
      <w:jc w:val="right"/>
    </w:pPr>
  </w:style>
  <w:style w:type="character" w:customStyle="1" w:styleId="rechtsChar">
    <w:name w:val="rechts Char"/>
    <w:basedOn w:val="DefaultParagraphFont"/>
    <w:link w:val="rechts"/>
    <w:uiPriority w:val="1"/>
    <w:rsid w:val="00C57AA1"/>
    <w:rPr>
      <w:rFonts w:ascii="Calibri" w:hAnsi="Calibri" w:cs="Calibri"/>
      <w:color w:val="000000" w:themeColor="text1"/>
      <w:sz w:val="20"/>
      <w:szCs w:val="20"/>
      <w:lang w:val="nl-BE"/>
    </w:rPr>
  </w:style>
  <w:style w:type="paragraph" w:customStyle="1" w:styleId="invulveld">
    <w:name w:val="invulveld"/>
    <w:basedOn w:val="Normal"/>
    <w:uiPriority w:val="1"/>
    <w:qFormat/>
    <w:rsid w:val="00C57AA1"/>
    <w:pPr>
      <w:framePr w:hSpace="142" w:wrap="around" w:vAnchor="text" w:hAnchor="text" w:x="55" w:y="1"/>
      <w:suppressOverlap/>
    </w:pPr>
  </w:style>
  <w:style w:type="paragraph" w:customStyle="1" w:styleId="kolomhoofd">
    <w:name w:val="kolomhoofd"/>
    <w:basedOn w:val="Heading3"/>
    <w:uiPriority w:val="1"/>
    <w:qFormat/>
    <w:rsid w:val="00C57AA1"/>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aankruishokje">
    <w:name w:val="aankruishokje"/>
    <w:basedOn w:val="Normal"/>
    <w:uiPriority w:val="1"/>
    <w:qFormat/>
    <w:rsid w:val="00C57AA1"/>
    <w:pPr>
      <w:spacing w:before="40"/>
    </w:pPr>
    <w:rPr>
      <w:sz w:val="18"/>
      <w:szCs w:val="18"/>
    </w:rPr>
  </w:style>
  <w:style w:type="paragraph" w:customStyle="1" w:styleId="Vraag">
    <w:name w:val="Vraag"/>
    <w:basedOn w:val="Normal"/>
    <w:link w:val="VraagChar"/>
    <w:qFormat/>
    <w:rsid w:val="00C57AA1"/>
    <w:pPr>
      <w:ind w:left="29"/>
    </w:pPr>
    <w:rPr>
      <w:b/>
    </w:rPr>
  </w:style>
  <w:style w:type="character" w:customStyle="1" w:styleId="VraagChar">
    <w:name w:val="Vraag Char"/>
    <w:basedOn w:val="DefaultParagraphFont"/>
    <w:link w:val="Vraag"/>
    <w:rsid w:val="00C57AA1"/>
    <w:rPr>
      <w:rFonts w:ascii="Calibri" w:hAnsi="Calibri" w:cs="Calibri"/>
      <w:b/>
      <w:color w:val="000000" w:themeColor="text1"/>
      <w:sz w:val="20"/>
      <w:szCs w:val="20"/>
      <w:lang w:val="nl-BE"/>
    </w:rPr>
  </w:style>
  <w:style w:type="character" w:customStyle="1" w:styleId="Heading3Char">
    <w:name w:val="Heading 3 Char"/>
    <w:basedOn w:val="DefaultParagraphFont"/>
    <w:link w:val="Heading3"/>
    <w:uiPriority w:val="1"/>
    <w:rsid w:val="00C57AA1"/>
    <w:rPr>
      <w:rFonts w:asciiTheme="majorHAnsi" w:eastAsiaTheme="majorEastAsia" w:hAnsiTheme="majorHAnsi" w:cstheme="majorBidi"/>
      <w:color w:val="1F3763" w:themeColor="accent1" w:themeShade="7F"/>
      <w:sz w:val="24"/>
      <w:szCs w:val="24"/>
      <w:lang w:val="nl-BE"/>
    </w:rPr>
  </w:style>
  <w:style w:type="paragraph" w:styleId="ListParagraph">
    <w:name w:val="List Paragraph"/>
    <w:aliases w:val="Bulleted Lijst"/>
    <w:basedOn w:val="Normal"/>
    <w:link w:val="ListParagraphChar"/>
    <w:uiPriority w:val="34"/>
    <w:qFormat/>
    <w:rsid w:val="00B308A4"/>
    <w:pPr>
      <w:ind w:left="720"/>
      <w:contextualSpacing/>
    </w:pPr>
  </w:style>
  <w:style w:type="character" w:customStyle="1" w:styleId="ListParagraphChar">
    <w:name w:val="List Paragraph Char"/>
    <w:aliases w:val="Bulleted Lijst Char"/>
    <w:link w:val="ListParagraph"/>
    <w:uiPriority w:val="34"/>
    <w:locked/>
    <w:rsid w:val="00B308A4"/>
    <w:rPr>
      <w:rFonts w:ascii="Calibri" w:hAnsi="Calibri" w:cs="Calibri"/>
      <w:color w:val="000000" w:themeColor="text1"/>
      <w:sz w:val="20"/>
      <w:szCs w:val="20"/>
      <w:lang w:val="nl-BE"/>
    </w:rPr>
  </w:style>
  <w:style w:type="character" w:styleId="Hyperlink">
    <w:name w:val="Hyperlink"/>
    <w:basedOn w:val="DefaultParagraphFont"/>
    <w:uiPriority w:val="99"/>
    <w:unhideWhenUsed/>
    <w:qFormat/>
    <w:rsid w:val="00CD78A0"/>
    <w:rPr>
      <w:color w:val="0563C1" w:themeColor="hyperlink"/>
      <w:u w:val="single"/>
    </w:rPr>
  </w:style>
  <w:style w:type="character" w:customStyle="1" w:styleId="Heading2Char">
    <w:name w:val="Heading 2 Char"/>
    <w:basedOn w:val="DefaultParagraphFont"/>
    <w:link w:val="Heading2"/>
    <w:rsid w:val="00CD78A0"/>
    <w:rPr>
      <w:rFonts w:asciiTheme="majorHAnsi" w:eastAsiaTheme="majorEastAsia" w:hAnsiTheme="majorHAnsi" w:cstheme="majorBidi"/>
      <w:color w:val="2F5496" w:themeColor="accent1" w:themeShade="BF"/>
      <w:sz w:val="26"/>
      <w:szCs w:val="26"/>
      <w:lang w:val="nl-BE"/>
    </w:rPr>
  </w:style>
  <w:style w:type="paragraph" w:customStyle="1" w:styleId="Verklaring">
    <w:name w:val="Verklaring"/>
    <w:basedOn w:val="Normal"/>
    <w:link w:val="VerklaringChar"/>
    <w:qFormat/>
    <w:rsid w:val="00136B45"/>
    <w:pPr>
      <w:spacing w:before="80" w:after="60"/>
      <w:ind w:left="28"/>
    </w:pPr>
    <w:rPr>
      <w:b/>
    </w:rPr>
  </w:style>
  <w:style w:type="character" w:customStyle="1" w:styleId="VerklaringChar">
    <w:name w:val="Verklaring Char"/>
    <w:basedOn w:val="DefaultParagraphFont"/>
    <w:link w:val="Verklaring"/>
    <w:rsid w:val="00136B45"/>
    <w:rPr>
      <w:rFonts w:ascii="Calibri" w:hAnsi="Calibri" w:cs="Calibri"/>
      <w:b/>
      <w:color w:val="000000" w:themeColor="text1"/>
      <w:sz w:val="20"/>
      <w:szCs w:val="20"/>
      <w:lang w:val="nl-BE"/>
    </w:rPr>
  </w:style>
  <w:style w:type="character" w:customStyle="1" w:styleId="Heading4Char">
    <w:name w:val="Heading 4 Char"/>
    <w:basedOn w:val="DefaultParagraphFont"/>
    <w:link w:val="Heading4"/>
    <w:uiPriority w:val="9"/>
    <w:rsid w:val="005F1CA9"/>
    <w:rPr>
      <w:rFonts w:ascii="Calibri" w:eastAsiaTheme="majorEastAsia" w:hAnsi="Calibri" w:cstheme="majorBidi"/>
      <w:b/>
      <w:bCs/>
      <w:i/>
      <w:iCs/>
      <w:color w:val="2F5496" w:themeColor="accent1" w:themeShade="BF"/>
      <w:sz w:val="20"/>
      <w:szCs w:val="20"/>
      <w:lang w:val="nl-BE"/>
    </w:rPr>
  </w:style>
  <w:style w:type="character" w:customStyle="1" w:styleId="Heading5Char">
    <w:name w:val="Heading 5 Char"/>
    <w:basedOn w:val="DefaultParagraphFont"/>
    <w:link w:val="Heading5"/>
    <w:uiPriority w:val="9"/>
    <w:rsid w:val="005F1CA9"/>
    <w:rPr>
      <w:rFonts w:ascii="Calibri" w:eastAsiaTheme="majorEastAsia" w:hAnsi="Calibri" w:cstheme="majorBidi"/>
      <w:color w:val="1F3763" w:themeColor="accent1" w:themeShade="7F"/>
      <w:sz w:val="20"/>
      <w:szCs w:val="20"/>
      <w:lang w:val="nl-BE"/>
    </w:rPr>
  </w:style>
  <w:style w:type="character" w:customStyle="1" w:styleId="Heading6Char">
    <w:name w:val="Heading 6 Char"/>
    <w:basedOn w:val="DefaultParagraphFont"/>
    <w:link w:val="Heading6"/>
    <w:uiPriority w:val="9"/>
    <w:semiHidden/>
    <w:rsid w:val="005F1CA9"/>
    <w:rPr>
      <w:rFonts w:asciiTheme="majorHAnsi" w:eastAsiaTheme="majorEastAsia" w:hAnsiTheme="majorHAnsi" w:cstheme="majorBidi"/>
      <w:i/>
      <w:iCs/>
      <w:color w:val="1F3763" w:themeColor="accent1" w:themeShade="7F"/>
      <w:sz w:val="20"/>
      <w:szCs w:val="20"/>
      <w:lang w:val="nl-BE"/>
    </w:rPr>
  </w:style>
  <w:style w:type="character" w:styleId="PageNumber">
    <w:name w:val="page number"/>
    <w:basedOn w:val="DefaultParagraphFont"/>
    <w:uiPriority w:val="1"/>
    <w:rsid w:val="005F1CA9"/>
  </w:style>
  <w:style w:type="paragraph" w:styleId="BalloonText">
    <w:name w:val="Balloon Text"/>
    <w:basedOn w:val="Normal"/>
    <w:link w:val="BalloonTextChar"/>
    <w:semiHidden/>
    <w:unhideWhenUsed/>
    <w:rsid w:val="005F1CA9"/>
    <w:rPr>
      <w:rFonts w:ascii="Tahoma" w:hAnsi="Tahoma" w:cs="Tahoma"/>
      <w:sz w:val="16"/>
    </w:rPr>
  </w:style>
  <w:style w:type="character" w:customStyle="1" w:styleId="BalloonTextChar">
    <w:name w:val="Balloon Text Char"/>
    <w:basedOn w:val="DefaultParagraphFont"/>
    <w:link w:val="BalloonText"/>
    <w:semiHidden/>
    <w:rsid w:val="005F1CA9"/>
    <w:rPr>
      <w:rFonts w:ascii="Tahoma" w:hAnsi="Tahoma" w:cs="Tahoma"/>
      <w:color w:val="000000" w:themeColor="text1"/>
      <w:sz w:val="16"/>
      <w:szCs w:val="20"/>
      <w:lang w:val="nl-BE"/>
    </w:rPr>
  </w:style>
  <w:style w:type="table" w:styleId="TableGrid">
    <w:name w:val="Table Grid"/>
    <w:basedOn w:val="TableNormal"/>
    <w:uiPriority w:val="59"/>
    <w:rsid w:val="005F1CA9"/>
    <w:pPr>
      <w:spacing w:after="0" w:line="240" w:lineRule="auto"/>
    </w:pPr>
    <w:rPr>
      <w:rFonts w:ascii="Calibri" w:hAnsi="Calibri" w:cs="Calibri"/>
      <w:color w:val="000000" w:themeColor="text1"/>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F1CA9"/>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5F1CA9"/>
    <w:rPr>
      <w:rFonts w:ascii="Arial" w:eastAsia="Times New Roman" w:hAnsi="Arial" w:cs="Times New Roman"/>
      <w:i/>
      <w:color w:val="000000" w:themeColor="text1"/>
      <w:sz w:val="18"/>
      <w:szCs w:val="20"/>
      <w:lang w:val="nl-NL" w:eastAsia="nl-NL"/>
    </w:rPr>
  </w:style>
  <w:style w:type="paragraph" w:styleId="ListBullet2">
    <w:name w:val="List Bullet 2"/>
    <w:basedOn w:val="Normal"/>
    <w:autoRedefine/>
    <w:uiPriority w:val="1"/>
    <w:rsid w:val="005F1CA9"/>
    <w:pPr>
      <w:numPr>
        <w:ilvl w:val="1"/>
        <w:numId w:val="3"/>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5F1CA9"/>
    <w:rPr>
      <w:sz w:val="16"/>
      <w:szCs w:val="16"/>
    </w:rPr>
  </w:style>
  <w:style w:type="paragraph" w:styleId="CommentText">
    <w:name w:val="annotation text"/>
    <w:basedOn w:val="Normal"/>
    <w:link w:val="CommentTextChar"/>
    <w:uiPriority w:val="1"/>
    <w:rsid w:val="005F1CA9"/>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5F1CA9"/>
    <w:rPr>
      <w:rFonts w:ascii="Times New Roman" w:eastAsia="Times New Roman" w:hAnsi="Times New Roman" w:cs="Times New Roman"/>
      <w:color w:val="000000" w:themeColor="text1"/>
      <w:sz w:val="20"/>
      <w:szCs w:val="20"/>
      <w:lang w:val="nl-NL" w:eastAsia="nl-NL"/>
    </w:rPr>
  </w:style>
  <w:style w:type="paragraph" w:styleId="CommentSubject">
    <w:name w:val="annotation subject"/>
    <w:basedOn w:val="CommentText"/>
    <w:next w:val="CommentText"/>
    <w:link w:val="CommentSubjectChar"/>
    <w:semiHidden/>
    <w:rsid w:val="005F1CA9"/>
    <w:rPr>
      <w:b/>
      <w:bCs/>
    </w:rPr>
  </w:style>
  <w:style w:type="character" w:customStyle="1" w:styleId="CommentSubjectChar">
    <w:name w:val="Comment Subject Char"/>
    <w:basedOn w:val="CommentTextChar"/>
    <w:link w:val="CommentSubject"/>
    <w:semiHidden/>
    <w:rsid w:val="005F1CA9"/>
    <w:rPr>
      <w:rFonts w:ascii="Times New Roman" w:eastAsia="Times New Roman" w:hAnsi="Times New Roman" w:cs="Times New Roman"/>
      <w:b/>
      <w:bCs/>
      <w:color w:val="000000" w:themeColor="text1"/>
      <w:sz w:val="20"/>
      <w:szCs w:val="20"/>
      <w:lang w:val="nl-NL" w:eastAsia="nl-NL"/>
    </w:rPr>
  </w:style>
  <w:style w:type="paragraph" w:styleId="Title">
    <w:name w:val="Title"/>
    <w:basedOn w:val="Normal"/>
    <w:next w:val="Normal"/>
    <w:link w:val="TitleChar"/>
    <w:uiPriority w:val="1"/>
    <w:qFormat/>
    <w:rsid w:val="005F1CA9"/>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5F1CA9"/>
    <w:rPr>
      <w:rFonts w:ascii="Calibri" w:hAnsi="Calibri" w:cs="Calibri"/>
      <w:b/>
      <w:color w:val="000000" w:themeColor="text1"/>
      <w:sz w:val="40"/>
      <w:szCs w:val="40"/>
      <w:lang w:val="nl-BE"/>
    </w:rPr>
  </w:style>
  <w:style w:type="paragraph" w:styleId="Subtitle">
    <w:name w:val="Subtitle"/>
    <w:basedOn w:val="Normal"/>
    <w:next w:val="Normal"/>
    <w:link w:val="SubtitleChar"/>
    <w:uiPriority w:val="1"/>
    <w:qFormat/>
    <w:rsid w:val="005F1CA9"/>
    <w:pPr>
      <w:numPr>
        <w:ilvl w:val="1"/>
      </w:numPr>
    </w:pPr>
    <w:rPr>
      <w:rFonts w:eastAsiaTheme="majorEastAsia" w:cstheme="majorBidi"/>
      <w:i/>
      <w:iCs/>
      <w:color w:val="2F5496" w:themeColor="accent1" w:themeShade="BF"/>
      <w:spacing w:val="15"/>
      <w:sz w:val="24"/>
      <w:szCs w:val="24"/>
    </w:rPr>
  </w:style>
  <w:style w:type="character" w:customStyle="1" w:styleId="SubtitleChar">
    <w:name w:val="Subtitle Char"/>
    <w:basedOn w:val="DefaultParagraphFont"/>
    <w:link w:val="Subtitle"/>
    <w:uiPriority w:val="1"/>
    <w:rsid w:val="005F1CA9"/>
    <w:rPr>
      <w:rFonts w:ascii="Calibri" w:eastAsiaTheme="majorEastAsia" w:hAnsi="Calibri" w:cstheme="majorBidi"/>
      <w:i/>
      <w:iCs/>
      <w:color w:val="2F5496" w:themeColor="accent1" w:themeShade="BF"/>
      <w:spacing w:val="15"/>
      <w:sz w:val="24"/>
      <w:szCs w:val="24"/>
      <w:lang w:val="nl-BE"/>
    </w:rPr>
  </w:style>
  <w:style w:type="paragraph" w:styleId="NoSpacing">
    <w:name w:val="No Spacing"/>
    <w:uiPriority w:val="1"/>
    <w:qFormat/>
    <w:rsid w:val="005F1CA9"/>
    <w:pPr>
      <w:spacing w:after="0" w:line="240" w:lineRule="auto"/>
    </w:pPr>
    <w:rPr>
      <w:rFonts w:ascii="Calibri" w:hAnsi="Calibri" w:cs="Calibri"/>
      <w:color w:val="000000" w:themeColor="text1"/>
      <w:sz w:val="20"/>
      <w:szCs w:val="20"/>
      <w:lang w:val="nl-BE"/>
    </w:rPr>
  </w:style>
  <w:style w:type="paragraph" w:customStyle="1" w:styleId="lijn">
    <w:name w:val="lijn"/>
    <w:basedOn w:val="Normal"/>
    <w:uiPriority w:val="1"/>
    <w:qFormat/>
    <w:rsid w:val="005F1CA9"/>
    <w:pPr>
      <w:pBdr>
        <w:bottom w:val="single" w:sz="18" w:space="1" w:color="00B050"/>
      </w:pBdr>
      <w:tabs>
        <w:tab w:val="right" w:leader="underscore" w:pos="9923"/>
      </w:tabs>
    </w:pPr>
    <w:rPr>
      <w:color w:val="00B050"/>
    </w:rPr>
  </w:style>
  <w:style w:type="paragraph" w:customStyle="1" w:styleId="voorgedrukt">
    <w:name w:val="voorgedrukt"/>
    <w:basedOn w:val="Normal"/>
    <w:uiPriority w:val="1"/>
    <w:qFormat/>
    <w:rsid w:val="005F1CA9"/>
    <w:pPr>
      <w:spacing w:before="40"/>
    </w:pPr>
    <w:rPr>
      <w:rFonts w:ascii="Courier New" w:hAnsi="Courier New" w:cs="Courier New"/>
    </w:rPr>
  </w:style>
  <w:style w:type="paragraph" w:customStyle="1" w:styleId="kolomhoofd2">
    <w:name w:val="kolomhoofd 2"/>
    <w:basedOn w:val="kolomhoofd"/>
    <w:uiPriority w:val="1"/>
    <w:qFormat/>
    <w:rsid w:val="005F1CA9"/>
    <w:pPr>
      <w:framePr w:wrap="auto"/>
      <w:pBdr>
        <w:top w:val="none" w:sz="0" w:space="0" w:color="auto"/>
      </w:pBdr>
    </w:pPr>
  </w:style>
  <w:style w:type="paragraph" w:customStyle="1" w:styleId="kolomhoofd3">
    <w:name w:val="kolomhoofd 3"/>
    <w:basedOn w:val="kolomhoofd"/>
    <w:uiPriority w:val="1"/>
    <w:qFormat/>
    <w:rsid w:val="005F1CA9"/>
    <w:pPr>
      <w:framePr w:wrap="auto"/>
      <w:pBdr>
        <w:bottom w:val="dashed" w:sz="2" w:space="3" w:color="000000" w:themeColor="text1"/>
      </w:pBdr>
    </w:pPr>
  </w:style>
  <w:style w:type="paragraph" w:customStyle="1" w:styleId="kolomhoofd4">
    <w:name w:val="kolomhoofd 4"/>
    <w:basedOn w:val="kolomhoofd3"/>
    <w:uiPriority w:val="1"/>
    <w:qFormat/>
    <w:rsid w:val="005F1CA9"/>
    <w:pPr>
      <w:framePr w:wrap="auto"/>
      <w:pBdr>
        <w:bottom w:val="single" w:sz="12" w:space="2" w:color="FFFFFF" w:themeColor="background1"/>
      </w:pBdr>
    </w:pPr>
  </w:style>
  <w:style w:type="paragraph" w:customStyle="1" w:styleId="streepjes">
    <w:name w:val="streepjes"/>
    <w:basedOn w:val="rechts"/>
    <w:uiPriority w:val="1"/>
    <w:qFormat/>
    <w:rsid w:val="005F1CA9"/>
    <w:rPr>
      <w:sz w:val="16"/>
    </w:rPr>
  </w:style>
  <w:style w:type="paragraph" w:customStyle="1" w:styleId="Vetcursief">
    <w:name w:val="Vet cursief"/>
    <w:basedOn w:val="Normal"/>
    <w:link w:val="VetcursiefChar"/>
    <w:uiPriority w:val="1"/>
    <w:qFormat/>
    <w:rsid w:val="005F1CA9"/>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5F1CA9"/>
    <w:rPr>
      <w:rFonts w:ascii="Calibri" w:hAnsi="Calibri" w:cs="Calibri"/>
      <w:b/>
      <w:i/>
      <w:color w:val="000000" w:themeColor="text1"/>
      <w:sz w:val="20"/>
      <w:szCs w:val="20"/>
      <w:lang w:val="nl-BE"/>
    </w:rPr>
  </w:style>
  <w:style w:type="paragraph" w:customStyle="1" w:styleId="vink">
    <w:name w:val="vink"/>
    <w:basedOn w:val="Normal"/>
    <w:uiPriority w:val="1"/>
    <w:qFormat/>
    <w:rsid w:val="005F1CA9"/>
    <w:pPr>
      <w:framePr w:hSpace="142" w:wrap="around" w:vAnchor="text" w:hAnchor="text" w:x="55" w:y="1"/>
      <w:suppressOverlap/>
      <w:jc w:val="center"/>
    </w:pPr>
    <w:rPr>
      <w:sz w:val="18"/>
      <w:szCs w:val="18"/>
    </w:rPr>
  </w:style>
  <w:style w:type="paragraph" w:styleId="Revision">
    <w:name w:val="Revision"/>
    <w:hidden/>
    <w:uiPriority w:val="99"/>
    <w:semiHidden/>
    <w:rsid w:val="005F1CA9"/>
    <w:pPr>
      <w:spacing w:after="0" w:line="240" w:lineRule="auto"/>
    </w:pPr>
    <w:rPr>
      <w:rFonts w:ascii="Calibri" w:hAnsi="Calibri" w:cs="Calibri"/>
      <w:color w:val="000000" w:themeColor="text1"/>
      <w:sz w:val="20"/>
      <w:szCs w:val="20"/>
      <w:lang w:val="nl-BE"/>
    </w:rPr>
  </w:style>
  <w:style w:type="paragraph" w:customStyle="1" w:styleId="URLene-mailadres">
    <w:name w:val="URL en e-mailadres"/>
    <w:basedOn w:val="nummersvragen"/>
    <w:uiPriority w:val="1"/>
    <w:qFormat/>
    <w:rsid w:val="005F1CA9"/>
    <w:pPr>
      <w:framePr w:hSpace="0" w:wrap="auto" w:vAnchor="margin" w:xAlign="left" w:yAlign="inline"/>
      <w:suppressOverlap w:val="0"/>
    </w:pPr>
  </w:style>
  <w:style w:type="character" w:styleId="FollowedHyperlink">
    <w:name w:val="FollowedHyperlink"/>
    <w:basedOn w:val="DefaultParagraphFont"/>
    <w:uiPriority w:val="99"/>
    <w:semiHidden/>
    <w:unhideWhenUsed/>
    <w:rsid w:val="005F1CA9"/>
    <w:rPr>
      <w:color w:val="954F72" w:themeColor="followedHyperlink"/>
      <w:u w:val="single"/>
    </w:rPr>
  </w:style>
  <w:style w:type="paragraph" w:customStyle="1" w:styleId="Bouwsteenkop1">
    <w:name w:val="Bouwsteen kop 1"/>
    <w:basedOn w:val="Heading2"/>
    <w:uiPriority w:val="1"/>
    <w:qFormat/>
    <w:rsid w:val="005F1CA9"/>
    <w:pPr>
      <w:spacing w:before="200"/>
    </w:pPr>
    <w:rPr>
      <w:rFonts w:ascii="Calibri" w:hAnsi="Calibri"/>
      <w:b/>
      <w:bCs/>
      <w:color w:val="00B050"/>
      <w:sz w:val="24"/>
    </w:rPr>
  </w:style>
  <w:style w:type="paragraph" w:customStyle="1" w:styleId="Bouwsteenbrood">
    <w:name w:val="Bouwsteen brood"/>
    <w:basedOn w:val="Normal"/>
    <w:uiPriority w:val="1"/>
    <w:qFormat/>
    <w:rsid w:val="005F1CA9"/>
    <w:rPr>
      <w:color w:val="00B050"/>
    </w:rPr>
  </w:style>
  <w:style w:type="paragraph" w:customStyle="1" w:styleId="Bouwsteenkop2">
    <w:name w:val="Bouwsteen kop 2"/>
    <w:basedOn w:val="Heading1"/>
    <w:uiPriority w:val="1"/>
    <w:qFormat/>
    <w:rsid w:val="005F1CA9"/>
    <w:pPr>
      <w:spacing w:before="200"/>
    </w:pPr>
    <w:rPr>
      <w:rFonts w:cs="Calibri"/>
      <w:color w:val="00B050"/>
      <w:sz w:val="20"/>
      <w:szCs w:val="20"/>
    </w:rPr>
  </w:style>
  <w:style w:type="character" w:styleId="PlaceholderText">
    <w:name w:val="Placeholder Text"/>
    <w:basedOn w:val="DefaultParagraphFont"/>
    <w:uiPriority w:val="99"/>
    <w:semiHidden/>
    <w:rsid w:val="005F1CA9"/>
    <w:rPr>
      <w:color w:val="808080"/>
    </w:rPr>
  </w:style>
  <w:style w:type="paragraph" w:customStyle="1" w:styleId="Vraagintern">
    <w:name w:val="Vraag intern"/>
    <w:basedOn w:val="Vetcursief"/>
    <w:qFormat/>
    <w:rsid w:val="005F1CA9"/>
    <w:pPr>
      <w:framePr w:hSpace="0" w:wrap="auto" w:vAnchor="margin" w:xAlign="left" w:yAlign="inline"/>
      <w:ind w:left="28"/>
      <w:suppressOverlap w:val="0"/>
    </w:pPr>
  </w:style>
  <w:style w:type="paragraph" w:customStyle="1" w:styleId="stippellijn">
    <w:name w:val="stippellijn"/>
    <w:basedOn w:val="Normal"/>
    <w:qFormat/>
    <w:rsid w:val="005F1CA9"/>
    <w:pPr>
      <w:framePr w:hSpace="142" w:wrap="around" w:vAnchor="text" w:hAnchor="text" w:x="55" w:y="1"/>
      <w:pBdr>
        <w:bottom w:val="dashed" w:sz="2" w:space="0" w:color="auto"/>
      </w:pBdr>
      <w:suppressOverlap/>
    </w:pPr>
    <w:rPr>
      <w:szCs w:val="16"/>
    </w:rPr>
  </w:style>
  <w:style w:type="paragraph" w:customStyle="1" w:styleId="AMVstandaard">
    <w:name w:val="AMV standaard"/>
    <w:basedOn w:val="Normal"/>
    <w:link w:val="AMVstandaardChar"/>
    <w:qFormat/>
    <w:rsid w:val="005F1CA9"/>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DefaultParagraphFont"/>
    <w:link w:val="AMVstandaard"/>
    <w:rsid w:val="005F1CA9"/>
    <w:rPr>
      <w:rFonts w:eastAsia="Times New Roman" w:cs="Arial"/>
      <w:lang w:val="nl-NL" w:eastAsia="nl-NL"/>
    </w:rPr>
  </w:style>
  <w:style w:type="paragraph" w:customStyle="1" w:styleId="Voorblad">
    <w:name w:val="Voorblad"/>
    <w:basedOn w:val="Normal"/>
    <w:qFormat/>
    <w:rsid w:val="005F1CA9"/>
    <w:pPr>
      <w:tabs>
        <w:tab w:val="left" w:pos="454"/>
        <w:tab w:val="left" w:pos="6521"/>
      </w:tabs>
      <w:jc w:val="both"/>
    </w:pPr>
    <w:rPr>
      <w:rFonts w:ascii="Arial" w:eastAsia="Times New Roman" w:hAnsi="Arial" w:cs="Arial"/>
      <w:color w:val="auto"/>
      <w:sz w:val="24"/>
      <w:szCs w:val="24"/>
      <w:lang w:val="nl-NL" w:eastAsia="nl-NL"/>
    </w:rPr>
  </w:style>
  <w:style w:type="paragraph" w:styleId="NormalWeb">
    <w:name w:val="Normal (Web)"/>
    <w:basedOn w:val="Normal"/>
    <w:uiPriority w:val="99"/>
    <w:unhideWhenUsed/>
    <w:rsid w:val="005F1CA9"/>
    <w:pPr>
      <w:spacing w:after="100" w:afterAutospacing="1"/>
    </w:pPr>
    <w:rPr>
      <w:rFonts w:ascii="Times New Roman" w:eastAsia="Times New Roman" w:hAnsi="Times New Roman" w:cs="Times New Roman"/>
      <w:color w:val="auto"/>
      <w:sz w:val="24"/>
      <w:szCs w:val="24"/>
      <w:lang w:eastAsia="nl-BE"/>
    </w:rPr>
  </w:style>
  <w:style w:type="numbering" w:customStyle="1" w:styleId="Geenlijst1">
    <w:name w:val="Geen lijst1"/>
    <w:next w:val="NoList"/>
    <w:uiPriority w:val="99"/>
    <w:semiHidden/>
    <w:unhideWhenUsed/>
    <w:rsid w:val="005F1CA9"/>
  </w:style>
  <w:style w:type="paragraph" w:customStyle="1" w:styleId="Kop11">
    <w:name w:val="Kop 11"/>
    <w:basedOn w:val="Normal"/>
    <w:next w:val="Normal"/>
    <w:uiPriority w:val="1"/>
    <w:qFormat/>
    <w:rsid w:val="005F1CA9"/>
    <w:pPr>
      <w:keepNext/>
      <w:keepLines/>
      <w:spacing w:before="320"/>
      <w:outlineLvl w:val="0"/>
    </w:pPr>
    <w:rPr>
      <w:rFonts w:eastAsia="MS Gothic" w:cs="Times New Roman"/>
      <w:b/>
      <w:bCs/>
      <w:color w:val="FFFFFF"/>
      <w:sz w:val="24"/>
      <w:szCs w:val="28"/>
    </w:rPr>
  </w:style>
  <w:style w:type="paragraph" w:customStyle="1" w:styleId="Kop21">
    <w:name w:val="Kop 21"/>
    <w:basedOn w:val="Normal"/>
    <w:next w:val="Normal"/>
    <w:unhideWhenUsed/>
    <w:qFormat/>
    <w:rsid w:val="005F1CA9"/>
    <w:pPr>
      <w:keepNext/>
      <w:keepLines/>
      <w:spacing w:before="200"/>
      <w:outlineLvl w:val="1"/>
    </w:pPr>
    <w:rPr>
      <w:rFonts w:eastAsia="MS Gothic" w:cs="Times New Roman"/>
      <w:b/>
      <w:bCs/>
      <w:color w:val="auto"/>
      <w:sz w:val="24"/>
      <w:szCs w:val="26"/>
    </w:rPr>
  </w:style>
  <w:style w:type="paragraph" w:customStyle="1" w:styleId="Kop41">
    <w:name w:val="Kop 41"/>
    <w:basedOn w:val="Normal"/>
    <w:next w:val="Normal"/>
    <w:uiPriority w:val="9"/>
    <w:unhideWhenUsed/>
    <w:qFormat/>
    <w:rsid w:val="005F1CA9"/>
    <w:pPr>
      <w:keepNext/>
      <w:keepLines/>
      <w:spacing w:before="200"/>
      <w:outlineLvl w:val="3"/>
    </w:pPr>
    <w:rPr>
      <w:rFonts w:eastAsia="MS Gothic" w:cs="Times New Roman"/>
      <w:b/>
      <w:bCs/>
      <w:i/>
      <w:iCs/>
      <w:color w:val="365F91"/>
    </w:rPr>
  </w:style>
  <w:style w:type="paragraph" w:customStyle="1" w:styleId="Kop51">
    <w:name w:val="Kop 51"/>
    <w:basedOn w:val="Normal"/>
    <w:next w:val="Normal"/>
    <w:uiPriority w:val="9"/>
    <w:unhideWhenUsed/>
    <w:qFormat/>
    <w:rsid w:val="005F1CA9"/>
    <w:pPr>
      <w:keepNext/>
      <w:keepLines/>
      <w:spacing w:before="200"/>
      <w:outlineLvl w:val="4"/>
    </w:pPr>
    <w:rPr>
      <w:rFonts w:eastAsia="MS Gothic" w:cs="Times New Roman"/>
      <w:color w:val="243F60"/>
    </w:rPr>
  </w:style>
  <w:style w:type="paragraph" w:customStyle="1" w:styleId="Kop61">
    <w:name w:val="Kop 61"/>
    <w:basedOn w:val="Normal"/>
    <w:next w:val="Normal"/>
    <w:uiPriority w:val="9"/>
    <w:semiHidden/>
    <w:unhideWhenUsed/>
    <w:qFormat/>
    <w:rsid w:val="005F1CA9"/>
    <w:pPr>
      <w:keepNext/>
      <w:keepLines/>
      <w:spacing w:before="200"/>
      <w:outlineLvl w:val="5"/>
    </w:pPr>
    <w:rPr>
      <w:rFonts w:eastAsia="MS Gothic" w:cs="Times New Roman"/>
      <w:i/>
      <w:iCs/>
      <w:color w:val="243F60"/>
    </w:rPr>
  </w:style>
  <w:style w:type="numbering" w:customStyle="1" w:styleId="Geenlijst11">
    <w:name w:val="Geen lijst11"/>
    <w:next w:val="NoList"/>
    <w:uiPriority w:val="99"/>
    <w:semiHidden/>
    <w:unhideWhenUsed/>
    <w:rsid w:val="005F1CA9"/>
  </w:style>
  <w:style w:type="character" w:customStyle="1" w:styleId="Hyperlink1">
    <w:name w:val="Hyperlink1"/>
    <w:basedOn w:val="DefaultParagraphFont"/>
    <w:uiPriority w:val="99"/>
    <w:unhideWhenUsed/>
    <w:qFormat/>
    <w:rsid w:val="005F1CA9"/>
    <w:rPr>
      <w:color w:val="0000FF"/>
      <w:u w:val="single"/>
    </w:rPr>
  </w:style>
  <w:style w:type="table" w:customStyle="1" w:styleId="Tabelraster1">
    <w:name w:val="Tabelraster1"/>
    <w:basedOn w:val="TableNormal"/>
    <w:next w:val="TableGrid"/>
    <w:uiPriority w:val="59"/>
    <w:rsid w:val="005F1CA9"/>
    <w:pPr>
      <w:spacing w:after="0" w:line="240" w:lineRule="auto"/>
    </w:pPr>
    <w:rPr>
      <w:rFonts w:ascii="Calibri" w:hAnsi="Calibri" w:cs="Calibri"/>
      <w:color w:val="000000"/>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Normal"/>
    <w:next w:val="Normal"/>
    <w:uiPriority w:val="1"/>
    <w:qFormat/>
    <w:rsid w:val="005F1CA9"/>
    <w:pPr>
      <w:numPr>
        <w:ilvl w:val="1"/>
      </w:numPr>
    </w:pPr>
    <w:rPr>
      <w:rFonts w:eastAsia="MS Gothic" w:cs="Times New Roman"/>
      <w:i/>
      <w:iCs/>
      <w:color w:val="365F91"/>
      <w:spacing w:val="15"/>
      <w:sz w:val="24"/>
      <w:szCs w:val="24"/>
    </w:rPr>
  </w:style>
  <w:style w:type="character" w:customStyle="1" w:styleId="GevolgdeHyperlink1">
    <w:name w:val="GevolgdeHyperlink1"/>
    <w:basedOn w:val="DefaultParagraphFont"/>
    <w:uiPriority w:val="99"/>
    <w:semiHidden/>
    <w:unhideWhenUsed/>
    <w:rsid w:val="005F1CA9"/>
    <w:rPr>
      <w:color w:val="800080"/>
      <w:u w:val="single"/>
    </w:rPr>
  </w:style>
  <w:style w:type="character" w:customStyle="1" w:styleId="Kop1Char1">
    <w:name w:val="Kop 1 Char1"/>
    <w:basedOn w:val="DefaultParagraphFont"/>
    <w:uiPriority w:val="9"/>
    <w:rsid w:val="005F1CA9"/>
    <w:rPr>
      <w:rFonts w:ascii="Calibri Light" w:eastAsia="Times New Roman" w:hAnsi="Calibri Light" w:cs="Times New Roman"/>
      <w:color w:val="2F5496"/>
      <w:sz w:val="32"/>
      <w:szCs w:val="32"/>
    </w:rPr>
  </w:style>
  <w:style w:type="character" w:customStyle="1" w:styleId="Kop2Char1">
    <w:name w:val="Kop 2 Char1"/>
    <w:basedOn w:val="DefaultParagraphFont"/>
    <w:uiPriority w:val="9"/>
    <w:semiHidden/>
    <w:rsid w:val="005F1CA9"/>
    <w:rPr>
      <w:rFonts w:ascii="Calibri Light" w:eastAsia="Times New Roman" w:hAnsi="Calibri Light" w:cs="Times New Roman"/>
      <w:color w:val="2F5496"/>
      <w:sz w:val="26"/>
      <w:szCs w:val="26"/>
    </w:rPr>
  </w:style>
  <w:style w:type="character" w:customStyle="1" w:styleId="Kop4Char1">
    <w:name w:val="Kop 4 Char1"/>
    <w:basedOn w:val="DefaultParagraphFont"/>
    <w:uiPriority w:val="9"/>
    <w:semiHidden/>
    <w:rsid w:val="005F1CA9"/>
    <w:rPr>
      <w:rFonts w:ascii="Calibri Light" w:eastAsia="Times New Roman" w:hAnsi="Calibri Light" w:cs="Times New Roman"/>
      <w:i/>
      <w:iCs/>
      <w:color w:val="2F5496"/>
    </w:rPr>
  </w:style>
  <w:style w:type="character" w:customStyle="1" w:styleId="Kop5Char1">
    <w:name w:val="Kop 5 Char1"/>
    <w:basedOn w:val="DefaultParagraphFont"/>
    <w:uiPriority w:val="9"/>
    <w:semiHidden/>
    <w:rsid w:val="005F1CA9"/>
    <w:rPr>
      <w:rFonts w:ascii="Calibri Light" w:eastAsia="Times New Roman" w:hAnsi="Calibri Light" w:cs="Times New Roman"/>
      <w:color w:val="2F5496"/>
    </w:rPr>
  </w:style>
  <w:style w:type="character" w:customStyle="1" w:styleId="OndertitelChar1">
    <w:name w:val="Ondertitel Char1"/>
    <w:basedOn w:val="DefaultParagraphFont"/>
    <w:uiPriority w:val="11"/>
    <w:rsid w:val="005F1CA9"/>
    <w:rPr>
      <w:rFonts w:eastAsia="Times New Roman"/>
      <w:color w:val="5A5A5A"/>
      <w:spacing w:val="15"/>
    </w:rPr>
  </w:style>
  <w:style w:type="character" w:customStyle="1" w:styleId="Kop6Char1">
    <w:name w:val="Kop 6 Char1"/>
    <w:basedOn w:val="DefaultParagraphFont"/>
    <w:uiPriority w:val="9"/>
    <w:semiHidden/>
    <w:rsid w:val="005F1CA9"/>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F696-7E6D-4D32-A2C5-AD212E99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Triest</dc:creator>
  <cp:keywords/>
  <dc:description/>
  <cp:lastModifiedBy>Peter Triest</cp:lastModifiedBy>
  <cp:revision>2</cp:revision>
  <dcterms:created xsi:type="dcterms:W3CDTF">2021-02-01T15:41:00Z</dcterms:created>
  <dcterms:modified xsi:type="dcterms:W3CDTF">2021-02-01T15:41:00Z</dcterms:modified>
</cp:coreProperties>
</file>